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DE" w:rsidRDefault="00570DDE">
      <w:pPr>
        <w:pStyle w:val="BodyText"/>
        <w:spacing w:before="1"/>
        <w:ind w:left="0"/>
        <w:rPr>
          <w:sz w:val="4"/>
        </w:rPr>
      </w:pPr>
    </w:p>
    <w:p w:rsidR="00570DDE" w:rsidRDefault="00570DDE">
      <w:pPr>
        <w:pStyle w:val="BodyText"/>
        <w:ind w:left="903"/>
        <w:rPr>
          <w:sz w:val="20"/>
        </w:rPr>
      </w:pPr>
    </w:p>
    <w:p w:rsidR="00570DDE" w:rsidRDefault="00570DDE">
      <w:pPr>
        <w:pStyle w:val="BodyText"/>
        <w:ind w:left="0"/>
        <w:rPr>
          <w:sz w:val="20"/>
        </w:rPr>
      </w:pPr>
    </w:p>
    <w:p w:rsidR="00570DDE" w:rsidRDefault="00570DDE">
      <w:pPr>
        <w:pStyle w:val="BodyText"/>
        <w:spacing w:before="4"/>
        <w:ind w:left="0"/>
        <w:rPr>
          <w:sz w:val="25"/>
        </w:rPr>
      </w:pPr>
    </w:p>
    <w:p w:rsidR="00570DDE" w:rsidRDefault="002B4CAA" w:rsidP="004251BC">
      <w:pPr>
        <w:pStyle w:val="Heading1"/>
        <w:spacing w:before="90"/>
        <w:ind w:left="648"/>
      </w:pPr>
      <w:r>
        <w:t>Student Name</w:t>
      </w:r>
    </w:p>
    <w:p w:rsidR="00570DDE" w:rsidRDefault="00570DDE" w:rsidP="004251BC">
      <w:pPr>
        <w:pStyle w:val="BodyText"/>
        <w:spacing w:before="9"/>
        <w:ind w:left="0"/>
        <w:rPr>
          <w:b/>
          <w:sz w:val="25"/>
        </w:rPr>
      </w:pPr>
    </w:p>
    <w:p w:rsidR="00570DDE" w:rsidRDefault="002B4CAA" w:rsidP="004251BC">
      <w:pPr>
        <w:pStyle w:val="BodyText"/>
      </w:pPr>
      <w:r>
        <w:t>192002</w:t>
      </w:r>
    </w:p>
    <w:p w:rsidR="00570DDE" w:rsidRDefault="00570DDE" w:rsidP="004251BC">
      <w:pPr>
        <w:pStyle w:val="BodyText"/>
        <w:spacing w:before="1"/>
        <w:ind w:left="0"/>
        <w:rPr>
          <w:sz w:val="26"/>
        </w:rPr>
      </w:pPr>
    </w:p>
    <w:p w:rsidR="00EF2BE2" w:rsidRPr="00EF2BE2" w:rsidRDefault="00EF2BE2" w:rsidP="00EF2BE2">
      <w:pPr>
        <w:pStyle w:val="BodyText"/>
        <w:spacing w:before="157" w:line="499" w:lineRule="auto"/>
        <w:ind w:left="648" w:right="5169"/>
        <w:rPr>
          <w:b/>
        </w:rPr>
      </w:pPr>
      <w:r w:rsidRPr="00EF2BE2">
        <w:rPr>
          <w:b/>
        </w:rPr>
        <w:t>Se</w:t>
      </w:r>
      <w:r>
        <w:rPr>
          <w:b/>
        </w:rPr>
        <w:t xml:space="preserve">curing Network Applications via </w:t>
      </w:r>
      <w:r w:rsidRPr="00EF2BE2">
        <w:rPr>
          <w:b/>
        </w:rPr>
        <w:t>embedded Security Model</w:t>
      </w:r>
    </w:p>
    <w:p w:rsidR="00EF2BE2" w:rsidRDefault="00EF2BE2" w:rsidP="00EF2BE2">
      <w:pPr>
        <w:pStyle w:val="BodyText"/>
        <w:spacing w:before="157" w:line="499" w:lineRule="auto"/>
        <w:ind w:left="0" w:right="5169"/>
      </w:pPr>
    </w:p>
    <w:p w:rsidR="00570DDE" w:rsidRDefault="002B4CAA" w:rsidP="004251BC">
      <w:pPr>
        <w:pStyle w:val="BodyText"/>
        <w:spacing w:before="157" w:line="499" w:lineRule="auto"/>
        <w:ind w:left="648" w:right="5169"/>
      </w:pPr>
      <w:proofErr w:type="spellStart"/>
      <w:r>
        <w:t>MSc</w:t>
      </w:r>
      <w:proofErr w:type="spellEnd"/>
      <w:r>
        <w:t xml:space="preserve"> Computer science with placement </w:t>
      </w:r>
      <w:proofErr w:type="spellStart"/>
      <w:r>
        <w:t>MSc</w:t>
      </w:r>
      <w:proofErr w:type="spellEnd"/>
      <w:r>
        <w:t xml:space="preserve"> Project Final</w:t>
      </w:r>
      <w:r>
        <w:rPr>
          <w:spacing w:val="-1"/>
        </w:rPr>
        <w:t xml:space="preserve"> </w:t>
      </w:r>
      <w:r>
        <w:t>Report</w:t>
      </w:r>
    </w:p>
    <w:p w:rsidR="00570DDE" w:rsidRDefault="002B4CAA" w:rsidP="004251BC">
      <w:pPr>
        <w:pStyle w:val="BodyText"/>
        <w:spacing w:before="1" w:line="499" w:lineRule="auto"/>
        <w:ind w:right="4576" w:firstLine="60"/>
      </w:pPr>
      <w:r>
        <w:t xml:space="preserve">School of Computer Science and Technology Supervisor: </w:t>
      </w:r>
    </w:p>
    <w:p w:rsidR="00570DDE" w:rsidRDefault="002B4CAA" w:rsidP="004251BC">
      <w:pPr>
        <w:pStyle w:val="BodyText"/>
        <w:spacing w:line="276" w:lineRule="exact"/>
      </w:pPr>
      <w:r>
        <w:t>Block and Academic year: BLK1-6 &amp;</w:t>
      </w:r>
      <w:r>
        <w:rPr>
          <w:spacing w:val="-3"/>
        </w:rPr>
        <w:t xml:space="preserve"> </w:t>
      </w:r>
      <w:r>
        <w:t>2020/21</w:t>
      </w:r>
    </w:p>
    <w:p w:rsidR="00570DDE" w:rsidRDefault="00570DDE">
      <w:pPr>
        <w:spacing w:line="276" w:lineRule="exact"/>
        <w:sectPr w:rsidR="00570DDE">
          <w:type w:val="continuous"/>
          <w:pgSz w:w="11910" w:h="16840"/>
          <w:pgMar w:top="1580" w:right="620" w:bottom="280" w:left="1680" w:header="720" w:footer="720" w:gutter="0"/>
          <w:cols w:space="720"/>
        </w:sectPr>
      </w:pPr>
    </w:p>
    <w:p w:rsidR="00570DDE" w:rsidRDefault="002B4CAA">
      <w:pPr>
        <w:pStyle w:val="Heading1"/>
      </w:pPr>
      <w:r>
        <w:lastRenderedPageBreak/>
        <w:t>Abstract</w:t>
      </w:r>
    </w:p>
    <w:p w:rsidR="00570DDE" w:rsidRPr="00062BBB" w:rsidRDefault="00570DDE">
      <w:pPr>
        <w:pStyle w:val="BodyText"/>
        <w:spacing w:before="7"/>
        <w:ind w:left="0"/>
        <w:rPr>
          <w:b/>
          <w:sz w:val="28"/>
          <w:szCs w:val="28"/>
        </w:rPr>
      </w:pPr>
    </w:p>
    <w:p w:rsidR="00570DDE" w:rsidRPr="00062BBB" w:rsidRDefault="007A7C80" w:rsidP="00062BBB">
      <w:pPr>
        <w:pStyle w:val="BodyText"/>
        <w:jc w:val="both"/>
        <w:rPr>
          <w:sz w:val="28"/>
          <w:szCs w:val="28"/>
        </w:rPr>
        <w:sectPr w:rsidR="00570DDE" w:rsidRPr="00062BBB">
          <w:footerReference w:type="default" r:id="rId8"/>
          <w:pgSz w:w="11910" w:h="16840"/>
          <w:pgMar w:top="1360" w:right="620" w:bottom="1080" w:left="1680" w:header="0" w:footer="892" w:gutter="0"/>
          <w:pgNumType w:start="2"/>
          <w:cols w:space="720"/>
        </w:sectPr>
      </w:pPr>
      <w:r w:rsidRPr="00062BBB">
        <w:rPr>
          <w:sz w:val="28"/>
          <w:szCs w:val="28"/>
        </w:rPr>
        <w:t xml:space="preserve">The adoption of Securing Network Applications via embedded Security Model s and services has resulted in a significant increase in interest in </w:t>
      </w:r>
      <w:proofErr w:type="spellStart"/>
      <w:r w:rsidRPr="00062BBB">
        <w:rPr>
          <w:sz w:val="28"/>
          <w:szCs w:val="28"/>
        </w:rPr>
        <w:t>IoT</w:t>
      </w:r>
      <w:proofErr w:type="spellEnd"/>
      <w:r w:rsidRPr="00062BBB">
        <w:rPr>
          <w:sz w:val="28"/>
          <w:szCs w:val="28"/>
        </w:rPr>
        <w:t>.</w:t>
      </w:r>
      <w:r w:rsidR="00062BBB" w:rsidRPr="00062BBB">
        <w:rPr>
          <w:sz w:val="28"/>
          <w:szCs w:val="28"/>
        </w:rPr>
        <w:t xml:space="preserve"> </w:t>
      </w:r>
      <w:r w:rsidRPr="00062BBB">
        <w:rPr>
          <w:sz w:val="28"/>
          <w:szCs w:val="28"/>
        </w:rPr>
        <w:t xml:space="preserve">Institutions have started developing various embedded-based gadgets ranging from tiny personal devices like the </w:t>
      </w:r>
      <w:proofErr w:type="spellStart"/>
      <w:r w:rsidRPr="00062BBB">
        <w:rPr>
          <w:sz w:val="28"/>
          <w:szCs w:val="28"/>
        </w:rPr>
        <w:t>smartwatch</w:t>
      </w:r>
      <w:proofErr w:type="spellEnd"/>
      <w:r w:rsidRPr="00062BBB">
        <w:rPr>
          <w:sz w:val="28"/>
          <w:szCs w:val="28"/>
        </w:rPr>
        <w:t xml:space="preserve"> to a comprehensive network of intelligent grids, mining, manufacturing, and autonomous driver-less automobiles. The abundance and pervasiveness of data have attracted prospective hackers for cyber-attacks and data theft. One of the most significant concerns in embedded-system is security. The primary goal of this research is to offer a novel model based on a machine learning algorithm for detecting and mitigating </w:t>
      </w:r>
      <w:proofErr w:type="spellStart"/>
      <w:r w:rsidRPr="00062BBB">
        <w:rPr>
          <w:sz w:val="28"/>
          <w:szCs w:val="28"/>
        </w:rPr>
        <w:t>botnet</w:t>
      </w:r>
      <w:proofErr w:type="spellEnd"/>
      <w:r w:rsidRPr="00062BBB">
        <w:rPr>
          <w:sz w:val="28"/>
          <w:szCs w:val="28"/>
        </w:rPr>
        <w:t xml:space="preserve">-based attacks in an embedded network system. Our proposed approach addresses the security challenges faced by </w:t>
      </w:r>
      <w:proofErr w:type="spellStart"/>
      <w:r w:rsidRPr="00062BBB">
        <w:rPr>
          <w:sz w:val="28"/>
          <w:szCs w:val="28"/>
        </w:rPr>
        <w:t>bot</w:t>
      </w:r>
      <w:proofErr w:type="spellEnd"/>
      <w:r w:rsidRPr="00062BBB">
        <w:rPr>
          <w:sz w:val="28"/>
          <w:szCs w:val="28"/>
        </w:rPr>
        <w:t xml:space="preserve"> attacks. Various machine learni</w:t>
      </w:r>
      <w:r w:rsidR="00062BBB" w:rsidRPr="00062BBB">
        <w:rPr>
          <w:sz w:val="28"/>
          <w:szCs w:val="28"/>
        </w:rPr>
        <w:t xml:space="preserve">ng techniques are used, such random forest and Decision tree algorithms. We used to developing a model where the </w:t>
      </w:r>
      <w:proofErr w:type="spellStart"/>
      <w:r w:rsidR="00062BBB" w:rsidRPr="00062BBB">
        <w:rPr>
          <w:sz w:val="28"/>
          <w:szCs w:val="28"/>
        </w:rPr>
        <w:t>BoT-IoT</w:t>
      </w:r>
      <w:proofErr w:type="spellEnd"/>
      <w:r w:rsidR="00062BBB" w:rsidRPr="00062BBB">
        <w:rPr>
          <w:sz w:val="28"/>
          <w:szCs w:val="28"/>
        </w:rPr>
        <w:t xml:space="preserve"> dataset trains data. A reference point selected the best algorithm based on accuracy percentage.  </w:t>
      </w:r>
      <w:r w:rsidRPr="00062BBB">
        <w:rPr>
          <w:sz w:val="28"/>
          <w:szCs w:val="28"/>
        </w:rPr>
        <w:t>.</w:t>
      </w:r>
    </w:p>
    <w:p w:rsidR="00570DDE" w:rsidRDefault="002B4CAA">
      <w:pPr>
        <w:pStyle w:val="Heading1"/>
      </w:pPr>
      <w:r>
        <w:lastRenderedPageBreak/>
        <w:t>Acknowledgements</w:t>
      </w:r>
    </w:p>
    <w:p w:rsidR="00570DDE" w:rsidRDefault="00570DDE">
      <w:pPr>
        <w:pStyle w:val="BodyText"/>
        <w:spacing w:before="7"/>
        <w:ind w:left="0"/>
        <w:rPr>
          <w:b/>
          <w:sz w:val="25"/>
        </w:rPr>
      </w:pPr>
    </w:p>
    <w:p w:rsidR="00570DDE" w:rsidRDefault="00570DDE">
      <w:pPr>
        <w:spacing w:line="360" w:lineRule="auto"/>
        <w:jc w:val="both"/>
        <w:sectPr w:rsidR="00570DDE">
          <w:pgSz w:w="11910" w:h="16840"/>
          <w:pgMar w:top="1360" w:right="620" w:bottom="1160" w:left="1680" w:header="0" w:footer="892" w:gutter="0"/>
          <w:cols w:space="720"/>
        </w:sectPr>
      </w:pPr>
    </w:p>
    <w:p w:rsidR="00570DDE" w:rsidRDefault="002B4CAA">
      <w:pPr>
        <w:pStyle w:val="Heading1"/>
        <w:spacing w:before="90"/>
      </w:pPr>
      <w:r>
        <w:lastRenderedPageBreak/>
        <w:t>Dedication</w:t>
      </w:r>
    </w:p>
    <w:p w:rsidR="00570DDE" w:rsidRDefault="00570DDE">
      <w:pPr>
        <w:pStyle w:val="BodyText"/>
        <w:ind w:left="0"/>
        <w:rPr>
          <w:b/>
          <w:sz w:val="26"/>
        </w:rPr>
      </w:pPr>
    </w:p>
    <w:p w:rsidR="00570DDE" w:rsidRDefault="002B4CAA">
      <w:pPr>
        <w:spacing w:before="1"/>
        <w:ind w:left="588"/>
        <w:rPr>
          <w:b/>
          <w:sz w:val="24"/>
        </w:rPr>
      </w:pPr>
      <w:r>
        <w:rPr>
          <w:b/>
          <w:sz w:val="24"/>
        </w:rPr>
        <w:t>This project is dedicated to my</w:t>
      </w:r>
      <w:r>
        <w:rPr>
          <w:b/>
          <w:spacing w:val="-6"/>
          <w:sz w:val="24"/>
        </w:rPr>
        <w:t xml:space="preserve"> </w:t>
      </w:r>
      <w:r>
        <w:rPr>
          <w:b/>
          <w:sz w:val="24"/>
        </w:rPr>
        <w:t>parents</w:t>
      </w:r>
    </w:p>
    <w:p w:rsidR="00570DDE" w:rsidRDefault="00570DDE">
      <w:pPr>
        <w:rPr>
          <w:sz w:val="24"/>
        </w:rPr>
        <w:sectPr w:rsidR="00570DDE">
          <w:pgSz w:w="11910" w:h="16840"/>
          <w:pgMar w:top="1580" w:right="620" w:bottom="1160" w:left="1680" w:header="0" w:footer="892" w:gutter="0"/>
          <w:cols w:space="720"/>
        </w:sectPr>
      </w:pPr>
    </w:p>
    <w:p w:rsidR="00570DDE" w:rsidRDefault="002B4CAA">
      <w:pPr>
        <w:pStyle w:val="Heading1"/>
      </w:pPr>
      <w:r>
        <w:lastRenderedPageBreak/>
        <w:t>Key</w:t>
      </w:r>
      <w:r>
        <w:rPr>
          <w:spacing w:val="-2"/>
        </w:rPr>
        <w:t xml:space="preserve"> </w:t>
      </w:r>
      <w:r>
        <w:t>words</w:t>
      </w:r>
    </w:p>
    <w:p w:rsidR="00570DDE" w:rsidRDefault="00570DDE">
      <w:pPr>
        <w:pStyle w:val="BodyText"/>
        <w:spacing w:before="10"/>
        <w:ind w:left="0"/>
        <w:rPr>
          <w:b/>
          <w:sz w:val="25"/>
        </w:rPr>
      </w:pPr>
    </w:p>
    <w:p w:rsidR="00570DDE" w:rsidRDefault="00570DDE">
      <w:pPr>
        <w:rPr>
          <w:b/>
          <w:sz w:val="24"/>
        </w:rPr>
      </w:pPr>
    </w:p>
    <w:p w:rsidR="00253EBB" w:rsidRDefault="00253EBB">
      <w:pPr>
        <w:rPr>
          <w:sz w:val="24"/>
        </w:rPr>
        <w:sectPr w:rsidR="00253EBB">
          <w:pgSz w:w="11910" w:h="16840"/>
          <w:pgMar w:top="1360" w:right="620" w:bottom="1160" w:left="1680" w:header="0" w:footer="892" w:gutter="0"/>
          <w:cols w:space="720"/>
        </w:sectPr>
      </w:pPr>
      <w:r>
        <w:rPr>
          <w:b/>
          <w:sz w:val="24"/>
        </w:rPr>
        <w:t xml:space="preserve">Cyber security, Network security, application </w:t>
      </w:r>
      <w:proofErr w:type="gramStart"/>
      <w:r>
        <w:rPr>
          <w:b/>
          <w:sz w:val="24"/>
        </w:rPr>
        <w:t>security ,</w:t>
      </w:r>
      <w:proofErr w:type="gramEnd"/>
      <w:r>
        <w:rPr>
          <w:b/>
          <w:sz w:val="24"/>
        </w:rPr>
        <w:t xml:space="preserve"> embedded system</w:t>
      </w:r>
    </w:p>
    <w:p w:rsidR="00570DDE" w:rsidRDefault="002B4CAA" w:rsidP="00B00EB5">
      <w:pPr>
        <w:pStyle w:val="Heading1"/>
        <w:sectPr w:rsidR="00570DDE">
          <w:pgSz w:w="11910" w:h="16840"/>
          <w:pgMar w:top="1360" w:right="620" w:bottom="1899" w:left="1680" w:header="0" w:footer="892" w:gutter="0"/>
          <w:cols w:space="720"/>
        </w:sectPr>
      </w:pPr>
      <w:r>
        <w:lastRenderedPageBreak/>
        <w:t>CONTENT</w:t>
      </w:r>
      <w:r>
        <w:rPr>
          <w:spacing w:val="-2"/>
        </w:rPr>
        <w:t xml:space="preserve"> </w:t>
      </w:r>
      <w:r>
        <w:t>LIST</w:t>
      </w:r>
    </w:p>
    <w:p w:rsidR="00570DDE" w:rsidRDefault="00570DDE">
      <w:pPr>
        <w:sectPr w:rsidR="00570DDE">
          <w:type w:val="continuous"/>
          <w:pgSz w:w="11910" w:h="16840"/>
          <w:pgMar w:top="1379" w:right="620" w:bottom="1899" w:left="1680" w:header="720" w:footer="720" w:gutter="0"/>
          <w:cols w:space="720"/>
        </w:sectPr>
      </w:pPr>
    </w:p>
    <w:p w:rsidR="00570DDE" w:rsidRDefault="002B4CAA">
      <w:pPr>
        <w:spacing w:before="62"/>
        <w:ind w:left="588"/>
        <w:rPr>
          <w:b/>
          <w:sz w:val="24"/>
        </w:rPr>
      </w:pPr>
      <w:r>
        <w:rPr>
          <w:b/>
          <w:sz w:val="24"/>
        </w:rPr>
        <w:lastRenderedPageBreak/>
        <w:t>LIST OF</w:t>
      </w:r>
      <w:r>
        <w:rPr>
          <w:b/>
          <w:spacing w:val="-3"/>
          <w:sz w:val="24"/>
        </w:rPr>
        <w:t xml:space="preserve"> </w:t>
      </w:r>
      <w:r>
        <w:rPr>
          <w:b/>
          <w:sz w:val="24"/>
        </w:rPr>
        <w:t>TABLES</w:t>
      </w:r>
    </w:p>
    <w:p w:rsidR="00570DDE" w:rsidRDefault="00570DDE">
      <w:pPr>
        <w:pStyle w:val="BodyText"/>
        <w:ind w:left="0"/>
        <w:rPr>
          <w:b/>
          <w:sz w:val="26"/>
        </w:rPr>
      </w:pPr>
    </w:p>
    <w:p w:rsidR="00570DDE" w:rsidRDefault="00570DDE">
      <w:pPr>
        <w:pStyle w:val="BodyText"/>
        <w:ind w:left="0"/>
        <w:rPr>
          <w:b/>
          <w:sz w:val="26"/>
        </w:rPr>
      </w:pPr>
    </w:p>
    <w:p w:rsidR="00570DDE" w:rsidRDefault="00570DDE">
      <w:pPr>
        <w:pStyle w:val="BodyText"/>
        <w:spacing w:before="7"/>
        <w:ind w:left="0"/>
        <w:rPr>
          <w:b/>
          <w:sz w:val="23"/>
        </w:rPr>
      </w:pPr>
    </w:p>
    <w:p w:rsidR="00570DDE" w:rsidRDefault="00570DDE">
      <w:pPr>
        <w:sectPr w:rsidR="00570DDE">
          <w:pgSz w:w="11910" w:h="16840"/>
          <w:pgMar w:top="1360" w:right="620" w:bottom="1160" w:left="1680" w:header="0" w:footer="892" w:gutter="0"/>
          <w:cols w:space="720"/>
        </w:sectPr>
      </w:pPr>
    </w:p>
    <w:p w:rsidR="00570DDE" w:rsidRDefault="002B4CAA">
      <w:pPr>
        <w:pStyle w:val="Heading1"/>
      </w:pPr>
      <w:r>
        <w:lastRenderedPageBreak/>
        <w:t>LIST OF</w:t>
      </w:r>
      <w:r>
        <w:rPr>
          <w:spacing w:val="-3"/>
        </w:rPr>
        <w:t xml:space="preserve"> </w:t>
      </w:r>
      <w:r>
        <w:t>FIGURES</w:t>
      </w:r>
    </w:p>
    <w:p w:rsidR="00570DDE" w:rsidRDefault="00570DDE">
      <w:pPr>
        <w:sectPr w:rsidR="00570DDE">
          <w:pgSz w:w="11910" w:h="16840"/>
          <w:pgMar w:top="1360" w:right="620" w:bottom="1160" w:left="1680" w:header="0" w:footer="892" w:gutter="0"/>
          <w:cols w:space="720"/>
        </w:sectPr>
      </w:pPr>
    </w:p>
    <w:p w:rsidR="00570DDE" w:rsidRDefault="002B4CAA">
      <w:pPr>
        <w:spacing w:before="62"/>
        <w:ind w:left="588"/>
        <w:rPr>
          <w:b/>
          <w:sz w:val="24"/>
        </w:rPr>
      </w:pPr>
      <w:r>
        <w:rPr>
          <w:b/>
          <w:sz w:val="24"/>
        </w:rPr>
        <w:lastRenderedPageBreak/>
        <w:t>LIST OF SYMBOLS AND</w:t>
      </w:r>
      <w:r>
        <w:rPr>
          <w:b/>
          <w:spacing w:val="-4"/>
          <w:sz w:val="24"/>
        </w:rPr>
        <w:t xml:space="preserve"> </w:t>
      </w:r>
      <w:r>
        <w:rPr>
          <w:b/>
          <w:sz w:val="24"/>
        </w:rPr>
        <w:t>NOTATIONS</w:t>
      </w:r>
    </w:p>
    <w:p w:rsidR="00570DDE" w:rsidRDefault="00570DDE">
      <w:pPr>
        <w:pStyle w:val="BodyText"/>
        <w:ind w:left="0"/>
        <w:rPr>
          <w:b/>
          <w:sz w:val="26"/>
        </w:rPr>
      </w:pPr>
    </w:p>
    <w:p w:rsidR="00570DDE" w:rsidRDefault="00570DDE">
      <w:pPr>
        <w:pStyle w:val="BodyText"/>
        <w:ind w:left="0"/>
        <w:rPr>
          <w:b/>
          <w:sz w:val="26"/>
        </w:rPr>
      </w:pPr>
    </w:p>
    <w:p w:rsidR="00570DDE" w:rsidRDefault="00570DDE">
      <w:pPr>
        <w:sectPr w:rsidR="00570DDE">
          <w:pgSz w:w="11910" w:h="16840"/>
          <w:pgMar w:top="1360" w:right="620" w:bottom="1160" w:left="1680" w:header="0" w:footer="892" w:gutter="0"/>
          <w:cols w:space="720"/>
        </w:sectPr>
      </w:pPr>
    </w:p>
    <w:p w:rsidR="00570DDE" w:rsidRDefault="002B4CAA">
      <w:pPr>
        <w:pStyle w:val="Heading1"/>
      </w:pPr>
      <w:r>
        <w:lastRenderedPageBreak/>
        <w:t>LIST OF</w:t>
      </w:r>
      <w:r>
        <w:rPr>
          <w:spacing w:val="-3"/>
        </w:rPr>
        <w:t xml:space="preserve"> </w:t>
      </w:r>
      <w:r>
        <w:t>ABBREVIATIONS</w:t>
      </w:r>
    </w:p>
    <w:p w:rsidR="00570DDE" w:rsidRDefault="00570DDE">
      <w:pPr>
        <w:pStyle w:val="BodyText"/>
        <w:ind w:left="0"/>
        <w:rPr>
          <w:b/>
          <w:sz w:val="26"/>
        </w:rPr>
      </w:pPr>
    </w:p>
    <w:p w:rsidR="00570DDE" w:rsidRDefault="00570DDE">
      <w:pPr>
        <w:sectPr w:rsidR="00570DDE">
          <w:pgSz w:w="11910" w:h="16840"/>
          <w:pgMar w:top="1360" w:right="620" w:bottom="1160" w:left="1680" w:header="0" w:footer="892" w:gutter="0"/>
          <w:cols w:space="720"/>
        </w:sectPr>
      </w:pPr>
    </w:p>
    <w:p w:rsidR="00570DDE" w:rsidRPr="00062BBB" w:rsidRDefault="002B4CAA" w:rsidP="00062BBB">
      <w:pPr>
        <w:pStyle w:val="Heading1"/>
        <w:numPr>
          <w:ilvl w:val="0"/>
          <w:numId w:val="18"/>
        </w:numPr>
      </w:pPr>
      <w:bookmarkStart w:id="0" w:name="_TOC_250028"/>
      <w:bookmarkEnd w:id="0"/>
      <w:r w:rsidRPr="00062BBB">
        <w:lastRenderedPageBreak/>
        <w:t>Introduction</w:t>
      </w:r>
    </w:p>
    <w:p w:rsidR="00EF2BE2" w:rsidRPr="00062BBB" w:rsidRDefault="00EF2BE2" w:rsidP="00062BBB">
      <w:pPr>
        <w:pStyle w:val="BodyText"/>
      </w:pPr>
      <w:r w:rsidRPr="00062BBB">
        <w:t>We live in a connected era. Organizations are more technologically savvy than before, and as technology advances, organizations' security postures must also evolve. Network security is a crucial subject to understand with so many devices talking with one another over-connected, wireless, or cell phones.</w:t>
      </w:r>
    </w:p>
    <w:p w:rsidR="00EF2BE2" w:rsidRDefault="00EF2BE2" w:rsidP="00062BBB">
      <w:pPr>
        <w:pStyle w:val="BodyText"/>
      </w:pPr>
      <w:r w:rsidRPr="00062BBB">
        <w:t>"Network Security is the process of taking hardware and virtual preventative precautions to protect the underlying network equipment from unauthorized users, abuse, malfunction, modification, destruction, or improper disclosure, thereby creating a secured environment for computers, users, and programmers to perform their permitted critical functions within a secure environment," as according to SANS Institute</w:t>
      </w:r>
      <w:r w:rsidRPr="00EF2BE2">
        <w:t>. </w:t>
      </w:r>
    </w:p>
    <w:p w:rsidR="00062BBB" w:rsidRPr="00EF2BE2" w:rsidRDefault="00062BBB" w:rsidP="00062BBB">
      <w:pPr>
        <w:pStyle w:val="BodyText"/>
      </w:pPr>
    </w:p>
    <w:p w:rsidR="00EF2BE2" w:rsidRPr="00EF2BE2" w:rsidRDefault="00EF2BE2" w:rsidP="00EF2BE2">
      <w:pPr>
        <w:pStyle w:val="BodyText"/>
      </w:pPr>
    </w:p>
    <w:p w:rsidR="00EF2BE2" w:rsidRPr="00EF2BE2" w:rsidRDefault="00062BBB" w:rsidP="00EF2BE2">
      <w:pPr>
        <w:pStyle w:val="BodyText"/>
      </w:pPr>
      <w:r>
        <w:rPr>
          <w:b/>
          <w:bCs/>
        </w:rPr>
        <w:t xml:space="preserve"> </w:t>
      </w:r>
      <w:r w:rsidR="00EF2BE2" w:rsidRPr="00EF2BE2">
        <w:rPr>
          <w:b/>
          <w:bCs/>
        </w:rPr>
        <w:t>What exactly is network security?</w:t>
      </w:r>
    </w:p>
    <w:p w:rsidR="00EF2BE2" w:rsidRPr="00EF2BE2" w:rsidRDefault="00EF2BE2" w:rsidP="00EF2BE2">
      <w:pPr>
        <w:pStyle w:val="BodyText"/>
      </w:pPr>
      <w:r w:rsidRPr="00EF2BE2">
        <w:t>The practice of adopting preventative actions to safeguard the underlying networking infrastructure against illegal access, abuse, malfunction, alteration, destruction, or incorrect disclosure is known as network security.</w:t>
      </w:r>
    </w:p>
    <w:p w:rsidR="00EF2BE2" w:rsidRPr="00EF2BE2" w:rsidRDefault="00EF2BE2" w:rsidP="00EF2BE2">
      <w:pPr>
        <w:pStyle w:val="BodyText"/>
      </w:pPr>
      <w:r w:rsidRPr="00EF2BE2">
        <w:t>The Internet has become an integral component of our daily lives without question. Many individuals in today's generation rely on the Internet for various professional, social, and personal purposes. But are you sure that your network is protected?</w:t>
      </w:r>
    </w:p>
    <w:p w:rsidR="00EF2BE2" w:rsidRPr="00EF2BE2" w:rsidRDefault="00EF2BE2" w:rsidP="00EF2BE2">
      <w:pPr>
        <w:pStyle w:val="BodyText"/>
      </w:pPr>
    </w:p>
    <w:p w:rsidR="00EF2BE2" w:rsidRPr="00EF2BE2" w:rsidRDefault="00EF2BE2" w:rsidP="00EF2BE2">
      <w:pPr>
        <w:pStyle w:val="BodyText"/>
      </w:pPr>
      <w:r w:rsidRPr="00EF2BE2">
        <w:t>Many individuals seek to harm our Internet-connected machines, breach our privacy, and render Internet services inoperable. Given the frequency and diversity of present assaults and the danger of new and more devastating attacks in the future, network security has emerged as a critical subject in the field of cyber security. Implementing network security measures enables computers, users, and applications to carry out their official essential duties in a safe facility.</w:t>
      </w:r>
    </w:p>
    <w:p w:rsidR="00EF2BE2" w:rsidRPr="00EF2BE2" w:rsidRDefault="00EF2BE2" w:rsidP="00EF2BE2">
      <w:pPr>
        <w:pStyle w:val="BodyText"/>
      </w:pPr>
      <w:r w:rsidRPr="00EF2BE2">
        <w:t>Now that we've defined network security let's look at the two basic types of network assaults.</w:t>
      </w:r>
    </w:p>
    <w:p w:rsidR="00EF2BE2" w:rsidRPr="00EF2BE2" w:rsidRDefault="00EF2BE2" w:rsidP="00EF2BE2">
      <w:pPr>
        <w:pStyle w:val="BodyText"/>
      </w:pPr>
    </w:p>
    <w:p w:rsidR="00EF2BE2" w:rsidRPr="00EF2BE2" w:rsidRDefault="00EF2BE2" w:rsidP="00EF2BE2">
      <w:pPr>
        <w:pStyle w:val="BodyText"/>
        <w:rPr>
          <w:b/>
        </w:rPr>
      </w:pPr>
      <w:r w:rsidRPr="00EF2BE2">
        <w:rPr>
          <w:b/>
        </w:rPr>
        <w:t xml:space="preserve">What exactly is </w:t>
      </w:r>
      <w:proofErr w:type="gramStart"/>
      <w:r w:rsidRPr="00EF2BE2">
        <w:rPr>
          <w:b/>
        </w:rPr>
        <w:t>a</w:t>
      </w:r>
      <w:proofErr w:type="gramEnd"/>
      <w:r w:rsidRPr="00EF2BE2">
        <w:rPr>
          <w:b/>
        </w:rPr>
        <w:t xml:space="preserve"> </w:t>
      </w:r>
      <w:r w:rsidR="00062BBB">
        <w:rPr>
          <w:b/>
        </w:rPr>
        <w:t xml:space="preserve">embedded </w:t>
      </w:r>
      <w:r w:rsidRPr="00EF2BE2">
        <w:rPr>
          <w:b/>
        </w:rPr>
        <w:t>network security threat?</w:t>
      </w:r>
    </w:p>
    <w:p w:rsidR="00EF2BE2" w:rsidRPr="00EF2BE2" w:rsidRDefault="00EF2BE2" w:rsidP="00EF2BE2">
      <w:pPr>
        <w:pStyle w:val="BodyText"/>
      </w:pPr>
      <w:r w:rsidRPr="00EF2BE2">
        <w:t>A network attack is any technique, procedure, or means that is used maliciously to attempt to breach network security. Security is the process for avoiding network assaults across a particular network infrastructure, but the strategies and methods employed by the attacker further differentiate whether the attack is an active cyber attack, a passive type attack, or a mixture of the two.</w:t>
      </w:r>
    </w:p>
    <w:p w:rsidR="00EF2BE2" w:rsidRPr="00EF2BE2" w:rsidRDefault="00EF2BE2" w:rsidP="00EF2BE2">
      <w:pPr>
        <w:pStyle w:val="BodyText"/>
      </w:pPr>
      <w:r w:rsidRPr="00EF2BE2">
        <w:t>To illustrate the distinction between aggressive and passive network attacks, examine a basic network assault scenario.</w:t>
      </w:r>
    </w:p>
    <w:p w:rsidR="00EF2BE2" w:rsidRPr="00EF2BE2" w:rsidRDefault="00EF2BE2" w:rsidP="00EF2BE2">
      <w:pPr>
        <w:pStyle w:val="BodyText"/>
        <w:numPr>
          <w:ilvl w:val="0"/>
          <w:numId w:val="6"/>
        </w:numPr>
        <w:rPr>
          <w:b/>
        </w:rPr>
      </w:pPr>
      <w:r w:rsidRPr="00EF2BE2">
        <w:rPr>
          <w:b/>
        </w:rPr>
        <w:t>Active Attacks</w:t>
      </w:r>
    </w:p>
    <w:p w:rsidR="00EF2BE2" w:rsidRPr="00EF2BE2" w:rsidRDefault="00EF2BE2" w:rsidP="00EF2BE2">
      <w:pPr>
        <w:pStyle w:val="BodyText"/>
      </w:pPr>
      <w:proofErr w:type="gramStart"/>
      <w:r w:rsidRPr="00EF2BE2">
        <w:t>An</w:t>
      </w:r>
      <w:proofErr w:type="gramEnd"/>
      <w:r w:rsidRPr="00EF2BE2">
        <w:t xml:space="preserve"> network device exploit is one in which the attacker attempts to alter data on the destination or data ready to travel to the target.</w:t>
      </w:r>
    </w:p>
    <w:p w:rsidR="00EF2BE2" w:rsidRPr="00EF2BE2" w:rsidRDefault="00EF2BE2" w:rsidP="00EF2BE2">
      <w:pPr>
        <w:pStyle w:val="BodyText"/>
      </w:pPr>
      <w:r w:rsidRPr="00EF2BE2">
        <w:lastRenderedPageBreak/>
        <w:drawing>
          <wp:inline distT="0" distB="0" distL="0" distR="0">
            <wp:extent cx="4353306" cy="2501900"/>
            <wp:effectExtent l="0" t="0" r="0" b="0"/>
            <wp:docPr id="1" name="Picture 1" descr="https://miro.medium.com/max/783/1*zCGmS-nMdbS00Wwvyu1_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83/1*zCGmS-nMdbS00Wwvyu1_Eg.png"/>
                    <pic:cNvPicPr>
                      <a:picLocks noChangeAspect="1" noChangeArrowheads="1"/>
                    </pic:cNvPicPr>
                  </pic:nvPicPr>
                  <pic:blipFill>
                    <a:blip r:embed="rId9" cstate="print"/>
                    <a:srcRect/>
                    <a:stretch>
                      <a:fillRect/>
                    </a:stretch>
                  </pic:blipFill>
                  <pic:spPr bwMode="auto">
                    <a:xfrm>
                      <a:off x="0" y="0"/>
                      <a:ext cx="4353306" cy="2501900"/>
                    </a:xfrm>
                    <a:prstGeom prst="rect">
                      <a:avLst/>
                    </a:prstGeom>
                    <a:noFill/>
                    <a:ln w="9525">
                      <a:noFill/>
                      <a:miter lim="800000"/>
                      <a:headEnd/>
                      <a:tailEnd/>
                    </a:ln>
                  </pic:spPr>
                </pic:pic>
              </a:graphicData>
            </a:graphic>
          </wp:inline>
        </w:drawing>
      </w:r>
    </w:p>
    <w:p w:rsidR="00EF2BE2" w:rsidRPr="00EF2BE2" w:rsidRDefault="00EF2BE2" w:rsidP="00EF2BE2">
      <w:pPr>
        <w:pStyle w:val="BodyText"/>
      </w:pPr>
    </w:p>
    <w:p w:rsidR="00EF2BE2" w:rsidRPr="00EF2BE2" w:rsidRDefault="00EF2BE2" w:rsidP="00EF2BE2">
      <w:pPr>
        <w:pStyle w:val="BodyText"/>
      </w:pPr>
      <w:r w:rsidRPr="00EF2BE2">
        <w:t xml:space="preserve">Let's meet Alice and Bob. Alice </w:t>
      </w:r>
      <w:proofErr w:type="gramStart"/>
      <w:r w:rsidRPr="00EF2BE2">
        <w:t>want</w:t>
      </w:r>
      <w:proofErr w:type="gramEnd"/>
      <w:r w:rsidRPr="00EF2BE2">
        <w:t xml:space="preserve"> to speak with Bob, but distance is an impediment. As a result, Alice sends an email to Bob through a network that is vulnerable to cyber threats. Tom, who is on the same network as Alice and Bob, is also present. Because the data flow is now available to everyone on the network, Tom modifies a piece of a permitted message to generate an unlawful impact. A notification that says "Allow BOB to view secret file X" is changed to "Allow Smith to read confidential file X."</w:t>
      </w:r>
    </w:p>
    <w:p w:rsidR="00EF2BE2" w:rsidRPr="00EF2BE2" w:rsidRDefault="00EF2BE2" w:rsidP="00EF2BE2">
      <w:pPr>
        <w:pStyle w:val="BodyText"/>
      </w:pPr>
    </w:p>
    <w:p w:rsidR="00EF2BE2" w:rsidRPr="00EF2BE2" w:rsidRDefault="00EF2BE2" w:rsidP="00EF2BE2">
      <w:pPr>
        <w:pStyle w:val="BodyText"/>
      </w:pPr>
      <w:r w:rsidRPr="00EF2BE2">
        <w:t>Current network assaults are frequently forceful, obvious attacks that victims become aware of as soon as they occur. Active assaults are extremely harmful in nature, frequently locking out users, deleting memory or data, or obtaining unauthorized access to a targeted device or network.</w:t>
      </w:r>
    </w:p>
    <w:p w:rsidR="00EF2BE2" w:rsidRPr="00EF2BE2" w:rsidRDefault="00EF2BE2" w:rsidP="00EF2BE2">
      <w:pPr>
        <w:pStyle w:val="BodyText"/>
      </w:pPr>
    </w:p>
    <w:p w:rsidR="00EF2BE2" w:rsidRPr="00EF2BE2" w:rsidRDefault="00EF2BE2" w:rsidP="00EF2BE2">
      <w:pPr>
        <w:pStyle w:val="BodyText"/>
        <w:numPr>
          <w:ilvl w:val="0"/>
          <w:numId w:val="6"/>
        </w:numPr>
        <w:rPr>
          <w:b/>
        </w:rPr>
      </w:pPr>
      <w:r w:rsidRPr="00EF2BE2">
        <w:rPr>
          <w:b/>
        </w:rPr>
        <w:t>Passive Attacks</w:t>
      </w:r>
    </w:p>
    <w:p w:rsidR="00EF2BE2" w:rsidRPr="00EF2BE2" w:rsidRDefault="00EF2BE2" w:rsidP="00EF2BE2">
      <w:pPr>
        <w:pStyle w:val="BodyText"/>
      </w:pPr>
      <w:r w:rsidRPr="00EF2BE2">
        <w:t>A passive network assault is one in which a system is observed &amp; occasionally searched for ports and services and weaknesses, but no system resources are affected.</w:t>
      </w:r>
    </w:p>
    <w:p w:rsidR="00EF2BE2" w:rsidRPr="00EF2BE2" w:rsidRDefault="00EF2BE2" w:rsidP="00EF2BE2">
      <w:pPr>
        <w:pStyle w:val="BodyText"/>
      </w:pPr>
      <w:r w:rsidRPr="00EF2BE2">
        <w:t>Take a look at the previous example:</w:t>
      </w:r>
    </w:p>
    <w:p w:rsidR="00EF2BE2" w:rsidRPr="00EF2BE2" w:rsidRDefault="00EF2BE2" w:rsidP="00EF2BE2">
      <w:pPr>
        <w:pStyle w:val="BodyText"/>
      </w:pPr>
      <w:r w:rsidRPr="00EF2BE2">
        <w:drawing>
          <wp:inline distT="0" distB="0" distL="0" distR="0">
            <wp:extent cx="3079750" cy="1790552"/>
            <wp:effectExtent l="0" t="0" r="0" b="0"/>
            <wp:docPr id="2" name="Picture 4" descr="https://miro.medium.com/max/774/1*Q53BzfgaDk5Cg_2Y5ETo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74/1*Q53BzfgaDk5Cg_2Y5EToUQ.png"/>
                    <pic:cNvPicPr>
                      <a:picLocks noChangeAspect="1" noChangeArrowheads="1"/>
                    </pic:cNvPicPr>
                  </pic:nvPicPr>
                  <pic:blipFill>
                    <a:blip r:embed="rId10" cstate="print"/>
                    <a:srcRect/>
                    <a:stretch>
                      <a:fillRect/>
                    </a:stretch>
                  </pic:blipFill>
                  <pic:spPr bwMode="auto">
                    <a:xfrm>
                      <a:off x="0" y="0"/>
                      <a:ext cx="3079750" cy="1790552"/>
                    </a:xfrm>
                    <a:prstGeom prst="rect">
                      <a:avLst/>
                    </a:prstGeom>
                    <a:noFill/>
                    <a:ln w="9525">
                      <a:noFill/>
                      <a:miter lim="800000"/>
                      <a:headEnd/>
                      <a:tailEnd/>
                    </a:ln>
                  </pic:spPr>
                </pic:pic>
              </a:graphicData>
            </a:graphic>
          </wp:inline>
        </w:drawing>
      </w:r>
    </w:p>
    <w:p w:rsidR="00EF2BE2" w:rsidRPr="00EF2BE2" w:rsidRDefault="00EF2BE2" w:rsidP="00EF2BE2">
      <w:pPr>
        <w:pStyle w:val="BodyText"/>
      </w:pPr>
    </w:p>
    <w:p w:rsidR="00EF2BE2" w:rsidRPr="00EF2BE2" w:rsidRDefault="00EF2BE2" w:rsidP="00EF2BE2">
      <w:pPr>
        <w:pStyle w:val="BodyText"/>
      </w:pPr>
      <w:r w:rsidRPr="00EF2BE2">
        <w:t>Alice sends emails to Bob through a network that is vulnerable to cyber assaults. Tom, and are on the same network as Alice and Bob, keeps an eye on the data transit between them. Assume Alice gives Bob some sensitive information, such as bank account information, in plain text. Tom has easy access to the data and can use it for nefarious reasons.</w:t>
      </w:r>
    </w:p>
    <w:p w:rsidR="00EF2BE2" w:rsidRPr="00EF2BE2" w:rsidRDefault="00EF2BE2" w:rsidP="00EF2BE2">
      <w:pPr>
        <w:pStyle w:val="BodyText"/>
      </w:pPr>
      <w:r w:rsidRPr="00EF2BE2">
        <w:t>The goal of a passive assault is to obtain access to the computer and network and gather data without being detected.</w:t>
      </w:r>
    </w:p>
    <w:p w:rsidR="00EF2BE2" w:rsidRPr="00EF2BE2" w:rsidRDefault="00EF2BE2" w:rsidP="00EF2BE2">
      <w:pPr>
        <w:pStyle w:val="BodyText"/>
      </w:pPr>
      <w:r w:rsidRPr="00EF2BE2">
        <w:t xml:space="preserve">As a result, network security entails integrating various hardware and software approaches required to protect the underlying network architecture. You can identify new risks before they reach your network and jeopardize your data if you have effective network security in </w:t>
      </w:r>
      <w:r w:rsidRPr="00EF2BE2">
        <w:lastRenderedPageBreak/>
        <w:t>place.</w:t>
      </w:r>
    </w:p>
    <w:p w:rsidR="00EF2BE2" w:rsidRPr="00EF2BE2" w:rsidRDefault="00EF2BE2" w:rsidP="00EF2BE2">
      <w:pPr>
        <w:pStyle w:val="BodyText"/>
      </w:pPr>
    </w:p>
    <w:p w:rsidR="00EF2BE2" w:rsidRPr="00EF2BE2" w:rsidRDefault="00EF2BE2" w:rsidP="00EF2BE2">
      <w:pPr>
        <w:pStyle w:val="BodyText"/>
        <w:rPr>
          <w:b/>
        </w:rPr>
      </w:pPr>
      <w:r w:rsidRPr="00EF2BE2">
        <w:rPr>
          <w:b/>
        </w:rPr>
        <w:t>Different types of network security</w:t>
      </w:r>
    </w:p>
    <w:p w:rsidR="00EF2BE2" w:rsidRPr="00EF2BE2" w:rsidRDefault="00EF2BE2" w:rsidP="00EF2BE2">
      <w:pPr>
        <w:pStyle w:val="BodyText"/>
      </w:pPr>
      <w:r w:rsidRPr="00EF2BE2">
        <w:t>A network security system is made up of numerous components that work together to improve your security posture. The following sections go through the most popular network security components.</w:t>
      </w:r>
    </w:p>
    <w:p w:rsidR="00EF2BE2" w:rsidRPr="00EF2BE2" w:rsidRDefault="00EF2BE2" w:rsidP="00EF2BE2">
      <w:pPr>
        <w:pStyle w:val="BodyText"/>
      </w:pPr>
    </w:p>
    <w:p w:rsidR="00EF2BE2" w:rsidRPr="00EF2BE2" w:rsidRDefault="00EF2BE2" w:rsidP="00EF2BE2">
      <w:pPr>
        <w:pStyle w:val="BodyText"/>
        <w:numPr>
          <w:ilvl w:val="0"/>
          <w:numId w:val="7"/>
        </w:numPr>
        <w:rPr>
          <w:b/>
        </w:rPr>
      </w:pPr>
      <w:r w:rsidRPr="00EF2BE2">
        <w:rPr>
          <w:b/>
        </w:rPr>
        <w:t>Control of Access</w:t>
      </w:r>
    </w:p>
    <w:p w:rsidR="00EF2BE2" w:rsidRPr="00EF2BE2" w:rsidRDefault="00EF2BE2" w:rsidP="00EF2BE2">
      <w:pPr>
        <w:pStyle w:val="BodyText"/>
      </w:pPr>
      <w:r w:rsidRPr="00EF2BE2">
        <w:t>You should be able to prevent unauthorized users and devices from accessing your network in order to keep prospective attackers out. Users having network access should only be able to access the resources for which they have been granted access.</w:t>
      </w:r>
    </w:p>
    <w:p w:rsidR="00EF2BE2" w:rsidRPr="00EF2BE2" w:rsidRDefault="00EF2BE2" w:rsidP="00EF2BE2">
      <w:pPr>
        <w:pStyle w:val="BodyText"/>
      </w:pPr>
    </w:p>
    <w:p w:rsidR="00EF2BE2" w:rsidRPr="00EF2BE2" w:rsidRDefault="00EF2BE2" w:rsidP="00EF2BE2">
      <w:pPr>
        <w:pStyle w:val="BodyText"/>
        <w:numPr>
          <w:ilvl w:val="0"/>
          <w:numId w:val="7"/>
        </w:numPr>
        <w:rPr>
          <w:b/>
        </w:rPr>
      </w:pPr>
      <w:r w:rsidRPr="00EF2BE2">
        <w:rPr>
          <w:b/>
        </w:rPr>
        <w:t>Application security</w:t>
      </w:r>
    </w:p>
    <w:p w:rsidR="00EF2BE2" w:rsidRPr="00EF2BE2" w:rsidRDefault="00EF2BE2" w:rsidP="00EF2BE2">
      <w:pPr>
        <w:pStyle w:val="BodyText"/>
      </w:pPr>
      <w:r w:rsidRPr="00EF2BE2">
        <w:t>Refers to the hardware, software, and processes that may be utilized to track and secure application vulnerabilities that attackers can use to access your network.</w:t>
      </w:r>
    </w:p>
    <w:p w:rsidR="00EF2BE2" w:rsidRPr="00EF2BE2" w:rsidRDefault="00EF2BE2" w:rsidP="00EF2BE2">
      <w:pPr>
        <w:pStyle w:val="BodyText"/>
      </w:pPr>
    </w:p>
    <w:p w:rsidR="00EF2BE2" w:rsidRPr="00EF2BE2" w:rsidRDefault="00EF2BE2" w:rsidP="00EF2BE2">
      <w:pPr>
        <w:pStyle w:val="BodyText"/>
        <w:numPr>
          <w:ilvl w:val="0"/>
          <w:numId w:val="7"/>
        </w:numPr>
        <w:rPr>
          <w:b/>
        </w:rPr>
      </w:pPr>
      <w:r w:rsidRPr="00EF2BE2">
        <w:rPr>
          <w:b/>
        </w:rPr>
        <w:t>Firewalls</w:t>
      </w:r>
    </w:p>
    <w:p w:rsidR="00EF2BE2" w:rsidRPr="00EF2BE2" w:rsidRDefault="00EF2BE2" w:rsidP="00EF2BE2">
      <w:pPr>
        <w:pStyle w:val="BodyText"/>
      </w:pPr>
      <w:proofErr w:type="gramStart"/>
      <w:r w:rsidRPr="00EF2BE2">
        <w:t>Devices or services that operate as gatekeepers, determining what enters and exits the network.</w:t>
      </w:r>
      <w:proofErr w:type="gramEnd"/>
      <w:r w:rsidRPr="00EF2BE2">
        <w:t xml:space="preserve"> To accept or deny traffic, they employ a set of predefined rules. A firewall can be either software or hardware.</w:t>
      </w:r>
    </w:p>
    <w:p w:rsidR="00EF2BE2" w:rsidRPr="00EF2BE2" w:rsidRDefault="00EF2BE2" w:rsidP="00EF2BE2">
      <w:pPr>
        <w:pStyle w:val="BodyText"/>
      </w:pPr>
    </w:p>
    <w:p w:rsidR="00EF2BE2" w:rsidRPr="00EF2BE2" w:rsidRDefault="00EF2BE2" w:rsidP="00EF2BE2">
      <w:pPr>
        <w:pStyle w:val="BodyText"/>
        <w:numPr>
          <w:ilvl w:val="0"/>
          <w:numId w:val="7"/>
        </w:numPr>
        <w:rPr>
          <w:b/>
        </w:rPr>
      </w:pPr>
      <w:r w:rsidRPr="00EF2BE2">
        <w:rPr>
          <w:b/>
        </w:rPr>
        <w:t>VPN</w:t>
      </w:r>
    </w:p>
    <w:p w:rsidR="00EF2BE2" w:rsidRPr="00EF2BE2" w:rsidRDefault="00EF2BE2" w:rsidP="00EF2BE2">
      <w:pPr>
        <w:pStyle w:val="BodyText"/>
      </w:pPr>
      <w:r w:rsidRPr="00EF2BE2">
        <w:t>A virtual private network (VPN) encrypts the connection between an endpoint and a network, often over the Internet. It authenticates communication between a device and a secure network in this manner, forming a secure, encrypted "tunnel" through the open internet.</w:t>
      </w:r>
    </w:p>
    <w:p w:rsidR="00EF2BE2" w:rsidRPr="00EF2BE2" w:rsidRDefault="00EF2BE2" w:rsidP="00EF2BE2">
      <w:pPr>
        <w:pStyle w:val="BodyText"/>
      </w:pPr>
    </w:p>
    <w:p w:rsidR="00EF2BE2" w:rsidRPr="00EF2BE2" w:rsidRDefault="00EF2BE2" w:rsidP="00EF2BE2">
      <w:pPr>
        <w:pStyle w:val="BodyText"/>
        <w:numPr>
          <w:ilvl w:val="0"/>
          <w:numId w:val="7"/>
        </w:numPr>
        <w:rPr>
          <w:b/>
        </w:rPr>
      </w:pPr>
      <w:r w:rsidRPr="00EF2BE2">
        <w:rPr>
          <w:b/>
        </w:rPr>
        <w:t>Analytics for Behavior</w:t>
      </w:r>
    </w:p>
    <w:p w:rsidR="00EF2BE2" w:rsidRPr="00EF2BE2" w:rsidRDefault="00EF2BE2" w:rsidP="00EF2BE2">
      <w:pPr>
        <w:pStyle w:val="BodyText"/>
      </w:pPr>
      <w:r w:rsidRPr="00EF2BE2">
        <w:t>You should understand regular network activity so that you may detect anomalies or network breaches as they occur. Behavioral analytics technologies detect actions that differ from the usual.</w:t>
      </w:r>
    </w:p>
    <w:p w:rsidR="00EF2BE2" w:rsidRPr="00EF2BE2" w:rsidRDefault="00EF2BE2" w:rsidP="00EF2BE2">
      <w:pPr>
        <w:pStyle w:val="BodyText"/>
      </w:pPr>
    </w:p>
    <w:p w:rsidR="00EF2BE2" w:rsidRPr="00EF2BE2" w:rsidRDefault="00EF2BE2" w:rsidP="00EF2BE2">
      <w:pPr>
        <w:pStyle w:val="BodyText"/>
        <w:numPr>
          <w:ilvl w:val="0"/>
          <w:numId w:val="7"/>
        </w:numPr>
        <w:rPr>
          <w:b/>
        </w:rPr>
      </w:pPr>
      <w:r w:rsidRPr="00EF2BE2">
        <w:rPr>
          <w:b/>
        </w:rPr>
        <w:t>Wireless Safety</w:t>
      </w:r>
    </w:p>
    <w:p w:rsidR="00EF2BE2" w:rsidRPr="00EF2BE2" w:rsidRDefault="00EF2BE2" w:rsidP="00EF2BE2">
      <w:pPr>
        <w:pStyle w:val="BodyText"/>
      </w:pPr>
      <w:r w:rsidRPr="00EF2BE2">
        <w:t>Wireless communication is less secure than conventional networks. Mobile devices and applications are increasingly being targeted by cybercriminals. As a result, you must restrict which devices may connect to our network.</w:t>
      </w:r>
    </w:p>
    <w:p w:rsidR="00EF2BE2" w:rsidRPr="00EF2BE2" w:rsidRDefault="00EF2BE2" w:rsidP="00EF2BE2">
      <w:pPr>
        <w:pStyle w:val="BodyText"/>
      </w:pPr>
    </w:p>
    <w:p w:rsidR="00EF2BE2" w:rsidRPr="00EF2BE2" w:rsidRDefault="00EF2BE2" w:rsidP="00EF2BE2">
      <w:pPr>
        <w:pStyle w:val="BodyText"/>
        <w:numPr>
          <w:ilvl w:val="0"/>
          <w:numId w:val="7"/>
        </w:numPr>
        <w:rPr>
          <w:b/>
        </w:rPr>
      </w:pPr>
      <w:r w:rsidRPr="00EF2BE2">
        <w:rPr>
          <w:b/>
        </w:rPr>
        <w:t>IPS</w:t>
      </w:r>
    </w:p>
    <w:p w:rsidR="00EF2BE2" w:rsidRPr="00EF2BE2" w:rsidRDefault="00EF2BE2" w:rsidP="00EF2BE2">
      <w:pPr>
        <w:pStyle w:val="BodyText"/>
      </w:pPr>
      <w:r w:rsidRPr="00EF2BE2">
        <w:t>Analyze network traffic to detect and prevent attacks, frequently by matching network activity fingerprints with databases of known attack strategies.</w:t>
      </w:r>
    </w:p>
    <w:p w:rsidR="00570DDE" w:rsidRPr="00EF2BE2" w:rsidRDefault="00570DDE" w:rsidP="00EF2BE2">
      <w:pPr>
        <w:pStyle w:val="BodyText"/>
      </w:pPr>
    </w:p>
    <w:p w:rsidR="00570DDE" w:rsidRDefault="002B4CAA">
      <w:pPr>
        <w:pStyle w:val="Heading1"/>
        <w:numPr>
          <w:ilvl w:val="1"/>
          <w:numId w:val="3"/>
        </w:numPr>
        <w:tabs>
          <w:tab w:val="left" w:pos="949"/>
        </w:tabs>
        <w:spacing w:before="163"/>
        <w:ind w:hanging="361"/>
        <w:jc w:val="both"/>
      </w:pPr>
      <w:bookmarkStart w:id="1" w:name="_TOC_250027"/>
      <w:bookmarkEnd w:id="1"/>
      <w:r>
        <w:t>Problem</w:t>
      </w:r>
    </w:p>
    <w:p w:rsidR="00570DDE" w:rsidRDefault="00570DDE" w:rsidP="00EF2BE2">
      <w:pPr>
        <w:pStyle w:val="BodyText"/>
      </w:pPr>
    </w:p>
    <w:p w:rsidR="00C81586" w:rsidRPr="00EF2BE2" w:rsidRDefault="008F7FCA" w:rsidP="00C81586">
      <w:pPr>
        <w:pStyle w:val="BodyText"/>
      </w:pPr>
      <w:r>
        <w:t>Because of the increased use of digital communication in this digital era, cyber security is critical for maintaining a high degree of safety. Traditional security system firewalls and encryption are insufficient to prevent increasing cyber assaults. There is a demand for intrusion detection systems that can interface with existing systems and provide</w:t>
      </w:r>
      <w:r w:rsidR="00C81586">
        <w:t xml:space="preserve"> data security at a high level. </w:t>
      </w:r>
      <w:r>
        <w:t>Detecting unusual abnormalities is a practical approach to generate alarms for security managers to explore dangers and new zero-day attacks that typical security systems cannot detect.</w:t>
      </w:r>
      <w:r w:rsidR="00C81586">
        <w:t xml:space="preserve"> Embedded gadgets are widely utilized in modern houses and have permeated every aspect of our lives; nevertheless, they have become an easy target for cybercriminals because they are not very complex. </w:t>
      </w:r>
      <w:proofErr w:type="spellStart"/>
      <w:r w:rsidR="00C81586">
        <w:t>IoT</w:t>
      </w:r>
      <w:proofErr w:type="spellEnd"/>
      <w:r w:rsidR="00C81586">
        <w:t xml:space="preserve"> devices may be exploited as bots to perform a </w:t>
      </w:r>
      <w:r w:rsidR="00C81586">
        <w:lastRenderedPageBreak/>
        <w:t>distributed denial of service (</w:t>
      </w:r>
      <w:proofErr w:type="spellStart"/>
      <w:r w:rsidR="00C81586">
        <w:t>DDoS</w:t>
      </w:r>
      <w:proofErr w:type="spellEnd"/>
      <w:r w:rsidR="00C81586">
        <w:t xml:space="preserve">) </w:t>
      </w:r>
      <w:proofErr w:type="spellStart"/>
      <w:r w:rsidR="00C81586">
        <w:t>assault.The</w:t>
      </w:r>
      <w:proofErr w:type="spellEnd"/>
      <w:r w:rsidR="00C81586">
        <w:t xml:space="preserve"> increasing proliferation of </w:t>
      </w:r>
      <w:proofErr w:type="spellStart"/>
      <w:r w:rsidR="00C81586">
        <w:t>IoT</w:t>
      </w:r>
      <w:proofErr w:type="spellEnd"/>
      <w:r w:rsidR="00C81586">
        <w:t xml:space="preserve"> devices is more vulnerable to hacking than desktop computers. The proliferation of computers has increased the number of </w:t>
      </w:r>
      <w:proofErr w:type="spellStart"/>
      <w:r w:rsidR="00C81586">
        <w:t>IoT</w:t>
      </w:r>
      <w:proofErr w:type="spellEnd"/>
      <w:r w:rsidR="00C81586">
        <w:t xml:space="preserve">-based </w:t>
      </w:r>
      <w:proofErr w:type="spellStart"/>
      <w:r w:rsidR="00C81586">
        <w:t>botnet</w:t>
      </w:r>
      <w:proofErr w:type="spellEnd"/>
      <w:r w:rsidR="00C81586">
        <w:t xml:space="preserve"> assaults. </w:t>
      </w:r>
      <w:proofErr w:type="gramStart"/>
      <w:r w:rsidR="00C81586">
        <w:t xml:space="preserve">Attack using a </w:t>
      </w:r>
      <w:proofErr w:type="spellStart"/>
      <w:r w:rsidR="00C81586">
        <w:t>botnet</w:t>
      </w:r>
      <w:proofErr w:type="spellEnd"/>
      <w:r w:rsidR="00C81586">
        <w:t>.</w:t>
      </w:r>
      <w:proofErr w:type="gramEnd"/>
      <w:r w:rsidR="00C81586">
        <w:t xml:space="preserve"> It is a sort of DDOS assault in which the attacker takes advantage of many </w:t>
      </w:r>
      <w:proofErr w:type="spellStart"/>
      <w:r w:rsidR="00C81586">
        <w:t>IoT</w:t>
      </w:r>
      <w:proofErr w:type="spellEnd"/>
      <w:r w:rsidR="00C81586">
        <w:t xml:space="preserve"> devices to overrun a specified target in DOS. </w:t>
      </w:r>
      <w:r w:rsidR="00C81586" w:rsidRPr="00C81586">
        <w:t>This form of assault is difficult to detect since the device works correctly. The user or owner of the device will not realize whether his gadget is a victim of an attack; in rare situations, the device's operation may be delayed.</w:t>
      </w:r>
    </w:p>
    <w:p w:rsidR="00EF2BE2" w:rsidRPr="00EF2BE2" w:rsidRDefault="00EF2BE2" w:rsidP="00EF2BE2">
      <w:pPr>
        <w:pStyle w:val="BodyText"/>
      </w:pPr>
    </w:p>
    <w:p w:rsidR="00EF2BE2" w:rsidRDefault="002B4CAA" w:rsidP="00EF2BE2">
      <w:pPr>
        <w:pStyle w:val="Heading1"/>
        <w:numPr>
          <w:ilvl w:val="1"/>
          <w:numId w:val="3"/>
        </w:numPr>
        <w:tabs>
          <w:tab w:val="left" w:pos="949"/>
        </w:tabs>
        <w:spacing w:before="163"/>
        <w:ind w:hanging="361"/>
        <w:jc w:val="both"/>
      </w:pPr>
      <w:bookmarkStart w:id="2" w:name="_TOC_250026"/>
      <w:r>
        <w:t>Aim and</w:t>
      </w:r>
      <w:r>
        <w:rPr>
          <w:spacing w:val="-2"/>
        </w:rPr>
        <w:t xml:space="preserve"> </w:t>
      </w:r>
      <w:bookmarkEnd w:id="2"/>
      <w:r>
        <w:t>Objectives</w:t>
      </w:r>
    </w:p>
    <w:p w:rsidR="00EF2BE2" w:rsidRDefault="00EF2BE2" w:rsidP="00EF2BE2">
      <w:pPr>
        <w:pStyle w:val="BodyText"/>
      </w:pPr>
    </w:p>
    <w:p w:rsidR="00570DDE" w:rsidRDefault="00062BBB" w:rsidP="00EF2BE2">
      <w:pPr>
        <w:pStyle w:val="BodyText"/>
        <w:rPr>
          <w:iCs/>
          <w:color w:val="000000" w:themeColor="text1"/>
          <w:lang w:eastAsia="ar-SA"/>
        </w:rPr>
      </w:pPr>
      <w:r w:rsidRPr="00062BBB">
        <w:rPr>
          <w:iCs/>
          <w:lang w:val="en-GB"/>
        </w:rPr>
        <w:t xml:space="preserve">The aim of this project is to provide different available security models, with their sole purposes to secure </w:t>
      </w:r>
      <w:r>
        <w:rPr>
          <w:iCs/>
          <w:lang w:val="en-GB"/>
        </w:rPr>
        <w:t xml:space="preserve">embedded </w:t>
      </w:r>
      <w:r w:rsidRPr="00062BBB">
        <w:rPr>
          <w:iCs/>
          <w:lang w:val="en-GB"/>
        </w:rPr>
        <w:t>applications.</w:t>
      </w:r>
      <w:r>
        <w:rPr>
          <w:iCs/>
          <w:lang w:val="en-GB"/>
        </w:rPr>
        <w:t xml:space="preserve"> </w:t>
      </w:r>
      <w:r>
        <w:rPr>
          <w:iCs/>
          <w:color w:val="000000" w:themeColor="text1"/>
          <w:lang w:eastAsia="ar-SA"/>
        </w:rPr>
        <w:t>The project aims to</w:t>
      </w:r>
      <w:r w:rsidRPr="003F5880">
        <w:rPr>
          <w:iCs/>
          <w:color w:val="000000" w:themeColor="text1"/>
          <w:lang w:eastAsia="ar-SA"/>
        </w:rPr>
        <w:t xml:space="preserve"> use a secure network model to provide security to the </w:t>
      </w:r>
      <w:r>
        <w:rPr>
          <w:iCs/>
          <w:color w:val="000000" w:themeColor="text1"/>
          <w:lang w:eastAsia="ar-SA"/>
        </w:rPr>
        <w:t xml:space="preserve">embedded system </w:t>
      </w:r>
      <w:r w:rsidRPr="003F5880">
        <w:rPr>
          <w:iCs/>
          <w:color w:val="000000" w:themeColor="text1"/>
          <w:lang w:eastAsia="ar-SA"/>
        </w:rPr>
        <w:t>applications</w:t>
      </w:r>
      <w:r w:rsidR="00C81586">
        <w:rPr>
          <w:iCs/>
          <w:color w:val="000000" w:themeColor="text1"/>
          <w:lang w:eastAsia="ar-SA"/>
        </w:rPr>
        <w:t xml:space="preserve"> using machine learning algorithm</w:t>
      </w:r>
      <w:r>
        <w:rPr>
          <w:iCs/>
          <w:color w:val="000000" w:themeColor="text1"/>
          <w:lang w:eastAsia="ar-SA"/>
        </w:rPr>
        <w:t>.</w:t>
      </w:r>
    </w:p>
    <w:p w:rsidR="00062BBB" w:rsidRDefault="00062BBB" w:rsidP="00EF2BE2">
      <w:pPr>
        <w:pStyle w:val="BodyText"/>
        <w:rPr>
          <w:iCs/>
          <w:color w:val="000000" w:themeColor="text1"/>
          <w:lang w:eastAsia="ar-SA"/>
        </w:rPr>
      </w:pPr>
      <w:r>
        <w:rPr>
          <w:iCs/>
          <w:color w:val="000000" w:themeColor="text1"/>
          <w:lang w:eastAsia="ar-SA"/>
        </w:rPr>
        <w:t>Here is the overview of the system.</w:t>
      </w:r>
    </w:p>
    <w:p w:rsidR="00062BBB" w:rsidRDefault="00062BBB" w:rsidP="00EF2BE2">
      <w:pPr>
        <w:pStyle w:val="BodyText"/>
        <w:rPr>
          <w:iCs/>
          <w:color w:val="000000" w:themeColor="text1"/>
          <w:lang w:eastAsia="ar-SA"/>
        </w:rPr>
      </w:pPr>
    </w:p>
    <w:p w:rsidR="00062BBB" w:rsidRDefault="00062BBB" w:rsidP="00EF2BE2">
      <w:pPr>
        <w:pStyle w:val="BodyText"/>
        <w:rPr>
          <w:iCs/>
          <w:color w:val="000000" w:themeColor="text1"/>
          <w:lang w:eastAsia="ar-SA"/>
        </w:rPr>
      </w:pPr>
    </w:p>
    <w:p w:rsidR="00062BBB" w:rsidRDefault="00062BBB" w:rsidP="00EF2BE2">
      <w:pPr>
        <w:pStyle w:val="BodyText"/>
        <w:rPr>
          <w:iCs/>
          <w:color w:val="000000" w:themeColor="text1"/>
          <w:lang w:eastAsia="ar-SA"/>
        </w:rPr>
      </w:pPr>
      <w:r w:rsidRPr="00062BBB">
        <w:rPr>
          <w:iCs/>
          <w:color w:val="000000" w:themeColor="text1"/>
          <w:lang w:eastAsia="ar-SA"/>
        </w:rPr>
        <w:drawing>
          <wp:inline distT="0" distB="0" distL="0" distR="0">
            <wp:extent cx="3968063" cy="2362955"/>
            <wp:effectExtent l="19050" t="0" r="0" b="0"/>
            <wp:docPr id="14"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3968743" cy="2363360"/>
                    </a:xfrm>
                    <a:prstGeom prst="rect">
                      <a:avLst/>
                    </a:prstGeom>
                  </pic:spPr>
                </pic:pic>
              </a:graphicData>
            </a:graphic>
          </wp:inline>
        </w:drawing>
      </w:r>
    </w:p>
    <w:p w:rsidR="00062BBB" w:rsidRDefault="00062BBB" w:rsidP="00EF2BE2">
      <w:pPr>
        <w:pStyle w:val="BodyText"/>
      </w:pPr>
    </w:p>
    <w:p w:rsidR="00062BBB" w:rsidRDefault="00062BBB" w:rsidP="00062BBB">
      <w:pPr>
        <w:pStyle w:val="BodyText"/>
        <w:ind w:left="0"/>
      </w:pPr>
    </w:p>
    <w:p w:rsidR="00EF2BE2" w:rsidRPr="00EF2BE2" w:rsidRDefault="00EF2BE2" w:rsidP="00EF2BE2">
      <w:pPr>
        <w:pStyle w:val="BodyText"/>
      </w:pPr>
    </w:p>
    <w:p w:rsidR="00570DDE" w:rsidRDefault="002B4CAA">
      <w:pPr>
        <w:pStyle w:val="Heading1"/>
        <w:numPr>
          <w:ilvl w:val="2"/>
          <w:numId w:val="3"/>
        </w:numPr>
        <w:tabs>
          <w:tab w:val="left" w:pos="1129"/>
        </w:tabs>
        <w:spacing w:before="0"/>
        <w:ind w:hanging="541"/>
        <w:jc w:val="both"/>
      </w:pPr>
      <w:bookmarkStart w:id="3" w:name="_TOC_250025"/>
      <w:bookmarkEnd w:id="3"/>
      <w:r>
        <w:t>Aim</w:t>
      </w:r>
    </w:p>
    <w:p w:rsidR="00570DDE" w:rsidRDefault="00570DDE">
      <w:pPr>
        <w:pStyle w:val="BodyText"/>
        <w:spacing w:before="7"/>
        <w:ind w:left="0"/>
        <w:rPr>
          <w:b/>
          <w:sz w:val="25"/>
        </w:rPr>
      </w:pPr>
    </w:p>
    <w:p w:rsidR="00570DDE" w:rsidRPr="00182D39" w:rsidRDefault="002B4CAA" w:rsidP="00182D39">
      <w:pPr>
        <w:pStyle w:val="BodyText"/>
        <w:spacing w:line="360" w:lineRule="auto"/>
        <w:ind w:right="818"/>
        <w:jc w:val="both"/>
        <w:rPr>
          <w:b/>
        </w:rPr>
      </w:pPr>
      <w:r>
        <w:t>This</w:t>
      </w:r>
      <w:r>
        <w:rPr>
          <w:spacing w:val="-14"/>
        </w:rPr>
        <w:t xml:space="preserve"> </w:t>
      </w:r>
      <w:r>
        <w:t>project</w:t>
      </w:r>
      <w:r>
        <w:rPr>
          <w:spacing w:val="-14"/>
        </w:rPr>
        <w:t xml:space="preserve"> </w:t>
      </w:r>
      <w:r>
        <w:t>work</w:t>
      </w:r>
      <w:r>
        <w:rPr>
          <w:spacing w:val="-15"/>
        </w:rPr>
        <w:t xml:space="preserve"> </w:t>
      </w:r>
      <w:r>
        <w:t>aims</w:t>
      </w:r>
      <w:r>
        <w:rPr>
          <w:spacing w:val="-13"/>
        </w:rPr>
        <w:t xml:space="preserve"> </w:t>
      </w:r>
      <w:r w:rsidR="00EF2BE2">
        <w:t xml:space="preserve">to </w:t>
      </w:r>
      <w:r w:rsidR="00EF2BE2" w:rsidRPr="00EF2BE2">
        <w:t>Securing Network Applications via embedded Security Model</w:t>
      </w:r>
      <w:r w:rsidR="00182D39">
        <w:t xml:space="preserve"> using machine learning. </w:t>
      </w:r>
      <w:r>
        <w:t>The aim is also confined to show the performance of the detection</w:t>
      </w:r>
      <w:r w:rsidR="00182D39">
        <w:t xml:space="preserve"> of </w:t>
      </w:r>
      <w:proofErr w:type="spellStart"/>
      <w:r w:rsidR="00182D39">
        <w:t>Botnet</w:t>
      </w:r>
      <w:proofErr w:type="spellEnd"/>
      <w:r w:rsidR="00182D39">
        <w:t xml:space="preserve"> attack on embedded system</w:t>
      </w:r>
      <w:r>
        <w:t>.</w:t>
      </w:r>
    </w:p>
    <w:p w:rsidR="00570DDE" w:rsidRDefault="002B4CAA">
      <w:pPr>
        <w:pStyle w:val="Heading1"/>
        <w:numPr>
          <w:ilvl w:val="2"/>
          <w:numId w:val="3"/>
        </w:numPr>
        <w:tabs>
          <w:tab w:val="left" w:pos="1129"/>
        </w:tabs>
        <w:spacing w:before="163"/>
        <w:ind w:hanging="541"/>
        <w:jc w:val="both"/>
      </w:pPr>
      <w:bookmarkStart w:id="4" w:name="_TOC_250024"/>
      <w:bookmarkEnd w:id="4"/>
      <w:r>
        <w:t>Objectives</w:t>
      </w:r>
    </w:p>
    <w:p w:rsidR="00570DDE" w:rsidRDefault="00570DDE">
      <w:pPr>
        <w:pStyle w:val="BodyText"/>
        <w:spacing w:before="8"/>
        <w:ind w:left="0"/>
        <w:rPr>
          <w:b/>
          <w:sz w:val="25"/>
        </w:rPr>
      </w:pPr>
    </w:p>
    <w:p w:rsidR="00570DDE" w:rsidRDefault="002B4CAA">
      <w:pPr>
        <w:pStyle w:val="ListParagraph"/>
        <w:numPr>
          <w:ilvl w:val="3"/>
          <w:numId w:val="3"/>
        </w:numPr>
        <w:tabs>
          <w:tab w:val="left" w:pos="1309"/>
        </w:tabs>
        <w:spacing w:before="0" w:line="355" w:lineRule="auto"/>
        <w:ind w:right="818"/>
        <w:jc w:val="both"/>
        <w:rPr>
          <w:sz w:val="24"/>
        </w:rPr>
      </w:pPr>
      <w:r>
        <w:rPr>
          <w:sz w:val="24"/>
        </w:rPr>
        <w:t>In</w:t>
      </w:r>
      <w:r>
        <w:rPr>
          <w:spacing w:val="-8"/>
          <w:sz w:val="24"/>
        </w:rPr>
        <w:t xml:space="preserve"> </w:t>
      </w:r>
      <w:r>
        <w:rPr>
          <w:sz w:val="24"/>
        </w:rPr>
        <w:t>order</w:t>
      </w:r>
      <w:r>
        <w:rPr>
          <w:spacing w:val="-10"/>
          <w:sz w:val="24"/>
        </w:rPr>
        <w:t xml:space="preserve"> </w:t>
      </w:r>
      <w:r>
        <w:rPr>
          <w:sz w:val="24"/>
        </w:rPr>
        <w:t>to</w:t>
      </w:r>
      <w:r>
        <w:rPr>
          <w:spacing w:val="-8"/>
          <w:sz w:val="24"/>
        </w:rPr>
        <w:t xml:space="preserve"> </w:t>
      </w:r>
      <w:r>
        <w:rPr>
          <w:sz w:val="24"/>
        </w:rPr>
        <w:t>gain</w:t>
      </w:r>
      <w:r>
        <w:rPr>
          <w:spacing w:val="-8"/>
          <w:sz w:val="24"/>
        </w:rPr>
        <w:t xml:space="preserve"> </w:t>
      </w:r>
      <w:r>
        <w:rPr>
          <w:sz w:val="24"/>
        </w:rPr>
        <w:t>sufficient</w:t>
      </w:r>
      <w:r>
        <w:rPr>
          <w:spacing w:val="-7"/>
          <w:sz w:val="24"/>
        </w:rPr>
        <w:t xml:space="preserve"> </w:t>
      </w:r>
      <w:r>
        <w:rPr>
          <w:sz w:val="24"/>
        </w:rPr>
        <w:t>insights</w:t>
      </w:r>
      <w:r>
        <w:rPr>
          <w:spacing w:val="-8"/>
          <w:sz w:val="24"/>
        </w:rPr>
        <w:t xml:space="preserve"> </w:t>
      </w:r>
      <w:r>
        <w:rPr>
          <w:sz w:val="24"/>
        </w:rPr>
        <w:t>on</w:t>
      </w:r>
      <w:r>
        <w:rPr>
          <w:spacing w:val="-11"/>
          <w:sz w:val="24"/>
        </w:rPr>
        <w:t xml:space="preserve"> </w:t>
      </w:r>
      <w:r>
        <w:rPr>
          <w:sz w:val="24"/>
        </w:rPr>
        <w:t>the</w:t>
      </w:r>
      <w:r>
        <w:rPr>
          <w:spacing w:val="-8"/>
          <w:sz w:val="24"/>
        </w:rPr>
        <w:t xml:space="preserve"> </w:t>
      </w:r>
      <w:r>
        <w:rPr>
          <w:sz w:val="24"/>
        </w:rPr>
        <w:t>problem</w:t>
      </w:r>
      <w:r>
        <w:rPr>
          <w:spacing w:val="-9"/>
          <w:sz w:val="24"/>
        </w:rPr>
        <w:t xml:space="preserve"> </w:t>
      </w:r>
      <w:r>
        <w:rPr>
          <w:sz w:val="24"/>
        </w:rPr>
        <w:t>associated</w:t>
      </w:r>
      <w:r>
        <w:rPr>
          <w:spacing w:val="-10"/>
          <w:sz w:val="24"/>
        </w:rPr>
        <w:t xml:space="preserve"> </w:t>
      </w:r>
      <w:r>
        <w:rPr>
          <w:sz w:val="24"/>
        </w:rPr>
        <w:t>with</w:t>
      </w:r>
      <w:r>
        <w:rPr>
          <w:spacing w:val="-9"/>
          <w:sz w:val="24"/>
        </w:rPr>
        <w:t xml:space="preserve"> </w:t>
      </w:r>
      <w:r>
        <w:rPr>
          <w:sz w:val="24"/>
        </w:rPr>
        <w:t>this</w:t>
      </w:r>
      <w:r>
        <w:rPr>
          <w:spacing w:val="-9"/>
          <w:sz w:val="24"/>
        </w:rPr>
        <w:t xml:space="preserve"> </w:t>
      </w:r>
      <w:r>
        <w:rPr>
          <w:sz w:val="24"/>
        </w:rPr>
        <w:t>research area, a detailed survey will be conducted from the recent and reputed international</w:t>
      </w:r>
      <w:r>
        <w:rPr>
          <w:spacing w:val="-1"/>
          <w:sz w:val="24"/>
        </w:rPr>
        <w:t xml:space="preserve"> </w:t>
      </w:r>
      <w:r>
        <w:rPr>
          <w:sz w:val="24"/>
        </w:rPr>
        <w:t>journals.</w:t>
      </w:r>
    </w:p>
    <w:p w:rsidR="00570DDE" w:rsidRDefault="002B4CAA">
      <w:pPr>
        <w:pStyle w:val="ListParagraph"/>
        <w:numPr>
          <w:ilvl w:val="3"/>
          <w:numId w:val="3"/>
        </w:numPr>
        <w:tabs>
          <w:tab w:val="left" w:pos="1309"/>
        </w:tabs>
        <w:spacing w:before="7" w:line="352" w:lineRule="auto"/>
        <w:ind w:right="816"/>
        <w:jc w:val="both"/>
        <w:rPr>
          <w:sz w:val="24"/>
        </w:rPr>
      </w:pPr>
      <w:r>
        <w:rPr>
          <w:sz w:val="24"/>
        </w:rPr>
        <w:t>Preprocessing</w:t>
      </w:r>
      <w:r>
        <w:rPr>
          <w:spacing w:val="-6"/>
          <w:sz w:val="24"/>
        </w:rPr>
        <w:t xml:space="preserve"> </w:t>
      </w:r>
      <w:r w:rsidR="00182D39">
        <w:rPr>
          <w:sz w:val="24"/>
        </w:rPr>
        <w:t xml:space="preserve">the dataset which we download from internet to </w:t>
      </w:r>
      <w:r>
        <w:rPr>
          <w:sz w:val="24"/>
        </w:rPr>
        <w:t>implemented in this</w:t>
      </w:r>
      <w:r>
        <w:rPr>
          <w:spacing w:val="-1"/>
          <w:sz w:val="24"/>
        </w:rPr>
        <w:t xml:space="preserve"> </w:t>
      </w:r>
      <w:r>
        <w:rPr>
          <w:sz w:val="24"/>
        </w:rPr>
        <w:t>work.</w:t>
      </w:r>
    </w:p>
    <w:p w:rsidR="00182D39" w:rsidRDefault="00182D39" w:rsidP="00182D39">
      <w:pPr>
        <w:pStyle w:val="ListParagraph"/>
        <w:numPr>
          <w:ilvl w:val="3"/>
          <w:numId w:val="3"/>
        </w:numPr>
        <w:tabs>
          <w:tab w:val="left" w:pos="1309"/>
        </w:tabs>
        <w:spacing w:before="7" w:line="352" w:lineRule="auto"/>
        <w:ind w:right="820"/>
        <w:jc w:val="both"/>
        <w:rPr>
          <w:sz w:val="24"/>
        </w:rPr>
      </w:pPr>
      <w:r>
        <w:rPr>
          <w:sz w:val="24"/>
        </w:rPr>
        <w:t xml:space="preserve">Implement machine learning algorithm to identify </w:t>
      </w:r>
      <w:proofErr w:type="spellStart"/>
      <w:r>
        <w:rPr>
          <w:sz w:val="24"/>
        </w:rPr>
        <w:t>botnet</w:t>
      </w:r>
      <w:proofErr w:type="spellEnd"/>
      <w:r>
        <w:rPr>
          <w:sz w:val="24"/>
        </w:rPr>
        <w:t xml:space="preserve"> attack on embedded </w:t>
      </w:r>
      <w:r>
        <w:rPr>
          <w:sz w:val="24"/>
        </w:rPr>
        <w:lastRenderedPageBreak/>
        <w:t>system.</w:t>
      </w:r>
    </w:p>
    <w:p w:rsidR="00182D39" w:rsidRPr="00182D39" w:rsidRDefault="002B4CAA" w:rsidP="00182D39">
      <w:pPr>
        <w:pStyle w:val="ListParagraph"/>
        <w:numPr>
          <w:ilvl w:val="3"/>
          <w:numId w:val="3"/>
        </w:numPr>
        <w:tabs>
          <w:tab w:val="left" w:pos="1309"/>
        </w:tabs>
        <w:spacing w:before="7" w:line="352" w:lineRule="auto"/>
        <w:ind w:right="820"/>
        <w:rPr>
          <w:sz w:val="24"/>
        </w:rPr>
      </w:pPr>
      <w:r w:rsidRPr="00182D39">
        <w:t>Progra</w:t>
      </w:r>
      <w:r w:rsidR="00182D39">
        <w:t>m will be written using python programming to implement machine learning models</w:t>
      </w:r>
      <w:r w:rsidR="00182D39" w:rsidRPr="00182D39">
        <w:rPr>
          <w:sz w:val="24"/>
          <w:szCs w:val="24"/>
        </w:rPr>
        <w:t>.</w:t>
      </w:r>
    </w:p>
    <w:p w:rsidR="00182D39" w:rsidRPr="00182D39" w:rsidRDefault="00182D39" w:rsidP="00182D39">
      <w:pPr>
        <w:pStyle w:val="BodyText"/>
        <w:sectPr w:rsidR="00182D39" w:rsidRPr="00182D39">
          <w:pgSz w:w="11910" w:h="16840"/>
          <w:pgMar w:top="1340" w:right="620" w:bottom="1160" w:left="1680" w:header="0" w:footer="892" w:gutter="0"/>
          <w:cols w:space="720"/>
        </w:sectPr>
      </w:pPr>
    </w:p>
    <w:p w:rsidR="00570DDE" w:rsidRPr="00182D39" w:rsidRDefault="002B4CAA" w:rsidP="00182D39">
      <w:pPr>
        <w:tabs>
          <w:tab w:val="left" w:pos="1309"/>
        </w:tabs>
        <w:spacing w:before="79" w:line="352" w:lineRule="auto"/>
        <w:ind w:right="1111"/>
        <w:jc w:val="both"/>
        <w:rPr>
          <w:sz w:val="24"/>
        </w:rPr>
      </w:pPr>
      <w:r w:rsidRPr="00182D39">
        <w:rPr>
          <w:sz w:val="24"/>
        </w:rPr>
        <w:lastRenderedPageBreak/>
        <w:t>.</w:t>
      </w:r>
    </w:p>
    <w:p w:rsidR="00570DDE" w:rsidRDefault="002B4CAA">
      <w:pPr>
        <w:pStyle w:val="Heading1"/>
        <w:numPr>
          <w:ilvl w:val="1"/>
          <w:numId w:val="3"/>
        </w:numPr>
        <w:tabs>
          <w:tab w:val="left" w:pos="949"/>
        </w:tabs>
        <w:spacing w:before="210"/>
        <w:ind w:hanging="361"/>
      </w:pPr>
      <w:bookmarkStart w:id="5" w:name="_TOC_250023"/>
      <w:bookmarkEnd w:id="5"/>
      <w:proofErr w:type="spellStart"/>
      <w:r>
        <w:t>Artefact</w:t>
      </w:r>
      <w:proofErr w:type="spellEnd"/>
    </w:p>
    <w:p w:rsidR="00182D39" w:rsidRDefault="00182D39">
      <w:pPr>
        <w:pStyle w:val="Heading1"/>
        <w:numPr>
          <w:ilvl w:val="1"/>
          <w:numId w:val="3"/>
        </w:numPr>
        <w:tabs>
          <w:tab w:val="left" w:pos="949"/>
        </w:tabs>
        <w:spacing w:before="210"/>
        <w:ind w:hanging="361"/>
      </w:pPr>
      <w:r>
        <w:t>Benefit</w:t>
      </w:r>
    </w:p>
    <w:p w:rsidR="00182D39" w:rsidRPr="00182D39" w:rsidRDefault="00182D39" w:rsidP="00182D39">
      <w:pPr>
        <w:pStyle w:val="BodyText"/>
      </w:pPr>
      <w:r w:rsidRPr="00182D39">
        <w:t>Network security is the process of safeguarding your network. Networks can be private, such as those within businesses, or public. The process of securing a network entails preventing any abuse or illegal devices connected to the internet or its resources. Here are the benefits of securing network application via embedded software.</w:t>
      </w:r>
    </w:p>
    <w:p w:rsidR="00182D39" w:rsidRPr="00182D39" w:rsidRDefault="00182D39" w:rsidP="00253EBB">
      <w:pPr>
        <w:pStyle w:val="BodyText"/>
        <w:numPr>
          <w:ilvl w:val="0"/>
          <w:numId w:val="14"/>
        </w:numPr>
      </w:pPr>
      <w:r w:rsidRPr="00182D39">
        <w:rPr>
          <w:bCs/>
        </w:rPr>
        <w:t>Protect data</w:t>
      </w:r>
    </w:p>
    <w:p w:rsidR="00182D39" w:rsidRPr="00182D39" w:rsidRDefault="00182D39" w:rsidP="00253EBB">
      <w:pPr>
        <w:pStyle w:val="BodyText"/>
        <w:numPr>
          <w:ilvl w:val="0"/>
          <w:numId w:val="14"/>
        </w:numPr>
      </w:pPr>
      <w:r w:rsidRPr="00182D39">
        <w:rPr>
          <w:bCs/>
        </w:rPr>
        <w:t>Prevents cyber attack</w:t>
      </w:r>
    </w:p>
    <w:p w:rsidR="00182D39" w:rsidRPr="00182D39" w:rsidRDefault="00182D39" w:rsidP="00253EBB">
      <w:pPr>
        <w:pStyle w:val="BodyText"/>
        <w:numPr>
          <w:ilvl w:val="0"/>
          <w:numId w:val="14"/>
        </w:numPr>
      </w:pPr>
      <w:r w:rsidRPr="00182D39">
        <w:rPr>
          <w:bCs/>
        </w:rPr>
        <w:t>Levels of access</w:t>
      </w:r>
    </w:p>
    <w:p w:rsidR="00182D39" w:rsidRPr="00182D39" w:rsidRDefault="00182D39" w:rsidP="00253EBB">
      <w:pPr>
        <w:pStyle w:val="BodyText"/>
        <w:numPr>
          <w:ilvl w:val="0"/>
          <w:numId w:val="14"/>
        </w:numPr>
      </w:pPr>
      <w:r w:rsidRPr="00182D39">
        <w:rPr>
          <w:bCs/>
        </w:rPr>
        <w:t>Centrally controlled</w:t>
      </w:r>
    </w:p>
    <w:p w:rsidR="00182D39" w:rsidRDefault="00182D39" w:rsidP="00182D39"/>
    <w:p w:rsidR="00570DDE" w:rsidRDefault="00570DDE">
      <w:pPr>
        <w:pStyle w:val="BodyText"/>
        <w:spacing w:before="7"/>
        <w:ind w:left="0"/>
        <w:rPr>
          <w:b/>
          <w:sz w:val="25"/>
        </w:rPr>
      </w:pPr>
    </w:p>
    <w:p w:rsidR="00182D39" w:rsidRDefault="00182D39" w:rsidP="00182D39">
      <w:pPr>
        <w:pStyle w:val="BodyText"/>
        <w:spacing w:before="160" w:line="360" w:lineRule="auto"/>
        <w:ind w:right="818"/>
      </w:pPr>
    </w:p>
    <w:p w:rsidR="00182D39" w:rsidRDefault="00182D39" w:rsidP="00182D39">
      <w:pPr>
        <w:pStyle w:val="BodyText"/>
        <w:numPr>
          <w:ilvl w:val="0"/>
          <w:numId w:val="11"/>
        </w:numPr>
        <w:spacing w:before="160" w:line="360" w:lineRule="auto"/>
        <w:ind w:right="818"/>
        <w:sectPr w:rsidR="00182D39">
          <w:pgSz w:w="11910" w:h="16840"/>
          <w:pgMar w:top="1340" w:right="620" w:bottom="1160" w:left="1680" w:header="0" w:footer="892" w:gutter="0"/>
          <w:cols w:space="720"/>
        </w:sectPr>
      </w:pPr>
    </w:p>
    <w:p w:rsidR="00570DDE" w:rsidRDefault="002B4CAA">
      <w:pPr>
        <w:pStyle w:val="Heading1"/>
        <w:numPr>
          <w:ilvl w:val="1"/>
          <w:numId w:val="3"/>
        </w:numPr>
        <w:tabs>
          <w:tab w:val="left" w:pos="949"/>
        </w:tabs>
        <w:spacing w:before="163"/>
        <w:ind w:hanging="361"/>
        <w:jc w:val="both"/>
      </w:pPr>
      <w:bookmarkStart w:id="6" w:name="_TOC_250022"/>
      <w:r>
        <w:lastRenderedPageBreak/>
        <w:t>Report</w:t>
      </w:r>
      <w:r>
        <w:rPr>
          <w:spacing w:val="-3"/>
        </w:rPr>
        <w:t xml:space="preserve"> </w:t>
      </w:r>
      <w:bookmarkEnd w:id="6"/>
      <w:r>
        <w:t>organization</w:t>
      </w:r>
    </w:p>
    <w:p w:rsidR="00570DDE" w:rsidRDefault="00570DDE">
      <w:pPr>
        <w:pStyle w:val="BodyText"/>
        <w:spacing w:before="9"/>
        <w:ind w:left="0"/>
        <w:rPr>
          <w:b/>
          <w:sz w:val="25"/>
        </w:rPr>
      </w:pPr>
    </w:p>
    <w:p w:rsidR="00570DDE" w:rsidRDefault="002B4CAA">
      <w:pPr>
        <w:pStyle w:val="BodyText"/>
        <w:spacing w:line="360" w:lineRule="auto"/>
        <w:ind w:right="815"/>
        <w:jc w:val="both"/>
      </w:pPr>
      <w:r>
        <w:t>The rest of the report is organized as mentioned below. This section ‘Introduction’ is likely</w:t>
      </w:r>
      <w:r>
        <w:rPr>
          <w:spacing w:val="-12"/>
        </w:rPr>
        <w:t xml:space="preserve"> </w:t>
      </w:r>
      <w:r>
        <w:t>to</w:t>
      </w:r>
      <w:r>
        <w:rPr>
          <w:spacing w:val="-13"/>
        </w:rPr>
        <w:t xml:space="preserve"> </w:t>
      </w:r>
      <w:r>
        <w:t>help</w:t>
      </w:r>
      <w:r>
        <w:rPr>
          <w:spacing w:val="-13"/>
        </w:rPr>
        <w:t xml:space="preserve"> </w:t>
      </w:r>
      <w:r>
        <w:t>the</w:t>
      </w:r>
      <w:r>
        <w:rPr>
          <w:spacing w:val="-12"/>
        </w:rPr>
        <w:t xml:space="preserve"> </w:t>
      </w:r>
      <w:r>
        <w:t>readers</w:t>
      </w:r>
      <w:r>
        <w:rPr>
          <w:spacing w:val="-12"/>
        </w:rPr>
        <w:t xml:space="preserve"> </w:t>
      </w:r>
      <w:r>
        <w:t>to</w:t>
      </w:r>
      <w:r>
        <w:rPr>
          <w:spacing w:val="-13"/>
        </w:rPr>
        <w:t xml:space="preserve"> </w:t>
      </w:r>
      <w:r>
        <w:t>locate</w:t>
      </w:r>
      <w:r>
        <w:rPr>
          <w:spacing w:val="-12"/>
        </w:rPr>
        <w:t xml:space="preserve"> </w:t>
      </w:r>
      <w:r>
        <w:t>the</w:t>
      </w:r>
      <w:r>
        <w:rPr>
          <w:spacing w:val="-13"/>
        </w:rPr>
        <w:t xml:space="preserve"> </w:t>
      </w:r>
      <w:r>
        <w:t>concepts</w:t>
      </w:r>
      <w:r>
        <w:rPr>
          <w:spacing w:val="-12"/>
        </w:rPr>
        <w:t xml:space="preserve"> </w:t>
      </w:r>
      <w:r>
        <w:t>easily</w:t>
      </w:r>
      <w:r>
        <w:rPr>
          <w:spacing w:val="-12"/>
        </w:rPr>
        <w:t xml:space="preserve"> </w:t>
      </w:r>
      <w:r>
        <w:t>and</w:t>
      </w:r>
      <w:r>
        <w:rPr>
          <w:spacing w:val="-13"/>
        </w:rPr>
        <w:t xml:space="preserve"> </w:t>
      </w:r>
      <w:r>
        <w:t>reach</w:t>
      </w:r>
      <w:r>
        <w:rPr>
          <w:spacing w:val="-12"/>
        </w:rPr>
        <w:t xml:space="preserve"> </w:t>
      </w:r>
      <w:r>
        <w:t>the</w:t>
      </w:r>
      <w:r>
        <w:rPr>
          <w:spacing w:val="-13"/>
        </w:rPr>
        <w:t xml:space="preserve"> </w:t>
      </w:r>
      <w:r>
        <w:t>respective</w:t>
      </w:r>
      <w:r>
        <w:rPr>
          <w:spacing w:val="-11"/>
        </w:rPr>
        <w:t xml:space="preserve"> </w:t>
      </w:r>
      <w:r>
        <w:t>chapters as per the technical requirement of a reader. Chapter 2- ‘Literature survey’ is the essence from the plethora of literatures related to</w:t>
      </w:r>
      <w:r w:rsidR="00253EBB">
        <w:t xml:space="preserve"> the secure network application in embedded system using machine learning</w:t>
      </w:r>
      <w:r>
        <w:t>. The strengths</w:t>
      </w:r>
      <w:r>
        <w:rPr>
          <w:spacing w:val="-24"/>
        </w:rPr>
        <w:t xml:space="preserve"> </w:t>
      </w:r>
      <w:r>
        <w:t xml:space="preserve">and weaknesses of recent literatures had been reported in this section. </w:t>
      </w:r>
      <w:proofErr w:type="gramStart"/>
      <w:r>
        <w:t>Clear understandings from the literature is</w:t>
      </w:r>
      <w:proofErr w:type="gramEnd"/>
      <w:r>
        <w:t xml:space="preserve"> highlighted in this section. Chapter 3 – </w:t>
      </w:r>
      <w:proofErr w:type="spellStart"/>
      <w:r>
        <w:t>Artefact</w:t>
      </w:r>
      <w:proofErr w:type="spellEnd"/>
      <w:r>
        <w:t xml:space="preserve"> design</w:t>
      </w:r>
      <w:r>
        <w:rPr>
          <w:spacing w:val="-12"/>
        </w:rPr>
        <w:t xml:space="preserve"> </w:t>
      </w:r>
      <w:r>
        <w:t>&amp;</w:t>
      </w:r>
      <w:r>
        <w:rPr>
          <w:spacing w:val="-12"/>
        </w:rPr>
        <w:t xml:space="preserve"> </w:t>
      </w:r>
      <w:r>
        <w:t>Development</w:t>
      </w:r>
      <w:r>
        <w:rPr>
          <w:spacing w:val="-12"/>
        </w:rPr>
        <w:t xml:space="preserve"> </w:t>
      </w:r>
      <w:r>
        <w:t>and</w:t>
      </w:r>
      <w:r>
        <w:rPr>
          <w:spacing w:val="-11"/>
        </w:rPr>
        <w:t xml:space="preserve"> </w:t>
      </w:r>
      <w:r>
        <w:t>Testing</w:t>
      </w:r>
      <w:r>
        <w:rPr>
          <w:spacing w:val="-12"/>
        </w:rPr>
        <w:t xml:space="preserve"> </w:t>
      </w:r>
      <w:r>
        <w:t>contains</w:t>
      </w:r>
      <w:r>
        <w:rPr>
          <w:spacing w:val="-12"/>
        </w:rPr>
        <w:t xml:space="preserve"> </w:t>
      </w:r>
      <w:r>
        <w:t>the</w:t>
      </w:r>
      <w:r>
        <w:rPr>
          <w:spacing w:val="-11"/>
        </w:rPr>
        <w:t xml:space="preserve"> </w:t>
      </w:r>
      <w:r>
        <w:t>mathematical</w:t>
      </w:r>
      <w:r>
        <w:rPr>
          <w:spacing w:val="-10"/>
        </w:rPr>
        <w:t xml:space="preserve"> </w:t>
      </w:r>
      <w:r>
        <w:t>models</w:t>
      </w:r>
      <w:r>
        <w:rPr>
          <w:spacing w:val="-12"/>
        </w:rPr>
        <w:t xml:space="preserve"> </w:t>
      </w:r>
      <w:r>
        <w:t>and</w:t>
      </w:r>
      <w:r>
        <w:rPr>
          <w:spacing w:val="-12"/>
        </w:rPr>
        <w:t xml:space="preserve"> </w:t>
      </w:r>
      <w:r>
        <w:t>the</w:t>
      </w:r>
      <w:r>
        <w:rPr>
          <w:spacing w:val="-11"/>
        </w:rPr>
        <w:t xml:space="preserve"> </w:t>
      </w:r>
      <w:r>
        <w:t>detailed procedure to implement and test the models using the proposed architecture.</w:t>
      </w:r>
      <w:r>
        <w:rPr>
          <w:spacing w:val="-13"/>
        </w:rPr>
        <w:t xml:space="preserve"> </w:t>
      </w:r>
      <w:r>
        <w:t>Detailed explanation of feature extraction methods and finally the classification methods have been</w:t>
      </w:r>
      <w:r>
        <w:rPr>
          <w:spacing w:val="-6"/>
        </w:rPr>
        <w:t xml:space="preserve"> </w:t>
      </w:r>
      <w:r>
        <w:t>presented</w:t>
      </w:r>
      <w:r>
        <w:rPr>
          <w:spacing w:val="-5"/>
        </w:rPr>
        <w:t xml:space="preserve"> </w:t>
      </w:r>
      <w:r>
        <w:t>in</w:t>
      </w:r>
      <w:r>
        <w:rPr>
          <w:spacing w:val="-7"/>
        </w:rPr>
        <w:t xml:space="preserve"> </w:t>
      </w:r>
      <w:r>
        <w:t>this</w:t>
      </w:r>
      <w:r>
        <w:rPr>
          <w:spacing w:val="-6"/>
        </w:rPr>
        <w:t xml:space="preserve"> </w:t>
      </w:r>
      <w:r>
        <w:t>chapter.</w:t>
      </w:r>
      <w:r>
        <w:rPr>
          <w:spacing w:val="-7"/>
        </w:rPr>
        <w:t xml:space="preserve"> </w:t>
      </w:r>
      <w:r>
        <w:t>Chapter</w:t>
      </w:r>
      <w:r>
        <w:rPr>
          <w:spacing w:val="-5"/>
        </w:rPr>
        <w:t xml:space="preserve"> </w:t>
      </w:r>
      <w:r>
        <w:t>4</w:t>
      </w:r>
      <w:r>
        <w:rPr>
          <w:spacing w:val="-4"/>
        </w:rPr>
        <w:t xml:space="preserve"> </w:t>
      </w:r>
      <w:r>
        <w:t>–</w:t>
      </w:r>
      <w:r>
        <w:rPr>
          <w:spacing w:val="-7"/>
        </w:rPr>
        <w:t xml:space="preserve"> </w:t>
      </w:r>
      <w:r>
        <w:t>‘Testing</w:t>
      </w:r>
      <w:r>
        <w:rPr>
          <w:spacing w:val="-6"/>
        </w:rPr>
        <w:t xml:space="preserve"> </w:t>
      </w:r>
      <w:r>
        <w:t>and</w:t>
      </w:r>
      <w:r>
        <w:rPr>
          <w:spacing w:val="-6"/>
        </w:rPr>
        <w:t xml:space="preserve"> </w:t>
      </w:r>
      <w:r>
        <w:t>evaluation’</w:t>
      </w:r>
      <w:r>
        <w:rPr>
          <w:spacing w:val="-5"/>
        </w:rPr>
        <w:t xml:space="preserve"> </w:t>
      </w:r>
      <w:r>
        <w:t>holds</w:t>
      </w:r>
      <w:r>
        <w:rPr>
          <w:spacing w:val="-8"/>
        </w:rPr>
        <w:t xml:space="preserve"> </w:t>
      </w:r>
      <w:r>
        <w:t>the</w:t>
      </w:r>
      <w:r>
        <w:rPr>
          <w:spacing w:val="-4"/>
        </w:rPr>
        <w:t xml:space="preserve"> </w:t>
      </w:r>
      <w:r>
        <w:t>proof</w:t>
      </w:r>
      <w:r>
        <w:rPr>
          <w:spacing w:val="-6"/>
        </w:rPr>
        <w:t xml:space="preserve"> </w:t>
      </w:r>
      <w:r>
        <w:t xml:space="preserve">of analysis conducted in this research. </w:t>
      </w:r>
      <w:proofErr w:type="gramStart"/>
      <w:r>
        <w:t>Clear justifications of the work undertaken in</w:t>
      </w:r>
      <w:r>
        <w:rPr>
          <w:spacing w:val="-30"/>
        </w:rPr>
        <w:t xml:space="preserve"> </w:t>
      </w:r>
      <w:r>
        <w:t>this project is</w:t>
      </w:r>
      <w:proofErr w:type="gramEnd"/>
      <w:r>
        <w:t xml:space="preserve"> proved with the help of suitable metrics relevant to the research domain. Chapter 5 – ‘Conclusions &amp; Future work’ declares the results obtained in the form of accuracy values and comparison of the outputs with recent literatures. This chapter also suggests few of the directions on which a future researcher in the same topic would be interested to extend. Chapter 6 – Reflection presents the experiences by looking back at the events </w:t>
      </w:r>
      <w:r w:rsidR="00253EBB">
        <w:t>since the start of this project</w:t>
      </w:r>
      <w:r>
        <w:t>. The chapter ‘References’ lists the literature that holds, title, author names, year of publishing, journal title etc. Ultimately, the section ‘Appendices’ contains the progress reports 1- 4, other valid supporting evidences and any other relevant contents related to this</w:t>
      </w:r>
      <w:r>
        <w:rPr>
          <w:spacing w:val="-4"/>
        </w:rPr>
        <w:t xml:space="preserve"> </w:t>
      </w:r>
      <w:r>
        <w:t>project.</w:t>
      </w:r>
    </w:p>
    <w:p w:rsidR="00570DDE" w:rsidRDefault="00570DDE">
      <w:pPr>
        <w:spacing w:line="360" w:lineRule="auto"/>
        <w:jc w:val="both"/>
        <w:sectPr w:rsidR="00570DDE">
          <w:pgSz w:w="11910" w:h="16840"/>
          <w:pgMar w:top="1340" w:right="620" w:bottom="1160" w:left="1680" w:header="0" w:footer="892" w:gutter="0"/>
          <w:cols w:space="720"/>
        </w:sectPr>
      </w:pPr>
    </w:p>
    <w:p w:rsidR="00570DDE" w:rsidRDefault="002B4CAA">
      <w:pPr>
        <w:pStyle w:val="Heading1"/>
        <w:numPr>
          <w:ilvl w:val="0"/>
          <w:numId w:val="3"/>
        </w:numPr>
        <w:tabs>
          <w:tab w:val="left" w:pos="829"/>
        </w:tabs>
        <w:ind w:hanging="241"/>
      </w:pPr>
      <w:bookmarkStart w:id="7" w:name="_TOC_250021"/>
      <w:r>
        <w:lastRenderedPageBreak/>
        <w:t>Literature search</w:t>
      </w:r>
      <w:r>
        <w:rPr>
          <w:spacing w:val="-1"/>
        </w:rPr>
        <w:t xml:space="preserve"> </w:t>
      </w:r>
      <w:bookmarkEnd w:id="7"/>
      <w:r>
        <w:t>findings</w:t>
      </w:r>
    </w:p>
    <w:p w:rsidR="00570DDE" w:rsidRDefault="00570DDE">
      <w:pPr>
        <w:pStyle w:val="BodyText"/>
        <w:spacing w:before="7"/>
        <w:ind w:left="0"/>
        <w:rPr>
          <w:b/>
          <w:sz w:val="25"/>
        </w:rPr>
      </w:pPr>
    </w:p>
    <w:p w:rsidR="00253EBB" w:rsidRPr="00C47D5F" w:rsidRDefault="00253EBB" w:rsidP="00253EBB">
      <w:pPr>
        <w:pStyle w:val="BodyText"/>
      </w:pPr>
      <w:r w:rsidRPr="00C47D5F">
        <w:t>This section outlines the previous work with regards to the request of various</w:t>
      </w:r>
      <w:r>
        <w:t xml:space="preserve">. </w:t>
      </w:r>
      <w:r w:rsidRPr="00C47D5F">
        <w:t>The literature is reviewed with the focus on how Machine Learning has been applied and helped with the anomaly detection of Frauds in healthcare.</w:t>
      </w:r>
    </w:p>
    <w:p w:rsidR="00253EBB" w:rsidRPr="00C47D5F" w:rsidRDefault="00253EBB" w:rsidP="00253EBB">
      <w:pPr>
        <w:pStyle w:val="BodyText"/>
        <w:rPr>
          <w:rFonts w:eastAsia="LiberationSerif"/>
        </w:rPr>
      </w:pPr>
    </w:p>
    <w:tbl>
      <w:tblPr>
        <w:tblW w:w="9458" w:type="dxa"/>
        <w:tblInd w:w="92" w:type="dxa"/>
        <w:tblCellMar>
          <w:top w:w="100" w:type="dxa"/>
          <w:left w:w="100" w:type="dxa"/>
          <w:bottom w:w="100" w:type="dxa"/>
          <w:right w:w="100" w:type="dxa"/>
        </w:tblCellMar>
        <w:tblLook w:val="0600"/>
      </w:tblPr>
      <w:tblGrid>
        <w:gridCol w:w="1275"/>
        <w:gridCol w:w="2092"/>
        <w:gridCol w:w="2265"/>
        <w:gridCol w:w="3826"/>
      </w:tblGrid>
      <w:tr w:rsidR="00253EBB" w:rsidRPr="00C47D5F" w:rsidTr="00A8674A">
        <w:tc>
          <w:tcPr>
            <w:tcW w:w="1047" w:type="dxa"/>
            <w:tcBorders>
              <w:top w:val="single" w:sz="8" w:space="0" w:color="000000"/>
              <w:left w:val="single" w:sz="8" w:space="0" w:color="000000"/>
              <w:bottom w:val="single" w:sz="8" w:space="0" w:color="000000"/>
              <w:right w:val="single" w:sz="8" w:space="0" w:color="000000"/>
            </w:tcBorders>
          </w:tcPr>
          <w:p w:rsidR="00253EBB" w:rsidRPr="00C47D5F" w:rsidRDefault="00253EBB" w:rsidP="00253EBB">
            <w:pPr>
              <w:pStyle w:val="BodyText"/>
              <w:rPr>
                <w:b/>
              </w:rPr>
            </w:pPr>
            <w:proofErr w:type="spellStart"/>
            <w:r>
              <w:rPr>
                <w:b/>
              </w:rPr>
              <w:t>S.No</w:t>
            </w:r>
            <w:proofErr w:type="spellEnd"/>
          </w:p>
        </w:tc>
        <w:tc>
          <w:tcPr>
            <w:tcW w:w="2107"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r w:rsidRPr="00C47D5F">
              <w:rPr>
                <w:b/>
              </w:rPr>
              <w:t>References</w:t>
            </w:r>
          </w:p>
        </w:tc>
        <w:tc>
          <w:tcPr>
            <w:tcW w:w="2344"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r w:rsidRPr="00C47D5F">
              <w:rPr>
                <w:b/>
              </w:rPr>
              <w:t>Year</w:t>
            </w:r>
          </w:p>
          <w:p w:rsidR="00253EBB" w:rsidRPr="00C47D5F" w:rsidRDefault="00253EBB" w:rsidP="00253EBB">
            <w:pPr>
              <w:pStyle w:val="BodyText"/>
              <w:rPr>
                <w:b/>
              </w:rPr>
            </w:pPr>
          </w:p>
        </w:tc>
        <w:tc>
          <w:tcPr>
            <w:tcW w:w="3960"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r w:rsidRPr="00C47D5F">
              <w:rPr>
                <w:b/>
              </w:rPr>
              <w:t>Approach</w:t>
            </w:r>
          </w:p>
        </w:tc>
      </w:tr>
      <w:tr w:rsidR="00253EBB" w:rsidRPr="00C47D5F" w:rsidTr="00A8674A">
        <w:tc>
          <w:tcPr>
            <w:tcW w:w="1047" w:type="dxa"/>
            <w:tcBorders>
              <w:top w:val="single" w:sz="8" w:space="0" w:color="000000"/>
              <w:left w:val="single" w:sz="8" w:space="0" w:color="000000"/>
              <w:bottom w:val="single" w:sz="8" w:space="0" w:color="000000"/>
              <w:right w:val="single" w:sz="8" w:space="0" w:color="000000"/>
            </w:tcBorders>
          </w:tcPr>
          <w:p w:rsidR="00253EBB" w:rsidRDefault="00253EBB" w:rsidP="00253EBB">
            <w:pPr>
              <w:pStyle w:val="BodyText"/>
              <w:rPr>
                <w:b/>
              </w:rPr>
            </w:pPr>
            <w:r>
              <w:rPr>
                <w:b/>
              </w:rPr>
              <w:t>1</w:t>
            </w:r>
          </w:p>
        </w:tc>
        <w:tc>
          <w:tcPr>
            <w:tcW w:w="2107"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sdt>
              <w:sdtPr>
                <w:rPr>
                  <w:b/>
                </w:rPr>
                <w:id w:val="25015715"/>
                <w:citation/>
              </w:sdtPr>
              <w:sdtContent>
                <w:r>
                  <w:rPr>
                    <w:b/>
                  </w:rPr>
                  <w:fldChar w:fldCharType="begin"/>
                </w:r>
                <w:r>
                  <w:rPr>
                    <w:b/>
                  </w:rPr>
                  <w:instrText xml:space="preserve"> CITATION Sih18 \l 1033 </w:instrText>
                </w:r>
                <w:r>
                  <w:rPr>
                    <w:b/>
                  </w:rPr>
                  <w:fldChar w:fldCharType="separate"/>
                </w:r>
                <w:r w:rsidRPr="00BC4568">
                  <w:rPr>
                    <w:noProof/>
                  </w:rPr>
                  <w:t>[1]</w:t>
                </w:r>
                <w:r>
                  <w:rPr>
                    <w:b/>
                  </w:rPr>
                  <w:fldChar w:fldCharType="end"/>
                </w:r>
              </w:sdtContent>
            </w:sdt>
          </w:p>
        </w:tc>
        <w:tc>
          <w:tcPr>
            <w:tcW w:w="2344"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r>
              <w:rPr>
                <w:b/>
              </w:rPr>
              <w:t>2018</w:t>
            </w:r>
          </w:p>
        </w:tc>
        <w:tc>
          <w:tcPr>
            <w:tcW w:w="3960" w:type="dxa"/>
            <w:tcBorders>
              <w:top w:val="single" w:sz="8" w:space="0" w:color="000000"/>
              <w:left w:val="single" w:sz="8" w:space="0" w:color="000000"/>
              <w:bottom w:val="single" w:sz="8" w:space="0" w:color="000000"/>
              <w:right w:val="single" w:sz="8" w:space="0" w:color="000000"/>
            </w:tcBorders>
            <w:shd w:val="clear" w:color="auto" w:fill="auto"/>
          </w:tcPr>
          <w:p w:rsidR="00253EBB" w:rsidRPr="00253EBB" w:rsidRDefault="00253EBB" w:rsidP="00253EBB">
            <w:pPr>
              <w:pStyle w:val="BodyText"/>
            </w:pPr>
            <w:r w:rsidRPr="00253EBB">
              <w:t xml:space="preserve">Work on </w:t>
            </w:r>
            <w:proofErr w:type="spellStart"/>
            <w:r w:rsidRPr="00253EBB">
              <w:t>IoT</w:t>
            </w:r>
            <w:proofErr w:type="spellEnd"/>
            <w:r w:rsidRPr="00253EBB">
              <w:t xml:space="preserve"> home network wireless network gateway system based on predetermined setup</w:t>
            </w:r>
          </w:p>
        </w:tc>
      </w:tr>
      <w:tr w:rsidR="00253EBB" w:rsidRPr="00C47D5F" w:rsidTr="00A8674A">
        <w:tc>
          <w:tcPr>
            <w:tcW w:w="1047" w:type="dxa"/>
            <w:tcBorders>
              <w:top w:val="single" w:sz="8" w:space="0" w:color="000000"/>
              <w:left w:val="single" w:sz="8" w:space="0" w:color="000000"/>
              <w:bottom w:val="single" w:sz="8" w:space="0" w:color="000000"/>
              <w:right w:val="single" w:sz="8" w:space="0" w:color="000000"/>
            </w:tcBorders>
          </w:tcPr>
          <w:p w:rsidR="00253EBB" w:rsidRDefault="00253EBB" w:rsidP="00253EBB">
            <w:pPr>
              <w:pStyle w:val="BodyText"/>
              <w:rPr>
                <w:b/>
              </w:rPr>
            </w:pPr>
            <w:r>
              <w:rPr>
                <w:b/>
              </w:rPr>
              <w:t>2</w:t>
            </w:r>
          </w:p>
        </w:tc>
        <w:tc>
          <w:tcPr>
            <w:tcW w:w="2107"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sdt>
              <w:sdtPr>
                <w:rPr>
                  <w:b/>
                </w:rPr>
                <w:id w:val="25015717"/>
                <w:citation/>
              </w:sdtPr>
              <w:sdtContent>
                <w:r>
                  <w:rPr>
                    <w:b/>
                  </w:rPr>
                  <w:fldChar w:fldCharType="begin"/>
                </w:r>
                <w:r>
                  <w:rPr>
                    <w:b/>
                  </w:rPr>
                  <w:instrText xml:space="preserve"> CITATION Mun19 \l 1033 </w:instrText>
                </w:r>
                <w:r>
                  <w:rPr>
                    <w:b/>
                  </w:rPr>
                  <w:fldChar w:fldCharType="separate"/>
                </w:r>
                <w:r w:rsidRPr="00E66F66">
                  <w:rPr>
                    <w:noProof/>
                  </w:rPr>
                  <w:t>[2]</w:t>
                </w:r>
                <w:r>
                  <w:rPr>
                    <w:b/>
                  </w:rPr>
                  <w:fldChar w:fldCharType="end"/>
                </w:r>
              </w:sdtContent>
            </w:sdt>
          </w:p>
        </w:tc>
        <w:tc>
          <w:tcPr>
            <w:tcW w:w="2344"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r>
              <w:rPr>
                <w:b/>
              </w:rPr>
              <w:t>2019</w:t>
            </w:r>
          </w:p>
        </w:tc>
        <w:tc>
          <w:tcPr>
            <w:tcW w:w="3960"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r>
              <w:t>E</w:t>
            </w:r>
            <w:r w:rsidRPr="00E66F66">
              <w:t>xamines the student's performance using the provided questionnaires</w:t>
            </w:r>
          </w:p>
        </w:tc>
      </w:tr>
      <w:tr w:rsidR="00253EBB" w:rsidRPr="00C47D5F" w:rsidTr="00A8674A">
        <w:tc>
          <w:tcPr>
            <w:tcW w:w="1047" w:type="dxa"/>
            <w:tcBorders>
              <w:top w:val="single" w:sz="8" w:space="0" w:color="000000"/>
              <w:left w:val="single" w:sz="8" w:space="0" w:color="000000"/>
              <w:bottom w:val="single" w:sz="8" w:space="0" w:color="000000"/>
              <w:right w:val="single" w:sz="8" w:space="0" w:color="000000"/>
            </w:tcBorders>
          </w:tcPr>
          <w:p w:rsidR="00253EBB" w:rsidRDefault="00253EBB" w:rsidP="00253EBB">
            <w:pPr>
              <w:pStyle w:val="BodyText"/>
              <w:rPr>
                <w:b/>
              </w:rPr>
            </w:pPr>
            <w:r>
              <w:rPr>
                <w:b/>
              </w:rPr>
              <w:t>3</w:t>
            </w:r>
          </w:p>
        </w:tc>
        <w:tc>
          <w:tcPr>
            <w:tcW w:w="2107"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sdt>
              <w:sdtPr>
                <w:rPr>
                  <w:b/>
                </w:rPr>
                <w:id w:val="25015719"/>
                <w:citation/>
              </w:sdtPr>
              <w:sdtContent>
                <w:r>
                  <w:rPr>
                    <w:b/>
                  </w:rPr>
                  <w:fldChar w:fldCharType="begin"/>
                </w:r>
                <w:r>
                  <w:rPr>
                    <w:b/>
                  </w:rPr>
                  <w:instrText xml:space="preserve"> CITATION Vel17 \l 1033 </w:instrText>
                </w:r>
                <w:r>
                  <w:rPr>
                    <w:b/>
                  </w:rPr>
                  <w:fldChar w:fldCharType="separate"/>
                </w:r>
                <w:r w:rsidRPr="00E66F66">
                  <w:rPr>
                    <w:noProof/>
                  </w:rPr>
                  <w:t>[3]</w:t>
                </w:r>
                <w:r>
                  <w:rPr>
                    <w:b/>
                  </w:rPr>
                  <w:fldChar w:fldCharType="end"/>
                </w:r>
              </w:sdtContent>
            </w:sdt>
          </w:p>
        </w:tc>
        <w:tc>
          <w:tcPr>
            <w:tcW w:w="2344"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r>
              <w:rPr>
                <w:b/>
              </w:rPr>
              <w:t>2017</w:t>
            </w:r>
          </w:p>
        </w:tc>
        <w:tc>
          <w:tcPr>
            <w:tcW w:w="3960" w:type="dxa"/>
            <w:tcBorders>
              <w:top w:val="single" w:sz="8" w:space="0" w:color="000000"/>
              <w:left w:val="single" w:sz="8" w:space="0" w:color="000000"/>
              <w:bottom w:val="single" w:sz="8" w:space="0" w:color="000000"/>
              <w:right w:val="single" w:sz="8" w:space="0" w:color="000000"/>
            </w:tcBorders>
            <w:shd w:val="clear" w:color="auto" w:fill="auto"/>
          </w:tcPr>
          <w:p w:rsidR="00253EBB" w:rsidRPr="00C47D5F" w:rsidRDefault="00253EBB" w:rsidP="00253EBB">
            <w:pPr>
              <w:pStyle w:val="BodyText"/>
              <w:rPr>
                <w:b/>
              </w:rPr>
            </w:pPr>
            <w:proofErr w:type="gramStart"/>
            <w:r w:rsidRPr="00E66F66">
              <w:t>provide</w:t>
            </w:r>
            <w:proofErr w:type="gramEnd"/>
            <w:r w:rsidRPr="00E66F66">
              <w:t xml:space="preserve"> a flexible solution for detecting unusual behavior in network traffic using k-means clustering without deep packet inspection.</w:t>
            </w:r>
          </w:p>
        </w:tc>
      </w:tr>
      <w:tr w:rsidR="00253EBB" w:rsidRPr="00C47D5F" w:rsidTr="00A8674A">
        <w:tc>
          <w:tcPr>
            <w:tcW w:w="1047" w:type="dxa"/>
            <w:tcBorders>
              <w:top w:val="single" w:sz="8" w:space="0" w:color="000000"/>
              <w:left w:val="single" w:sz="8" w:space="0" w:color="000000"/>
              <w:bottom w:val="single" w:sz="8" w:space="0" w:color="000000"/>
              <w:right w:val="single" w:sz="8" w:space="0" w:color="000000"/>
            </w:tcBorders>
          </w:tcPr>
          <w:p w:rsidR="00253EBB" w:rsidRDefault="00253EBB" w:rsidP="00253EBB">
            <w:pPr>
              <w:pStyle w:val="BodyText"/>
              <w:rPr>
                <w:b/>
              </w:rPr>
            </w:pPr>
            <w:r>
              <w:rPr>
                <w:b/>
              </w:rPr>
              <w:t>4</w:t>
            </w:r>
          </w:p>
        </w:tc>
        <w:tc>
          <w:tcPr>
            <w:tcW w:w="2107"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sdt>
              <w:sdtPr>
                <w:rPr>
                  <w:b/>
                </w:rPr>
                <w:id w:val="25015721"/>
                <w:citation/>
              </w:sdtPr>
              <w:sdtContent>
                <w:r>
                  <w:rPr>
                    <w:b/>
                  </w:rPr>
                  <w:fldChar w:fldCharType="begin"/>
                </w:r>
                <w:r>
                  <w:rPr>
                    <w:b/>
                  </w:rPr>
                  <w:instrText xml:space="preserve"> CITATION AnA14 \l 1033  </w:instrText>
                </w:r>
                <w:r>
                  <w:rPr>
                    <w:b/>
                  </w:rPr>
                  <w:fldChar w:fldCharType="separate"/>
                </w:r>
                <w:r w:rsidRPr="002C2B2A">
                  <w:rPr>
                    <w:noProof/>
                  </w:rPr>
                  <w:t>[4]</w:t>
                </w:r>
                <w:r>
                  <w:rPr>
                    <w:b/>
                  </w:rPr>
                  <w:fldChar w:fldCharType="end"/>
                </w:r>
              </w:sdtContent>
            </w:sdt>
          </w:p>
        </w:tc>
        <w:tc>
          <w:tcPr>
            <w:tcW w:w="2344"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r>
              <w:rPr>
                <w:b/>
              </w:rPr>
              <w:t>2014</w:t>
            </w:r>
          </w:p>
        </w:tc>
        <w:tc>
          <w:tcPr>
            <w:tcW w:w="3960"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pPr>
            <w:r>
              <w:t>F</w:t>
            </w:r>
            <w:r w:rsidRPr="002C2B2A">
              <w:t>ocuses on developing a quality model network that takes into account the link between the characteristics of the qualities.</w:t>
            </w:r>
          </w:p>
          <w:p w:rsidR="00253EBB" w:rsidRPr="00E66F66" w:rsidRDefault="00253EBB" w:rsidP="00253EBB">
            <w:pPr>
              <w:pStyle w:val="BodyText"/>
            </w:pPr>
          </w:p>
        </w:tc>
      </w:tr>
      <w:tr w:rsidR="00253EBB" w:rsidRPr="00C47D5F" w:rsidTr="00A8674A">
        <w:tc>
          <w:tcPr>
            <w:tcW w:w="1047" w:type="dxa"/>
            <w:tcBorders>
              <w:top w:val="single" w:sz="8" w:space="0" w:color="000000"/>
              <w:left w:val="single" w:sz="8" w:space="0" w:color="000000"/>
              <w:bottom w:val="single" w:sz="8" w:space="0" w:color="000000"/>
              <w:right w:val="single" w:sz="8" w:space="0" w:color="000000"/>
            </w:tcBorders>
          </w:tcPr>
          <w:p w:rsidR="00253EBB" w:rsidRDefault="00253EBB" w:rsidP="00253EBB">
            <w:pPr>
              <w:pStyle w:val="BodyText"/>
              <w:rPr>
                <w:b/>
              </w:rPr>
            </w:pPr>
            <w:r>
              <w:rPr>
                <w:b/>
              </w:rPr>
              <w:t>5</w:t>
            </w:r>
          </w:p>
        </w:tc>
        <w:tc>
          <w:tcPr>
            <w:tcW w:w="2107"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sdt>
              <w:sdtPr>
                <w:rPr>
                  <w:b/>
                </w:rPr>
                <w:id w:val="25015723"/>
                <w:citation/>
              </w:sdtPr>
              <w:sdtContent>
                <w:r>
                  <w:rPr>
                    <w:b/>
                  </w:rPr>
                  <w:fldChar w:fldCharType="begin"/>
                </w:r>
                <w:r>
                  <w:rPr>
                    <w:b/>
                  </w:rPr>
                  <w:instrText xml:space="preserve"> CITATION Ard21 \l 1033 </w:instrText>
                </w:r>
                <w:r>
                  <w:rPr>
                    <w:b/>
                  </w:rPr>
                  <w:fldChar w:fldCharType="separate"/>
                </w:r>
                <w:r w:rsidRPr="002C2B2A">
                  <w:rPr>
                    <w:noProof/>
                  </w:rPr>
                  <w:t>[5]</w:t>
                </w:r>
                <w:r>
                  <w:rPr>
                    <w:b/>
                  </w:rPr>
                  <w:fldChar w:fldCharType="end"/>
                </w:r>
              </w:sdtContent>
            </w:sdt>
          </w:p>
        </w:tc>
        <w:tc>
          <w:tcPr>
            <w:tcW w:w="2344"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r>
              <w:rPr>
                <w:b/>
              </w:rPr>
              <w:t>2021</w:t>
            </w:r>
          </w:p>
        </w:tc>
        <w:tc>
          <w:tcPr>
            <w:tcW w:w="3960" w:type="dxa"/>
            <w:tcBorders>
              <w:top w:val="single" w:sz="8" w:space="0" w:color="000000"/>
              <w:left w:val="single" w:sz="8" w:space="0" w:color="000000"/>
              <w:bottom w:val="single" w:sz="8" w:space="0" w:color="000000"/>
              <w:right w:val="single" w:sz="8" w:space="0" w:color="000000"/>
            </w:tcBorders>
            <w:shd w:val="clear" w:color="auto" w:fill="auto"/>
          </w:tcPr>
          <w:p w:rsidR="00253EBB" w:rsidRPr="00E66F66" w:rsidRDefault="00253EBB" w:rsidP="00253EBB">
            <w:pPr>
              <w:pStyle w:val="BodyText"/>
            </w:pPr>
            <w:r w:rsidRPr="002C2B2A">
              <w:t>network forensics to find new threats and validates the results with recollection forensics</w:t>
            </w:r>
          </w:p>
        </w:tc>
      </w:tr>
      <w:tr w:rsidR="00253EBB" w:rsidRPr="00C47D5F" w:rsidTr="00A8674A">
        <w:tc>
          <w:tcPr>
            <w:tcW w:w="1047" w:type="dxa"/>
            <w:tcBorders>
              <w:top w:val="single" w:sz="8" w:space="0" w:color="000000"/>
              <w:left w:val="single" w:sz="8" w:space="0" w:color="000000"/>
              <w:bottom w:val="single" w:sz="8" w:space="0" w:color="000000"/>
              <w:right w:val="single" w:sz="8" w:space="0" w:color="000000"/>
            </w:tcBorders>
          </w:tcPr>
          <w:p w:rsidR="00253EBB" w:rsidRDefault="00253EBB" w:rsidP="00253EBB">
            <w:pPr>
              <w:pStyle w:val="BodyText"/>
              <w:rPr>
                <w:b/>
              </w:rPr>
            </w:pPr>
            <w:r>
              <w:rPr>
                <w:b/>
              </w:rPr>
              <w:t>6</w:t>
            </w:r>
          </w:p>
        </w:tc>
        <w:tc>
          <w:tcPr>
            <w:tcW w:w="2107"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sdt>
              <w:sdtPr>
                <w:rPr>
                  <w:b/>
                </w:rPr>
                <w:id w:val="23960155"/>
                <w:citation/>
              </w:sdtPr>
              <w:sdtContent>
                <w:r>
                  <w:rPr>
                    <w:b/>
                  </w:rPr>
                  <w:fldChar w:fldCharType="begin"/>
                </w:r>
                <w:r>
                  <w:rPr>
                    <w:b/>
                  </w:rPr>
                  <w:instrText xml:space="preserve"> CITATION Sam18 \l 1033 </w:instrText>
                </w:r>
                <w:r>
                  <w:rPr>
                    <w:b/>
                  </w:rPr>
                  <w:fldChar w:fldCharType="separate"/>
                </w:r>
                <w:r w:rsidRPr="00B429C0">
                  <w:rPr>
                    <w:noProof/>
                  </w:rPr>
                  <w:t>[6]</w:t>
                </w:r>
                <w:r>
                  <w:rPr>
                    <w:b/>
                  </w:rPr>
                  <w:fldChar w:fldCharType="end"/>
                </w:r>
              </w:sdtContent>
            </w:sdt>
          </w:p>
        </w:tc>
        <w:tc>
          <w:tcPr>
            <w:tcW w:w="2344"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r>
              <w:rPr>
                <w:b/>
              </w:rPr>
              <w:t>2018</w:t>
            </w:r>
          </w:p>
        </w:tc>
        <w:tc>
          <w:tcPr>
            <w:tcW w:w="3960"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pPr>
            <w:r w:rsidRPr="009131BC">
              <w:t xml:space="preserve">Discusses various open research issues related to </w:t>
            </w:r>
            <w:proofErr w:type="spellStart"/>
            <w:r w:rsidRPr="009131BC">
              <w:t>IoT</w:t>
            </w:r>
            <w:proofErr w:type="spellEnd"/>
            <w:r w:rsidRPr="009131BC">
              <w:t xml:space="preserve"> </w:t>
            </w:r>
            <w:proofErr w:type="spellStart"/>
            <w:r w:rsidRPr="009131BC">
              <w:t>cybersecurity</w:t>
            </w:r>
            <w:proofErr w:type="spellEnd"/>
            <w:r w:rsidRPr="009131BC">
              <w:t>.</w:t>
            </w:r>
          </w:p>
          <w:p w:rsidR="00253EBB" w:rsidRPr="002C2B2A" w:rsidRDefault="00253EBB" w:rsidP="00253EBB">
            <w:pPr>
              <w:pStyle w:val="BodyText"/>
            </w:pPr>
          </w:p>
        </w:tc>
      </w:tr>
      <w:tr w:rsidR="00253EBB" w:rsidRPr="00C47D5F" w:rsidTr="00A8674A">
        <w:tc>
          <w:tcPr>
            <w:tcW w:w="1047" w:type="dxa"/>
            <w:tcBorders>
              <w:top w:val="single" w:sz="8" w:space="0" w:color="000000"/>
              <w:left w:val="single" w:sz="8" w:space="0" w:color="000000"/>
              <w:bottom w:val="single" w:sz="8" w:space="0" w:color="000000"/>
              <w:right w:val="single" w:sz="8" w:space="0" w:color="000000"/>
            </w:tcBorders>
          </w:tcPr>
          <w:p w:rsidR="00253EBB" w:rsidRDefault="00253EBB" w:rsidP="00253EBB">
            <w:pPr>
              <w:pStyle w:val="BodyText"/>
              <w:rPr>
                <w:b/>
              </w:rPr>
            </w:pPr>
            <w:r>
              <w:rPr>
                <w:b/>
              </w:rPr>
              <w:t>7</w:t>
            </w:r>
          </w:p>
        </w:tc>
        <w:tc>
          <w:tcPr>
            <w:tcW w:w="2107"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sdt>
              <w:sdtPr>
                <w:rPr>
                  <w:b/>
                </w:rPr>
                <w:id w:val="23960157"/>
                <w:citation/>
              </w:sdtPr>
              <w:sdtContent>
                <w:r>
                  <w:rPr>
                    <w:b/>
                  </w:rPr>
                  <w:fldChar w:fldCharType="begin"/>
                </w:r>
                <w:r>
                  <w:rPr>
                    <w:b/>
                  </w:rPr>
                  <w:instrText xml:space="preserve"> CITATION Alm20 \l 1033 </w:instrText>
                </w:r>
                <w:r>
                  <w:rPr>
                    <w:b/>
                  </w:rPr>
                  <w:fldChar w:fldCharType="separate"/>
                </w:r>
                <w:r w:rsidRPr="00B429C0">
                  <w:rPr>
                    <w:noProof/>
                  </w:rPr>
                  <w:t>[7]</w:t>
                </w:r>
                <w:r>
                  <w:rPr>
                    <w:b/>
                  </w:rPr>
                  <w:fldChar w:fldCharType="end"/>
                </w:r>
              </w:sdtContent>
            </w:sdt>
          </w:p>
        </w:tc>
        <w:tc>
          <w:tcPr>
            <w:tcW w:w="2344"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r>
              <w:rPr>
                <w:b/>
              </w:rPr>
              <w:t>2020</w:t>
            </w:r>
          </w:p>
        </w:tc>
        <w:tc>
          <w:tcPr>
            <w:tcW w:w="3960" w:type="dxa"/>
            <w:tcBorders>
              <w:top w:val="single" w:sz="8" w:space="0" w:color="000000"/>
              <w:left w:val="single" w:sz="8" w:space="0" w:color="000000"/>
              <w:bottom w:val="single" w:sz="8" w:space="0" w:color="000000"/>
              <w:right w:val="single" w:sz="8" w:space="0" w:color="000000"/>
            </w:tcBorders>
            <w:shd w:val="clear" w:color="auto" w:fill="auto"/>
          </w:tcPr>
          <w:p w:rsidR="00253EBB" w:rsidRPr="009131BC" w:rsidRDefault="00253EBB" w:rsidP="00253EBB">
            <w:pPr>
              <w:pStyle w:val="BodyText"/>
            </w:pPr>
            <w:r>
              <w:t>I</w:t>
            </w:r>
            <w:r w:rsidRPr="00B429C0">
              <w:t>mprove wireless connection and life quality</w:t>
            </w:r>
            <w:r>
              <w:t xml:space="preserve"> of smart cities using </w:t>
            </w:r>
            <w:proofErr w:type="spellStart"/>
            <w:r>
              <w:t>IoT</w:t>
            </w:r>
            <w:proofErr w:type="spellEnd"/>
            <w:r>
              <w:t xml:space="preserve"> </w:t>
            </w:r>
          </w:p>
        </w:tc>
      </w:tr>
      <w:tr w:rsidR="00253EBB" w:rsidRPr="00C47D5F" w:rsidTr="00A8674A">
        <w:tc>
          <w:tcPr>
            <w:tcW w:w="1047" w:type="dxa"/>
            <w:tcBorders>
              <w:top w:val="single" w:sz="8" w:space="0" w:color="000000"/>
              <w:left w:val="single" w:sz="8" w:space="0" w:color="000000"/>
              <w:bottom w:val="single" w:sz="8" w:space="0" w:color="000000"/>
              <w:right w:val="single" w:sz="8" w:space="0" w:color="000000"/>
            </w:tcBorders>
          </w:tcPr>
          <w:p w:rsidR="00253EBB" w:rsidRDefault="00253EBB" w:rsidP="00253EBB">
            <w:pPr>
              <w:pStyle w:val="BodyText"/>
              <w:rPr>
                <w:b/>
              </w:rPr>
            </w:pPr>
            <w:r>
              <w:rPr>
                <w:b/>
              </w:rPr>
              <w:t>8</w:t>
            </w:r>
          </w:p>
        </w:tc>
        <w:tc>
          <w:tcPr>
            <w:tcW w:w="2107"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sdt>
              <w:sdtPr>
                <w:rPr>
                  <w:b/>
                </w:rPr>
                <w:id w:val="23960160"/>
                <w:citation/>
              </w:sdtPr>
              <w:sdtContent>
                <w:r>
                  <w:rPr>
                    <w:b/>
                  </w:rPr>
                  <w:fldChar w:fldCharType="begin"/>
                </w:r>
                <w:r>
                  <w:rPr>
                    <w:b/>
                  </w:rPr>
                  <w:instrText xml:space="preserve"> CITATION Kab19 \l 1033 </w:instrText>
                </w:r>
                <w:r>
                  <w:rPr>
                    <w:b/>
                  </w:rPr>
                  <w:fldChar w:fldCharType="separate"/>
                </w:r>
                <w:r w:rsidRPr="00D1644B">
                  <w:rPr>
                    <w:noProof/>
                  </w:rPr>
                  <w:t>[8]</w:t>
                </w:r>
                <w:r>
                  <w:rPr>
                    <w:b/>
                  </w:rPr>
                  <w:fldChar w:fldCharType="end"/>
                </w:r>
              </w:sdtContent>
            </w:sdt>
          </w:p>
        </w:tc>
        <w:tc>
          <w:tcPr>
            <w:tcW w:w="2344"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r>
              <w:rPr>
                <w:b/>
              </w:rPr>
              <w:t>2019</w:t>
            </w:r>
          </w:p>
        </w:tc>
        <w:tc>
          <w:tcPr>
            <w:tcW w:w="3960"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pPr>
            <w:r>
              <w:t xml:space="preserve">Implement network security on university </w:t>
            </w:r>
          </w:p>
        </w:tc>
      </w:tr>
      <w:tr w:rsidR="00253EBB" w:rsidRPr="00C47D5F" w:rsidTr="00A8674A">
        <w:tc>
          <w:tcPr>
            <w:tcW w:w="1047" w:type="dxa"/>
            <w:tcBorders>
              <w:top w:val="single" w:sz="8" w:space="0" w:color="000000"/>
              <w:left w:val="single" w:sz="8" w:space="0" w:color="000000"/>
              <w:bottom w:val="single" w:sz="8" w:space="0" w:color="000000"/>
              <w:right w:val="single" w:sz="8" w:space="0" w:color="000000"/>
            </w:tcBorders>
          </w:tcPr>
          <w:p w:rsidR="00253EBB" w:rsidRDefault="00253EBB" w:rsidP="00253EBB">
            <w:pPr>
              <w:pStyle w:val="BodyText"/>
              <w:rPr>
                <w:b/>
              </w:rPr>
            </w:pPr>
            <w:r>
              <w:rPr>
                <w:b/>
              </w:rPr>
              <w:t>9</w:t>
            </w:r>
          </w:p>
        </w:tc>
        <w:tc>
          <w:tcPr>
            <w:tcW w:w="2107"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sdt>
              <w:sdtPr>
                <w:rPr>
                  <w:b/>
                </w:rPr>
                <w:id w:val="23960164"/>
                <w:citation/>
              </w:sdtPr>
              <w:sdtContent>
                <w:r>
                  <w:rPr>
                    <w:b/>
                  </w:rPr>
                  <w:fldChar w:fldCharType="begin"/>
                </w:r>
                <w:r>
                  <w:rPr>
                    <w:b/>
                  </w:rPr>
                  <w:instrText xml:space="preserve"> CITATION Hos19 \l 1033 </w:instrText>
                </w:r>
                <w:r>
                  <w:rPr>
                    <w:b/>
                  </w:rPr>
                  <w:fldChar w:fldCharType="separate"/>
                </w:r>
                <w:r w:rsidRPr="00D1644B">
                  <w:rPr>
                    <w:noProof/>
                  </w:rPr>
                  <w:t>[9]</w:t>
                </w:r>
                <w:r>
                  <w:rPr>
                    <w:b/>
                  </w:rPr>
                  <w:fldChar w:fldCharType="end"/>
                </w:r>
              </w:sdtContent>
            </w:sdt>
          </w:p>
        </w:tc>
        <w:tc>
          <w:tcPr>
            <w:tcW w:w="2344"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rPr>
                <w:b/>
              </w:rPr>
            </w:pPr>
            <w:r>
              <w:rPr>
                <w:b/>
              </w:rPr>
              <w:t>2019</w:t>
            </w:r>
          </w:p>
        </w:tc>
        <w:tc>
          <w:tcPr>
            <w:tcW w:w="3960" w:type="dxa"/>
            <w:tcBorders>
              <w:top w:val="single" w:sz="8" w:space="0" w:color="000000"/>
              <w:left w:val="single" w:sz="8" w:space="0" w:color="000000"/>
              <w:bottom w:val="single" w:sz="8" w:space="0" w:color="000000"/>
              <w:right w:val="single" w:sz="8" w:space="0" w:color="000000"/>
            </w:tcBorders>
            <w:shd w:val="clear" w:color="auto" w:fill="auto"/>
          </w:tcPr>
          <w:p w:rsidR="00253EBB" w:rsidRDefault="00253EBB" w:rsidP="00253EBB">
            <w:pPr>
              <w:pStyle w:val="BodyText"/>
            </w:pPr>
            <w:r>
              <w:t>Implement and configure IPs on university network</w:t>
            </w:r>
          </w:p>
        </w:tc>
      </w:tr>
    </w:tbl>
    <w:p w:rsidR="00253EBB" w:rsidRPr="00C47D5F" w:rsidRDefault="00253EBB" w:rsidP="00253EBB">
      <w:pPr>
        <w:pStyle w:val="BodyText"/>
        <w:rPr>
          <w:rFonts w:eastAsia="Georgia"/>
        </w:rPr>
      </w:pPr>
    </w:p>
    <w:p w:rsidR="00253EBB" w:rsidRPr="00C47D5F" w:rsidRDefault="00253EBB" w:rsidP="00253EBB">
      <w:pPr>
        <w:pStyle w:val="BodyText"/>
      </w:pPr>
    </w:p>
    <w:p w:rsidR="00253EBB" w:rsidRDefault="00253EBB" w:rsidP="00253EBB">
      <w:pPr>
        <w:pStyle w:val="BodyText"/>
      </w:pPr>
      <w:r>
        <w:t xml:space="preserve">In this </w:t>
      </w:r>
      <w:sdt>
        <w:sdtPr>
          <w:id w:val="25015716"/>
          <w:citation/>
        </w:sdtPr>
        <w:sdtContent>
          <w:fldSimple w:instr=" CITATION Sih18 \l 1033 ">
            <w:r w:rsidRPr="00E66F66">
              <w:rPr>
                <w:noProof/>
              </w:rPr>
              <w:t>[1]</w:t>
            </w:r>
          </w:fldSimple>
        </w:sdtContent>
      </w:sdt>
      <w:r>
        <w:t xml:space="preserve"> 2018, author used t</w:t>
      </w:r>
      <w:r w:rsidRPr="00E66F66">
        <w:t xml:space="preserve">he clever house design is accomplished using the simulation </w:t>
      </w:r>
      <w:r w:rsidRPr="00E66F66">
        <w:lastRenderedPageBreak/>
        <w:t>concept, which involves testing the system, network configuration, and wireless home gateway computer network equipment required by an intelligent home network on a Cisco packet tracer with the Internet of Things (</w:t>
      </w:r>
      <w:proofErr w:type="spellStart"/>
      <w:r w:rsidRPr="00E66F66">
        <w:t>IoT</w:t>
      </w:r>
      <w:proofErr w:type="spellEnd"/>
      <w:r w:rsidRPr="00E66F66">
        <w:t xml:space="preserve">) control. Multiple electrical items may be controlled and monitored through a Smartphone while testing the </w:t>
      </w:r>
      <w:proofErr w:type="spellStart"/>
      <w:r w:rsidRPr="00E66F66">
        <w:t>IoT</w:t>
      </w:r>
      <w:proofErr w:type="spellEnd"/>
      <w:r w:rsidRPr="00E66F66">
        <w:t xml:space="preserve"> home network wireless network gateway system based on predetermined setup criteria. The Smart Home can improve energy efficiency, lower energy costs, regulate gadgets and transform the role of occupants.</w:t>
      </w:r>
    </w:p>
    <w:p w:rsidR="00253EBB" w:rsidRDefault="00253EBB" w:rsidP="00253EBB">
      <w:pPr>
        <w:pStyle w:val="BodyText"/>
      </w:pPr>
    </w:p>
    <w:p w:rsidR="00253EBB" w:rsidRDefault="00253EBB" w:rsidP="00253EBB">
      <w:pPr>
        <w:pStyle w:val="BodyText"/>
      </w:pPr>
      <w:r>
        <w:t xml:space="preserve">In this </w:t>
      </w:r>
      <w:sdt>
        <w:sdtPr>
          <w:id w:val="25015718"/>
          <w:citation/>
        </w:sdtPr>
        <w:sdtContent>
          <w:fldSimple w:instr=" CITATION Mun19 \l 1033 ">
            <w:r w:rsidRPr="00E66F66">
              <w:rPr>
                <w:noProof/>
              </w:rPr>
              <w:t>[2]</w:t>
            </w:r>
          </w:fldSimple>
        </w:sdtContent>
      </w:sdt>
      <w:r>
        <w:t xml:space="preserve"> 2019, t</w:t>
      </w:r>
      <w:r w:rsidRPr="00E66F66">
        <w:t>his author presents the simulation tool's capabilities and examines the student's performance using the provided questionnaires. This research describes data to support the educational efficacy of using a simulation software tool for teachers and students interested in networking principles.</w:t>
      </w:r>
    </w:p>
    <w:p w:rsidR="00253EBB" w:rsidRDefault="00253EBB" w:rsidP="00253EBB">
      <w:pPr>
        <w:pStyle w:val="BodyText"/>
      </w:pPr>
    </w:p>
    <w:p w:rsidR="00253EBB" w:rsidRDefault="00253EBB" w:rsidP="00253EBB">
      <w:pPr>
        <w:pStyle w:val="BodyText"/>
      </w:pPr>
      <w:r>
        <w:t xml:space="preserve">In this </w:t>
      </w:r>
      <w:sdt>
        <w:sdtPr>
          <w:id w:val="25015720"/>
          <w:citation/>
        </w:sdtPr>
        <w:sdtContent>
          <w:fldSimple w:instr=" CITATION Vel17 \l 1033 ">
            <w:r w:rsidRPr="00E66F66">
              <w:rPr>
                <w:noProof/>
              </w:rPr>
              <w:t>[3]</w:t>
            </w:r>
          </w:fldSimple>
        </w:sdtContent>
      </w:sdt>
      <w:r>
        <w:t xml:space="preserve"> 2017, this authors </w:t>
      </w:r>
      <w:r w:rsidRPr="00E66F66">
        <w:t xml:space="preserve">study investigates the feasibility of adopting dependable security measures by employing machine learning algorithms to conduct traffic categorization. The new framework, built on existing parallel hardware, seeks to provide a flexible solution for detecting unusual behavior in network traffic using k-means clustering without deep packet inspection. The metadata for trace analysis is retrieved by utilizing the PCA </w:t>
      </w:r>
      <w:proofErr w:type="spellStart"/>
      <w:r w:rsidRPr="00E66F66">
        <w:t>png</w:t>
      </w:r>
      <w:proofErr w:type="spellEnd"/>
      <w:r w:rsidRPr="00E66F66">
        <w:t xml:space="preserve"> file type characteristics. K-means clustering is implemented utilizing several parallel </w:t>
      </w:r>
      <w:proofErr w:type="gramStart"/>
      <w:r w:rsidRPr="00E66F66">
        <w:t>APIs,</w:t>
      </w:r>
      <w:proofErr w:type="gramEnd"/>
      <w:r w:rsidRPr="00E66F66">
        <w:t xml:space="preserve"> and comparative analysis and performance concerns are discussed.</w:t>
      </w:r>
    </w:p>
    <w:p w:rsidR="00253EBB" w:rsidRDefault="00253EBB" w:rsidP="00253EBB">
      <w:pPr>
        <w:pStyle w:val="BodyText"/>
      </w:pPr>
    </w:p>
    <w:p w:rsidR="00253EBB" w:rsidRDefault="00253EBB" w:rsidP="00253EBB">
      <w:pPr>
        <w:pStyle w:val="BodyText"/>
      </w:pPr>
      <w:proofErr w:type="gramStart"/>
      <w:r>
        <w:t xml:space="preserve">In this </w:t>
      </w:r>
      <w:sdt>
        <w:sdtPr>
          <w:id w:val="25015722"/>
          <w:citation/>
        </w:sdtPr>
        <w:sdtContent>
          <w:fldSimple w:instr=" CITATION AnA14 \l 1033 ">
            <w:r w:rsidRPr="002C2B2A">
              <w:rPr>
                <w:noProof/>
              </w:rPr>
              <w:t>[4]</w:t>
            </w:r>
          </w:fldSimple>
        </w:sdtContent>
      </w:sdt>
      <w:r>
        <w:t xml:space="preserve"> 2014, authors </w:t>
      </w:r>
      <w:r w:rsidRPr="002C2B2A">
        <w:t>attempts to address this problem by giving a quality model for a safe embedded device with a sensor network.</w:t>
      </w:r>
      <w:proofErr w:type="gramEnd"/>
      <w:r w:rsidRPr="002C2B2A">
        <w:t xml:space="preserve"> Every characteristic again for a secure embedded system is built using </w:t>
      </w:r>
      <w:proofErr w:type="spellStart"/>
      <w:r w:rsidRPr="002C2B2A">
        <w:t>DeLone</w:t>
      </w:r>
      <w:proofErr w:type="spellEnd"/>
      <w:r w:rsidRPr="002C2B2A">
        <w:t xml:space="preserve"> and McLean's success information system, and each includes sub criteria based on its attributes. The current study also focuses on developing a quality model network that takes into account the link between the characteristics of the qualities.</w:t>
      </w:r>
    </w:p>
    <w:p w:rsidR="00253EBB" w:rsidRDefault="00253EBB" w:rsidP="00253EBB">
      <w:pPr>
        <w:pStyle w:val="BodyText"/>
      </w:pPr>
    </w:p>
    <w:p w:rsidR="00253EBB" w:rsidRDefault="00253EBB" w:rsidP="00253EBB">
      <w:pPr>
        <w:pStyle w:val="BodyText"/>
      </w:pPr>
      <w:r>
        <w:t xml:space="preserve">In this </w:t>
      </w:r>
      <w:sdt>
        <w:sdtPr>
          <w:id w:val="25015724"/>
          <w:citation/>
        </w:sdtPr>
        <w:sdtContent>
          <w:fldSimple w:instr=" CITATION Ard21 \l 1033 ">
            <w:r w:rsidRPr="002C2B2A">
              <w:rPr>
                <w:noProof/>
              </w:rPr>
              <w:t>[5]</w:t>
            </w:r>
          </w:fldSimple>
        </w:sdtContent>
      </w:sdt>
      <w:r>
        <w:t xml:space="preserve"> 2021, authors </w:t>
      </w:r>
      <w:r w:rsidRPr="002C2B2A">
        <w:t>provides a methodology for risk hunting, which uses security device logs and network forensics to find new threats and validates the results with recollection forensics. This revelation has resulted in new guidelines that will allow border protection to be more dynamic and effective in dealing with previously undiscovered security risks.</w:t>
      </w:r>
    </w:p>
    <w:p w:rsidR="00253EBB" w:rsidRDefault="00253EBB" w:rsidP="00253EBB">
      <w:pPr>
        <w:pStyle w:val="BodyText"/>
      </w:pPr>
    </w:p>
    <w:p w:rsidR="00253EBB" w:rsidRDefault="00253EBB" w:rsidP="00253EBB">
      <w:pPr>
        <w:pStyle w:val="BodyText"/>
      </w:pPr>
      <w:r>
        <w:t xml:space="preserve">In this </w:t>
      </w:r>
      <w:sdt>
        <w:sdtPr>
          <w:id w:val="23960152"/>
          <w:citation/>
        </w:sdtPr>
        <w:sdtContent>
          <w:fldSimple w:instr=" CITATION Sam18 \l 1033 ">
            <w:r w:rsidRPr="009131BC">
              <w:rPr>
                <w:noProof/>
              </w:rPr>
              <w:t>[6]</w:t>
            </w:r>
          </w:fldSimple>
        </w:sdtContent>
      </w:sdt>
      <w:r>
        <w:t xml:space="preserve"> </w:t>
      </w:r>
      <w:r w:rsidRPr="009131BC">
        <w:t xml:space="preserve">research conducts an exhaustive comparison of past surveys on the issue and demonstrates its uniqueness compared to previous studies. It discusses nine application domains in-depth and includes security needs, modeling techniques, types of threats, protocols, and technologies for those nine application domains. In addition, the study conducts a thorough assessment of specific existing methods and techniques described in the literature for protecting the security and privacy of </w:t>
      </w:r>
      <w:proofErr w:type="spellStart"/>
      <w:r w:rsidRPr="009131BC">
        <w:t>IoT</w:t>
      </w:r>
      <w:proofErr w:type="spellEnd"/>
      <w:r w:rsidRPr="009131BC">
        <w:t xml:space="preserve"> devices. Finally, it discusses various open research issues related to </w:t>
      </w:r>
      <w:proofErr w:type="spellStart"/>
      <w:r w:rsidRPr="009131BC">
        <w:t>IoT</w:t>
      </w:r>
      <w:proofErr w:type="spellEnd"/>
      <w:r w:rsidRPr="009131BC">
        <w:t xml:space="preserve"> </w:t>
      </w:r>
      <w:proofErr w:type="spellStart"/>
      <w:r w:rsidRPr="009131BC">
        <w:t>cybersecurity</w:t>
      </w:r>
      <w:proofErr w:type="spellEnd"/>
      <w:r w:rsidRPr="009131BC">
        <w:t>.</w:t>
      </w:r>
    </w:p>
    <w:p w:rsidR="00253EBB" w:rsidRDefault="00253EBB" w:rsidP="00253EBB">
      <w:pPr>
        <w:pStyle w:val="BodyText"/>
      </w:pPr>
    </w:p>
    <w:p w:rsidR="00253EBB" w:rsidRDefault="00253EBB" w:rsidP="00253EBB">
      <w:pPr>
        <w:pStyle w:val="BodyText"/>
      </w:pPr>
      <w:r>
        <w:t xml:space="preserve">In this </w:t>
      </w:r>
      <w:sdt>
        <w:sdtPr>
          <w:id w:val="23960156"/>
          <w:citation/>
        </w:sdtPr>
        <w:sdtContent>
          <w:fldSimple w:instr=" CITATION Alm20 \l 1033 ">
            <w:r w:rsidRPr="00B429C0">
              <w:rPr>
                <w:noProof/>
              </w:rPr>
              <w:t>[7]</w:t>
            </w:r>
          </w:fldSimple>
        </w:sdtContent>
      </w:sdt>
      <w:r>
        <w:t>, authors s</w:t>
      </w:r>
      <w:r w:rsidRPr="00B429C0">
        <w:t>eeks</w:t>
      </w:r>
      <w:r>
        <w:t xml:space="preserve"> to </w:t>
      </w:r>
      <w:r w:rsidRPr="00B429C0">
        <w:t xml:space="preserve">showcase a virtual network solution of 5G </w:t>
      </w:r>
      <w:proofErr w:type="spellStart"/>
      <w:r w:rsidRPr="00B429C0">
        <w:t>IoT</w:t>
      </w:r>
      <w:proofErr w:type="spellEnd"/>
      <w:r w:rsidRPr="00B429C0">
        <w:t xml:space="preserve"> smart cities in Cisco Packet Tracer visual simulation software. The rationale behind intelligent buildings is to improve wireless connection and life quality and safety in different facets of people's lives. For every smart building, the 5G </w:t>
      </w:r>
      <w:proofErr w:type="spellStart"/>
      <w:r w:rsidRPr="00B429C0">
        <w:t>IoT</w:t>
      </w:r>
      <w:proofErr w:type="spellEnd"/>
      <w:r w:rsidRPr="00B429C0">
        <w:t xml:space="preserve"> architecture addresses security, fire safety, energy management, and a wide range of intelligent devices such as RFID, lighting, and watering plants.</w:t>
      </w:r>
    </w:p>
    <w:p w:rsidR="00253EBB" w:rsidRDefault="00253EBB" w:rsidP="00253EBB">
      <w:pPr>
        <w:pStyle w:val="BodyText"/>
      </w:pPr>
    </w:p>
    <w:p w:rsidR="00253EBB" w:rsidRDefault="00253EBB" w:rsidP="00253EBB">
      <w:pPr>
        <w:pStyle w:val="BodyText"/>
      </w:pPr>
      <w:r>
        <w:t xml:space="preserve">In this </w:t>
      </w:r>
      <w:sdt>
        <w:sdtPr>
          <w:id w:val="23960158"/>
          <w:citation/>
        </w:sdtPr>
        <w:sdtContent>
          <w:fldSimple w:instr=" CITATION Kab19 \l 1033 ">
            <w:r w:rsidRPr="00B429C0">
              <w:rPr>
                <w:noProof/>
              </w:rPr>
              <w:t>[8]</w:t>
            </w:r>
          </w:fldSimple>
        </w:sdtContent>
      </w:sdt>
      <w:r>
        <w:t xml:space="preserve"> , </w:t>
      </w:r>
      <w:r w:rsidRPr="00B429C0">
        <w:t xml:space="preserve">the author's used university integrated network design has been presented. The architecture provides future development since institutions may join 3115 more hosts, allowing for per-host expenditures like cabling. The extra hosts can be added without using all the allocated IP addresses. Furthermore, if there is a large budget, the network system may </w:t>
      </w:r>
      <w:r w:rsidRPr="00B429C0">
        <w:lastRenderedPageBreak/>
        <w:t>be more powerful, have a high level of security, and numerous servers can be added to the network. Finally, while the approaches for establishing a network in this study are inexpensive and effective, they are not confined to impoverished nations.</w:t>
      </w:r>
    </w:p>
    <w:p w:rsidR="00253EBB" w:rsidRDefault="00253EBB" w:rsidP="00253EBB">
      <w:pPr>
        <w:pStyle w:val="BodyText"/>
      </w:pPr>
    </w:p>
    <w:p w:rsidR="00570DDE" w:rsidRPr="00253EBB" w:rsidRDefault="00253EBB" w:rsidP="00253EBB">
      <w:pPr>
        <w:pStyle w:val="BodyText"/>
      </w:pPr>
      <w:r>
        <w:t xml:space="preserve">In this </w:t>
      </w:r>
      <w:sdt>
        <w:sdtPr>
          <w:id w:val="23960161"/>
          <w:citation/>
        </w:sdtPr>
        <w:sdtContent>
          <w:fldSimple w:instr=" CITATION Hos19 \l 1033 ">
            <w:r w:rsidRPr="00D1644B">
              <w:rPr>
                <w:noProof/>
              </w:rPr>
              <w:t>[9]</w:t>
            </w:r>
          </w:fldSimple>
        </w:sdtContent>
      </w:sdt>
      <w:r>
        <w:t xml:space="preserve">, </w:t>
      </w:r>
      <w:proofErr w:type="gramStart"/>
      <w:r w:rsidRPr="00D1644B">
        <w:t>The</w:t>
      </w:r>
      <w:proofErr w:type="gramEnd"/>
      <w:r w:rsidRPr="00D1644B">
        <w:t xml:space="preserve"> authors research how to use the tool to create a simulation model</w:t>
      </w:r>
      <w:r>
        <w:t xml:space="preserve"> for university network</w:t>
      </w:r>
      <w:r w:rsidRPr="00D1644B">
        <w:t>. The research delves into topics such as topology design, IP address setting, and how to convey information in the form of packets in a single network, and the usage of virtual Local Area Networks (VLANs) to isolate traffic generated by different departments.</w:t>
      </w:r>
    </w:p>
    <w:p w:rsidR="00570DDE" w:rsidRDefault="002B4CAA">
      <w:pPr>
        <w:pStyle w:val="Heading1"/>
        <w:spacing w:before="163"/>
        <w:jc w:val="both"/>
      </w:pPr>
      <w:bookmarkStart w:id="8" w:name="_TOC_250020"/>
      <w:r>
        <w:t>2.1 Research</w:t>
      </w:r>
      <w:r>
        <w:rPr>
          <w:spacing w:val="-2"/>
        </w:rPr>
        <w:t xml:space="preserve"> </w:t>
      </w:r>
      <w:bookmarkEnd w:id="8"/>
      <w:r>
        <w:t>gap</w:t>
      </w:r>
    </w:p>
    <w:p w:rsidR="00570DDE" w:rsidRDefault="00570DDE">
      <w:pPr>
        <w:pStyle w:val="BodyText"/>
        <w:spacing w:before="8"/>
        <w:ind w:left="0"/>
        <w:rPr>
          <w:b/>
          <w:sz w:val="25"/>
        </w:rPr>
      </w:pPr>
    </w:p>
    <w:p w:rsidR="00570DDE" w:rsidRPr="009B3E34" w:rsidRDefault="0049641C" w:rsidP="0049641C">
      <w:pPr>
        <w:rPr>
          <w:sz w:val="24"/>
          <w:szCs w:val="24"/>
        </w:rPr>
      </w:pPr>
      <w:r w:rsidRPr="009B3E34">
        <w:rPr>
          <w:sz w:val="24"/>
          <w:szCs w:val="24"/>
        </w:rPr>
        <w:t xml:space="preserve">There has been a lot of study on </w:t>
      </w:r>
      <w:proofErr w:type="spellStart"/>
      <w:r w:rsidRPr="009B3E34">
        <w:rPr>
          <w:sz w:val="24"/>
          <w:szCs w:val="24"/>
        </w:rPr>
        <w:t>botnet</w:t>
      </w:r>
      <w:proofErr w:type="spellEnd"/>
      <w:r w:rsidRPr="009B3E34">
        <w:rPr>
          <w:sz w:val="24"/>
          <w:szCs w:val="24"/>
        </w:rPr>
        <w:t xml:space="preserve"> detection models, but very few use feature engineering to perform a comprehensive review to avoid difficulties. Duplication and </w:t>
      </w:r>
      <w:proofErr w:type="spellStart"/>
      <w:r w:rsidRPr="009B3E34">
        <w:rPr>
          <w:sz w:val="24"/>
          <w:szCs w:val="24"/>
        </w:rPr>
        <w:t>multicollinearity</w:t>
      </w:r>
      <w:proofErr w:type="spellEnd"/>
      <w:r w:rsidRPr="009B3E34">
        <w:rPr>
          <w:sz w:val="24"/>
          <w:szCs w:val="24"/>
        </w:rPr>
        <w:t xml:space="preserve"> are common problems with massive datasets. Simply </w:t>
      </w:r>
      <w:proofErr w:type="gramStart"/>
      <w:r w:rsidRPr="009B3E34">
        <w:rPr>
          <w:sz w:val="24"/>
          <w:szCs w:val="24"/>
        </w:rPr>
        <w:t>Using</w:t>
      </w:r>
      <w:proofErr w:type="gramEnd"/>
      <w:r w:rsidRPr="009B3E34">
        <w:rPr>
          <w:sz w:val="24"/>
          <w:szCs w:val="24"/>
        </w:rPr>
        <w:t xml:space="preserve"> a standard dataset without feature engineering may solve problems; however, it introduces over-fitting of the component.</w:t>
      </w:r>
    </w:p>
    <w:p w:rsidR="00570DDE" w:rsidRDefault="0049641C" w:rsidP="0049641C">
      <w:pPr>
        <w:rPr>
          <w:sz w:val="24"/>
          <w:szCs w:val="24"/>
        </w:rPr>
      </w:pPr>
      <w:r w:rsidRPr="009B3E34">
        <w:rPr>
          <w:sz w:val="24"/>
          <w:szCs w:val="24"/>
        </w:rPr>
        <w:t>Most research is conducted using tr</w:t>
      </w:r>
      <w:r w:rsidR="009B3E34" w:rsidRPr="009B3E34">
        <w:rPr>
          <w:sz w:val="24"/>
          <w:szCs w:val="24"/>
        </w:rPr>
        <w:t xml:space="preserve">aditional datasets that lack embedded </w:t>
      </w:r>
      <w:proofErr w:type="gramStart"/>
      <w:r w:rsidR="009B3E34" w:rsidRPr="009B3E34">
        <w:rPr>
          <w:sz w:val="24"/>
          <w:szCs w:val="24"/>
        </w:rPr>
        <w:t xml:space="preserve">system </w:t>
      </w:r>
      <w:r w:rsidRPr="009B3E34">
        <w:rPr>
          <w:sz w:val="24"/>
          <w:szCs w:val="24"/>
        </w:rPr>
        <w:t xml:space="preserve"> traces</w:t>
      </w:r>
      <w:proofErr w:type="gramEnd"/>
      <w:r w:rsidRPr="009B3E34">
        <w:rPr>
          <w:sz w:val="24"/>
          <w:szCs w:val="24"/>
        </w:rPr>
        <w:t xml:space="preserve"> and are ineffective. Identi</w:t>
      </w:r>
      <w:r w:rsidR="009B3E34" w:rsidRPr="009B3E34">
        <w:rPr>
          <w:sz w:val="24"/>
          <w:szCs w:val="24"/>
        </w:rPr>
        <w:t xml:space="preserve">fy a current </w:t>
      </w:r>
      <w:proofErr w:type="spellStart"/>
      <w:r w:rsidR="009B3E34" w:rsidRPr="009B3E34">
        <w:rPr>
          <w:sz w:val="24"/>
          <w:szCs w:val="24"/>
        </w:rPr>
        <w:t>botnet</w:t>
      </w:r>
      <w:proofErr w:type="spellEnd"/>
      <w:r w:rsidR="009B3E34" w:rsidRPr="009B3E34">
        <w:rPr>
          <w:sz w:val="24"/>
          <w:szCs w:val="24"/>
        </w:rPr>
        <w:t xml:space="preserve"> issue in embedded system. </w:t>
      </w:r>
      <w:r w:rsidRPr="009B3E34">
        <w:rPr>
          <w:sz w:val="24"/>
          <w:szCs w:val="24"/>
        </w:rPr>
        <w:t xml:space="preserve"> Furthermore, the majority of Real-time research is being conducted in the </w:t>
      </w:r>
      <w:proofErr w:type="spellStart"/>
      <w:r w:rsidRPr="009B3E34">
        <w:rPr>
          <w:sz w:val="24"/>
          <w:szCs w:val="24"/>
        </w:rPr>
        <w:t>botnet</w:t>
      </w:r>
      <w:proofErr w:type="spellEnd"/>
      <w:r w:rsidRPr="009B3E34">
        <w:rPr>
          <w:sz w:val="24"/>
          <w:szCs w:val="24"/>
        </w:rPr>
        <w:t xml:space="preserve"> detection model datasets with a significant degree of imbalance Researchers concentrate their efforts on achieving great accuracy by employing several MLAs on those datasets that are skewed. They fail to consider the impact of the imbalanced dataset used in the training module. The precision offered by that </w:t>
      </w:r>
      <w:proofErr w:type="gramStart"/>
      <w:r w:rsidRPr="009B3E34">
        <w:rPr>
          <w:sz w:val="24"/>
          <w:szCs w:val="24"/>
        </w:rPr>
        <w:t>An</w:t>
      </w:r>
      <w:proofErr w:type="gramEnd"/>
      <w:r w:rsidRPr="009B3E34">
        <w:rPr>
          <w:sz w:val="24"/>
          <w:szCs w:val="24"/>
        </w:rPr>
        <w:t xml:space="preserve"> unbalanced dataset may be deceptive. In addition, researchers calculate accuracy after the Training algorithm for assessing the MLA performance. This gives the accuracy of the training dataset and does not provide information about the skill of the model on the unseen data</w:t>
      </w:r>
    </w:p>
    <w:p w:rsidR="009B3E34" w:rsidRDefault="009B3E34" w:rsidP="0049641C">
      <w:pPr>
        <w:rPr>
          <w:sz w:val="24"/>
          <w:szCs w:val="24"/>
        </w:rPr>
      </w:pPr>
    </w:p>
    <w:p w:rsidR="009B3E34" w:rsidRDefault="009B3E34" w:rsidP="0049641C">
      <w:pPr>
        <w:rPr>
          <w:sz w:val="24"/>
          <w:szCs w:val="24"/>
        </w:rPr>
      </w:pPr>
      <w:r w:rsidRPr="009B3E34">
        <w:rPr>
          <w:sz w:val="24"/>
          <w:szCs w:val="24"/>
        </w:rPr>
        <w:t xml:space="preserve">The accuracy % obtained from such a process may be deceptive, and there is a chance of data </w:t>
      </w:r>
      <w:proofErr w:type="spellStart"/>
      <w:r w:rsidRPr="009B3E34">
        <w:rPr>
          <w:sz w:val="24"/>
          <w:szCs w:val="24"/>
        </w:rPr>
        <w:t>overfitting</w:t>
      </w:r>
      <w:proofErr w:type="spellEnd"/>
      <w:r w:rsidRPr="009B3E34">
        <w:rPr>
          <w:sz w:val="24"/>
          <w:szCs w:val="24"/>
        </w:rPr>
        <w:t xml:space="preserve"> or under fitting. Furthermore, accuracy may be difficult because the class imbalance dataset model is skewed toward the dominant class.</w:t>
      </w:r>
      <w:r>
        <w:rPr>
          <w:sz w:val="24"/>
          <w:szCs w:val="24"/>
        </w:rPr>
        <w:t xml:space="preserve"> </w:t>
      </w:r>
      <w:r w:rsidRPr="009B3E34">
        <w:rPr>
          <w:sz w:val="24"/>
          <w:szCs w:val="24"/>
        </w:rPr>
        <w:t>We used a combination of feature engineering and machine learning techniques.</w:t>
      </w:r>
    </w:p>
    <w:p w:rsidR="009B3E34" w:rsidRPr="009B3E34" w:rsidRDefault="009B3E34" w:rsidP="0049641C">
      <w:pPr>
        <w:rPr>
          <w:sz w:val="24"/>
          <w:szCs w:val="24"/>
        </w:rPr>
      </w:pPr>
    </w:p>
    <w:p w:rsidR="00570DDE" w:rsidRDefault="002B4CAA">
      <w:pPr>
        <w:pStyle w:val="Heading1"/>
        <w:numPr>
          <w:ilvl w:val="0"/>
          <w:numId w:val="3"/>
        </w:numPr>
        <w:tabs>
          <w:tab w:val="left" w:pos="829"/>
        </w:tabs>
        <w:spacing w:before="0"/>
        <w:ind w:hanging="241"/>
        <w:jc w:val="both"/>
      </w:pPr>
      <w:bookmarkStart w:id="9" w:name="_TOC_250019"/>
      <w:proofErr w:type="spellStart"/>
      <w:r>
        <w:t>Artefact</w:t>
      </w:r>
      <w:proofErr w:type="spellEnd"/>
      <w:r>
        <w:t xml:space="preserve"> Design &amp; Development and</w:t>
      </w:r>
      <w:r>
        <w:rPr>
          <w:spacing w:val="-4"/>
        </w:rPr>
        <w:t xml:space="preserve"> </w:t>
      </w:r>
      <w:bookmarkEnd w:id="9"/>
      <w:r>
        <w:t>Testing</w:t>
      </w:r>
    </w:p>
    <w:p w:rsidR="00570DDE" w:rsidRDefault="00570DDE">
      <w:pPr>
        <w:pStyle w:val="BodyText"/>
        <w:spacing w:before="8"/>
        <w:ind w:left="0"/>
        <w:rPr>
          <w:b/>
          <w:sz w:val="25"/>
        </w:rPr>
      </w:pPr>
    </w:p>
    <w:p w:rsidR="0049641C" w:rsidRPr="00BB2E1C" w:rsidRDefault="0049641C" w:rsidP="0049641C">
      <w:pPr>
        <w:suppressAutoHyphens/>
        <w:spacing w:before="120"/>
        <w:ind w:left="106"/>
        <w:jc w:val="both"/>
        <w:rPr>
          <w:iCs/>
          <w:color w:val="000000" w:themeColor="text1"/>
          <w:sz w:val="24"/>
          <w:szCs w:val="24"/>
          <w:lang w:eastAsia="ar-SA"/>
        </w:rPr>
      </w:pPr>
      <w:r>
        <w:rPr>
          <w:iCs/>
          <w:color w:val="000000" w:themeColor="text1"/>
          <w:sz w:val="24"/>
          <w:szCs w:val="24"/>
          <w:lang w:eastAsia="ar-SA"/>
        </w:rPr>
        <w:t xml:space="preserve">In the project, there will be the features of the </w:t>
      </w:r>
      <w:proofErr w:type="spellStart"/>
      <w:r>
        <w:rPr>
          <w:iCs/>
          <w:color w:val="000000" w:themeColor="text1"/>
          <w:sz w:val="24"/>
          <w:szCs w:val="24"/>
          <w:lang w:eastAsia="ar-SA"/>
        </w:rPr>
        <w:t>artefact</w:t>
      </w:r>
      <w:proofErr w:type="spellEnd"/>
      <w:r>
        <w:rPr>
          <w:iCs/>
          <w:color w:val="000000" w:themeColor="text1"/>
          <w:sz w:val="24"/>
          <w:szCs w:val="24"/>
          <w:lang w:eastAsia="ar-SA"/>
        </w:rPr>
        <w:t xml:space="preserve"> that will be utilized. The </w:t>
      </w:r>
      <w:proofErr w:type="gramStart"/>
      <w:r>
        <w:rPr>
          <w:iCs/>
          <w:color w:val="000000" w:themeColor="text1"/>
          <w:sz w:val="24"/>
          <w:szCs w:val="24"/>
          <w:lang w:eastAsia="ar-SA"/>
        </w:rPr>
        <w:t xml:space="preserve">list of features of the </w:t>
      </w:r>
      <w:proofErr w:type="spellStart"/>
      <w:r>
        <w:rPr>
          <w:iCs/>
          <w:color w:val="000000" w:themeColor="text1"/>
          <w:sz w:val="24"/>
          <w:szCs w:val="24"/>
          <w:lang w:eastAsia="ar-SA"/>
        </w:rPr>
        <w:t>artefact</w:t>
      </w:r>
      <w:proofErr w:type="spellEnd"/>
      <w:r>
        <w:rPr>
          <w:iCs/>
          <w:color w:val="000000" w:themeColor="text1"/>
          <w:sz w:val="24"/>
          <w:szCs w:val="24"/>
          <w:lang w:eastAsia="ar-SA"/>
        </w:rPr>
        <w:t xml:space="preserve"> include</w:t>
      </w:r>
      <w:proofErr w:type="gramEnd"/>
      <w:r>
        <w:rPr>
          <w:iCs/>
          <w:color w:val="000000" w:themeColor="text1"/>
          <w:sz w:val="24"/>
          <w:szCs w:val="24"/>
          <w:lang w:eastAsia="ar-SA"/>
        </w:rPr>
        <w:t>:</w:t>
      </w:r>
    </w:p>
    <w:p w:rsidR="0049641C" w:rsidRPr="00BB2E1C" w:rsidRDefault="0049641C" w:rsidP="0049641C">
      <w:pPr>
        <w:pStyle w:val="ListParagraph"/>
        <w:widowControl/>
        <w:numPr>
          <w:ilvl w:val="0"/>
          <w:numId w:val="15"/>
        </w:numPr>
        <w:suppressAutoHyphens/>
        <w:autoSpaceDE/>
        <w:autoSpaceDN/>
        <w:spacing w:before="120"/>
        <w:jc w:val="both"/>
        <w:rPr>
          <w:iCs/>
          <w:color w:val="000000" w:themeColor="text1"/>
          <w:sz w:val="24"/>
          <w:szCs w:val="24"/>
          <w:lang w:eastAsia="ar-SA"/>
        </w:rPr>
      </w:pPr>
      <w:r w:rsidRPr="00BB2E1C">
        <w:rPr>
          <w:iCs/>
          <w:color w:val="000000" w:themeColor="text1"/>
          <w:sz w:val="24"/>
          <w:szCs w:val="24"/>
          <w:lang w:eastAsia="ar-SA"/>
        </w:rPr>
        <w:t xml:space="preserve">To </w:t>
      </w:r>
      <w:r>
        <w:rPr>
          <w:iCs/>
          <w:color w:val="000000" w:themeColor="text1"/>
          <w:sz w:val="24"/>
          <w:szCs w:val="24"/>
          <w:lang w:eastAsia="ar-SA"/>
        </w:rPr>
        <w:t xml:space="preserve">do the analysis of the embedded system network </w:t>
      </w:r>
      <w:r w:rsidRPr="00BB2E1C">
        <w:rPr>
          <w:iCs/>
          <w:color w:val="000000" w:themeColor="text1"/>
          <w:sz w:val="24"/>
          <w:szCs w:val="24"/>
          <w:lang w:eastAsia="ar-SA"/>
        </w:rPr>
        <w:t xml:space="preserve">traffic </w:t>
      </w:r>
      <w:r>
        <w:rPr>
          <w:iCs/>
          <w:color w:val="000000" w:themeColor="text1"/>
          <w:sz w:val="24"/>
          <w:szCs w:val="24"/>
          <w:lang w:eastAsia="ar-SA"/>
        </w:rPr>
        <w:t>gotten from the network applications to be used.</w:t>
      </w:r>
    </w:p>
    <w:p w:rsidR="0049641C" w:rsidRDefault="0049641C" w:rsidP="0049641C">
      <w:pPr>
        <w:pStyle w:val="ListParagraph"/>
        <w:widowControl/>
        <w:numPr>
          <w:ilvl w:val="0"/>
          <w:numId w:val="15"/>
        </w:numPr>
        <w:suppressAutoHyphens/>
        <w:autoSpaceDE/>
        <w:autoSpaceDN/>
        <w:spacing w:before="120"/>
        <w:jc w:val="both"/>
        <w:rPr>
          <w:iCs/>
          <w:color w:val="000000" w:themeColor="text1"/>
          <w:sz w:val="24"/>
          <w:szCs w:val="24"/>
          <w:lang w:eastAsia="ar-SA"/>
        </w:rPr>
      </w:pPr>
      <w:r w:rsidRPr="0049641C">
        <w:rPr>
          <w:iCs/>
          <w:color w:val="000000" w:themeColor="text1"/>
          <w:sz w:val="24"/>
          <w:szCs w:val="24"/>
          <w:lang w:eastAsia="ar-SA"/>
        </w:rPr>
        <w:t>To implement the model by use</w:t>
      </w:r>
      <w:r>
        <w:rPr>
          <w:iCs/>
          <w:color w:val="000000" w:themeColor="text1"/>
          <w:sz w:val="24"/>
          <w:szCs w:val="24"/>
          <w:lang w:eastAsia="ar-SA"/>
        </w:rPr>
        <w:t xml:space="preserve"> of machine learning </w:t>
      </w:r>
      <w:r w:rsidRPr="0049641C">
        <w:rPr>
          <w:iCs/>
          <w:color w:val="000000" w:themeColor="text1"/>
          <w:sz w:val="24"/>
          <w:szCs w:val="24"/>
          <w:lang w:eastAsia="ar-SA"/>
        </w:rPr>
        <w:t xml:space="preserve"> </w:t>
      </w:r>
    </w:p>
    <w:p w:rsidR="0049641C" w:rsidRPr="0049641C" w:rsidRDefault="0049641C" w:rsidP="0049641C">
      <w:pPr>
        <w:pStyle w:val="ListParagraph"/>
        <w:widowControl/>
        <w:numPr>
          <w:ilvl w:val="0"/>
          <w:numId w:val="15"/>
        </w:numPr>
        <w:suppressAutoHyphens/>
        <w:autoSpaceDE/>
        <w:autoSpaceDN/>
        <w:spacing w:before="120"/>
        <w:jc w:val="both"/>
        <w:rPr>
          <w:iCs/>
          <w:color w:val="000000" w:themeColor="text1"/>
          <w:sz w:val="24"/>
          <w:szCs w:val="24"/>
          <w:lang w:eastAsia="ar-SA"/>
        </w:rPr>
      </w:pPr>
      <w:r w:rsidRPr="0049641C">
        <w:rPr>
          <w:iCs/>
          <w:color w:val="000000" w:themeColor="text1"/>
          <w:sz w:val="24"/>
          <w:szCs w:val="24"/>
          <w:lang w:eastAsia="ar-SA"/>
        </w:rPr>
        <w:t xml:space="preserve">To test the model in its efficiency to deal with attacks from various threats. </w:t>
      </w:r>
    </w:p>
    <w:p w:rsidR="0049641C" w:rsidRPr="00BB2E1C" w:rsidRDefault="0049641C" w:rsidP="0049641C">
      <w:pPr>
        <w:pStyle w:val="ListParagraph"/>
        <w:widowControl/>
        <w:numPr>
          <w:ilvl w:val="0"/>
          <w:numId w:val="15"/>
        </w:numPr>
        <w:suppressAutoHyphens/>
        <w:autoSpaceDE/>
        <w:autoSpaceDN/>
        <w:spacing w:before="120"/>
        <w:jc w:val="both"/>
        <w:rPr>
          <w:iCs/>
          <w:color w:val="000000" w:themeColor="text1"/>
          <w:sz w:val="24"/>
          <w:szCs w:val="24"/>
          <w:lang w:eastAsia="ar-SA"/>
        </w:rPr>
      </w:pPr>
      <w:r>
        <w:rPr>
          <w:iCs/>
          <w:color w:val="000000" w:themeColor="text1"/>
          <w:sz w:val="24"/>
          <w:szCs w:val="24"/>
          <w:lang w:eastAsia="ar-SA"/>
        </w:rPr>
        <w:t xml:space="preserve">Do a series of analysis to know any issues that may arise concerning the model and the potential threats. </w:t>
      </w:r>
    </w:p>
    <w:p w:rsidR="0049641C" w:rsidRPr="00BB2E1C" w:rsidRDefault="0049641C" w:rsidP="0049641C">
      <w:pPr>
        <w:suppressAutoHyphens/>
        <w:spacing w:before="120"/>
        <w:jc w:val="both"/>
        <w:rPr>
          <w:b/>
          <w:i/>
          <w:iCs/>
          <w:color w:val="000000" w:themeColor="text1"/>
          <w:sz w:val="24"/>
          <w:szCs w:val="24"/>
          <w:lang w:eastAsia="ar-SA"/>
        </w:rPr>
      </w:pPr>
    </w:p>
    <w:p w:rsidR="0049641C" w:rsidRDefault="0049641C" w:rsidP="0049641C">
      <w:pPr>
        <w:suppressAutoHyphens/>
        <w:spacing w:before="120"/>
        <w:ind w:left="106"/>
        <w:jc w:val="both"/>
        <w:rPr>
          <w:iCs/>
          <w:color w:val="000000" w:themeColor="text1"/>
          <w:sz w:val="24"/>
          <w:szCs w:val="24"/>
          <w:lang w:eastAsia="ar-SA"/>
        </w:rPr>
      </w:pPr>
      <w:r w:rsidRPr="00BB2E1C">
        <w:rPr>
          <w:iCs/>
          <w:color w:val="000000" w:themeColor="text1"/>
          <w:sz w:val="24"/>
          <w:szCs w:val="24"/>
          <w:lang w:eastAsia="ar-SA"/>
        </w:rPr>
        <w:t xml:space="preserve">In </w:t>
      </w:r>
      <w:r>
        <w:rPr>
          <w:iCs/>
          <w:color w:val="000000" w:themeColor="text1"/>
          <w:sz w:val="24"/>
          <w:szCs w:val="24"/>
          <w:lang w:eastAsia="ar-SA"/>
        </w:rPr>
        <w:t xml:space="preserve">as much as the features of the </w:t>
      </w:r>
      <w:proofErr w:type="spellStart"/>
      <w:r>
        <w:rPr>
          <w:iCs/>
          <w:color w:val="000000" w:themeColor="text1"/>
          <w:sz w:val="24"/>
          <w:szCs w:val="24"/>
          <w:lang w:eastAsia="ar-SA"/>
        </w:rPr>
        <w:t>artefact</w:t>
      </w:r>
      <w:proofErr w:type="spellEnd"/>
      <w:r>
        <w:rPr>
          <w:iCs/>
          <w:color w:val="000000" w:themeColor="text1"/>
          <w:sz w:val="24"/>
          <w:szCs w:val="24"/>
          <w:lang w:eastAsia="ar-SA"/>
        </w:rPr>
        <w:t xml:space="preserve"> have been discussed, it is crucial to analyze the added features that the </w:t>
      </w:r>
      <w:proofErr w:type="spellStart"/>
      <w:r>
        <w:rPr>
          <w:iCs/>
          <w:color w:val="000000" w:themeColor="text1"/>
          <w:sz w:val="24"/>
          <w:szCs w:val="24"/>
          <w:lang w:eastAsia="ar-SA"/>
        </w:rPr>
        <w:t>artefact</w:t>
      </w:r>
      <w:proofErr w:type="spellEnd"/>
      <w:r>
        <w:rPr>
          <w:iCs/>
          <w:color w:val="000000" w:themeColor="text1"/>
          <w:sz w:val="24"/>
          <w:szCs w:val="24"/>
          <w:lang w:eastAsia="ar-SA"/>
        </w:rPr>
        <w:t xml:space="preserve"> gives the project in analyzing the network applications and the use of the adopted model. They include:</w:t>
      </w:r>
    </w:p>
    <w:p w:rsidR="0049641C" w:rsidRPr="00BB2E1C" w:rsidRDefault="0049641C" w:rsidP="0049641C">
      <w:pPr>
        <w:pStyle w:val="ListParagraph"/>
        <w:widowControl/>
        <w:numPr>
          <w:ilvl w:val="0"/>
          <w:numId w:val="16"/>
        </w:numPr>
        <w:suppressAutoHyphens/>
        <w:autoSpaceDE/>
        <w:autoSpaceDN/>
        <w:spacing w:before="120"/>
        <w:jc w:val="both"/>
        <w:rPr>
          <w:iCs/>
          <w:color w:val="000000" w:themeColor="text1"/>
          <w:sz w:val="24"/>
          <w:szCs w:val="24"/>
          <w:lang w:eastAsia="ar-SA"/>
        </w:rPr>
      </w:pPr>
      <w:r w:rsidRPr="00BB2E1C">
        <w:rPr>
          <w:iCs/>
          <w:color w:val="000000" w:themeColor="text1"/>
          <w:sz w:val="24"/>
          <w:szCs w:val="24"/>
          <w:lang w:eastAsia="ar-SA"/>
        </w:rPr>
        <w:t>To</w:t>
      </w:r>
      <w:r>
        <w:rPr>
          <w:iCs/>
          <w:color w:val="000000" w:themeColor="text1"/>
          <w:sz w:val="24"/>
          <w:szCs w:val="24"/>
          <w:lang w:eastAsia="ar-SA"/>
        </w:rPr>
        <w:t xml:space="preserve"> do an analysis of the adopted model after implementation by use of machine learning</w:t>
      </w:r>
      <w:r w:rsidRPr="00BB2E1C">
        <w:rPr>
          <w:iCs/>
          <w:color w:val="000000" w:themeColor="text1"/>
          <w:sz w:val="24"/>
          <w:szCs w:val="24"/>
          <w:lang w:eastAsia="ar-SA"/>
        </w:rPr>
        <w:t xml:space="preserve">. The analysis of </w:t>
      </w:r>
      <w:r>
        <w:rPr>
          <w:iCs/>
          <w:color w:val="000000" w:themeColor="text1"/>
          <w:sz w:val="24"/>
          <w:szCs w:val="24"/>
          <w:lang w:eastAsia="ar-SA"/>
        </w:rPr>
        <w:t>model will add more value as it will show the efficiency of the model in dealing with embedded network security.</w:t>
      </w:r>
    </w:p>
    <w:p w:rsidR="0049641C" w:rsidRPr="00BB2E1C" w:rsidRDefault="0049641C" w:rsidP="0049641C">
      <w:pPr>
        <w:pStyle w:val="ListParagraph"/>
        <w:widowControl/>
        <w:numPr>
          <w:ilvl w:val="0"/>
          <w:numId w:val="16"/>
        </w:numPr>
        <w:suppressAutoHyphens/>
        <w:autoSpaceDE/>
        <w:autoSpaceDN/>
        <w:spacing w:before="120"/>
        <w:jc w:val="both"/>
        <w:rPr>
          <w:iCs/>
          <w:color w:val="000000" w:themeColor="text1"/>
          <w:sz w:val="24"/>
          <w:szCs w:val="24"/>
          <w:lang w:eastAsia="ar-SA"/>
        </w:rPr>
      </w:pPr>
      <w:r w:rsidRPr="00BB2E1C">
        <w:rPr>
          <w:iCs/>
          <w:color w:val="000000" w:themeColor="text1"/>
          <w:sz w:val="24"/>
          <w:szCs w:val="24"/>
          <w:lang w:eastAsia="ar-SA"/>
        </w:rPr>
        <w:lastRenderedPageBreak/>
        <w:t xml:space="preserve">To </w:t>
      </w:r>
      <w:r>
        <w:rPr>
          <w:iCs/>
          <w:color w:val="000000" w:themeColor="text1"/>
          <w:sz w:val="24"/>
          <w:szCs w:val="24"/>
          <w:lang w:eastAsia="ar-SA"/>
        </w:rPr>
        <w:t>undertake experiments that will show the different uses of the model and do the report and summary of the model.</w:t>
      </w:r>
    </w:p>
    <w:p w:rsidR="0049641C" w:rsidRPr="00BB2E1C" w:rsidRDefault="0049641C" w:rsidP="0049641C">
      <w:pPr>
        <w:spacing w:before="120"/>
        <w:ind w:left="106"/>
        <w:jc w:val="both"/>
        <w:rPr>
          <w:b/>
          <w:i/>
          <w:iCs/>
          <w:color w:val="000000" w:themeColor="text1"/>
          <w:sz w:val="24"/>
          <w:szCs w:val="24"/>
          <w:lang w:eastAsia="ar-SA"/>
        </w:rPr>
      </w:pPr>
    </w:p>
    <w:p w:rsidR="00570DDE" w:rsidRDefault="002B4CAA">
      <w:pPr>
        <w:pStyle w:val="Heading1"/>
        <w:numPr>
          <w:ilvl w:val="1"/>
          <w:numId w:val="3"/>
        </w:numPr>
        <w:tabs>
          <w:tab w:val="left" w:pos="949"/>
        </w:tabs>
        <w:spacing w:before="163"/>
        <w:ind w:hanging="361"/>
        <w:jc w:val="both"/>
      </w:pPr>
      <w:bookmarkStart w:id="10" w:name="_TOC_250018"/>
      <w:bookmarkEnd w:id="10"/>
      <w:r>
        <w:t>Methodology</w:t>
      </w:r>
    </w:p>
    <w:p w:rsidR="00570DDE" w:rsidRDefault="00570DDE">
      <w:pPr>
        <w:pStyle w:val="BodyText"/>
        <w:spacing w:before="8"/>
        <w:ind w:left="0"/>
        <w:rPr>
          <w:b/>
          <w:sz w:val="25"/>
        </w:rPr>
      </w:pPr>
    </w:p>
    <w:p w:rsidR="00570DDE" w:rsidRDefault="00871902" w:rsidP="00871902">
      <w:pPr>
        <w:pStyle w:val="BodyText"/>
      </w:pPr>
      <w:r w:rsidRPr="00871902">
        <w:t xml:space="preserve">This section provides a brief comprehensive overview of </w:t>
      </w:r>
      <w:proofErr w:type="spellStart"/>
      <w:r w:rsidRPr="00871902">
        <w:t>Bo</w:t>
      </w:r>
      <w:r>
        <w:t>tnet</w:t>
      </w:r>
      <w:proofErr w:type="spellEnd"/>
      <w:r>
        <w:t xml:space="preserve">, embedded network security vulnerabilities, </w:t>
      </w:r>
      <w:r w:rsidRPr="00871902">
        <w:t>and machine learning algorithms employed in this project.</w:t>
      </w:r>
    </w:p>
    <w:p w:rsidR="00871902" w:rsidRDefault="00871902" w:rsidP="00871902">
      <w:pPr>
        <w:pStyle w:val="BodyText"/>
      </w:pPr>
    </w:p>
    <w:p w:rsidR="00871902" w:rsidRDefault="00871902" w:rsidP="00871902">
      <w:pPr>
        <w:pStyle w:val="BodyText"/>
        <w:numPr>
          <w:ilvl w:val="0"/>
          <w:numId w:val="11"/>
        </w:numPr>
        <w:rPr>
          <w:b/>
        </w:rPr>
      </w:pPr>
      <w:proofErr w:type="spellStart"/>
      <w:r w:rsidRPr="00871902">
        <w:rPr>
          <w:b/>
        </w:rPr>
        <w:t>Botnet</w:t>
      </w:r>
      <w:proofErr w:type="spellEnd"/>
    </w:p>
    <w:p w:rsidR="00871902" w:rsidRDefault="00871902" w:rsidP="00871902">
      <w:pPr>
        <w:pStyle w:val="BodyText"/>
      </w:pPr>
      <w:r w:rsidRPr="00871902">
        <w:t xml:space="preserve">A </w:t>
      </w:r>
      <w:proofErr w:type="spellStart"/>
      <w:r w:rsidRPr="00871902">
        <w:t>botnet</w:t>
      </w:r>
      <w:proofErr w:type="spellEnd"/>
      <w:r w:rsidRPr="00871902">
        <w:t xml:space="preserve"> is a collection of multiple bots intended to undertake harmful actions on the targeted system and is managed by a single unit known as the </w:t>
      </w:r>
      <w:proofErr w:type="spellStart"/>
      <w:r w:rsidRPr="00871902">
        <w:t>botmaster</w:t>
      </w:r>
      <w:proofErr w:type="spellEnd"/>
      <w:r w:rsidRPr="00871902">
        <w:t xml:space="preserve"> using c</w:t>
      </w:r>
      <w:r>
        <w:t>ommand and control protocol</w:t>
      </w:r>
      <w:r w:rsidRPr="00871902">
        <w:t xml:space="preserve">. Bots are infected computers automatically managed by the </w:t>
      </w:r>
      <w:proofErr w:type="spellStart"/>
      <w:r w:rsidRPr="00871902">
        <w:t>botnet</w:t>
      </w:r>
      <w:proofErr w:type="spellEnd"/>
      <w:r w:rsidRPr="00871902">
        <w:t xml:space="preserve"> and are used to undertake harmful actions. </w:t>
      </w:r>
      <w:proofErr w:type="spellStart"/>
      <w:r w:rsidRPr="00871902">
        <w:t>Botnet</w:t>
      </w:r>
      <w:proofErr w:type="spellEnd"/>
      <w:r w:rsidRPr="00871902">
        <w:t xml:space="preserve"> sizes range from a few hundred bots to 50,000 hosts in massive </w:t>
      </w:r>
      <w:proofErr w:type="spellStart"/>
      <w:r w:rsidRPr="00871902">
        <w:t>botnets</w:t>
      </w:r>
      <w:proofErr w:type="spellEnd"/>
      <w:r w:rsidRPr="00871902">
        <w:t xml:space="preserve">. Attackers transmit </w:t>
      </w:r>
      <w:proofErr w:type="spellStart"/>
      <w:r w:rsidRPr="00871902">
        <w:t>botnet</w:t>
      </w:r>
      <w:proofErr w:type="spellEnd"/>
      <w:r w:rsidRPr="00871902">
        <w:t xml:space="preserve"> software, operate invisibly, with no visible trace of their existence, and remain practical and operational for years.</w:t>
      </w:r>
      <w:r>
        <w:t xml:space="preserve"> The architecture of </w:t>
      </w:r>
      <w:proofErr w:type="spellStart"/>
      <w:r>
        <w:t>botnet</w:t>
      </w:r>
      <w:proofErr w:type="spellEnd"/>
      <w:r>
        <w:t xml:space="preserve"> show in below figure.</w:t>
      </w:r>
    </w:p>
    <w:p w:rsidR="00871902" w:rsidRDefault="00871902" w:rsidP="00871902">
      <w:pPr>
        <w:pStyle w:val="BodyText"/>
      </w:pPr>
      <w:r>
        <w:rPr>
          <w:noProof/>
        </w:rPr>
        <w:drawing>
          <wp:inline distT="0" distB="0" distL="0" distR="0">
            <wp:extent cx="4184865" cy="2057506"/>
            <wp:effectExtent l="19050" t="0" r="6135" b="0"/>
            <wp:docPr id="10" name="Picture 9"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2" cstate="print"/>
                    <a:stretch>
                      <a:fillRect/>
                    </a:stretch>
                  </pic:blipFill>
                  <pic:spPr>
                    <a:xfrm>
                      <a:off x="0" y="0"/>
                      <a:ext cx="4184865" cy="2057506"/>
                    </a:xfrm>
                    <a:prstGeom prst="rect">
                      <a:avLst/>
                    </a:prstGeom>
                  </pic:spPr>
                </pic:pic>
              </a:graphicData>
            </a:graphic>
          </wp:inline>
        </w:drawing>
      </w:r>
    </w:p>
    <w:p w:rsidR="00871902" w:rsidRDefault="00871902" w:rsidP="00871902">
      <w:pPr>
        <w:pStyle w:val="BodyText"/>
      </w:pPr>
      <w:r w:rsidRPr="00871902">
        <w:t xml:space="preserve">The essential component is the interaction between the </w:t>
      </w:r>
      <w:proofErr w:type="spellStart"/>
      <w:r w:rsidRPr="00871902">
        <w:t>botmaster</w:t>
      </w:r>
      <w:proofErr w:type="spellEnd"/>
      <w:r w:rsidRPr="00871902">
        <w:t xml:space="preserve"> and its connected bots. Communication with bots is required to provide orders to the bots to carry</w:t>
      </w:r>
      <w:r w:rsidR="007A7C80">
        <w:t xml:space="preserve"> out destructive operations</w:t>
      </w:r>
      <w:r w:rsidRPr="00871902">
        <w:t xml:space="preserve">. </w:t>
      </w:r>
      <w:proofErr w:type="spellStart"/>
      <w:r w:rsidRPr="00871902">
        <w:t>Botmaster</w:t>
      </w:r>
      <w:proofErr w:type="spellEnd"/>
      <w:r w:rsidRPr="00871902">
        <w:t xml:space="preserve"> constantly stays hidden in the </w:t>
      </w:r>
      <w:proofErr w:type="spellStart"/>
      <w:r w:rsidRPr="00871902">
        <w:t>botnet</w:t>
      </w:r>
      <w:proofErr w:type="spellEnd"/>
      <w:r w:rsidRPr="00871902">
        <w:t xml:space="preserve"> network by utilizing minimal bandwidth and providing concealed services. </w:t>
      </w:r>
      <w:proofErr w:type="spellStart"/>
      <w:r w:rsidRPr="00871902">
        <w:t>Botmaster</w:t>
      </w:r>
      <w:proofErr w:type="spellEnd"/>
      <w:r w:rsidRPr="00871902">
        <w:t xml:space="preserve"> and bots constantly interact via the </w:t>
      </w:r>
      <w:proofErr w:type="spellStart"/>
      <w:r w:rsidRPr="00871902">
        <w:t>c&amp;c</w:t>
      </w:r>
      <w:proofErr w:type="spellEnd"/>
      <w:r w:rsidRPr="00871902">
        <w:t xml:space="preserve"> server. Bots' primary purpose is to remain undetected until necessary to do given duties. Bots are challenging to recognize due to their concealed nature. They do not disturb regular host functions and remain silent until they receive a signal from the </w:t>
      </w:r>
      <w:proofErr w:type="spellStart"/>
      <w:r w:rsidRPr="00871902">
        <w:t>botmaster</w:t>
      </w:r>
      <w:proofErr w:type="spellEnd"/>
      <w:r w:rsidRPr="00871902">
        <w:t xml:space="preserve"> to undertake assigned operations.</w:t>
      </w:r>
    </w:p>
    <w:p w:rsidR="00871902" w:rsidRDefault="00871902" w:rsidP="00871902">
      <w:pPr>
        <w:pStyle w:val="BodyText"/>
      </w:pPr>
    </w:p>
    <w:p w:rsidR="00871902" w:rsidRDefault="00871902" w:rsidP="00871902">
      <w:pPr>
        <w:pStyle w:val="BodyText"/>
        <w:numPr>
          <w:ilvl w:val="0"/>
          <w:numId w:val="11"/>
        </w:numPr>
        <w:rPr>
          <w:b/>
        </w:rPr>
      </w:pPr>
      <w:r w:rsidRPr="00871902">
        <w:rPr>
          <w:b/>
        </w:rPr>
        <w:t xml:space="preserve">Security vulnerabilities in </w:t>
      </w:r>
      <w:proofErr w:type="spellStart"/>
      <w:r w:rsidRPr="00871902">
        <w:rPr>
          <w:b/>
        </w:rPr>
        <w:t>IoT</w:t>
      </w:r>
      <w:proofErr w:type="spellEnd"/>
    </w:p>
    <w:p w:rsidR="00871902" w:rsidRPr="00871902" w:rsidRDefault="00871902" w:rsidP="007A7C80">
      <w:pPr>
        <w:pStyle w:val="BodyText"/>
      </w:pPr>
      <w:r w:rsidRPr="00871902">
        <w:t>Intelligent technologies are being used in various public and private sectors, and they are rapidly becoming commonplace in everyday life. This resulted in a substantial danger to data privacy.</w:t>
      </w:r>
      <w:r w:rsidR="007A7C80">
        <w:t xml:space="preserve"> </w:t>
      </w:r>
      <w:r w:rsidRPr="00871902">
        <w:t>In such a case, a computerized security system based on machine learning algorithms will be doomed.</w:t>
      </w:r>
    </w:p>
    <w:p w:rsidR="00871902" w:rsidRDefault="00871902" w:rsidP="00871902">
      <w:pPr>
        <w:pStyle w:val="BodyText"/>
      </w:pPr>
      <w:r w:rsidRPr="00871902">
        <w:t xml:space="preserve">Automated security systems based on machine learning are crucial for effectively preventing threats such as </w:t>
      </w:r>
      <w:proofErr w:type="spellStart"/>
      <w:r w:rsidRPr="00871902">
        <w:t>DDoS</w:t>
      </w:r>
      <w:proofErr w:type="spellEnd"/>
      <w:r w:rsidRPr="00871902">
        <w:t xml:space="preserve"> attacks, Man-in-the-middle attacks, </w:t>
      </w:r>
      <w:proofErr w:type="spellStart"/>
      <w:r w:rsidRPr="00871902">
        <w:t>botnet</w:t>
      </w:r>
      <w:proofErr w:type="spellEnd"/>
      <w:r w:rsidRPr="00871902">
        <w:t xml:space="preserve"> attacks, eavesdropping, and so on. Furthermore, most low-end </w:t>
      </w:r>
      <w:proofErr w:type="spellStart"/>
      <w:r w:rsidRPr="00871902">
        <w:t>IoT</w:t>
      </w:r>
      <w:proofErr w:type="spellEnd"/>
      <w:r w:rsidRPr="00871902">
        <w:t xml:space="preserve"> devices have a poor security system and are a target or even employed as a </w:t>
      </w:r>
      <w:proofErr w:type="spellStart"/>
      <w:r w:rsidRPr="00871902">
        <w:t>botnet</w:t>
      </w:r>
      <w:proofErr w:type="spellEnd"/>
      <w:r w:rsidRPr="00871902">
        <w:t xml:space="preserve"> for different security attacks.</w:t>
      </w:r>
    </w:p>
    <w:p w:rsidR="007A7C80" w:rsidRDefault="007A7C80" w:rsidP="00871902">
      <w:pPr>
        <w:pStyle w:val="BodyText"/>
      </w:pPr>
    </w:p>
    <w:p w:rsidR="007A7C80" w:rsidRPr="007A7C80" w:rsidRDefault="007A7C80" w:rsidP="007A7C80">
      <w:pPr>
        <w:pStyle w:val="BodyText"/>
        <w:numPr>
          <w:ilvl w:val="0"/>
          <w:numId w:val="11"/>
        </w:numPr>
        <w:rPr>
          <w:b/>
        </w:rPr>
      </w:pPr>
      <w:r w:rsidRPr="007A7C80">
        <w:rPr>
          <w:b/>
        </w:rPr>
        <w:t>Machine Learning</w:t>
      </w:r>
    </w:p>
    <w:p w:rsidR="00570DDE" w:rsidRDefault="00570DDE">
      <w:pPr>
        <w:pStyle w:val="BodyText"/>
        <w:spacing w:before="7"/>
        <w:ind w:left="0"/>
        <w:rPr>
          <w:sz w:val="27"/>
        </w:rPr>
      </w:pPr>
    </w:p>
    <w:p w:rsidR="00570DDE" w:rsidRDefault="00570DDE">
      <w:pPr>
        <w:pStyle w:val="BodyText"/>
        <w:spacing w:before="1"/>
        <w:ind w:left="0"/>
        <w:rPr>
          <w:sz w:val="26"/>
        </w:rPr>
      </w:pPr>
    </w:p>
    <w:p w:rsidR="00570DDE" w:rsidRDefault="00C81586" w:rsidP="00C81586">
      <w:pPr>
        <w:pStyle w:val="BodyText"/>
        <w:spacing w:before="160" w:line="360" w:lineRule="auto"/>
        <w:ind w:left="106" w:right="820"/>
        <w:rPr>
          <w:b/>
        </w:rPr>
      </w:pPr>
      <w:r w:rsidRPr="00C81586">
        <w:lastRenderedPageBreak/>
        <w:t>2.</w:t>
      </w:r>
      <w:r>
        <w:t xml:space="preserve"> </w:t>
      </w:r>
      <w:r w:rsidRPr="00C81586">
        <w:rPr>
          <w:b/>
        </w:rPr>
        <w:t>Implementation</w:t>
      </w:r>
    </w:p>
    <w:p w:rsidR="00C81586" w:rsidRDefault="00C81586" w:rsidP="00C81586">
      <w:pPr>
        <w:pStyle w:val="BodyText"/>
        <w:spacing w:before="160" w:line="360" w:lineRule="auto"/>
        <w:ind w:left="106" w:right="820"/>
        <w:rPr>
          <w:b/>
        </w:rPr>
      </w:pPr>
    </w:p>
    <w:p w:rsidR="00C81586" w:rsidRDefault="00C81586" w:rsidP="00C81586">
      <w:pPr>
        <w:pStyle w:val="BodyText"/>
        <w:spacing w:before="160" w:line="360" w:lineRule="auto"/>
        <w:ind w:left="106" w:right="820"/>
        <w:rPr>
          <w:b/>
        </w:rPr>
      </w:pPr>
      <w:r>
        <w:rPr>
          <w:b/>
        </w:rPr>
        <w:t>Dataset</w:t>
      </w:r>
    </w:p>
    <w:p w:rsidR="00C81586" w:rsidRDefault="00C81586" w:rsidP="00C81586">
      <w:pPr>
        <w:pStyle w:val="BodyText"/>
        <w:spacing w:before="160" w:line="360" w:lineRule="auto"/>
        <w:ind w:left="0" w:right="820"/>
      </w:pPr>
      <w:r w:rsidRPr="00C81586">
        <w:t xml:space="preserve">Data was collected from nine business </w:t>
      </w:r>
      <w:proofErr w:type="spellStart"/>
      <w:r w:rsidRPr="00C81586">
        <w:t>IoT</w:t>
      </w:r>
      <w:proofErr w:type="spellEnd"/>
      <w:r w:rsidRPr="00C81586">
        <w:t xml:space="preserve"> devices infiltrated by legitimate </w:t>
      </w:r>
      <w:proofErr w:type="spellStart"/>
      <w:r w:rsidRPr="00C81586">
        <w:t>botnets</w:t>
      </w:r>
      <w:proofErr w:type="spellEnd"/>
      <w:r w:rsidRPr="00C81586">
        <w:t xml:space="preserve"> from two households. </w:t>
      </w:r>
      <w:proofErr w:type="spellStart"/>
      <w:r w:rsidRPr="00C81586">
        <w:t>Mirai</w:t>
      </w:r>
      <w:proofErr w:type="spellEnd"/>
      <w:r w:rsidRPr="00C81586">
        <w:t xml:space="preserve"> and BASHLITE are two of the most prevalent </w:t>
      </w:r>
      <w:proofErr w:type="spellStart"/>
      <w:r w:rsidRPr="00C81586">
        <w:t>IoT</w:t>
      </w:r>
      <w:proofErr w:type="spellEnd"/>
      <w:r w:rsidRPr="00C81586">
        <w:t xml:space="preserve">-based </w:t>
      </w:r>
      <w:proofErr w:type="spellStart"/>
      <w:r w:rsidRPr="00C81586">
        <w:t>botnets</w:t>
      </w:r>
      <w:proofErr w:type="spellEnd"/>
      <w:r w:rsidRPr="00C81586">
        <w:t xml:space="preserve"> with previously proven destructive powers. The dataset is available for download from the </w:t>
      </w:r>
      <w:proofErr w:type="gramStart"/>
      <w:r w:rsidRPr="00C81586">
        <w:t>internet</w:t>
      </w:r>
      <w:proofErr w:type="gramEnd"/>
      <w:r>
        <w:t>.</w:t>
      </w:r>
    </w:p>
    <w:p w:rsidR="00C81586" w:rsidRDefault="00C81586" w:rsidP="00C81586">
      <w:pPr>
        <w:pStyle w:val="BodyText"/>
        <w:spacing w:before="160" w:line="360" w:lineRule="auto"/>
        <w:ind w:left="0" w:right="820"/>
      </w:pPr>
    </w:p>
    <w:p w:rsidR="00B00EB5" w:rsidRDefault="00B00EB5" w:rsidP="00B00EB5">
      <w:pPr>
        <w:pStyle w:val="BodyText"/>
        <w:spacing w:before="160" w:line="360" w:lineRule="auto"/>
        <w:ind w:left="466" w:right="820"/>
      </w:pPr>
      <w:r>
        <w:t xml:space="preserve">1. </w:t>
      </w:r>
      <w:r>
        <w:rPr>
          <w:rStyle w:val="Strong"/>
          <w:color w:val="0E101A"/>
        </w:rPr>
        <w:t>Data collection:</w:t>
      </w:r>
      <w:r>
        <w:t xml:space="preserve"> Using port mirroring on the switch via which the organizational traffic generally </w:t>
      </w:r>
      <w:proofErr w:type="gramStart"/>
      <w:r>
        <w:t>passes,</w:t>
      </w:r>
      <w:proofErr w:type="gramEnd"/>
      <w:r>
        <w:t xml:space="preserve"> record raw network traffic data (</w:t>
      </w:r>
      <w:proofErr w:type="spellStart"/>
      <w:r>
        <w:t>pcap</w:t>
      </w:r>
      <w:proofErr w:type="spellEnd"/>
      <w:r>
        <w:t xml:space="preserve"> format). To guarantee that the training data is free of harmful behaviors, </w:t>
      </w:r>
      <w:proofErr w:type="spellStart"/>
      <w:r>
        <w:t>IoT's</w:t>
      </w:r>
      <w:proofErr w:type="spellEnd"/>
      <w:r>
        <w:t xml:space="preserve"> typical traffic is gathered soon after being installed in the network.</w:t>
      </w:r>
    </w:p>
    <w:p w:rsidR="00B00EB5" w:rsidRPr="00B00EB5" w:rsidRDefault="00B00EB5" w:rsidP="00B00EB5">
      <w:pPr>
        <w:pStyle w:val="BodyText"/>
        <w:spacing w:before="160" w:line="360" w:lineRule="auto"/>
        <w:ind w:left="466" w:right="820"/>
      </w:pPr>
      <w:r>
        <w:rPr>
          <w:rStyle w:val="Strong"/>
          <w:color w:val="0E101A"/>
        </w:rPr>
        <w:t>2. Feature extraction:</w:t>
      </w:r>
      <w:r>
        <w:rPr>
          <w:color w:val="0E101A"/>
        </w:rPr>
        <w:t xml:space="preserve"> When a packet comes, we capture a behavioral picture of the hosts and protocols that sent it. The snapshot collects the packet's context by pulling 115 incoming traffic from many temporal frames to </w:t>
      </w:r>
      <w:proofErr w:type="spellStart"/>
      <w:r>
        <w:rPr>
          <w:color w:val="0E101A"/>
        </w:rPr>
        <w:t>summarise</w:t>
      </w:r>
      <w:proofErr w:type="spellEnd"/>
      <w:r>
        <w:rPr>
          <w:color w:val="0E101A"/>
        </w:rPr>
        <w:t xml:space="preserve"> all traffic that has occurred.</w:t>
      </w:r>
    </w:p>
    <w:p w:rsidR="00B00EB5" w:rsidRDefault="00B00EB5" w:rsidP="00B00EB5">
      <w:pPr>
        <w:pStyle w:val="NormalWeb"/>
        <w:spacing w:before="0" w:beforeAutospacing="0" w:after="0" w:afterAutospacing="0"/>
        <w:rPr>
          <w:color w:val="0E101A"/>
        </w:rPr>
      </w:pPr>
      <w:r>
        <w:rPr>
          <w:color w:val="0E101A"/>
        </w:rPr>
        <w:t xml:space="preserve">            1. </w:t>
      </w:r>
      <w:proofErr w:type="gramStart"/>
      <w:r>
        <w:rPr>
          <w:color w:val="0E101A"/>
        </w:rPr>
        <w:t>came</w:t>
      </w:r>
      <w:proofErr w:type="gramEnd"/>
      <w:r>
        <w:rPr>
          <w:color w:val="0E101A"/>
        </w:rPr>
        <w:t xml:space="preserve"> from the same IP address in general.</w:t>
      </w:r>
    </w:p>
    <w:p w:rsidR="00B00EB5" w:rsidRDefault="00B00EB5" w:rsidP="00B00EB5">
      <w:pPr>
        <w:pStyle w:val="NormalWeb"/>
        <w:spacing w:before="0" w:beforeAutospacing="0" w:after="0" w:afterAutospacing="0"/>
        <w:rPr>
          <w:color w:val="0E101A"/>
        </w:rPr>
      </w:pPr>
      <w:r>
        <w:rPr>
          <w:color w:val="0E101A"/>
        </w:rPr>
        <w:t xml:space="preserve">            2. </w:t>
      </w:r>
      <w:proofErr w:type="gramStart"/>
      <w:r>
        <w:rPr>
          <w:color w:val="0E101A"/>
        </w:rPr>
        <w:t>came</w:t>
      </w:r>
      <w:proofErr w:type="gramEnd"/>
      <w:r>
        <w:rPr>
          <w:color w:val="0E101A"/>
        </w:rPr>
        <w:t xml:space="preserve"> from the very same source MAC address and the same IP address.</w:t>
      </w:r>
    </w:p>
    <w:p w:rsidR="00B00EB5" w:rsidRDefault="00B00EB5" w:rsidP="00B00EB5">
      <w:pPr>
        <w:pStyle w:val="NormalWeb"/>
        <w:spacing w:before="0" w:beforeAutospacing="0" w:after="0" w:afterAutospacing="0"/>
        <w:rPr>
          <w:color w:val="0E101A"/>
        </w:rPr>
      </w:pPr>
      <w:r>
        <w:rPr>
          <w:color w:val="0E101A"/>
        </w:rPr>
        <w:t xml:space="preserve">            3. transmitted between the source and destination IP addresses (channel), and 4. </w:t>
      </w:r>
      <w:proofErr w:type="gramStart"/>
      <w:r>
        <w:rPr>
          <w:color w:val="0E101A"/>
        </w:rPr>
        <w:t>been</w:t>
      </w:r>
      <w:proofErr w:type="gramEnd"/>
      <w:r>
        <w:rPr>
          <w:color w:val="0E101A"/>
        </w:rPr>
        <w:t xml:space="preserve">      transmitted between the source and destination TCP/UDP sockets (socket).</w:t>
      </w:r>
    </w:p>
    <w:p w:rsidR="00B00EB5" w:rsidRDefault="00B00EB5" w:rsidP="00B00EB5">
      <w:pPr>
        <w:pStyle w:val="BodyText"/>
        <w:spacing w:before="160" w:line="360" w:lineRule="auto"/>
        <w:ind w:left="466" w:right="820"/>
      </w:pPr>
    </w:p>
    <w:p w:rsidR="00B00EB5" w:rsidRDefault="00B00EB5" w:rsidP="00B00EB5">
      <w:pPr>
        <w:pStyle w:val="BodyText"/>
        <w:spacing w:before="160" w:line="360" w:lineRule="auto"/>
        <w:ind w:left="0" w:right="820"/>
      </w:pPr>
      <w:r>
        <w:t>The dataset contains the following nine device normal &amp; attack traffic.</w:t>
      </w:r>
    </w:p>
    <w:p w:rsidR="00B00EB5" w:rsidRDefault="00B00EB5" w:rsidP="00B00EB5">
      <w:pPr>
        <w:pStyle w:val="BodyText"/>
        <w:spacing w:before="160" w:line="360" w:lineRule="auto"/>
        <w:ind w:left="0" w:right="820"/>
      </w:pPr>
      <w:r>
        <w:t xml:space="preserve"> ● </w:t>
      </w:r>
      <w:proofErr w:type="spellStart"/>
      <w:r>
        <w:t>Danmini</w:t>
      </w:r>
      <w:proofErr w:type="spellEnd"/>
      <w:r>
        <w:t xml:space="preserve"> - Doorbell </w:t>
      </w:r>
    </w:p>
    <w:p w:rsidR="00B00EB5" w:rsidRDefault="00B00EB5" w:rsidP="00B00EB5">
      <w:pPr>
        <w:pStyle w:val="BodyText"/>
        <w:spacing w:before="160" w:line="360" w:lineRule="auto"/>
        <w:ind w:left="0" w:right="820"/>
      </w:pPr>
      <w:r>
        <w:t xml:space="preserve">● </w:t>
      </w:r>
      <w:proofErr w:type="spellStart"/>
      <w:r>
        <w:t>Ennio</w:t>
      </w:r>
      <w:proofErr w:type="spellEnd"/>
      <w:r>
        <w:t xml:space="preserve"> - Doorbell </w:t>
      </w:r>
    </w:p>
    <w:p w:rsidR="00B00EB5" w:rsidRDefault="00B00EB5" w:rsidP="00B00EB5">
      <w:pPr>
        <w:pStyle w:val="BodyText"/>
        <w:spacing w:before="160" w:line="360" w:lineRule="auto"/>
        <w:ind w:left="0" w:right="820"/>
      </w:pPr>
      <w:r>
        <w:t xml:space="preserve">● </w:t>
      </w:r>
      <w:proofErr w:type="spellStart"/>
      <w:r>
        <w:t>Ecobee</w:t>
      </w:r>
      <w:proofErr w:type="spellEnd"/>
      <w:r>
        <w:t xml:space="preserve"> - Thermostat </w:t>
      </w:r>
    </w:p>
    <w:p w:rsidR="00B00EB5" w:rsidRDefault="00B00EB5" w:rsidP="00B00EB5">
      <w:pPr>
        <w:pStyle w:val="BodyText"/>
        <w:spacing w:before="160" w:line="360" w:lineRule="auto"/>
        <w:ind w:left="0" w:right="820"/>
      </w:pPr>
      <w:r>
        <w:t xml:space="preserve">● Philips B120N/10 - Baby Monitor </w:t>
      </w:r>
    </w:p>
    <w:p w:rsidR="00B00EB5" w:rsidRDefault="00B00EB5" w:rsidP="00B00EB5">
      <w:pPr>
        <w:pStyle w:val="BodyText"/>
        <w:spacing w:before="160" w:line="360" w:lineRule="auto"/>
        <w:ind w:left="0" w:right="820"/>
      </w:pPr>
      <w:r>
        <w:t xml:space="preserve">● Provision PT-737E - Security Camera </w:t>
      </w:r>
    </w:p>
    <w:p w:rsidR="00B00EB5" w:rsidRDefault="00B00EB5" w:rsidP="00B00EB5">
      <w:pPr>
        <w:pStyle w:val="BodyText"/>
        <w:spacing w:before="160" w:line="360" w:lineRule="auto"/>
        <w:ind w:left="0" w:right="820"/>
      </w:pPr>
      <w:r>
        <w:t xml:space="preserve">● Provision PT-838 - Security Camera </w:t>
      </w:r>
    </w:p>
    <w:p w:rsidR="00B00EB5" w:rsidRDefault="00B00EB5" w:rsidP="00B00EB5">
      <w:pPr>
        <w:pStyle w:val="BodyText"/>
        <w:spacing w:before="160" w:line="360" w:lineRule="auto"/>
        <w:ind w:left="0" w:right="820"/>
      </w:pPr>
      <w:r>
        <w:t>● Simple Home XCS7-1002-WHT - Security Camera</w:t>
      </w:r>
    </w:p>
    <w:p w:rsidR="00B00EB5" w:rsidRDefault="00B00EB5" w:rsidP="00B00EB5">
      <w:pPr>
        <w:pStyle w:val="BodyText"/>
        <w:spacing w:before="160" w:line="360" w:lineRule="auto"/>
        <w:ind w:left="0" w:right="820"/>
      </w:pPr>
      <w:r>
        <w:lastRenderedPageBreak/>
        <w:t xml:space="preserve"> ● Simple Home XCS7-1003-WHT - Security Camera</w:t>
      </w:r>
    </w:p>
    <w:p w:rsidR="00B00EB5" w:rsidRDefault="00B00EB5" w:rsidP="00B00EB5">
      <w:pPr>
        <w:pStyle w:val="BodyText"/>
        <w:spacing w:before="160" w:line="360" w:lineRule="auto"/>
        <w:ind w:left="0" w:right="820"/>
      </w:pPr>
      <w:r>
        <w:t xml:space="preserve"> ● Samsung SNH 1011 N - Web cam</w:t>
      </w:r>
    </w:p>
    <w:p w:rsidR="00B00EB5" w:rsidRDefault="00B00EB5" w:rsidP="00B00EB5">
      <w:pPr>
        <w:pStyle w:val="BodyText"/>
        <w:spacing w:before="160" w:line="360" w:lineRule="auto"/>
        <w:ind w:left="0" w:right="820"/>
      </w:pPr>
    </w:p>
    <w:p w:rsidR="00B00EB5" w:rsidRPr="00B00EB5" w:rsidRDefault="00B00EB5" w:rsidP="00B00EB5">
      <w:pPr>
        <w:pStyle w:val="BodyText"/>
        <w:ind w:left="0"/>
      </w:pPr>
      <w:r w:rsidRPr="00B00EB5">
        <w:t xml:space="preserve">The 115 characteristics listed above are taken from a collection of 23 features. </w:t>
      </w:r>
      <w:proofErr w:type="gramStart"/>
      <w:r w:rsidRPr="00B00EB5">
        <w:t>the</w:t>
      </w:r>
      <w:proofErr w:type="gramEnd"/>
      <w:r w:rsidRPr="00B00EB5">
        <w:t xml:space="preserve"> same set of 23 characteristics collected from the most recent 100ms, 500ms, 1.5sec, 10sec, and 1min time periods</w:t>
      </w:r>
    </w:p>
    <w:p w:rsidR="00B00EB5" w:rsidRDefault="00B00EB5" w:rsidP="00B00EB5">
      <w:pPr>
        <w:pStyle w:val="BodyText"/>
        <w:ind w:left="0"/>
      </w:pPr>
      <w:r w:rsidRPr="00B00EB5">
        <w:t xml:space="preserve">These attributes may be calculated very quickly and gradually, allowing for real-time identification </w:t>
      </w:r>
      <w:proofErr w:type="gramStart"/>
      <w:r w:rsidRPr="00B00EB5">
        <w:t>of</w:t>
      </w:r>
      <w:proofErr w:type="gramEnd"/>
      <w:r w:rsidRPr="00B00EB5">
        <w:t xml:space="preserve"> malicious packets.</w:t>
      </w:r>
    </w:p>
    <w:p w:rsidR="00B00EB5" w:rsidRDefault="00B00EB5" w:rsidP="00B00EB5">
      <w:pPr>
        <w:pStyle w:val="BodyText"/>
        <w:ind w:left="0"/>
      </w:pPr>
    </w:p>
    <w:p w:rsidR="00B00EB5" w:rsidRDefault="00B00EB5" w:rsidP="00B00EB5">
      <w:pPr>
        <w:pStyle w:val="BodyText"/>
        <w:ind w:left="0"/>
      </w:pPr>
    </w:p>
    <w:p w:rsidR="00B00EB5" w:rsidRDefault="00B00EB5" w:rsidP="00B00EB5">
      <w:pPr>
        <w:pStyle w:val="BodyText"/>
        <w:ind w:left="0"/>
      </w:pPr>
      <w:r>
        <w:rPr>
          <w:noProof/>
        </w:rPr>
        <w:drawing>
          <wp:inline distT="0" distB="0" distL="0" distR="0">
            <wp:extent cx="6102350" cy="3559175"/>
            <wp:effectExtent l="19050" t="0" r="0" b="0"/>
            <wp:docPr id="16" name="Picture 15"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3" cstate="print"/>
                    <a:stretch>
                      <a:fillRect/>
                    </a:stretch>
                  </pic:blipFill>
                  <pic:spPr>
                    <a:xfrm>
                      <a:off x="0" y="0"/>
                      <a:ext cx="6102350" cy="3559175"/>
                    </a:xfrm>
                    <a:prstGeom prst="rect">
                      <a:avLst/>
                    </a:prstGeom>
                  </pic:spPr>
                </pic:pic>
              </a:graphicData>
            </a:graphic>
          </wp:inline>
        </w:drawing>
      </w:r>
    </w:p>
    <w:p w:rsidR="00B00EB5" w:rsidRPr="00B00EB5" w:rsidRDefault="00B00EB5" w:rsidP="00B00EB5">
      <w:pPr>
        <w:pStyle w:val="BodyText"/>
        <w:numPr>
          <w:ilvl w:val="0"/>
          <w:numId w:val="11"/>
        </w:numPr>
        <w:rPr>
          <w:b/>
        </w:rPr>
      </w:pPr>
      <w:r w:rsidRPr="00B00EB5">
        <w:rPr>
          <w:b/>
        </w:rPr>
        <w:t>Training and testing</w:t>
      </w:r>
    </w:p>
    <w:p w:rsidR="00B00EB5" w:rsidRDefault="00B00EB5" w:rsidP="00B00EB5">
      <w:pPr>
        <w:pStyle w:val="BodyText"/>
        <w:ind w:left="0"/>
      </w:pPr>
    </w:p>
    <w:p w:rsidR="00B00EB5" w:rsidRDefault="00B00EB5" w:rsidP="00B00EB5">
      <w:pPr>
        <w:pStyle w:val="BodyText"/>
        <w:ind w:left="0"/>
      </w:pPr>
      <w:r>
        <w:rPr>
          <w:noProof/>
        </w:rPr>
        <w:drawing>
          <wp:inline distT="0" distB="0" distL="0" distR="0">
            <wp:extent cx="5931205" cy="2705239"/>
            <wp:effectExtent l="19050" t="0" r="0" b="0"/>
            <wp:docPr id="18" name="Picture 17"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4" cstate="print"/>
                    <a:stretch>
                      <a:fillRect/>
                    </a:stretch>
                  </pic:blipFill>
                  <pic:spPr>
                    <a:xfrm>
                      <a:off x="0" y="0"/>
                      <a:ext cx="5931205" cy="2705239"/>
                    </a:xfrm>
                    <a:prstGeom prst="rect">
                      <a:avLst/>
                    </a:prstGeom>
                  </pic:spPr>
                </pic:pic>
              </a:graphicData>
            </a:graphic>
          </wp:inline>
        </w:drawing>
      </w:r>
    </w:p>
    <w:p w:rsidR="00B00EB5" w:rsidRPr="00B00EB5" w:rsidRDefault="00B00EB5" w:rsidP="00B00EB5">
      <w:pPr>
        <w:pStyle w:val="BodyText"/>
        <w:ind w:left="0"/>
        <w:sectPr w:rsidR="00B00EB5" w:rsidRPr="00B00EB5">
          <w:pgSz w:w="11910" w:h="16840"/>
          <w:pgMar w:top="1480" w:right="620" w:bottom="1160" w:left="1680" w:header="0" w:footer="892" w:gutter="0"/>
          <w:cols w:space="720"/>
        </w:sectPr>
      </w:pPr>
    </w:p>
    <w:p w:rsidR="00570DDE" w:rsidRDefault="00570DDE">
      <w:pPr>
        <w:pStyle w:val="BodyText"/>
        <w:spacing w:before="8"/>
        <w:ind w:left="0"/>
        <w:rPr>
          <w:b/>
          <w:sz w:val="25"/>
        </w:rPr>
      </w:pPr>
      <w:bookmarkStart w:id="11" w:name="_TOC_250016"/>
      <w:bookmarkEnd w:id="11"/>
    </w:p>
    <w:p w:rsidR="00570DDE" w:rsidRDefault="002B4CAA">
      <w:pPr>
        <w:pStyle w:val="BodyText"/>
        <w:spacing w:before="108"/>
        <w:jc w:val="both"/>
      </w:pPr>
      <w:r>
        <w:t>.</w:t>
      </w:r>
    </w:p>
    <w:p w:rsidR="00570DDE" w:rsidRDefault="00570DDE">
      <w:pPr>
        <w:pStyle w:val="BodyText"/>
        <w:spacing w:before="7"/>
        <w:ind w:left="0"/>
        <w:rPr>
          <w:b/>
          <w:sz w:val="25"/>
        </w:rPr>
      </w:pPr>
      <w:bookmarkStart w:id="12" w:name="_TOC_250015"/>
      <w:bookmarkEnd w:id="12"/>
    </w:p>
    <w:p w:rsidR="00570DDE" w:rsidRDefault="00570DDE">
      <w:pPr>
        <w:sectPr w:rsidR="00570DDE">
          <w:pgSz w:w="11910" w:h="16840"/>
          <w:pgMar w:top="1340" w:right="620" w:bottom="1160" w:left="1680" w:header="0" w:footer="892" w:gutter="0"/>
          <w:cols w:space="720"/>
        </w:sectPr>
      </w:pPr>
    </w:p>
    <w:p w:rsidR="00570DDE" w:rsidRDefault="00570DDE">
      <w:pPr>
        <w:pStyle w:val="BodyText"/>
        <w:ind w:left="0"/>
        <w:rPr>
          <w:sz w:val="26"/>
        </w:rPr>
      </w:pPr>
    </w:p>
    <w:p w:rsidR="00570DDE" w:rsidRDefault="002B4CAA">
      <w:pPr>
        <w:pStyle w:val="Heading1"/>
        <w:numPr>
          <w:ilvl w:val="0"/>
          <w:numId w:val="3"/>
        </w:numPr>
        <w:tabs>
          <w:tab w:val="left" w:pos="829"/>
        </w:tabs>
        <w:spacing w:before="1"/>
        <w:ind w:hanging="241"/>
        <w:jc w:val="both"/>
      </w:pPr>
      <w:r>
        <w:t>Evaluation</w:t>
      </w:r>
    </w:p>
    <w:p w:rsidR="00570DDE" w:rsidRDefault="00570DDE">
      <w:pPr>
        <w:pStyle w:val="BodyText"/>
        <w:spacing w:before="7"/>
        <w:ind w:left="0"/>
        <w:rPr>
          <w:b/>
          <w:sz w:val="25"/>
        </w:rPr>
      </w:pPr>
    </w:p>
    <w:p w:rsidR="00570DDE" w:rsidRDefault="00570DDE">
      <w:pPr>
        <w:spacing w:line="360" w:lineRule="auto"/>
        <w:jc w:val="both"/>
        <w:sectPr w:rsidR="00570DDE">
          <w:pgSz w:w="11910" w:h="16840"/>
          <w:pgMar w:top="1420" w:right="620" w:bottom="1160" w:left="1680" w:header="0" w:footer="892" w:gutter="0"/>
          <w:cols w:space="720"/>
        </w:sectPr>
      </w:pPr>
    </w:p>
    <w:p w:rsidR="00570DDE" w:rsidRDefault="00570DDE">
      <w:pPr>
        <w:pStyle w:val="BodyText"/>
        <w:ind w:left="0"/>
        <w:rPr>
          <w:sz w:val="20"/>
        </w:rPr>
      </w:pPr>
    </w:p>
    <w:p w:rsidR="00570DDE" w:rsidRDefault="00570DDE">
      <w:pPr>
        <w:pStyle w:val="BodyText"/>
        <w:spacing w:before="10"/>
        <w:ind w:left="0"/>
        <w:rPr>
          <w:sz w:val="21"/>
        </w:rPr>
      </w:pPr>
    </w:p>
    <w:p w:rsidR="00570DDE" w:rsidRDefault="002B4CAA">
      <w:pPr>
        <w:pStyle w:val="ListParagraph"/>
        <w:numPr>
          <w:ilvl w:val="1"/>
          <w:numId w:val="3"/>
        </w:numPr>
        <w:tabs>
          <w:tab w:val="left" w:pos="949"/>
        </w:tabs>
        <w:spacing w:before="90"/>
        <w:ind w:hanging="361"/>
        <w:jc w:val="both"/>
        <w:rPr>
          <w:sz w:val="24"/>
        </w:rPr>
      </w:pPr>
      <w:r>
        <w:rPr>
          <w:sz w:val="24"/>
        </w:rPr>
        <w:t>performance</w:t>
      </w:r>
    </w:p>
    <w:p w:rsidR="00570DDE" w:rsidRDefault="00570DDE">
      <w:pPr>
        <w:pStyle w:val="BodyText"/>
        <w:spacing w:before="11"/>
        <w:ind w:left="0"/>
        <w:rPr>
          <w:sz w:val="25"/>
        </w:rPr>
      </w:pPr>
    </w:p>
    <w:p w:rsidR="00570DDE" w:rsidRDefault="00570DDE">
      <w:pPr>
        <w:spacing w:line="360" w:lineRule="auto"/>
        <w:jc w:val="both"/>
        <w:sectPr w:rsidR="00570DDE">
          <w:pgSz w:w="11910" w:h="16840"/>
          <w:pgMar w:top="1420" w:right="620" w:bottom="1160" w:left="1680" w:header="0" w:footer="892" w:gutter="0"/>
          <w:cols w:space="720"/>
        </w:sectPr>
      </w:pPr>
    </w:p>
    <w:p w:rsidR="00570DDE" w:rsidRDefault="00570DDE">
      <w:pPr>
        <w:pStyle w:val="BodyText"/>
        <w:spacing w:before="4"/>
        <w:ind w:left="0"/>
        <w:rPr>
          <w:sz w:val="12"/>
        </w:rPr>
      </w:pPr>
    </w:p>
    <w:p w:rsidR="00570DDE" w:rsidRDefault="00570DDE">
      <w:pPr>
        <w:pStyle w:val="BodyText"/>
        <w:ind w:left="0"/>
        <w:rPr>
          <w:sz w:val="20"/>
        </w:rPr>
      </w:pPr>
    </w:p>
    <w:p w:rsidR="00570DDE" w:rsidRDefault="00570DDE">
      <w:pPr>
        <w:pStyle w:val="BodyText"/>
        <w:ind w:left="0"/>
        <w:rPr>
          <w:sz w:val="20"/>
        </w:rPr>
      </w:pPr>
    </w:p>
    <w:p w:rsidR="00570DDE" w:rsidRDefault="00570DDE">
      <w:pPr>
        <w:pStyle w:val="BodyText"/>
        <w:ind w:left="0"/>
      </w:pPr>
    </w:p>
    <w:p w:rsidR="00570DDE" w:rsidRDefault="002B4CAA">
      <w:pPr>
        <w:pStyle w:val="BodyText"/>
        <w:spacing w:line="360" w:lineRule="auto"/>
        <w:ind w:right="820"/>
        <w:jc w:val="both"/>
      </w:pPr>
      <w:r>
        <w:t>.</w:t>
      </w:r>
    </w:p>
    <w:p w:rsidR="00570DDE" w:rsidRDefault="002B4CAA">
      <w:pPr>
        <w:pStyle w:val="ListParagraph"/>
        <w:numPr>
          <w:ilvl w:val="1"/>
          <w:numId w:val="3"/>
        </w:numPr>
        <w:tabs>
          <w:tab w:val="left" w:pos="949"/>
        </w:tabs>
        <w:spacing w:before="160"/>
        <w:ind w:hanging="361"/>
        <w:jc w:val="both"/>
        <w:rPr>
          <w:sz w:val="24"/>
        </w:rPr>
      </w:pPr>
      <w:r>
        <w:rPr>
          <w:sz w:val="24"/>
        </w:rPr>
        <w:t>Classification</w:t>
      </w:r>
      <w:r>
        <w:rPr>
          <w:spacing w:val="-4"/>
          <w:sz w:val="24"/>
        </w:rPr>
        <w:t xml:space="preserve"> </w:t>
      </w:r>
      <w:r>
        <w:rPr>
          <w:sz w:val="24"/>
        </w:rPr>
        <w:t>accuracy</w:t>
      </w:r>
    </w:p>
    <w:p w:rsidR="00570DDE" w:rsidRDefault="00570DDE">
      <w:pPr>
        <w:pStyle w:val="BodyText"/>
        <w:spacing w:before="10"/>
        <w:ind w:left="0"/>
        <w:rPr>
          <w:sz w:val="25"/>
        </w:rPr>
      </w:pPr>
    </w:p>
    <w:p w:rsidR="00570DDE" w:rsidRDefault="00570DDE">
      <w:pPr>
        <w:pStyle w:val="BodyText"/>
        <w:ind w:left="0"/>
        <w:rPr>
          <w:sz w:val="26"/>
        </w:rPr>
      </w:pPr>
    </w:p>
    <w:p w:rsidR="00570DDE" w:rsidRDefault="00570DDE">
      <w:pPr>
        <w:pStyle w:val="BodyText"/>
        <w:spacing w:before="8"/>
        <w:ind w:left="0"/>
        <w:rPr>
          <w:sz w:val="23"/>
        </w:rPr>
      </w:pPr>
    </w:p>
    <w:p w:rsidR="00570DDE" w:rsidRDefault="00570DDE">
      <w:pPr>
        <w:sectPr w:rsidR="00570DDE">
          <w:pgSz w:w="11910" w:h="16840"/>
          <w:pgMar w:top="1340" w:right="620" w:bottom="1160" w:left="1680" w:header="0" w:footer="892" w:gutter="0"/>
          <w:cols w:space="720"/>
        </w:sectPr>
      </w:pPr>
    </w:p>
    <w:p w:rsidR="00570DDE" w:rsidRDefault="00570DDE">
      <w:pPr>
        <w:spacing w:line="360" w:lineRule="auto"/>
        <w:jc w:val="both"/>
        <w:sectPr w:rsidR="00570DDE">
          <w:pgSz w:w="11910" w:h="16840"/>
          <w:pgMar w:top="1340" w:right="620" w:bottom="1160" w:left="1680" w:header="0" w:footer="892" w:gutter="0"/>
          <w:cols w:space="720"/>
        </w:sectPr>
      </w:pPr>
    </w:p>
    <w:p w:rsidR="00570DDE" w:rsidRDefault="002B4CAA">
      <w:pPr>
        <w:pStyle w:val="Heading1"/>
        <w:numPr>
          <w:ilvl w:val="0"/>
          <w:numId w:val="3"/>
        </w:numPr>
        <w:tabs>
          <w:tab w:val="left" w:pos="829"/>
        </w:tabs>
        <w:ind w:hanging="241"/>
        <w:jc w:val="both"/>
      </w:pPr>
      <w:bookmarkStart w:id="13" w:name="_TOC_250013"/>
      <w:r>
        <w:lastRenderedPageBreak/>
        <w:t>Conclusions &amp; Further</w:t>
      </w:r>
      <w:r>
        <w:rPr>
          <w:spacing w:val="-4"/>
        </w:rPr>
        <w:t xml:space="preserve"> </w:t>
      </w:r>
      <w:bookmarkEnd w:id="13"/>
      <w:r>
        <w:t>work</w:t>
      </w:r>
    </w:p>
    <w:p w:rsidR="00570DDE" w:rsidRDefault="00570DDE">
      <w:pPr>
        <w:pStyle w:val="BodyText"/>
        <w:spacing w:before="10"/>
        <w:ind w:left="0"/>
        <w:rPr>
          <w:b/>
          <w:sz w:val="25"/>
        </w:rPr>
      </w:pPr>
    </w:p>
    <w:p w:rsidR="00570DDE" w:rsidRDefault="002B4CAA">
      <w:pPr>
        <w:pStyle w:val="Heading1"/>
        <w:numPr>
          <w:ilvl w:val="1"/>
          <w:numId w:val="3"/>
        </w:numPr>
        <w:tabs>
          <w:tab w:val="left" w:pos="949"/>
        </w:tabs>
        <w:spacing w:before="0"/>
        <w:ind w:hanging="361"/>
        <w:jc w:val="both"/>
      </w:pPr>
      <w:bookmarkStart w:id="14" w:name="_TOC_250012"/>
      <w:bookmarkEnd w:id="14"/>
      <w:r>
        <w:t>Conclusions</w:t>
      </w:r>
    </w:p>
    <w:p w:rsidR="00570DDE" w:rsidRDefault="00570DDE">
      <w:pPr>
        <w:pStyle w:val="BodyText"/>
        <w:spacing w:before="9"/>
        <w:ind w:left="0"/>
        <w:rPr>
          <w:b/>
          <w:sz w:val="25"/>
        </w:rPr>
      </w:pPr>
    </w:p>
    <w:p w:rsidR="00570DDE" w:rsidRDefault="002B4CAA">
      <w:pPr>
        <w:pStyle w:val="Heading1"/>
        <w:numPr>
          <w:ilvl w:val="1"/>
          <w:numId w:val="3"/>
        </w:numPr>
        <w:tabs>
          <w:tab w:val="left" w:pos="949"/>
        </w:tabs>
        <w:spacing w:before="163"/>
        <w:ind w:hanging="361"/>
        <w:jc w:val="both"/>
      </w:pPr>
      <w:bookmarkStart w:id="15" w:name="_TOC_250011"/>
      <w:r>
        <w:t>Further</w:t>
      </w:r>
      <w:r>
        <w:rPr>
          <w:spacing w:val="-3"/>
        </w:rPr>
        <w:t xml:space="preserve"> </w:t>
      </w:r>
      <w:bookmarkEnd w:id="15"/>
      <w:r>
        <w:t>work</w:t>
      </w:r>
    </w:p>
    <w:p w:rsidR="00570DDE" w:rsidRDefault="00570DDE">
      <w:pPr>
        <w:pStyle w:val="BodyText"/>
        <w:spacing w:before="7"/>
        <w:ind w:left="0"/>
        <w:rPr>
          <w:b/>
          <w:sz w:val="25"/>
        </w:rPr>
      </w:pPr>
    </w:p>
    <w:p w:rsidR="00570DDE" w:rsidRDefault="002B4CAA" w:rsidP="007A7C80">
      <w:pPr>
        <w:pStyle w:val="BodyText"/>
        <w:spacing w:line="360" w:lineRule="auto"/>
        <w:ind w:right="818"/>
        <w:sectPr w:rsidR="00570DDE">
          <w:pgSz w:w="11910" w:h="16840"/>
          <w:pgMar w:top="1360" w:right="620" w:bottom="1160" w:left="1680" w:header="0" w:footer="892" w:gutter="0"/>
          <w:cols w:space="720"/>
        </w:sectPr>
      </w:pPr>
      <w:r>
        <w:t>The</w:t>
      </w:r>
      <w:r>
        <w:rPr>
          <w:spacing w:val="-9"/>
        </w:rPr>
        <w:t xml:space="preserve"> </w:t>
      </w:r>
      <w:r>
        <w:t>scope</w:t>
      </w:r>
      <w:r>
        <w:rPr>
          <w:spacing w:val="-7"/>
        </w:rPr>
        <w:t xml:space="preserve"> </w:t>
      </w:r>
      <w:r>
        <w:t>of</w:t>
      </w:r>
      <w:r>
        <w:rPr>
          <w:spacing w:val="-9"/>
        </w:rPr>
        <w:t xml:space="preserve"> </w:t>
      </w:r>
      <w:r>
        <w:t>this</w:t>
      </w:r>
      <w:r>
        <w:rPr>
          <w:spacing w:val="-7"/>
        </w:rPr>
        <w:t xml:space="preserve"> </w:t>
      </w:r>
      <w:r>
        <w:t>project</w:t>
      </w:r>
      <w:r>
        <w:rPr>
          <w:spacing w:val="-9"/>
        </w:rPr>
        <w:t xml:space="preserve"> </w:t>
      </w:r>
      <w:r>
        <w:t>is</w:t>
      </w:r>
      <w:r>
        <w:rPr>
          <w:spacing w:val="-7"/>
        </w:rPr>
        <w:t xml:space="preserve"> </w:t>
      </w:r>
      <w:r>
        <w:t>limited</w:t>
      </w:r>
      <w:r>
        <w:rPr>
          <w:spacing w:val="-8"/>
        </w:rPr>
        <w:t xml:space="preserve"> </w:t>
      </w:r>
      <w:r>
        <w:t>to</w:t>
      </w:r>
      <w:r>
        <w:rPr>
          <w:spacing w:val="-8"/>
        </w:rPr>
        <w:t xml:space="preserve"> </w:t>
      </w:r>
      <w:r>
        <w:t>identify</w:t>
      </w:r>
      <w:r>
        <w:rPr>
          <w:spacing w:val="-9"/>
        </w:rPr>
        <w:t xml:space="preserve"> </w:t>
      </w:r>
    </w:p>
    <w:p w:rsidR="00570DDE" w:rsidRDefault="00570DDE">
      <w:pPr>
        <w:spacing w:line="360" w:lineRule="auto"/>
        <w:jc w:val="both"/>
        <w:sectPr w:rsidR="00570DDE">
          <w:pgSz w:w="11910" w:h="16840"/>
          <w:pgMar w:top="1340" w:right="620" w:bottom="1160" w:left="1680" w:header="0" w:footer="892" w:gutter="0"/>
          <w:cols w:space="720"/>
        </w:sectPr>
      </w:pPr>
    </w:p>
    <w:p w:rsidR="00570DDE" w:rsidRDefault="00570DDE">
      <w:pPr>
        <w:spacing w:line="360" w:lineRule="auto"/>
        <w:jc w:val="both"/>
        <w:sectPr w:rsidR="00570DDE">
          <w:pgSz w:w="11910" w:h="16840"/>
          <w:pgMar w:top="1340" w:right="620" w:bottom="1160" w:left="1680" w:header="0" w:footer="892" w:gutter="0"/>
          <w:cols w:space="720"/>
        </w:sectPr>
      </w:pPr>
      <w:bookmarkStart w:id="16" w:name="_TOC_250010"/>
      <w:bookmarkEnd w:id="16"/>
    </w:p>
    <w:p w:rsidR="00570DDE" w:rsidRDefault="002B4CAA">
      <w:pPr>
        <w:pStyle w:val="Heading1"/>
      </w:pPr>
      <w:bookmarkStart w:id="17" w:name="_TOC_250009"/>
      <w:bookmarkEnd w:id="17"/>
      <w:r>
        <w:lastRenderedPageBreak/>
        <w:t>References</w:t>
      </w:r>
    </w:p>
    <w:p w:rsidR="00570DDE" w:rsidRDefault="00570DDE">
      <w:pPr>
        <w:pStyle w:val="BodyText"/>
        <w:spacing w:before="7"/>
        <w:ind w:left="0"/>
        <w:rPr>
          <w:b/>
          <w:sz w:val="25"/>
        </w:rPr>
      </w:pPr>
    </w:p>
    <w:p w:rsidR="00570DDE" w:rsidRDefault="00570DDE">
      <w:pPr>
        <w:spacing w:line="360" w:lineRule="auto"/>
        <w:jc w:val="both"/>
        <w:sectPr w:rsidR="00570DDE">
          <w:pgSz w:w="11910" w:h="16840"/>
          <w:pgMar w:top="1340" w:right="620" w:bottom="1160" w:left="1680" w:header="0" w:footer="892" w:gutter="0"/>
          <w:cols w:space="720"/>
        </w:sectPr>
      </w:pPr>
    </w:p>
    <w:p w:rsidR="00570DDE" w:rsidRDefault="002B4CAA">
      <w:pPr>
        <w:pStyle w:val="Heading1"/>
      </w:pPr>
      <w:bookmarkStart w:id="18" w:name="_TOC_250008"/>
      <w:bookmarkEnd w:id="18"/>
      <w:r>
        <w:lastRenderedPageBreak/>
        <w:t>Appendices</w:t>
      </w:r>
    </w:p>
    <w:p w:rsidR="00570DDE" w:rsidRDefault="00570DDE">
      <w:pPr>
        <w:pStyle w:val="BodyText"/>
        <w:spacing w:before="7"/>
        <w:ind w:left="0"/>
        <w:rPr>
          <w:b/>
          <w:sz w:val="25"/>
        </w:rPr>
      </w:pPr>
    </w:p>
    <w:p w:rsidR="00570DDE" w:rsidRDefault="00570DDE">
      <w:pPr>
        <w:sectPr w:rsidR="00570DDE">
          <w:pgSz w:w="11910" w:h="16840"/>
          <w:pgMar w:top="1340" w:right="620" w:bottom="1160" w:left="1680" w:header="0" w:footer="892" w:gutter="0"/>
          <w:cols w:space="720"/>
        </w:sectPr>
      </w:pPr>
    </w:p>
    <w:p w:rsidR="00570DDE" w:rsidRDefault="002B4CAA">
      <w:pPr>
        <w:pStyle w:val="Heading1"/>
        <w:numPr>
          <w:ilvl w:val="1"/>
          <w:numId w:val="2"/>
        </w:numPr>
        <w:tabs>
          <w:tab w:val="left" w:pos="1002"/>
        </w:tabs>
        <w:ind w:hanging="414"/>
      </w:pPr>
      <w:bookmarkStart w:id="19" w:name="_TOC_250000"/>
      <w:r>
        <w:lastRenderedPageBreak/>
        <w:t>Evidences of progress</w:t>
      </w:r>
      <w:r>
        <w:rPr>
          <w:spacing w:val="-1"/>
        </w:rPr>
        <w:t xml:space="preserve"> </w:t>
      </w:r>
      <w:bookmarkEnd w:id="19"/>
      <w:r>
        <w:t>reports</w:t>
      </w:r>
    </w:p>
    <w:p w:rsidR="00570DDE" w:rsidRDefault="002B4CAA">
      <w:pPr>
        <w:pStyle w:val="BodyText"/>
        <w:spacing w:before="5"/>
        <w:ind w:left="0"/>
        <w:rPr>
          <w:b/>
          <w:sz w:val="22"/>
        </w:rPr>
      </w:pPr>
      <w:bookmarkStart w:id="20" w:name="_GoBack"/>
      <w:r>
        <w:rPr>
          <w:noProof/>
        </w:rPr>
        <w:drawing>
          <wp:anchor distT="0" distB="0" distL="0" distR="0" simplePos="0" relativeHeight="36" behindDoc="0" locked="0" layoutInCell="1" allowOverlap="1">
            <wp:simplePos x="0" y="0"/>
            <wp:positionH relativeFrom="page">
              <wp:posOffset>2573020</wp:posOffset>
            </wp:positionH>
            <wp:positionV relativeFrom="paragraph">
              <wp:posOffset>188990</wp:posOffset>
            </wp:positionV>
            <wp:extent cx="2878169" cy="4639532"/>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15" cstate="print"/>
                    <a:stretch>
                      <a:fillRect/>
                    </a:stretch>
                  </pic:blipFill>
                  <pic:spPr>
                    <a:xfrm>
                      <a:off x="0" y="0"/>
                      <a:ext cx="2878169" cy="4639532"/>
                    </a:xfrm>
                    <a:prstGeom prst="rect">
                      <a:avLst/>
                    </a:prstGeom>
                  </pic:spPr>
                </pic:pic>
              </a:graphicData>
            </a:graphic>
          </wp:anchor>
        </w:drawing>
      </w:r>
      <w:bookmarkEnd w:id="20"/>
    </w:p>
    <w:p w:rsidR="00570DDE" w:rsidRDefault="00570DDE">
      <w:pPr>
        <w:pStyle w:val="BodyText"/>
        <w:spacing w:before="4"/>
        <w:ind w:left="0"/>
        <w:rPr>
          <w:b/>
          <w:sz w:val="33"/>
        </w:rPr>
      </w:pPr>
    </w:p>
    <w:p w:rsidR="00570DDE" w:rsidRDefault="002B4CAA">
      <w:pPr>
        <w:ind w:right="227"/>
        <w:jc w:val="center"/>
        <w:rPr>
          <w:b/>
          <w:sz w:val="24"/>
        </w:rPr>
      </w:pPr>
      <w:proofErr w:type="gramStart"/>
      <w:r>
        <w:rPr>
          <w:b/>
          <w:sz w:val="24"/>
        </w:rPr>
        <w:t>Fig.</w:t>
      </w:r>
      <w:proofErr w:type="gramEnd"/>
      <w:r>
        <w:rPr>
          <w:b/>
          <w:sz w:val="24"/>
        </w:rPr>
        <w:t xml:space="preserve"> A.1 Progress report</w:t>
      </w:r>
      <w:r>
        <w:rPr>
          <w:b/>
          <w:spacing w:val="-3"/>
          <w:sz w:val="24"/>
        </w:rPr>
        <w:t xml:space="preserve"> </w:t>
      </w:r>
      <w:r>
        <w:rPr>
          <w:b/>
          <w:sz w:val="24"/>
        </w:rPr>
        <w:t>1</w:t>
      </w:r>
    </w:p>
    <w:p w:rsidR="00570DDE" w:rsidRDefault="00570DDE">
      <w:pPr>
        <w:jc w:val="center"/>
        <w:rPr>
          <w:sz w:val="24"/>
        </w:rPr>
        <w:sectPr w:rsidR="00570DDE">
          <w:pgSz w:w="11910" w:h="16840"/>
          <w:pgMar w:top="1360" w:right="620" w:bottom="1160" w:left="1680" w:header="0" w:footer="892" w:gutter="0"/>
          <w:cols w:space="720"/>
        </w:sectPr>
      </w:pPr>
    </w:p>
    <w:p w:rsidR="00570DDE" w:rsidRDefault="002B4CAA">
      <w:pPr>
        <w:pStyle w:val="BodyText"/>
        <w:ind w:left="2377"/>
        <w:rPr>
          <w:sz w:val="20"/>
        </w:rPr>
      </w:pPr>
      <w:r>
        <w:rPr>
          <w:noProof/>
          <w:sz w:val="20"/>
        </w:rPr>
        <w:lastRenderedPageBreak/>
        <w:drawing>
          <wp:inline distT="0" distB="0" distL="0" distR="0">
            <wp:extent cx="2878169" cy="4684204"/>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16" cstate="print"/>
                    <a:stretch>
                      <a:fillRect/>
                    </a:stretch>
                  </pic:blipFill>
                  <pic:spPr>
                    <a:xfrm>
                      <a:off x="0" y="0"/>
                      <a:ext cx="2878169" cy="4684204"/>
                    </a:xfrm>
                    <a:prstGeom prst="rect">
                      <a:avLst/>
                    </a:prstGeom>
                  </pic:spPr>
                </pic:pic>
              </a:graphicData>
            </a:graphic>
          </wp:inline>
        </w:drawing>
      </w:r>
    </w:p>
    <w:p w:rsidR="00570DDE" w:rsidRDefault="00570DDE">
      <w:pPr>
        <w:pStyle w:val="BodyText"/>
        <w:spacing w:before="7"/>
        <w:ind w:left="0"/>
        <w:rPr>
          <w:b/>
          <w:sz w:val="23"/>
        </w:rPr>
      </w:pPr>
    </w:p>
    <w:p w:rsidR="00570DDE" w:rsidRDefault="002B4CAA">
      <w:pPr>
        <w:pStyle w:val="Heading1"/>
        <w:spacing w:before="90"/>
        <w:ind w:left="0" w:right="227"/>
        <w:jc w:val="center"/>
      </w:pPr>
      <w:proofErr w:type="gramStart"/>
      <w:r>
        <w:t>Fig.</w:t>
      </w:r>
      <w:proofErr w:type="gramEnd"/>
      <w:r>
        <w:t xml:space="preserve"> A.2 Progress report</w:t>
      </w:r>
      <w:r>
        <w:rPr>
          <w:spacing w:val="-3"/>
        </w:rPr>
        <w:t xml:space="preserve"> </w:t>
      </w:r>
      <w:r>
        <w:t>2</w:t>
      </w:r>
    </w:p>
    <w:p w:rsidR="00570DDE" w:rsidRDefault="00570DDE">
      <w:pPr>
        <w:jc w:val="center"/>
        <w:sectPr w:rsidR="00570DDE">
          <w:pgSz w:w="11910" w:h="16840"/>
          <w:pgMar w:top="1420" w:right="620" w:bottom="1160" w:left="1680" w:header="0" w:footer="892" w:gutter="0"/>
          <w:cols w:space="720"/>
        </w:sectPr>
      </w:pPr>
    </w:p>
    <w:p w:rsidR="00570DDE" w:rsidRDefault="002B4CAA">
      <w:pPr>
        <w:pStyle w:val="BodyText"/>
        <w:ind w:left="2357"/>
        <w:rPr>
          <w:sz w:val="20"/>
        </w:rPr>
      </w:pPr>
      <w:r>
        <w:rPr>
          <w:noProof/>
          <w:sz w:val="20"/>
        </w:rPr>
        <w:lastRenderedPageBreak/>
        <w:drawing>
          <wp:inline distT="0" distB="0" distL="0" distR="0">
            <wp:extent cx="2878169" cy="4658677"/>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17" cstate="print"/>
                    <a:stretch>
                      <a:fillRect/>
                    </a:stretch>
                  </pic:blipFill>
                  <pic:spPr>
                    <a:xfrm>
                      <a:off x="0" y="0"/>
                      <a:ext cx="2878169" cy="4658677"/>
                    </a:xfrm>
                    <a:prstGeom prst="rect">
                      <a:avLst/>
                    </a:prstGeom>
                  </pic:spPr>
                </pic:pic>
              </a:graphicData>
            </a:graphic>
          </wp:inline>
        </w:drawing>
      </w:r>
    </w:p>
    <w:p w:rsidR="00570DDE" w:rsidRDefault="00570DDE">
      <w:pPr>
        <w:pStyle w:val="BodyText"/>
        <w:spacing w:before="3"/>
        <w:ind w:left="0"/>
        <w:rPr>
          <w:b/>
          <w:sz w:val="19"/>
        </w:rPr>
      </w:pPr>
    </w:p>
    <w:p w:rsidR="00570DDE" w:rsidRDefault="002B4CAA">
      <w:pPr>
        <w:spacing w:before="90"/>
        <w:ind w:right="227"/>
        <w:jc w:val="center"/>
        <w:rPr>
          <w:b/>
          <w:sz w:val="24"/>
        </w:rPr>
      </w:pPr>
      <w:proofErr w:type="gramStart"/>
      <w:r>
        <w:rPr>
          <w:b/>
          <w:sz w:val="24"/>
        </w:rPr>
        <w:t>Fig.</w:t>
      </w:r>
      <w:proofErr w:type="gramEnd"/>
      <w:r>
        <w:rPr>
          <w:b/>
          <w:sz w:val="24"/>
        </w:rPr>
        <w:t xml:space="preserve"> A.3 Progress report</w:t>
      </w:r>
      <w:r>
        <w:rPr>
          <w:b/>
          <w:spacing w:val="-3"/>
          <w:sz w:val="24"/>
        </w:rPr>
        <w:t xml:space="preserve"> </w:t>
      </w:r>
      <w:r>
        <w:rPr>
          <w:b/>
          <w:sz w:val="24"/>
        </w:rPr>
        <w:t>3</w:t>
      </w:r>
    </w:p>
    <w:p w:rsidR="00570DDE" w:rsidRDefault="00570DDE">
      <w:pPr>
        <w:jc w:val="center"/>
        <w:rPr>
          <w:sz w:val="24"/>
        </w:rPr>
        <w:sectPr w:rsidR="00570DDE">
          <w:pgSz w:w="11910" w:h="16840"/>
          <w:pgMar w:top="1420" w:right="620" w:bottom="1160" w:left="1680" w:header="0" w:footer="892" w:gutter="0"/>
          <w:cols w:space="720"/>
        </w:sectPr>
      </w:pPr>
    </w:p>
    <w:p w:rsidR="00570DDE" w:rsidRDefault="002B4CAA">
      <w:pPr>
        <w:pStyle w:val="BodyText"/>
        <w:ind w:left="2602"/>
        <w:rPr>
          <w:sz w:val="20"/>
        </w:rPr>
      </w:pPr>
      <w:r>
        <w:rPr>
          <w:noProof/>
          <w:sz w:val="20"/>
        </w:rPr>
        <w:lastRenderedPageBreak/>
        <w:drawing>
          <wp:inline distT="0" distB="0" distL="0" distR="0">
            <wp:extent cx="2878169" cy="4614005"/>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18" cstate="print"/>
                    <a:stretch>
                      <a:fillRect/>
                    </a:stretch>
                  </pic:blipFill>
                  <pic:spPr>
                    <a:xfrm>
                      <a:off x="0" y="0"/>
                      <a:ext cx="2878169" cy="4614005"/>
                    </a:xfrm>
                    <a:prstGeom prst="rect">
                      <a:avLst/>
                    </a:prstGeom>
                  </pic:spPr>
                </pic:pic>
              </a:graphicData>
            </a:graphic>
          </wp:inline>
        </w:drawing>
      </w:r>
    </w:p>
    <w:p w:rsidR="00570DDE" w:rsidRDefault="00570DDE">
      <w:pPr>
        <w:pStyle w:val="BodyText"/>
        <w:spacing w:before="4"/>
        <w:ind w:left="0"/>
        <w:rPr>
          <w:b/>
          <w:sz w:val="25"/>
        </w:rPr>
      </w:pPr>
    </w:p>
    <w:p w:rsidR="00570DDE" w:rsidRDefault="002B4CAA">
      <w:pPr>
        <w:pStyle w:val="Heading1"/>
        <w:spacing w:before="90"/>
        <w:ind w:left="0" w:right="227"/>
        <w:jc w:val="center"/>
      </w:pPr>
      <w:proofErr w:type="gramStart"/>
      <w:r>
        <w:t>Fig.</w:t>
      </w:r>
      <w:proofErr w:type="gramEnd"/>
      <w:r>
        <w:t xml:space="preserve"> A.4 Progress report</w:t>
      </w:r>
      <w:r>
        <w:rPr>
          <w:spacing w:val="-3"/>
        </w:rPr>
        <w:t xml:space="preserve"> </w:t>
      </w:r>
      <w:r>
        <w:t>4</w:t>
      </w:r>
    </w:p>
    <w:p w:rsidR="00570DDE" w:rsidRDefault="00570DDE">
      <w:pPr>
        <w:jc w:val="center"/>
        <w:sectPr w:rsidR="00570DDE">
          <w:pgSz w:w="11910" w:h="16840"/>
          <w:pgMar w:top="1420" w:right="620" w:bottom="1160" w:left="1680" w:header="0" w:footer="892" w:gutter="0"/>
          <w:cols w:space="720"/>
        </w:sectPr>
      </w:pPr>
    </w:p>
    <w:p w:rsidR="00570DDE" w:rsidRDefault="00570DDE">
      <w:pPr>
        <w:pStyle w:val="BodyText"/>
        <w:spacing w:before="4"/>
        <w:ind w:left="0"/>
        <w:rPr>
          <w:b/>
          <w:sz w:val="17"/>
        </w:rPr>
      </w:pPr>
    </w:p>
    <w:p w:rsidR="00570DDE" w:rsidRDefault="00570DDE">
      <w:pPr>
        <w:rPr>
          <w:sz w:val="17"/>
        </w:rPr>
        <w:sectPr w:rsidR="00570DDE">
          <w:pgSz w:w="11910" w:h="16840"/>
          <w:pgMar w:top="1580" w:right="620" w:bottom="1080" w:left="1680" w:header="0" w:footer="892" w:gutter="0"/>
          <w:cols w:space="720"/>
        </w:sectPr>
      </w:pPr>
    </w:p>
    <w:p w:rsidR="00570DDE" w:rsidRDefault="00570DDE">
      <w:pPr>
        <w:pStyle w:val="BodyText"/>
        <w:spacing w:before="4"/>
        <w:ind w:left="0"/>
        <w:rPr>
          <w:b/>
          <w:sz w:val="17"/>
        </w:rPr>
      </w:pPr>
    </w:p>
    <w:sectPr w:rsidR="00570DDE" w:rsidSect="00B122AB">
      <w:pgSz w:w="11910" w:h="16840"/>
      <w:pgMar w:top="1580" w:right="620" w:bottom="1080" w:left="1680" w:header="0" w:footer="8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DF6" w:rsidRDefault="00DB2DF6">
      <w:r>
        <w:separator/>
      </w:r>
    </w:p>
  </w:endnote>
  <w:endnote w:type="continuationSeparator" w:id="0">
    <w:p w:rsidR="00DB2DF6" w:rsidRDefault="00DB2D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
    <w:altName w:val="Times New Roman"/>
    <w:charset w:val="01"/>
    <w:family w:val="roman"/>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E2" w:rsidRDefault="00EF2BE2">
    <w:pPr>
      <w:pStyle w:val="BodyText"/>
      <w:spacing w:line="14" w:lineRule="auto"/>
      <w:ind w:left="0"/>
      <w:rPr>
        <w:sz w:val="14"/>
      </w:rPr>
    </w:pPr>
    <w:r w:rsidRPr="00B122AB">
      <w:rPr>
        <w:noProof/>
      </w:rPr>
      <w:pict>
        <v:shapetype id="_x0000_t202" coordsize="21600,21600" o:spt="202" path="m,l,21600r21600,l21600,xe">
          <v:stroke joinstyle="miter"/>
          <v:path gradientshapeok="t" o:connecttype="rect"/>
        </v:shapetype>
        <v:shape id="Text Box 1" o:spid="_x0000_s4097" type="#_x0000_t202" style="position:absolute;margin-left:509.2pt;margin-top:782.35pt;width:17.2pt;height:1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" filled="f" stroked="f">
          <v:textbox inset="0,0,0,0">
            <w:txbxContent>
              <w:p w:rsidR="00EF2BE2" w:rsidRDefault="00EF2BE2">
                <w:pPr>
                  <w:spacing w:line="244" w:lineRule="exact"/>
                  <w:ind w:left="60"/>
                  <w:rPr>
                    <w:rFonts w:ascii="Calibri"/>
                  </w:rPr>
                </w:pPr>
                <w:r>
                  <w:fldChar w:fldCharType="begin"/>
                </w:r>
                <w:r>
                  <w:rPr>
                    <w:rFonts w:ascii="Calibri"/>
                  </w:rPr>
                  <w:instrText xml:space="preserve"> PAGE </w:instrText>
                </w:r>
                <w:r>
                  <w:fldChar w:fldCharType="separate"/>
                </w:r>
                <w:r w:rsidR="00B00EB5">
                  <w:rPr>
                    <w:rFonts w:ascii="Calibri"/>
                    <w:noProof/>
                  </w:rPr>
                  <w:t>28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DF6" w:rsidRDefault="00DB2DF6">
      <w:r>
        <w:separator/>
      </w:r>
    </w:p>
  </w:footnote>
  <w:footnote w:type="continuationSeparator" w:id="0">
    <w:p w:rsidR="00DB2DF6" w:rsidRDefault="00DB2D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2932"/>
    <w:multiLevelType w:val="hybridMultilevel"/>
    <w:tmpl w:val="3758AAB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nsid w:val="121B4D80"/>
    <w:multiLevelType w:val="multilevel"/>
    <w:tmpl w:val="CF940552"/>
    <w:lvl w:ilvl="0">
      <w:start w:val="1"/>
      <w:numFmt w:val="upperLetter"/>
      <w:lvlText w:val="%1"/>
      <w:lvlJc w:val="left"/>
      <w:pPr>
        <w:ind w:left="1001" w:hanging="414"/>
      </w:pPr>
      <w:rPr>
        <w:rFonts w:hint="default"/>
        <w:lang w:val="en-US" w:eastAsia="en-US" w:bidi="ar-SA"/>
      </w:rPr>
    </w:lvl>
    <w:lvl w:ilvl="1">
      <w:start w:val="1"/>
      <w:numFmt w:val="decimal"/>
      <w:lvlText w:val="%1.%2"/>
      <w:lvlJc w:val="left"/>
      <w:pPr>
        <w:ind w:left="1001" w:hanging="414"/>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2721" w:hanging="414"/>
      </w:pPr>
      <w:rPr>
        <w:rFonts w:hint="default"/>
        <w:lang w:val="en-US" w:eastAsia="en-US" w:bidi="ar-SA"/>
      </w:rPr>
    </w:lvl>
    <w:lvl w:ilvl="3">
      <w:numFmt w:val="bullet"/>
      <w:lvlText w:val="•"/>
      <w:lvlJc w:val="left"/>
      <w:pPr>
        <w:ind w:left="3581" w:hanging="414"/>
      </w:pPr>
      <w:rPr>
        <w:rFonts w:hint="default"/>
        <w:lang w:val="en-US" w:eastAsia="en-US" w:bidi="ar-SA"/>
      </w:rPr>
    </w:lvl>
    <w:lvl w:ilvl="4">
      <w:numFmt w:val="bullet"/>
      <w:lvlText w:val="•"/>
      <w:lvlJc w:val="left"/>
      <w:pPr>
        <w:ind w:left="4442" w:hanging="414"/>
      </w:pPr>
      <w:rPr>
        <w:rFonts w:hint="default"/>
        <w:lang w:val="en-US" w:eastAsia="en-US" w:bidi="ar-SA"/>
      </w:rPr>
    </w:lvl>
    <w:lvl w:ilvl="5">
      <w:numFmt w:val="bullet"/>
      <w:lvlText w:val="•"/>
      <w:lvlJc w:val="left"/>
      <w:pPr>
        <w:ind w:left="5303" w:hanging="414"/>
      </w:pPr>
      <w:rPr>
        <w:rFonts w:hint="default"/>
        <w:lang w:val="en-US" w:eastAsia="en-US" w:bidi="ar-SA"/>
      </w:rPr>
    </w:lvl>
    <w:lvl w:ilvl="6">
      <w:numFmt w:val="bullet"/>
      <w:lvlText w:val="•"/>
      <w:lvlJc w:val="left"/>
      <w:pPr>
        <w:ind w:left="6163" w:hanging="414"/>
      </w:pPr>
      <w:rPr>
        <w:rFonts w:hint="default"/>
        <w:lang w:val="en-US" w:eastAsia="en-US" w:bidi="ar-SA"/>
      </w:rPr>
    </w:lvl>
    <w:lvl w:ilvl="7">
      <w:numFmt w:val="bullet"/>
      <w:lvlText w:val="•"/>
      <w:lvlJc w:val="left"/>
      <w:pPr>
        <w:ind w:left="7024" w:hanging="414"/>
      </w:pPr>
      <w:rPr>
        <w:rFonts w:hint="default"/>
        <w:lang w:val="en-US" w:eastAsia="en-US" w:bidi="ar-SA"/>
      </w:rPr>
    </w:lvl>
    <w:lvl w:ilvl="8">
      <w:numFmt w:val="bullet"/>
      <w:lvlText w:val="•"/>
      <w:lvlJc w:val="left"/>
      <w:pPr>
        <w:ind w:left="7885" w:hanging="414"/>
      </w:pPr>
      <w:rPr>
        <w:rFonts w:hint="default"/>
        <w:lang w:val="en-US" w:eastAsia="en-US" w:bidi="ar-SA"/>
      </w:rPr>
    </w:lvl>
  </w:abstractNum>
  <w:abstractNum w:abstractNumId="2">
    <w:nsid w:val="16A56C44"/>
    <w:multiLevelType w:val="hybridMultilevel"/>
    <w:tmpl w:val="15C0D6DE"/>
    <w:lvl w:ilvl="0" w:tplc="9E8AA6A4">
      <w:start w:val="1"/>
      <w:numFmt w:val="decimal"/>
      <w:lvlText w:val="%1."/>
      <w:lvlJc w:val="left"/>
      <w:pPr>
        <w:ind w:left="466" w:hanging="360"/>
      </w:pPr>
      <w:rPr>
        <w:rFonts w:hint="default"/>
      </w:rPr>
    </w:lvl>
    <w:lvl w:ilvl="1" w:tplc="40090019" w:tentative="1">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3">
    <w:nsid w:val="182333E1"/>
    <w:multiLevelType w:val="hybridMultilevel"/>
    <w:tmpl w:val="04D81F04"/>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4">
    <w:nsid w:val="19267224"/>
    <w:multiLevelType w:val="hybridMultilevel"/>
    <w:tmpl w:val="F324590C"/>
    <w:lvl w:ilvl="0" w:tplc="4EF0B6E4">
      <w:start w:val="1"/>
      <w:numFmt w:val="decimal"/>
      <w:lvlText w:val="%1."/>
      <w:lvlJc w:val="left"/>
      <w:pPr>
        <w:ind w:left="466" w:hanging="360"/>
      </w:pPr>
      <w:rPr>
        <w:rFonts w:hint="default"/>
      </w:rPr>
    </w:lvl>
    <w:lvl w:ilvl="1" w:tplc="40090019" w:tentative="1">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5">
    <w:nsid w:val="1C61639B"/>
    <w:multiLevelType w:val="multilevel"/>
    <w:tmpl w:val="F4203650"/>
    <w:lvl w:ilvl="0">
      <w:start w:val="1"/>
      <w:numFmt w:val="decimal"/>
      <w:lvlText w:val="%1."/>
      <w:lvlJc w:val="left"/>
      <w:pPr>
        <w:ind w:left="828"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48"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128"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180" w:hanging="540"/>
      </w:pPr>
      <w:rPr>
        <w:rFonts w:hint="default"/>
        <w:lang w:val="en-US" w:eastAsia="en-US" w:bidi="ar-SA"/>
      </w:rPr>
    </w:lvl>
    <w:lvl w:ilvl="4">
      <w:numFmt w:val="bullet"/>
      <w:lvlText w:val="•"/>
      <w:lvlJc w:val="left"/>
      <w:pPr>
        <w:ind w:left="3241" w:hanging="540"/>
      </w:pPr>
      <w:rPr>
        <w:rFonts w:hint="default"/>
        <w:lang w:val="en-US" w:eastAsia="en-US" w:bidi="ar-SA"/>
      </w:rPr>
    </w:lvl>
    <w:lvl w:ilvl="5">
      <w:numFmt w:val="bullet"/>
      <w:lvlText w:val="•"/>
      <w:lvlJc w:val="left"/>
      <w:pPr>
        <w:ind w:left="4302" w:hanging="540"/>
      </w:pPr>
      <w:rPr>
        <w:rFonts w:hint="default"/>
        <w:lang w:val="en-US" w:eastAsia="en-US" w:bidi="ar-SA"/>
      </w:rPr>
    </w:lvl>
    <w:lvl w:ilvl="6">
      <w:numFmt w:val="bullet"/>
      <w:lvlText w:val="•"/>
      <w:lvlJc w:val="left"/>
      <w:pPr>
        <w:ind w:left="5363" w:hanging="540"/>
      </w:pPr>
      <w:rPr>
        <w:rFonts w:hint="default"/>
        <w:lang w:val="en-US" w:eastAsia="en-US" w:bidi="ar-SA"/>
      </w:rPr>
    </w:lvl>
    <w:lvl w:ilvl="7">
      <w:numFmt w:val="bullet"/>
      <w:lvlText w:val="•"/>
      <w:lvlJc w:val="left"/>
      <w:pPr>
        <w:ind w:left="6424" w:hanging="540"/>
      </w:pPr>
      <w:rPr>
        <w:rFonts w:hint="default"/>
        <w:lang w:val="en-US" w:eastAsia="en-US" w:bidi="ar-SA"/>
      </w:rPr>
    </w:lvl>
    <w:lvl w:ilvl="8">
      <w:numFmt w:val="bullet"/>
      <w:lvlText w:val="•"/>
      <w:lvlJc w:val="left"/>
      <w:pPr>
        <w:ind w:left="7484" w:hanging="540"/>
      </w:pPr>
      <w:rPr>
        <w:rFonts w:hint="default"/>
        <w:lang w:val="en-US" w:eastAsia="en-US" w:bidi="ar-SA"/>
      </w:rPr>
    </w:lvl>
  </w:abstractNum>
  <w:abstractNum w:abstractNumId="6">
    <w:nsid w:val="1CB46704"/>
    <w:multiLevelType w:val="multilevel"/>
    <w:tmpl w:val="BE323FDE"/>
    <w:lvl w:ilvl="0">
      <w:start w:val="1"/>
      <w:numFmt w:val="bullet"/>
      <w:lvlText w:val=""/>
      <w:lvlJc w:val="left"/>
      <w:pPr>
        <w:ind w:left="828" w:hanging="240"/>
      </w:pPr>
      <w:rPr>
        <w:rFonts w:ascii="Symbol" w:hAnsi="Symbol" w:hint="default"/>
        <w:b/>
        <w:bCs/>
        <w:w w:val="100"/>
        <w:sz w:val="24"/>
        <w:szCs w:val="24"/>
        <w:lang w:val="en-US" w:eastAsia="en-US" w:bidi="ar-SA"/>
      </w:rPr>
    </w:lvl>
    <w:lvl w:ilvl="1">
      <w:start w:val="1"/>
      <w:numFmt w:val="decimal"/>
      <w:lvlText w:val="%1.%2"/>
      <w:lvlJc w:val="left"/>
      <w:pPr>
        <w:ind w:left="948" w:hanging="360"/>
      </w:pPr>
      <w:rPr>
        <w:rFonts w:hint="default"/>
        <w:w w:val="100"/>
        <w:lang w:val="en-US" w:eastAsia="en-US" w:bidi="ar-SA"/>
      </w:rPr>
    </w:lvl>
    <w:lvl w:ilvl="2">
      <w:start w:val="1"/>
      <w:numFmt w:val="bullet"/>
      <w:lvlText w:val=""/>
      <w:lvlJc w:val="left"/>
      <w:pPr>
        <w:ind w:left="1128" w:hanging="360"/>
      </w:pPr>
      <w:rPr>
        <w:rFonts w:ascii="Symbol" w:hAnsi="Symbol" w:hint="default"/>
        <w:w w:val="100"/>
        <w:lang w:val="en-US" w:eastAsia="en-US" w:bidi="ar-SA"/>
      </w:rPr>
    </w:lvl>
    <w:lvl w:ilvl="3">
      <w:numFmt w:val="bullet"/>
      <w:lvlText w:val=""/>
      <w:lvlJc w:val="left"/>
      <w:pPr>
        <w:ind w:left="1308" w:hanging="360"/>
      </w:pPr>
      <w:rPr>
        <w:rFonts w:ascii="Symbol" w:eastAsia="Symbol" w:hAnsi="Symbol" w:cs="Symbol" w:hint="default"/>
        <w:w w:val="100"/>
        <w:sz w:val="24"/>
        <w:szCs w:val="24"/>
        <w:lang w:val="en-US" w:eastAsia="en-US" w:bidi="ar-SA"/>
      </w:rPr>
    </w:lvl>
    <w:lvl w:ilvl="4">
      <w:numFmt w:val="bullet"/>
      <w:lvlText w:val="•"/>
      <w:lvlJc w:val="left"/>
      <w:pPr>
        <w:ind w:left="2486" w:hanging="360"/>
      </w:pPr>
      <w:rPr>
        <w:rFonts w:hint="default"/>
        <w:lang w:val="en-US" w:eastAsia="en-US" w:bidi="ar-SA"/>
      </w:rPr>
    </w:lvl>
    <w:lvl w:ilvl="5">
      <w:numFmt w:val="bullet"/>
      <w:lvlText w:val="•"/>
      <w:lvlJc w:val="left"/>
      <w:pPr>
        <w:ind w:left="3673" w:hanging="360"/>
      </w:pPr>
      <w:rPr>
        <w:rFonts w:hint="default"/>
        <w:lang w:val="en-US" w:eastAsia="en-US" w:bidi="ar-SA"/>
      </w:rPr>
    </w:lvl>
    <w:lvl w:ilvl="6">
      <w:numFmt w:val="bullet"/>
      <w:lvlText w:val="•"/>
      <w:lvlJc w:val="left"/>
      <w:pPr>
        <w:ind w:left="4859" w:hanging="360"/>
      </w:pPr>
      <w:rPr>
        <w:rFonts w:hint="default"/>
        <w:lang w:val="en-US" w:eastAsia="en-US" w:bidi="ar-SA"/>
      </w:rPr>
    </w:lvl>
    <w:lvl w:ilvl="7">
      <w:numFmt w:val="bullet"/>
      <w:lvlText w:val="•"/>
      <w:lvlJc w:val="left"/>
      <w:pPr>
        <w:ind w:left="6046" w:hanging="360"/>
      </w:pPr>
      <w:rPr>
        <w:rFonts w:hint="default"/>
        <w:lang w:val="en-US" w:eastAsia="en-US" w:bidi="ar-SA"/>
      </w:rPr>
    </w:lvl>
    <w:lvl w:ilvl="8">
      <w:numFmt w:val="bullet"/>
      <w:lvlText w:val="•"/>
      <w:lvlJc w:val="left"/>
      <w:pPr>
        <w:ind w:left="7233" w:hanging="360"/>
      </w:pPr>
      <w:rPr>
        <w:rFonts w:hint="default"/>
        <w:lang w:val="en-US" w:eastAsia="en-US" w:bidi="ar-SA"/>
      </w:rPr>
    </w:lvl>
  </w:abstractNum>
  <w:abstractNum w:abstractNumId="7">
    <w:nsid w:val="21543E95"/>
    <w:multiLevelType w:val="hybridMultilevel"/>
    <w:tmpl w:val="20E2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32B23"/>
    <w:multiLevelType w:val="multilevel"/>
    <w:tmpl w:val="3D7C078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9">
    <w:nsid w:val="2BA8757A"/>
    <w:multiLevelType w:val="hybridMultilevel"/>
    <w:tmpl w:val="541C472C"/>
    <w:lvl w:ilvl="0" w:tplc="F2507564">
      <w:numFmt w:val="bullet"/>
      <w:lvlText w:val="*"/>
      <w:lvlJc w:val="left"/>
      <w:pPr>
        <w:ind w:left="768" w:hanging="180"/>
      </w:pPr>
      <w:rPr>
        <w:rFonts w:ascii="Times New Roman" w:eastAsia="Times New Roman" w:hAnsi="Times New Roman" w:cs="Times New Roman" w:hint="default"/>
        <w:w w:val="100"/>
        <w:sz w:val="24"/>
        <w:szCs w:val="24"/>
        <w:lang w:val="en-US" w:eastAsia="en-US" w:bidi="ar-SA"/>
      </w:rPr>
    </w:lvl>
    <w:lvl w:ilvl="1" w:tplc="0C789CA8">
      <w:numFmt w:val="bullet"/>
      <w:lvlText w:val="•"/>
      <w:lvlJc w:val="left"/>
      <w:pPr>
        <w:ind w:left="1644" w:hanging="180"/>
      </w:pPr>
      <w:rPr>
        <w:rFonts w:hint="default"/>
        <w:lang w:val="en-US" w:eastAsia="en-US" w:bidi="ar-SA"/>
      </w:rPr>
    </w:lvl>
    <w:lvl w:ilvl="2" w:tplc="50EC01F4">
      <w:numFmt w:val="bullet"/>
      <w:lvlText w:val="•"/>
      <w:lvlJc w:val="left"/>
      <w:pPr>
        <w:ind w:left="2529" w:hanging="180"/>
      </w:pPr>
      <w:rPr>
        <w:rFonts w:hint="default"/>
        <w:lang w:val="en-US" w:eastAsia="en-US" w:bidi="ar-SA"/>
      </w:rPr>
    </w:lvl>
    <w:lvl w:ilvl="3" w:tplc="41969A60">
      <w:numFmt w:val="bullet"/>
      <w:lvlText w:val="•"/>
      <w:lvlJc w:val="left"/>
      <w:pPr>
        <w:ind w:left="3413" w:hanging="180"/>
      </w:pPr>
      <w:rPr>
        <w:rFonts w:hint="default"/>
        <w:lang w:val="en-US" w:eastAsia="en-US" w:bidi="ar-SA"/>
      </w:rPr>
    </w:lvl>
    <w:lvl w:ilvl="4" w:tplc="CAEAF6C6">
      <w:numFmt w:val="bullet"/>
      <w:lvlText w:val="•"/>
      <w:lvlJc w:val="left"/>
      <w:pPr>
        <w:ind w:left="4298" w:hanging="180"/>
      </w:pPr>
      <w:rPr>
        <w:rFonts w:hint="default"/>
        <w:lang w:val="en-US" w:eastAsia="en-US" w:bidi="ar-SA"/>
      </w:rPr>
    </w:lvl>
    <w:lvl w:ilvl="5" w:tplc="BD48E6B0">
      <w:numFmt w:val="bullet"/>
      <w:lvlText w:val="•"/>
      <w:lvlJc w:val="left"/>
      <w:pPr>
        <w:ind w:left="5183" w:hanging="180"/>
      </w:pPr>
      <w:rPr>
        <w:rFonts w:hint="default"/>
        <w:lang w:val="en-US" w:eastAsia="en-US" w:bidi="ar-SA"/>
      </w:rPr>
    </w:lvl>
    <w:lvl w:ilvl="6" w:tplc="89A26E28">
      <w:numFmt w:val="bullet"/>
      <w:lvlText w:val="•"/>
      <w:lvlJc w:val="left"/>
      <w:pPr>
        <w:ind w:left="6067" w:hanging="180"/>
      </w:pPr>
      <w:rPr>
        <w:rFonts w:hint="default"/>
        <w:lang w:val="en-US" w:eastAsia="en-US" w:bidi="ar-SA"/>
      </w:rPr>
    </w:lvl>
    <w:lvl w:ilvl="7" w:tplc="82E0706C">
      <w:numFmt w:val="bullet"/>
      <w:lvlText w:val="•"/>
      <w:lvlJc w:val="left"/>
      <w:pPr>
        <w:ind w:left="6952" w:hanging="180"/>
      </w:pPr>
      <w:rPr>
        <w:rFonts w:hint="default"/>
        <w:lang w:val="en-US" w:eastAsia="en-US" w:bidi="ar-SA"/>
      </w:rPr>
    </w:lvl>
    <w:lvl w:ilvl="8" w:tplc="6BA2AD6C">
      <w:numFmt w:val="bullet"/>
      <w:lvlText w:val="•"/>
      <w:lvlJc w:val="left"/>
      <w:pPr>
        <w:ind w:left="7837" w:hanging="180"/>
      </w:pPr>
      <w:rPr>
        <w:rFonts w:hint="default"/>
        <w:lang w:val="en-US" w:eastAsia="en-US" w:bidi="ar-SA"/>
      </w:rPr>
    </w:lvl>
  </w:abstractNum>
  <w:abstractNum w:abstractNumId="10">
    <w:nsid w:val="31BA7CAF"/>
    <w:multiLevelType w:val="hybridMultilevel"/>
    <w:tmpl w:val="183C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A35E38"/>
    <w:multiLevelType w:val="hybridMultilevel"/>
    <w:tmpl w:val="F6A00466"/>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2">
    <w:nsid w:val="51735D95"/>
    <w:multiLevelType w:val="multilevel"/>
    <w:tmpl w:val="C23E49EC"/>
    <w:lvl w:ilvl="0">
      <w:start w:val="1"/>
      <w:numFmt w:val="upperLetter"/>
      <w:lvlText w:val="%1"/>
      <w:lvlJc w:val="left"/>
      <w:pPr>
        <w:ind w:left="1001" w:hanging="413"/>
      </w:pPr>
      <w:rPr>
        <w:rFonts w:hint="default"/>
        <w:lang w:val="en-US" w:eastAsia="en-US" w:bidi="ar-SA"/>
      </w:rPr>
    </w:lvl>
    <w:lvl w:ilvl="1">
      <w:start w:val="1"/>
      <w:numFmt w:val="decimal"/>
      <w:lvlText w:val="%1.%2"/>
      <w:lvlJc w:val="left"/>
      <w:pPr>
        <w:ind w:left="1001" w:hanging="413"/>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2721" w:hanging="413"/>
      </w:pPr>
      <w:rPr>
        <w:rFonts w:hint="default"/>
        <w:lang w:val="en-US" w:eastAsia="en-US" w:bidi="ar-SA"/>
      </w:rPr>
    </w:lvl>
    <w:lvl w:ilvl="3">
      <w:numFmt w:val="bullet"/>
      <w:lvlText w:val="•"/>
      <w:lvlJc w:val="left"/>
      <w:pPr>
        <w:ind w:left="3581" w:hanging="413"/>
      </w:pPr>
      <w:rPr>
        <w:rFonts w:hint="default"/>
        <w:lang w:val="en-US" w:eastAsia="en-US" w:bidi="ar-SA"/>
      </w:rPr>
    </w:lvl>
    <w:lvl w:ilvl="4">
      <w:numFmt w:val="bullet"/>
      <w:lvlText w:val="•"/>
      <w:lvlJc w:val="left"/>
      <w:pPr>
        <w:ind w:left="4442" w:hanging="413"/>
      </w:pPr>
      <w:rPr>
        <w:rFonts w:hint="default"/>
        <w:lang w:val="en-US" w:eastAsia="en-US" w:bidi="ar-SA"/>
      </w:rPr>
    </w:lvl>
    <w:lvl w:ilvl="5">
      <w:numFmt w:val="bullet"/>
      <w:lvlText w:val="•"/>
      <w:lvlJc w:val="left"/>
      <w:pPr>
        <w:ind w:left="5303" w:hanging="413"/>
      </w:pPr>
      <w:rPr>
        <w:rFonts w:hint="default"/>
        <w:lang w:val="en-US" w:eastAsia="en-US" w:bidi="ar-SA"/>
      </w:rPr>
    </w:lvl>
    <w:lvl w:ilvl="6">
      <w:numFmt w:val="bullet"/>
      <w:lvlText w:val="•"/>
      <w:lvlJc w:val="left"/>
      <w:pPr>
        <w:ind w:left="6163" w:hanging="413"/>
      </w:pPr>
      <w:rPr>
        <w:rFonts w:hint="default"/>
        <w:lang w:val="en-US" w:eastAsia="en-US" w:bidi="ar-SA"/>
      </w:rPr>
    </w:lvl>
    <w:lvl w:ilvl="7">
      <w:numFmt w:val="bullet"/>
      <w:lvlText w:val="•"/>
      <w:lvlJc w:val="left"/>
      <w:pPr>
        <w:ind w:left="7024" w:hanging="413"/>
      </w:pPr>
      <w:rPr>
        <w:rFonts w:hint="default"/>
        <w:lang w:val="en-US" w:eastAsia="en-US" w:bidi="ar-SA"/>
      </w:rPr>
    </w:lvl>
    <w:lvl w:ilvl="8">
      <w:numFmt w:val="bullet"/>
      <w:lvlText w:val="•"/>
      <w:lvlJc w:val="left"/>
      <w:pPr>
        <w:ind w:left="7885" w:hanging="413"/>
      </w:pPr>
      <w:rPr>
        <w:rFonts w:hint="default"/>
        <w:lang w:val="en-US" w:eastAsia="en-US" w:bidi="ar-SA"/>
      </w:rPr>
    </w:lvl>
  </w:abstractNum>
  <w:abstractNum w:abstractNumId="13">
    <w:nsid w:val="54050F18"/>
    <w:multiLevelType w:val="hybridMultilevel"/>
    <w:tmpl w:val="8DC8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EB023B"/>
    <w:multiLevelType w:val="hybridMultilevel"/>
    <w:tmpl w:val="E1F6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2E79DD"/>
    <w:multiLevelType w:val="hybridMultilevel"/>
    <w:tmpl w:val="1AD82110"/>
    <w:lvl w:ilvl="0" w:tplc="0409000F">
      <w:start w:val="1"/>
      <w:numFmt w:val="decimal"/>
      <w:lvlText w:val="%1."/>
      <w:lvlJc w:val="left"/>
      <w:pPr>
        <w:ind w:left="4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2421C1"/>
    <w:multiLevelType w:val="hybridMultilevel"/>
    <w:tmpl w:val="C3B81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D2427"/>
    <w:multiLevelType w:val="hybridMultilevel"/>
    <w:tmpl w:val="02A25A04"/>
    <w:lvl w:ilvl="0" w:tplc="4462D410">
      <w:start w:val="1"/>
      <w:numFmt w:val="decimal"/>
      <w:lvlText w:val="%1."/>
      <w:lvlJc w:val="left"/>
      <w:pPr>
        <w:ind w:left="466" w:hanging="360"/>
      </w:pPr>
      <w:rPr>
        <w:rFonts w:hint="default"/>
      </w:rPr>
    </w:lvl>
    <w:lvl w:ilvl="1" w:tplc="40090019" w:tentative="1">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18">
    <w:nsid w:val="7D2F55BA"/>
    <w:multiLevelType w:val="hybridMultilevel"/>
    <w:tmpl w:val="ED80D7AE"/>
    <w:lvl w:ilvl="0" w:tplc="ACD8630A">
      <w:start w:val="1"/>
      <w:numFmt w:val="decimal"/>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num w:numId="1">
    <w:abstractNumId w:val="9"/>
  </w:num>
  <w:num w:numId="2">
    <w:abstractNumId w:val="12"/>
  </w:num>
  <w:num w:numId="3">
    <w:abstractNumId w:val="6"/>
  </w:num>
  <w:num w:numId="4">
    <w:abstractNumId w:val="1"/>
  </w:num>
  <w:num w:numId="5">
    <w:abstractNumId w:val="5"/>
  </w:num>
  <w:num w:numId="6">
    <w:abstractNumId w:val="14"/>
  </w:num>
  <w:num w:numId="7">
    <w:abstractNumId w:val="16"/>
  </w:num>
  <w:num w:numId="8">
    <w:abstractNumId w:val="0"/>
  </w:num>
  <w:num w:numId="9">
    <w:abstractNumId w:val="3"/>
  </w:num>
  <w:num w:numId="10">
    <w:abstractNumId w:val="10"/>
  </w:num>
  <w:num w:numId="11">
    <w:abstractNumId w:val="13"/>
  </w:num>
  <w:num w:numId="12">
    <w:abstractNumId w:val="8"/>
  </w:num>
  <w:num w:numId="13">
    <w:abstractNumId w:val="7"/>
  </w:num>
  <w:num w:numId="14">
    <w:abstractNumId w:val="11"/>
  </w:num>
  <w:num w:numId="15">
    <w:abstractNumId w:val="2"/>
  </w:num>
  <w:num w:numId="16">
    <w:abstractNumId w:val="17"/>
  </w:num>
  <w:num w:numId="17">
    <w:abstractNumId w:val="4"/>
  </w:num>
  <w:num w:numId="18">
    <w:abstractNumId w:val="18"/>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lTrailSpace/>
  </w:compat>
  <w:rsids>
    <w:rsidRoot w:val="00570DDE"/>
    <w:rsid w:val="00000E9A"/>
    <w:rsid w:val="0004375E"/>
    <w:rsid w:val="00062BBB"/>
    <w:rsid w:val="001158E8"/>
    <w:rsid w:val="00182D39"/>
    <w:rsid w:val="00253EBB"/>
    <w:rsid w:val="00255F2E"/>
    <w:rsid w:val="002B4CAA"/>
    <w:rsid w:val="002F0D06"/>
    <w:rsid w:val="004251BC"/>
    <w:rsid w:val="0049641C"/>
    <w:rsid w:val="00570DDE"/>
    <w:rsid w:val="007A7C80"/>
    <w:rsid w:val="00871902"/>
    <w:rsid w:val="008F7FCA"/>
    <w:rsid w:val="009B3E34"/>
    <w:rsid w:val="00B00EB5"/>
    <w:rsid w:val="00B122AB"/>
    <w:rsid w:val="00C81586"/>
    <w:rsid w:val="00DB2DF6"/>
    <w:rsid w:val="00EF2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2AB"/>
    <w:rPr>
      <w:rFonts w:ascii="Times New Roman" w:eastAsia="Times New Roman" w:hAnsi="Times New Roman" w:cs="Times New Roman"/>
    </w:rPr>
  </w:style>
  <w:style w:type="paragraph" w:styleId="Heading1">
    <w:name w:val="heading 1"/>
    <w:basedOn w:val="Normal"/>
    <w:uiPriority w:val="9"/>
    <w:qFormat/>
    <w:rsid w:val="00B122AB"/>
    <w:pPr>
      <w:spacing w:before="62"/>
      <w:ind w:left="588"/>
      <w:outlineLvl w:val="0"/>
    </w:pPr>
    <w:rPr>
      <w:b/>
      <w:bCs/>
      <w:sz w:val="24"/>
      <w:szCs w:val="24"/>
    </w:rPr>
  </w:style>
  <w:style w:type="paragraph" w:styleId="Heading2">
    <w:name w:val="heading 2"/>
    <w:basedOn w:val="Normal"/>
    <w:next w:val="Normal"/>
    <w:link w:val="Heading2Char"/>
    <w:uiPriority w:val="9"/>
    <w:semiHidden/>
    <w:unhideWhenUsed/>
    <w:qFormat/>
    <w:rsid w:val="00182D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122AB"/>
    <w:pPr>
      <w:spacing w:before="298"/>
      <w:ind w:left="948" w:hanging="361"/>
    </w:pPr>
    <w:rPr>
      <w:b/>
      <w:bCs/>
      <w:sz w:val="24"/>
      <w:szCs w:val="24"/>
    </w:rPr>
  </w:style>
  <w:style w:type="paragraph" w:styleId="TOC2">
    <w:name w:val="toc 2"/>
    <w:basedOn w:val="Normal"/>
    <w:uiPriority w:val="1"/>
    <w:qFormat/>
    <w:rsid w:val="00B122AB"/>
    <w:pPr>
      <w:spacing w:before="299"/>
      <w:ind w:left="888" w:hanging="241"/>
    </w:pPr>
    <w:rPr>
      <w:b/>
      <w:bCs/>
      <w:sz w:val="24"/>
      <w:szCs w:val="24"/>
    </w:rPr>
  </w:style>
  <w:style w:type="paragraph" w:styleId="BodyText">
    <w:name w:val="Body Text"/>
    <w:basedOn w:val="Normal"/>
    <w:uiPriority w:val="1"/>
    <w:qFormat/>
    <w:rsid w:val="00B122AB"/>
    <w:pPr>
      <w:ind w:left="588"/>
    </w:pPr>
    <w:rPr>
      <w:sz w:val="24"/>
      <w:szCs w:val="24"/>
    </w:rPr>
  </w:style>
  <w:style w:type="paragraph" w:styleId="ListParagraph">
    <w:name w:val="List Paragraph"/>
    <w:basedOn w:val="Normal"/>
    <w:uiPriority w:val="34"/>
    <w:qFormat/>
    <w:rsid w:val="00B122AB"/>
    <w:pPr>
      <w:spacing w:before="298"/>
      <w:ind w:left="948" w:hanging="361"/>
    </w:pPr>
  </w:style>
  <w:style w:type="paragraph" w:customStyle="1" w:styleId="TableParagraph">
    <w:name w:val="Table Paragraph"/>
    <w:basedOn w:val="Normal"/>
    <w:uiPriority w:val="1"/>
    <w:qFormat/>
    <w:rsid w:val="00B122AB"/>
    <w:pPr>
      <w:spacing w:line="274" w:lineRule="exact"/>
      <w:ind w:left="107"/>
    </w:pPr>
  </w:style>
  <w:style w:type="paragraph" w:styleId="BalloonText">
    <w:name w:val="Balloon Text"/>
    <w:basedOn w:val="Normal"/>
    <w:link w:val="BalloonTextChar"/>
    <w:uiPriority w:val="99"/>
    <w:semiHidden/>
    <w:unhideWhenUsed/>
    <w:rsid w:val="00EF2BE2"/>
    <w:rPr>
      <w:rFonts w:ascii="Tahoma" w:hAnsi="Tahoma" w:cs="Tahoma"/>
      <w:sz w:val="16"/>
      <w:szCs w:val="16"/>
    </w:rPr>
  </w:style>
  <w:style w:type="character" w:customStyle="1" w:styleId="BalloonTextChar">
    <w:name w:val="Balloon Text Char"/>
    <w:basedOn w:val="DefaultParagraphFont"/>
    <w:link w:val="BalloonText"/>
    <w:uiPriority w:val="99"/>
    <w:semiHidden/>
    <w:rsid w:val="00EF2BE2"/>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182D39"/>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qFormat/>
    <w:rsid w:val="00182D39"/>
    <w:pPr>
      <w:suppressAutoHyphens/>
      <w:autoSpaceDE/>
      <w:autoSpaceDN/>
      <w:spacing w:after="120" w:line="480" w:lineRule="auto"/>
      <w:ind w:left="360"/>
    </w:pPr>
    <w:rPr>
      <w:sz w:val="20"/>
      <w:szCs w:val="20"/>
    </w:rPr>
  </w:style>
  <w:style w:type="character" w:customStyle="1" w:styleId="BodyTextIndent2Char">
    <w:name w:val="Body Text Indent 2 Char"/>
    <w:basedOn w:val="DefaultParagraphFont"/>
    <w:link w:val="BodyTextIndent2"/>
    <w:rsid w:val="00182D39"/>
    <w:rPr>
      <w:rFonts w:ascii="Times New Roman" w:eastAsia="Times New Roman" w:hAnsi="Times New Roman" w:cs="Times New Roman"/>
      <w:sz w:val="20"/>
      <w:szCs w:val="20"/>
    </w:rPr>
  </w:style>
  <w:style w:type="character" w:styleId="Strong">
    <w:name w:val="Strong"/>
    <w:basedOn w:val="DefaultParagraphFont"/>
    <w:uiPriority w:val="22"/>
    <w:qFormat/>
    <w:rsid w:val="00B00EB5"/>
    <w:rPr>
      <w:b/>
      <w:bCs/>
    </w:rPr>
  </w:style>
  <w:style w:type="paragraph" w:styleId="NormalWeb">
    <w:name w:val="Normal (Web)"/>
    <w:basedOn w:val="Normal"/>
    <w:uiPriority w:val="99"/>
    <w:semiHidden/>
    <w:unhideWhenUsed/>
    <w:rsid w:val="00B00EB5"/>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78199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Sih18</b:Tag>
    <b:SourceType>JournalArticle</b:SourceType>
    <b:Guid>{85C52101-E2AE-4982-8184-A14D78F3AD3D}</b:Guid>
    <b:LCID>0</b:LCID>
    <b:Author>
      <b:Author>
        <b:NameList>
          <b:Person>
            <b:Last>Sihombing</b:Last>
            <b:First>O.,</b:First>
            <b:Middle>Zendrato, N., Laia, Y., Nababan, M., Sitanggang, D., Purba, W., ... &amp; Siregar, S.</b:Middle>
          </b:Person>
        </b:NameList>
      </b:Author>
    </b:Author>
    <b:Title> Smart home design for electronic devices monitoring based wireless gateway network using cisco packet tracer.</b:Title>
    <b:JournalName>In Journal of Physics: Conference Series</b:JournalName>
    <b:Year>2018</b:Year>
    <b:RefOrder>1</b:RefOrder>
  </b:Source>
  <b:Source>
    <b:Tag>Mun19</b:Tag>
    <b:SourceType>JournalArticle</b:SourceType>
    <b:Guid>{BA76E4F8-8D87-4A23-BD09-E9D9F926AB8E}</b:Guid>
    <b:LCID>0</b:LCID>
    <b:Author>
      <b:Author>
        <b:NameList>
          <b:Person>
            <b:Last>Muniasamy</b:Last>
            <b:First>Vasanthi,</b:First>
            <b:Middle>Intisar Magboul Ejalani, and M. Anadhavalli.</b:Middle>
          </b:Person>
        </b:NameList>
      </b:Author>
    </b:Author>
    <b:Title>Student's Performance Assessment and Learning Skill towards Wireless Network Simulation Tool-Cisco Packet Tracer</b:Title>
    <b:JournalName>iJET 14.7</b:JournalName>
    <b:Year>2019</b:Year>
    <b:RefOrder>2</b:RefOrder>
  </b:Source>
  <b:Source>
    <b:Tag>Vel17</b:Tag>
    <b:SourceType>JournalArticle</b:SourceType>
    <b:Guid>{8F35DFC5-396D-47A7-B757-231675631969}</b:Guid>
    <b:LCID>0</b:LCID>
    <b:Author>
      <b:Author>
        <b:NameList>
          <b:Person>
            <b:Last>Velea</b:Last>
            <b:First>R.,</b:First>
            <b:Middle>Ciobanu, C., Margarit, L., &amp; Bica, I.</b:Middle>
          </b:Person>
        </b:NameList>
      </b:Author>
    </b:Author>
    <b:Title> Network traffic anomaly detection using shallow packet inspection and parallel k-means data clustering.</b:Title>
    <b:JournalName>Studies in Informatics and Control, 26(4)</b:JournalName>
    <b:Year>2017</b:Year>
    <b:RefOrder>3</b:RefOrder>
  </b:Source>
  <b:Source>
    <b:Tag>AnA14</b:Tag>
    <b:SourceType>JournalArticle</b:SourceType>
    <b:Guid>{EDD4E108-8AAA-4D7E-B4E7-EEDE6826187F}</b:Guid>
    <b:LCID>0</b:LCID>
    <b:Title>An ANP-Based Practical Quality Model for a Secure Embedded System with Sensor Network</b:Title>
    <b:Year>2014</b:Year>
    <b:Author>
      <b:Author>
        <b:NameList>
          <b:Person>
            <b:Last>Jeong</b:Last>
            <b:First>H.,</b:First>
            <b:Middle>Park, J. H., &amp; Jeong, Y.</b:Middle>
          </b:Person>
        </b:NameList>
      </b:Author>
    </b:Author>
    <b:JournalName>sensor</b:JournalName>
    <b:RefOrder>4</b:RefOrder>
  </b:Source>
  <b:Source>
    <b:Tag>Ard21</b:Tag>
    <b:SourceType>JournalArticle</b:SourceType>
    <b:Guid>{24038B18-6E37-4CE0-A9EF-2F858D3A8D77}</b:Guid>
    <b:LCID>0</b:LCID>
    <b:Author>
      <b:Author>
        <b:NameList>
          <b:Person>
            <b:Last>Oktadika</b:Last>
            <b:First>Ardian</b:First>
          </b:Person>
          <b:Person>
            <b:Last>Lim</b:Last>
            <b:First>Charles</b:First>
          </b:Person>
          <b:Person>
            <b:Last>Erlangga</b:Last>
            <b:First>Kalpin</b:First>
          </b:Person>
        </b:NameList>
      </b:Author>
    </b:Author>
    <b:Title>Hunting Cyber Threats in the Enterprise Using Network Defense Log</b:Title>
    <b:JournalName>9th International Conference on Information and Communication Technology</b:JournalName>
    <b:Year>2021</b:Year>
    <b:RefOrder>5</b:RefOrder>
  </b:Source>
  <b:Source>
    <b:Tag>Sam18</b:Tag>
    <b:SourceType>JournalArticle</b:SourceType>
    <b:Guid>{A83F0F0A-029A-4D15-BF98-8E8BF3A7AA9A}</b:Guid>
    <b:LCID>0</b:LCID>
    <b:Author>
      <b:Author>
        <b:NameList>
          <b:Person>
            <b:Last>Samaila</b:Last>
            <b:First>M.</b:First>
            <b:Middle>G., Neto, M., Fernandes, D. A., Freire, M. M., &amp; Inácio, P. R</b:Middle>
          </b:Person>
        </b:NameList>
      </b:Author>
    </b:Author>
    <b:Title> Challenges of securing Internet of Things devices:</b:Title>
    <b:JournalName>A survey. Security and Privacy, 1(2), e20.</b:JournalName>
    <b:Year>2018</b:Year>
    <b:RefOrder>6</b:RefOrder>
  </b:Source>
  <b:Source>
    <b:Tag>Alm20</b:Tag>
    <b:SourceType>JournalArticle</b:SourceType>
    <b:Guid>{FBFA1FCC-3328-4DC5-82B9-1B26CDC7778A}</b:Guid>
    <b:LCID>0</b:LCID>
    <b:Author>
      <b:Author>
        <b:NameList>
          <b:Person>
            <b:Last>Almalki</b:Last>
            <b:First>F.</b:First>
            <b:Middle>A.</b:Middle>
          </b:Person>
        </b:NameList>
      </b:Author>
    </b:Author>
    <b:Title>Implementation of 5G IoT based smart buildings using VLAN configuration via Cisco packet tracer.</b:Title>
    <b:JournalName>International Journal of Electronics Communication and Computer Engineering, 11(4), 56-67</b:JournalName>
    <b:Year>2020</b:Year>
    <b:RefOrder>7</b:RefOrder>
  </b:Source>
  <b:Source>
    <b:Tag>Kab19</b:Tag>
    <b:SourceType>JournalArticle</b:SourceType>
    <b:Guid>{6AB0160B-6956-47C5-8D4B-1F5B4ECFBCCF}</b:Guid>
    <b:LCID>0</b:LCID>
    <b:Author>
      <b:Author>
        <b:NameList>
          <b:Person>
            <b:Last>Kabir</b:Last>
            <b:First>Ahmed</b:First>
            <b:Middle>Imran, Shovon Basak, Mojibul Haque Tanim, and Aminul Islam.</b:Middle>
          </b:Person>
        </b:NameList>
      </b:Author>
    </b:Author>
    <b:Title>Smart university network module implementation by using Cisco CCNA with packet tracer." Journal of Network Communications and Emerging</b:Title>
    <b:JournalName>Technologies (JNCET) www. jncet. org 9, no. 12 </b:JournalName>
    <b:Year>2019</b:Year>
    <b:RefOrder>8</b:RefOrder>
  </b:Source>
  <b:Source>
    <b:Tag>Hos19</b:Tag>
    <b:SourceType>JournalArticle</b:SourceType>
    <b:Guid>{5271E10C-0EC1-46FE-B51D-E2BC63E25C7E}</b:Guid>
    <b:LCID>0</b:LCID>
    <b:Author>
      <b:Author>
        <b:NameList>
          <b:Person>
            <b:Last>Hossain</b:Last>
            <b:First>Md</b:First>
            <b:Middle>Anwar, and Mahabuba Zannat</b:Middle>
          </b:Person>
        </b:NameList>
      </b:Author>
    </b:Author>
    <b:Title>Simulation and Design of University Area Network Scenario (UANS) using Cisco Packet Tracer."</b:Title>
    <b:JournalName> Global Journal of Computer Science and Technology </b:JournalName>
    <b:Year>2019</b:Year>
    <b:RefOrder>9</b:RefOrder>
  </b:Source>
</b:Sources>
</file>

<file path=customXml/itemProps1.xml><?xml version="1.0" encoding="utf-8"?>
<ds:datastoreItem xmlns:ds="http://schemas.openxmlformats.org/officeDocument/2006/customXml" ds:itemID="{C9DD87A5-FB9B-4A69-929B-19668D3E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39</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Hushani</dc:creator>
  <cp:lastModifiedBy>user</cp:lastModifiedBy>
  <cp:revision>8</cp:revision>
  <dcterms:created xsi:type="dcterms:W3CDTF">2021-12-20T12:47:00Z</dcterms:created>
  <dcterms:modified xsi:type="dcterms:W3CDTF">2022-02-17T23:23:00Z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2021-09-05T00:00:00Z</vt:filetime>
  </property>
  <property fmtid="{D5CDD505-2E9C-101B-9397-08002B2CF9AE}" pid="3" name="Creator">
    <vt:lpwstr>Microsoft® Word 2016</vt:lpwstr>
  </property>
  <property fmtid="{D5CDD505-2E9C-101B-9397-08002B2CF9AE}" pid="4" name="LastSaved">
    <vt:filetime>2021-09-14T00:00:00Z</vt:filetime>
  </property>
</Properties>
</file>