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4659" w:rsidRPr="005D4659" w:rsidRDefault="005D4659" w:rsidP="005D4659">
      <w:pPr>
        <w:bidi w:val="0"/>
        <w:spacing w:after="0" w:line="240" w:lineRule="auto"/>
        <w:textAlignment w:val="baseline"/>
        <w:outlineLvl w:val="0"/>
        <w:rPr>
          <w:rFonts w:ascii="Times New Roman" w:eastAsia="Times New Roman" w:hAnsi="Times New Roman" w:cs="B Nazanin"/>
          <w:kern w:val="36"/>
          <w:sz w:val="48"/>
          <w:szCs w:val="48"/>
        </w:rPr>
      </w:pPr>
      <w:r w:rsidRPr="005D4659">
        <w:rPr>
          <w:rFonts w:ascii="Times New Roman" w:eastAsia="Times New Roman" w:hAnsi="Times New Roman" w:cs="B Nazanin"/>
          <w:kern w:val="36"/>
          <w:sz w:val="48"/>
          <w:szCs w:val="48"/>
        </w:rPr>
        <w:t>Message Broker or Bus – what’s the difference?</w:t>
      </w:r>
    </w:p>
    <w:p w:rsidR="005D4659" w:rsidRPr="00402F63" w:rsidRDefault="005D4659" w:rsidP="00D82D39">
      <w:pPr>
        <w:shd w:val="clear" w:color="auto" w:fill="FFFFFF"/>
        <w:bidi w:val="0"/>
        <w:spacing w:beforeAutospacing="1" w:after="0" w:afterAutospacing="1" w:line="240" w:lineRule="auto"/>
        <w:jc w:val="both"/>
        <w:textAlignment w:val="baseline"/>
        <w:rPr>
          <w:rFonts w:ascii="Open Sans" w:eastAsia="Times New Roman" w:hAnsi="Open Sans" w:cs="B Nazanin"/>
          <w:color w:val="444444"/>
          <w:sz w:val="21"/>
          <w:szCs w:val="21"/>
        </w:rPr>
      </w:pPr>
      <w:r w:rsidRPr="005D4659">
        <w:rPr>
          <w:rFonts w:ascii="Open Sans" w:eastAsia="Times New Roman" w:hAnsi="Open Sans" w:cs="B Nazanin"/>
          <w:color w:val="444444"/>
          <w:sz w:val="21"/>
          <w:szCs w:val="21"/>
          <w:bdr w:val="none" w:sz="0" w:space="0" w:color="auto" w:frame="1"/>
        </w:rPr>
        <w:t>In the process of evaluating and trialling the introduction of messaging to integrate distributed back-end services, and other apps, in our system, the question of whether we were aiming to design a Message Broker or a Message Bus arose. This led to me doing some research to verify and improve my understanding of the difference. This post is a summary of my findings.</w:t>
      </w:r>
    </w:p>
    <w:p w:rsidR="00D82D39" w:rsidRPr="005D4659" w:rsidRDefault="00D82D39" w:rsidP="002159A9">
      <w:pPr>
        <w:shd w:val="clear" w:color="auto" w:fill="FFFFFF"/>
        <w:spacing w:beforeAutospacing="1" w:after="0" w:afterAutospacing="1" w:line="240" w:lineRule="auto"/>
        <w:jc w:val="both"/>
        <w:textAlignment w:val="baseline"/>
        <w:rPr>
          <w:rFonts w:ascii="Open Sans" w:eastAsia="Times New Roman" w:hAnsi="Open Sans" w:cs="B Nazanin" w:hint="cs"/>
          <w:color w:val="444444"/>
          <w:sz w:val="21"/>
          <w:szCs w:val="21"/>
          <w:rtl/>
        </w:rPr>
      </w:pPr>
      <w:r w:rsidRPr="00402F63">
        <w:rPr>
          <w:rFonts w:ascii="Open Sans" w:eastAsia="Times New Roman" w:hAnsi="Open Sans" w:cs="B Nazanin" w:hint="cs"/>
          <w:color w:val="444444"/>
          <w:sz w:val="21"/>
          <w:szCs w:val="21"/>
          <w:rtl/>
        </w:rPr>
        <w:t>در</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فرایند</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ارزیابی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و</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ترسیم</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کردن</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معرفی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پیام</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رسانی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برای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ادغام</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سرویس</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های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توزیع</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شده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پشتیبان</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و</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سایر</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برنامه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ها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در</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سیستم</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این</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سؤال</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وجود</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دارد</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که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آیا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قصد</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داشتیم</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یک</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کارگزار</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پیام</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یا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یک</w:t>
      </w:r>
      <w:r w:rsidRPr="00402F63">
        <w:rPr>
          <w:rFonts w:ascii="Open Sans" w:eastAsia="Times New Roman" w:hAnsi="Open Sans" w:cs="B Nazanin"/>
          <w:color w:val="444444"/>
          <w:sz w:val="21"/>
          <w:szCs w:val="21"/>
          <w:rtl/>
        </w:rPr>
        <w:t xml:space="preserve"> </w:t>
      </w:r>
      <w:r w:rsidR="002159A9" w:rsidRPr="00402F63">
        <w:rPr>
          <w:rFonts w:ascii="Open Sans" w:eastAsia="Times New Roman" w:hAnsi="Open Sans" w:cs="B Nazanin" w:hint="cs"/>
          <w:color w:val="444444"/>
          <w:sz w:val="21"/>
          <w:szCs w:val="21"/>
          <w:rtl/>
        </w:rPr>
        <w:t xml:space="preserve">اتوبوس </w:t>
      </w:r>
      <w:r w:rsidRPr="00402F63">
        <w:rPr>
          <w:rFonts w:ascii="Open Sans" w:eastAsia="Times New Roman" w:hAnsi="Open Sans" w:cs="B Nazanin" w:hint="cs"/>
          <w:color w:val="444444"/>
          <w:sz w:val="21"/>
          <w:szCs w:val="21"/>
          <w:rtl/>
        </w:rPr>
        <w:t>پیام</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طراحی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کنیم</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این</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امر</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باعث</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شد</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که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من</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برخی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از</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تحقیقات</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را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برای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تأیید</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و</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بهبود</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درک</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من</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از</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تفاوت</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انجام</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دهم</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این</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پست</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خلاصه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از</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یافته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های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من</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است</w:t>
      </w:r>
    </w:p>
    <w:p w:rsidR="005D4659" w:rsidRPr="005D4659" w:rsidRDefault="005D4659" w:rsidP="005D4659">
      <w:pPr>
        <w:shd w:val="clear" w:color="auto" w:fill="FFFFFF"/>
        <w:bidi w:val="0"/>
        <w:spacing w:beforeAutospacing="1" w:after="0" w:afterAutospacing="1" w:line="240" w:lineRule="auto"/>
        <w:textAlignment w:val="baseline"/>
        <w:rPr>
          <w:rFonts w:ascii="Open Sans" w:eastAsia="Times New Roman" w:hAnsi="Open Sans" w:cs="B Nazanin"/>
          <w:color w:val="444444"/>
          <w:sz w:val="21"/>
          <w:szCs w:val="21"/>
        </w:rPr>
      </w:pPr>
      <w:r w:rsidRPr="00402F63">
        <w:rPr>
          <w:rFonts w:ascii="Open Sans" w:eastAsia="Times New Roman" w:hAnsi="Open Sans" w:cs="B Nazanin"/>
          <w:noProof/>
          <w:color w:val="9F9F9F"/>
          <w:sz w:val="21"/>
          <w:szCs w:val="21"/>
          <w:bdr w:val="none" w:sz="0" w:space="0" w:color="auto" w:frame="1"/>
        </w:rPr>
        <w:drawing>
          <wp:inline distT="0" distB="0" distL="0" distR="0">
            <wp:extent cx="2283460" cy="988695"/>
            <wp:effectExtent l="0" t="0" r="2540" b="1905"/>
            <wp:docPr id="5" name="Picture 5" descr="Message Broker mediating collaboratio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ssage Broker mediating collaboration">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3460" cy="988695"/>
                    </a:xfrm>
                    <a:prstGeom prst="rect">
                      <a:avLst/>
                    </a:prstGeom>
                    <a:noFill/>
                    <a:ln>
                      <a:noFill/>
                    </a:ln>
                  </pic:spPr>
                </pic:pic>
              </a:graphicData>
            </a:graphic>
          </wp:inline>
        </w:drawing>
      </w:r>
      <w:r w:rsidRPr="00402F63">
        <w:rPr>
          <w:rFonts w:ascii="Open Sans" w:eastAsia="Times New Roman" w:hAnsi="Open Sans" w:cs="B Nazanin"/>
          <w:noProof/>
          <w:color w:val="9F9F9F"/>
          <w:sz w:val="21"/>
          <w:szCs w:val="21"/>
          <w:bdr w:val="none" w:sz="0" w:space="0" w:color="auto" w:frame="1"/>
        </w:rPr>
        <w:drawing>
          <wp:inline distT="0" distB="0" distL="0" distR="0">
            <wp:extent cx="2420620" cy="1094105"/>
            <wp:effectExtent l="0" t="0" r="0" b="0"/>
            <wp:docPr id="4" name="Picture 4" descr="Message bus topology">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ssage bus topology">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0620" cy="1094105"/>
                    </a:xfrm>
                    <a:prstGeom prst="rect">
                      <a:avLst/>
                    </a:prstGeom>
                    <a:noFill/>
                    <a:ln>
                      <a:noFill/>
                    </a:ln>
                  </pic:spPr>
                </pic:pic>
              </a:graphicData>
            </a:graphic>
          </wp:inline>
        </w:drawing>
      </w:r>
    </w:p>
    <w:p w:rsidR="005D4659" w:rsidRPr="005D4659" w:rsidRDefault="005D4659" w:rsidP="005D4659">
      <w:pPr>
        <w:shd w:val="clear" w:color="auto" w:fill="FFFFFF"/>
        <w:bidi w:val="0"/>
        <w:spacing w:before="100" w:beforeAutospacing="1" w:after="100" w:afterAutospacing="1" w:line="240" w:lineRule="auto"/>
        <w:textAlignment w:val="baseline"/>
        <w:outlineLvl w:val="0"/>
        <w:rPr>
          <w:rFonts w:ascii="Open Sans" w:eastAsia="Times New Roman" w:hAnsi="Open Sans" w:cs="B Nazanin"/>
          <w:b/>
          <w:bCs/>
          <w:color w:val="444444"/>
          <w:kern w:val="36"/>
          <w:sz w:val="40"/>
          <w:szCs w:val="40"/>
        </w:rPr>
      </w:pPr>
      <w:r w:rsidRPr="005D4659">
        <w:rPr>
          <w:rFonts w:ascii="Open Sans" w:eastAsia="Times New Roman" w:hAnsi="Open Sans" w:cs="B Nazanin"/>
          <w:b/>
          <w:bCs/>
          <w:color w:val="444444"/>
          <w:kern w:val="36"/>
          <w:sz w:val="40"/>
          <w:szCs w:val="40"/>
        </w:rPr>
        <w:t>Messaging Topologies</w:t>
      </w:r>
    </w:p>
    <w:p w:rsidR="005D4659" w:rsidRPr="00402F63" w:rsidRDefault="005D4659" w:rsidP="002159A9">
      <w:pPr>
        <w:shd w:val="clear" w:color="auto" w:fill="FFFFFF"/>
        <w:bidi w:val="0"/>
        <w:spacing w:before="100" w:beforeAutospacing="1" w:after="100" w:afterAutospacing="1" w:line="240" w:lineRule="auto"/>
        <w:textAlignment w:val="baseline"/>
        <w:rPr>
          <w:rFonts w:ascii="Open Sans" w:eastAsia="Times New Roman" w:hAnsi="Open Sans" w:cs="B Nazanin"/>
          <w:color w:val="444444"/>
          <w:sz w:val="21"/>
          <w:szCs w:val="21"/>
        </w:rPr>
      </w:pPr>
      <w:r w:rsidRPr="005D4659">
        <w:rPr>
          <w:rFonts w:ascii="Open Sans" w:eastAsia="Times New Roman" w:hAnsi="Open Sans" w:cs="B Nazanin"/>
          <w:color w:val="444444"/>
          <w:sz w:val="21"/>
          <w:szCs w:val="21"/>
        </w:rPr>
        <w:t>Firstly, let’s be clear, the terms Message Broker and Message Bus are used in architectural patterns for messaging systems, also referred to as messaging topologies.</w:t>
      </w:r>
      <w:r w:rsidR="002159A9" w:rsidRPr="00402F63">
        <w:rPr>
          <w:rFonts w:ascii="Open Sans" w:eastAsia="Times New Roman" w:hAnsi="Open Sans" w:cs="B Nazanin"/>
          <w:color w:val="444444"/>
          <w:sz w:val="21"/>
          <w:szCs w:val="21"/>
        </w:rPr>
        <w:t xml:space="preserve"> </w:t>
      </w:r>
      <w:r w:rsidRPr="005D4659">
        <w:rPr>
          <w:rFonts w:ascii="Open Sans" w:eastAsia="Times New Roman" w:hAnsi="Open Sans" w:cs="B Nazanin"/>
          <w:color w:val="444444"/>
          <w:sz w:val="21"/>
          <w:szCs w:val="21"/>
        </w:rPr>
        <w:t>Whilst a Message Bus is one such topology, a Message Broker is only one component in an alternative topology known as Hub and Spoke.</w:t>
      </w:r>
      <w:r w:rsidR="002159A9" w:rsidRPr="00402F63">
        <w:rPr>
          <w:rFonts w:ascii="Open Sans" w:eastAsia="Times New Roman" w:hAnsi="Open Sans" w:cs="B Nazanin"/>
          <w:color w:val="444444"/>
          <w:sz w:val="21"/>
          <w:szCs w:val="21"/>
        </w:rPr>
        <w:t xml:space="preserve"> </w:t>
      </w:r>
      <w:r w:rsidRPr="005D4659">
        <w:rPr>
          <w:rFonts w:ascii="Open Sans" w:eastAsia="Times New Roman" w:hAnsi="Open Sans" w:cs="B Nazanin"/>
          <w:color w:val="444444"/>
          <w:sz w:val="21"/>
          <w:szCs w:val="21"/>
        </w:rPr>
        <w:t>These topologies describe different ways for integrating apps using messaging.</w:t>
      </w:r>
    </w:p>
    <w:p w:rsidR="002159A9" w:rsidRPr="00402F63" w:rsidRDefault="002159A9" w:rsidP="002159A9">
      <w:pPr>
        <w:shd w:val="clear" w:color="auto" w:fill="FFFFFF"/>
        <w:spacing w:before="100" w:beforeAutospacing="1" w:after="100" w:afterAutospacing="1" w:line="240" w:lineRule="auto"/>
        <w:textAlignment w:val="baseline"/>
        <w:rPr>
          <w:rFonts w:ascii="Open Sans" w:eastAsia="Times New Roman" w:hAnsi="Open Sans" w:cs="B Nazanin" w:hint="cs"/>
          <w:color w:val="444444"/>
          <w:sz w:val="21"/>
          <w:szCs w:val="21"/>
          <w:rtl/>
        </w:rPr>
      </w:pPr>
      <w:r w:rsidRPr="00402F63">
        <w:rPr>
          <w:rFonts w:ascii="Open Sans" w:eastAsia="Times New Roman" w:hAnsi="Open Sans" w:cs="B Nazanin" w:hint="cs"/>
          <w:color w:val="444444"/>
          <w:sz w:val="21"/>
          <w:szCs w:val="21"/>
          <w:rtl/>
        </w:rPr>
        <w:t>توپولوژی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های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پیام</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رسانی</w:t>
      </w:r>
    </w:p>
    <w:p w:rsidR="002159A9" w:rsidRPr="005D4659" w:rsidRDefault="002159A9" w:rsidP="002159A9">
      <w:pPr>
        <w:shd w:val="clear" w:color="auto" w:fill="FFFFFF"/>
        <w:spacing w:before="100" w:beforeAutospacing="1" w:after="100" w:afterAutospacing="1" w:line="240" w:lineRule="auto"/>
        <w:textAlignment w:val="baseline"/>
        <w:rPr>
          <w:rFonts w:ascii="Open Sans" w:eastAsia="Times New Roman" w:hAnsi="Open Sans" w:cs="B Nazanin" w:hint="cs"/>
          <w:color w:val="444444"/>
          <w:sz w:val="21"/>
          <w:szCs w:val="21"/>
          <w:rtl/>
        </w:rPr>
      </w:pPr>
      <w:r w:rsidRPr="00402F63">
        <w:rPr>
          <w:rFonts w:ascii="Open Sans" w:eastAsia="Times New Roman" w:hAnsi="Open Sans" w:cs="B Nazanin" w:hint="cs"/>
          <w:color w:val="444444"/>
          <w:sz w:val="21"/>
          <w:szCs w:val="21"/>
          <w:rtl/>
        </w:rPr>
        <w:t>در</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مرحله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اول</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واضح</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است</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اصطلاحات</w:t>
      </w:r>
      <w:r w:rsidRPr="00402F63">
        <w:rPr>
          <w:rFonts w:ascii="Open Sans" w:eastAsia="Times New Roman" w:hAnsi="Open Sans" w:cs="B Nazanin"/>
          <w:color w:val="444444"/>
          <w:sz w:val="21"/>
          <w:szCs w:val="21"/>
          <w:rtl/>
        </w:rPr>
        <w:t xml:space="preserve"> </w:t>
      </w:r>
      <w:r w:rsidR="00627461">
        <w:rPr>
          <w:rFonts w:ascii="Open Sans" w:eastAsia="Times New Roman" w:hAnsi="Open Sans" w:cs="B Nazanin" w:hint="cs"/>
          <w:color w:val="444444"/>
          <w:sz w:val="21"/>
          <w:szCs w:val="21"/>
          <w:rtl/>
        </w:rPr>
        <w:t>کارگذار پیام</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و</w:t>
      </w:r>
      <w:r w:rsidRPr="00402F63">
        <w:rPr>
          <w:rFonts w:ascii="Open Sans" w:eastAsia="Times New Roman" w:hAnsi="Open Sans" w:cs="B Nazanin"/>
          <w:color w:val="444444"/>
          <w:sz w:val="21"/>
          <w:szCs w:val="21"/>
          <w:rtl/>
        </w:rPr>
        <w:t xml:space="preserve"> </w:t>
      </w:r>
      <w:r w:rsidR="00627461">
        <w:rPr>
          <w:rFonts w:ascii="Open Sans" w:eastAsia="Times New Roman" w:hAnsi="Open Sans" w:cs="B Nazanin" w:hint="cs"/>
          <w:color w:val="444444"/>
          <w:sz w:val="21"/>
          <w:szCs w:val="21"/>
          <w:rtl/>
        </w:rPr>
        <w:t>اتوبوس پیام</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در</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الگوهای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معماری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برای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سیستم</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های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پیام</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رسانی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استفاده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شود</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همچنین</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عنوان</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توپولوژی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پیام</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رسانی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خوانده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شوند</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در</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حالی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که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یک</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اتوبوس</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پیام</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یکی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از</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این</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توپولوژی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هاست</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یک</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کارگزار</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پیام</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تنها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یک</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جزء</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در</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یک</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توپولوژی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جایگزین</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شناخته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شده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عنوان</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color w:val="444444"/>
          <w:sz w:val="21"/>
          <w:szCs w:val="21"/>
        </w:rPr>
        <w:t>Hub and Spoke</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است</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این</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توپولوژی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ها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روش</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های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مختلفی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را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برای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ادغام</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برنامه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ها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استفاده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از</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پیام</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رسانی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توصیف</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کنند.</w:t>
      </w:r>
    </w:p>
    <w:p w:rsidR="005D4659" w:rsidRPr="005D4659" w:rsidRDefault="005D4659" w:rsidP="005D4659">
      <w:pPr>
        <w:shd w:val="clear" w:color="auto" w:fill="FFFFFF"/>
        <w:bidi w:val="0"/>
        <w:spacing w:before="100" w:beforeAutospacing="1" w:after="100" w:afterAutospacing="1" w:line="240" w:lineRule="auto"/>
        <w:textAlignment w:val="baseline"/>
        <w:outlineLvl w:val="0"/>
        <w:rPr>
          <w:rFonts w:ascii="Open Sans" w:eastAsia="Times New Roman" w:hAnsi="Open Sans" w:cs="B Nazanin"/>
          <w:b/>
          <w:bCs/>
          <w:color w:val="444444"/>
          <w:kern w:val="36"/>
          <w:sz w:val="40"/>
          <w:szCs w:val="40"/>
        </w:rPr>
      </w:pPr>
      <w:r w:rsidRPr="005D4659">
        <w:rPr>
          <w:rFonts w:ascii="Open Sans" w:eastAsia="Times New Roman" w:hAnsi="Open Sans" w:cs="B Nazanin"/>
          <w:b/>
          <w:bCs/>
          <w:color w:val="444444"/>
          <w:kern w:val="36"/>
          <w:sz w:val="40"/>
          <w:szCs w:val="40"/>
        </w:rPr>
        <w:t>Hub and Spoke</w:t>
      </w:r>
    </w:p>
    <w:p w:rsidR="005D4659" w:rsidRPr="00402F63" w:rsidRDefault="005D4659" w:rsidP="002159A9">
      <w:pPr>
        <w:shd w:val="clear" w:color="auto" w:fill="FFFFFF"/>
        <w:bidi w:val="0"/>
        <w:spacing w:before="100" w:beforeAutospacing="1" w:after="100" w:afterAutospacing="1" w:line="240" w:lineRule="auto"/>
        <w:jc w:val="both"/>
        <w:textAlignment w:val="baseline"/>
        <w:rPr>
          <w:rFonts w:ascii="Open Sans" w:eastAsia="Times New Roman" w:hAnsi="Open Sans" w:cs="B Nazanin"/>
          <w:color w:val="444444"/>
          <w:sz w:val="21"/>
          <w:szCs w:val="21"/>
        </w:rPr>
      </w:pPr>
      <w:r w:rsidRPr="005D4659">
        <w:rPr>
          <w:rFonts w:ascii="Open Sans" w:eastAsia="Times New Roman" w:hAnsi="Open Sans" w:cs="B Nazanin"/>
          <w:color w:val="444444"/>
          <w:sz w:val="21"/>
          <w:szCs w:val="21"/>
        </w:rPr>
        <w:t>In the Hub and Spoke topology, applications are integrated via a central messaging middleware component. Apps send and receive messages to and from the ‘hub’ only. Senders have no awareness of other apps, or their specific concerns. The hub actively mediates, or ‘brokers’, all communications between applications, to provide additional integration and messaging services. The hub is therefore commonly referred to as a Message Broker.</w:t>
      </w:r>
    </w:p>
    <w:p w:rsidR="00627461" w:rsidRDefault="00627461" w:rsidP="002159A9">
      <w:pPr>
        <w:shd w:val="clear" w:color="auto" w:fill="FFFFFF"/>
        <w:spacing w:before="100" w:beforeAutospacing="1" w:after="100" w:afterAutospacing="1" w:line="240" w:lineRule="auto"/>
        <w:textAlignment w:val="baseline"/>
        <w:rPr>
          <w:rFonts w:ascii="Open Sans" w:eastAsia="Times New Roman" w:hAnsi="Open Sans" w:cs="B Nazanin"/>
          <w:color w:val="444444"/>
          <w:sz w:val="21"/>
          <w:szCs w:val="21"/>
          <w:rtl/>
        </w:rPr>
      </w:pPr>
    </w:p>
    <w:p w:rsidR="002159A9" w:rsidRPr="00402F63" w:rsidRDefault="002159A9" w:rsidP="002159A9">
      <w:pPr>
        <w:shd w:val="clear" w:color="auto" w:fill="FFFFFF"/>
        <w:spacing w:before="100" w:beforeAutospacing="1" w:after="100" w:afterAutospacing="1" w:line="240" w:lineRule="auto"/>
        <w:textAlignment w:val="baseline"/>
        <w:rPr>
          <w:rFonts w:ascii="Open Sans" w:eastAsia="Times New Roman" w:hAnsi="Open Sans" w:cs="B Nazanin" w:hint="cs"/>
          <w:color w:val="444444"/>
          <w:sz w:val="21"/>
          <w:szCs w:val="21"/>
          <w:rtl/>
        </w:rPr>
      </w:pPr>
      <w:r w:rsidRPr="00402F63">
        <w:rPr>
          <w:rFonts w:ascii="Open Sans" w:eastAsia="Times New Roman" w:hAnsi="Open Sans" w:cs="B Nazanin"/>
          <w:color w:val="444444"/>
          <w:sz w:val="21"/>
          <w:szCs w:val="21"/>
        </w:rPr>
        <w:lastRenderedPageBreak/>
        <w:t>Hub and Spoke</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(هاب</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و</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صحبت)</w:t>
      </w:r>
    </w:p>
    <w:p w:rsidR="002159A9" w:rsidRPr="00402F63" w:rsidRDefault="002159A9" w:rsidP="002159A9">
      <w:pPr>
        <w:shd w:val="clear" w:color="auto" w:fill="FFFFFF"/>
        <w:spacing w:before="100" w:beforeAutospacing="1" w:after="100" w:afterAutospacing="1" w:line="240" w:lineRule="auto"/>
        <w:jc w:val="both"/>
        <w:textAlignment w:val="baseline"/>
        <w:rPr>
          <w:rFonts w:ascii="Open Sans" w:eastAsia="Times New Roman" w:hAnsi="Open Sans" w:cs="B Nazanin" w:hint="cs"/>
          <w:color w:val="444444"/>
          <w:sz w:val="21"/>
          <w:szCs w:val="21"/>
          <w:rtl/>
        </w:rPr>
      </w:pPr>
      <w:r w:rsidRPr="00402F63">
        <w:rPr>
          <w:rFonts w:ascii="Open Sans" w:eastAsia="Times New Roman" w:hAnsi="Open Sans" w:cs="B Nazanin" w:hint="cs"/>
          <w:color w:val="444444"/>
          <w:sz w:val="21"/>
          <w:szCs w:val="21"/>
          <w:rtl/>
        </w:rPr>
        <w:t>در</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توپولوژی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color w:val="444444"/>
          <w:sz w:val="21"/>
          <w:szCs w:val="21"/>
        </w:rPr>
        <w:t>Hub and Spoke</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برنامه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ها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از</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طریق</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یک</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مؤلفه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پیام</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رسانی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مرکزی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ادغام</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شوند</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برنامه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ها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فقط</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پیام</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ها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را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w:t>
      </w:r>
      <w:r w:rsidRPr="00402F63">
        <w:rPr>
          <w:rFonts w:ascii="Open Sans" w:eastAsia="Times New Roman" w:hAnsi="Open Sans" w:cs="B Nazanin"/>
          <w:color w:val="444444"/>
          <w:sz w:val="21"/>
          <w:szCs w:val="21"/>
        </w:rPr>
        <w:t>hub</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ارسال</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و</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دریافت</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کنند</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فرستنده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ها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هیچ</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آگاهی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از</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برنامه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های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دیگر</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یا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نگرانی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های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خاص</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آنها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ندارند</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این</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مرکز</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بطور</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فعال</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واسطه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یا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کارگزاران</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در</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کلیه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ارتباطات</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بین</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برنامه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ها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برای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ارائه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خدمات</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یکپارچه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سازی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و</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پیام</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رسانی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اضافی است</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از</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این</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رو</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color w:val="444444"/>
          <w:sz w:val="21"/>
          <w:szCs w:val="21"/>
        </w:rPr>
        <w:t>hub</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معمولاً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عنوان</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یک</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کارگزار</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پیام</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گفته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شود</w:t>
      </w:r>
      <w:r w:rsidRPr="00402F63">
        <w:rPr>
          <w:rFonts w:ascii="Open Sans" w:eastAsia="Times New Roman" w:hAnsi="Open Sans" w:cs="B Nazanin"/>
          <w:color w:val="444444"/>
          <w:sz w:val="21"/>
          <w:szCs w:val="21"/>
          <w:rtl/>
        </w:rPr>
        <w:t>.</w:t>
      </w:r>
    </w:p>
    <w:p w:rsidR="002159A9" w:rsidRPr="005D4659" w:rsidRDefault="002159A9" w:rsidP="002159A9">
      <w:pPr>
        <w:shd w:val="clear" w:color="auto" w:fill="FFFFFF"/>
        <w:spacing w:before="100" w:beforeAutospacing="1" w:after="100" w:afterAutospacing="1" w:line="240" w:lineRule="auto"/>
        <w:textAlignment w:val="baseline"/>
        <w:rPr>
          <w:rFonts w:ascii="Open Sans" w:eastAsia="Times New Roman" w:hAnsi="Open Sans" w:cs="B Nazanin" w:hint="cs"/>
          <w:color w:val="444444"/>
          <w:sz w:val="21"/>
          <w:szCs w:val="21"/>
          <w:rtl/>
        </w:rPr>
      </w:pPr>
    </w:p>
    <w:p w:rsidR="005D4659" w:rsidRPr="005D4659" w:rsidRDefault="005D4659" w:rsidP="000B3E3A">
      <w:pPr>
        <w:shd w:val="clear" w:color="auto" w:fill="FFFFFF"/>
        <w:bidi w:val="0"/>
        <w:spacing w:beforeAutospacing="1" w:after="0" w:afterAutospacing="1" w:line="240" w:lineRule="auto"/>
        <w:jc w:val="center"/>
        <w:textAlignment w:val="baseline"/>
        <w:rPr>
          <w:rFonts w:ascii="Open Sans" w:eastAsia="Times New Roman" w:hAnsi="Open Sans" w:cs="B Nazanin"/>
          <w:color w:val="444444"/>
          <w:sz w:val="21"/>
          <w:szCs w:val="21"/>
        </w:rPr>
      </w:pPr>
      <w:r w:rsidRPr="00402F63">
        <w:rPr>
          <w:rFonts w:ascii="Open Sans" w:eastAsia="Times New Roman" w:hAnsi="Open Sans" w:cs="B Nazanin"/>
          <w:noProof/>
          <w:color w:val="9F9F9F"/>
          <w:sz w:val="21"/>
          <w:szCs w:val="21"/>
          <w:bdr w:val="none" w:sz="0" w:space="0" w:color="auto" w:frame="1"/>
        </w:rPr>
        <w:drawing>
          <wp:inline distT="0" distB="0" distL="0" distR="0">
            <wp:extent cx="3795160" cy="1637565"/>
            <wp:effectExtent l="0" t="0" r="0" b="1270"/>
            <wp:docPr id="3" name="Picture 3" descr="Message Broker mediating collaboratio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ssage Broker mediating collaboration">
                      <a:hlinkClick r:id="rId5"/>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8374" cy="1643267"/>
                    </a:xfrm>
                    <a:prstGeom prst="rect">
                      <a:avLst/>
                    </a:prstGeom>
                    <a:noFill/>
                    <a:ln>
                      <a:noFill/>
                    </a:ln>
                  </pic:spPr>
                </pic:pic>
              </a:graphicData>
            </a:graphic>
          </wp:inline>
        </w:drawing>
      </w:r>
    </w:p>
    <w:p w:rsidR="005D4659" w:rsidRPr="005D4659" w:rsidRDefault="005D4659" w:rsidP="005D4659">
      <w:pPr>
        <w:shd w:val="clear" w:color="auto" w:fill="FFFFFF"/>
        <w:bidi w:val="0"/>
        <w:spacing w:before="100" w:beforeAutospacing="1" w:after="100" w:afterAutospacing="1" w:line="240" w:lineRule="auto"/>
        <w:jc w:val="center"/>
        <w:textAlignment w:val="baseline"/>
        <w:rPr>
          <w:rFonts w:ascii="Open Sans" w:eastAsia="Times New Roman" w:hAnsi="Open Sans" w:cs="B Nazanin"/>
          <w:color w:val="444444"/>
          <w:sz w:val="21"/>
          <w:szCs w:val="21"/>
        </w:rPr>
      </w:pPr>
      <w:r w:rsidRPr="005D4659">
        <w:rPr>
          <w:rFonts w:ascii="Open Sans" w:eastAsia="Times New Roman" w:hAnsi="Open Sans" w:cs="B Nazanin"/>
          <w:color w:val="444444"/>
          <w:sz w:val="21"/>
          <w:szCs w:val="21"/>
        </w:rPr>
        <w:t>Ref [1]</w:t>
      </w:r>
    </w:p>
    <w:p w:rsidR="005D4659" w:rsidRPr="00402F63" w:rsidRDefault="005D4659" w:rsidP="002159A9">
      <w:pPr>
        <w:shd w:val="clear" w:color="auto" w:fill="FFFFFF"/>
        <w:bidi w:val="0"/>
        <w:spacing w:before="100" w:beforeAutospacing="1" w:after="100" w:afterAutospacing="1" w:line="240" w:lineRule="auto"/>
        <w:jc w:val="both"/>
        <w:textAlignment w:val="baseline"/>
        <w:rPr>
          <w:rFonts w:ascii="Open Sans" w:eastAsia="Times New Roman" w:hAnsi="Open Sans" w:cs="B Nazanin"/>
          <w:color w:val="444444"/>
          <w:sz w:val="21"/>
          <w:szCs w:val="21"/>
        </w:rPr>
      </w:pPr>
      <w:r w:rsidRPr="005D4659">
        <w:rPr>
          <w:rFonts w:ascii="Open Sans" w:eastAsia="Times New Roman" w:hAnsi="Open Sans" w:cs="B Nazanin"/>
          <w:color w:val="444444"/>
          <w:sz w:val="21"/>
          <w:szCs w:val="21"/>
        </w:rPr>
        <w:t>Each app is connected to the hub via a ‘spoke’. These are application-specific protocol and API messaging adapters that are logically part of the hub, rather than the apps. (The spokes are implemented and deployed as extensions of the hub rather than apps).</w:t>
      </w:r>
    </w:p>
    <w:p w:rsidR="002159A9" w:rsidRPr="005D4659" w:rsidRDefault="002159A9" w:rsidP="002159A9">
      <w:pPr>
        <w:shd w:val="clear" w:color="auto" w:fill="FFFFFF"/>
        <w:spacing w:before="100" w:beforeAutospacing="1" w:after="100" w:afterAutospacing="1" w:line="240" w:lineRule="auto"/>
        <w:jc w:val="both"/>
        <w:textAlignment w:val="baseline"/>
        <w:rPr>
          <w:rFonts w:ascii="Open Sans" w:eastAsia="Times New Roman" w:hAnsi="Open Sans" w:cs="B Nazanin" w:hint="cs"/>
          <w:color w:val="444444"/>
          <w:sz w:val="21"/>
          <w:szCs w:val="21"/>
          <w:rtl/>
        </w:rPr>
      </w:pPr>
      <w:r w:rsidRPr="00402F63">
        <w:rPr>
          <w:rFonts w:ascii="Open Sans" w:eastAsia="Times New Roman" w:hAnsi="Open Sans" w:cs="B Nazanin" w:hint="cs"/>
          <w:color w:val="444444"/>
          <w:sz w:val="21"/>
          <w:szCs w:val="21"/>
          <w:rtl/>
        </w:rPr>
        <w:t>هر</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برنامه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از</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طریق</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صحبت</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color w:val="444444"/>
          <w:sz w:val="21"/>
          <w:szCs w:val="21"/>
        </w:rPr>
        <w:t>hub</w:t>
      </w:r>
      <w:r w:rsidRPr="00402F63">
        <w:rPr>
          <w:rFonts w:ascii="Open Sans" w:eastAsia="Times New Roman" w:hAnsi="Open Sans" w:cs="B Nazanin" w:hint="cs"/>
          <w:color w:val="444444"/>
          <w:sz w:val="21"/>
          <w:szCs w:val="21"/>
          <w:rtl/>
        </w:rPr>
        <w:t xml:space="preserve"> متصل</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شود</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اینها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آداپتورهای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مخصوص</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پروتکل</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و</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پیام</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های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color w:val="444444"/>
          <w:sz w:val="21"/>
          <w:szCs w:val="21"/>
        </w:rPr>
        <w:t>API</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مخصوص</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برنامه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ها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هستند</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که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جای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برنامه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ها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منطقاً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بخشی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از</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color w:val="444444"/>
          <w:sz w:val="21"/>
          <w:szCs w:val="21"/>
        </w:rPr>
        <w:t>hub</w:t>
      </w:r>
      <w:r w:rsidRPr="00402F63">
        <w:rPr>
          <w:rFonts w:ascii="Open Sans" w:eastAsia="Times New Roman" w:hAnsi="Open Sans" w:cs="B Nazanin" w:hint="cs"/>
          <w:color w:val="444444"/>
          <w:sz w:val="21"/>
          <w:szCs w:val="21"/>
          <w:rtl/>
        </w:rPr>
        <w:t xml:space="preserve"> </w:t>
      </w:r>
      <w:r w:rsidRPr="00402F63">
        <w:rPr>
          <w:rFonts w:ascii="Open Sans" w:eastAsia="Times New Roman" w:hAnsi="Open Sans" w:cs="B Nazanin" w:hint="cs"/>
          <w:color w:val="444444"/>
          <w:sz w:val="21"/>
          <w:szCs w:val="21"/>
          <w:rtl/>
        </w:rPr>
        <w:t>هستند</w:t>
      </w:r>
      <w:r w:rsidRPr="00402F63">
        <w:rPr>
          <w:rFonts w:ascii="Open Sans" w:eastAsia="Times New Roman" w:hAnsi="Open Sans" w:cs="B Nazanin"/>
          <w:color w:val="444444"/>
          <w:sz w:val="21"/>
          <w:szCs w:val="21"/>
          <w:rtl/>
        </w:rPr>
        <w:t>. (</w:t>
      </w:r>
      <w:r w:rsidRPr="00402F63">
        <w:rPr>
          <w:rFonts w:ascii="Open Sans" w:eastAsia="Times New Roman" w:hAnsi="Open Sans" w:cs="B Nazanin" w:hint="cs"/>
          <w:color w:val="444444"/>
          <w:sz w:val="21"/>
          <w:szCs w:val="21"/>
          <w:rtl/>
        </w:rPr>
        <w:t>سخنگوها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جای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برنامه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کاربردی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به صورت</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color w:val="444444"/>
          <w:sz w:val="21"/>
          <w:szCs w:val="21"/>
        </w:rPr>
        <w:t>extension</w:t>
      </w:r>
      <w:r w:rsidRPr="00402F63">
        <w:rPr>
          <w:rFonts w:ascii="Open Sans" w:eastAsia="Times New Roman" w:hAnsi="Open Sans" w:cs="B Nazanin" w:hint="cs"/>
          <w:color w:val="444444"/>
          <w:sz w:val="21"/>
          <w:szCs w:val="21"/>
          <w:rtl/>
        </w:rPr>
        <w:t xml:space="preserve">هایی از </w:t>
      </w:r>
      <w:r w:rsidRPr="00402F63">
        <w:rPr>
          <w:rFonts w:ascii="Open Sans" w:eastAsia="Times New Roman" w:hAnsi="Open Sans" w:cs="B Nazanin"/>
          <w:color w:val="444444"/>
          <w:sz w:val="21"/>
          <w:szCs w:val="21"/>
        </w:rPr>
        <w:t>hub</w:t>
      </w:r>
      <w:r w:rsidRPr="00402F63">
        <w:rPr>
          <w:rFonts w:ascii="Open Sans" w:eastAsia="Times New Roman" w:hAnsi="Open Sans" w:cs="B Nazanin" w:hint="cs"/>
          <w:color w:val="444444"/>
          <w:sz w:val="21"/>
          <w:szCs w:val="21"/>
          <w:rtl/>
        </w:rPr>
        <w:t xml:space="preserve"> اجرا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و</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مستقر</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شوند</w:t>
      </w:r>
      <w:r w:rsidRPr="00402F63">
        <w:rPr>
          <w:rFonts w:ascii="Open Sans" w:eastAsia="Times New Roman" w:hAnsi="Open Sans" w:cs="B Nazanin"/>
          <w:color w:val="444444"/>
          <w:sz w:val="21"/>
          <w:szCs w:val="21"/>
          <w:rtl/>
        </w:rPr>
        <w:t>)</w:t>
      </w:r>
    </w:p>
    <w:p w:rsidR="005D4659" w:rsidRPr="005D4659" w:rsidRDefault="005D4659" w:rsidP="005D4659">
      <w:pPr>
        <w:shd w:val="clear" w:color="auto" w:fill="FFFFFF"/>
        <w:bidi w:val="0"/>
        <w:spacing w:beforeAutospacing="1" w:after="0" w:afterAutospacing="1" w:line="240" w:lineRule="auto"/>
        <w:jc w:val="center"/>
        <w:textAlignment w:val="baseline"/>
        <w:rPr>
          <w:rFonts w:ascii="Open Sans" w:eastAsia="Times New Roman" w:hAnsi="Open Sans" w:cs="B Nazanin"/>
          <w:color w:val="444444"/>
          <w:sz w:val="21"/>
          <w:szCs w:val="21"/>
        </w:rPr>
      </w:pPr>
      <w:r w:rsidRPr="00402F63">
        <w:rPr>
          <w:rFonts w:ascii="Open Sans" w:eastAsia="Times New Roman" w:hAnsi="Open Sans" w:cs="B Nazanin"/>
          <w:noProof/>
          <w:color w:val="9F9F9F"/>
          <w:sz w:val="21"/>
          <w:szCs w:val="21"/>
          <w:bdr w:val="none" w:sz="0" w:space="0" w:color="auto" w:frame="1"/>
        </w:rPr>
        <w:drawing>
          <wp:inline distT="0" distB="0" distL="0" distR="0">
            <wp:extent cx="2056130" cy="1955800"/>
            <wp:effectExtent l="0" t="0" r="1270" b="6350"/>
            <wp:docPr id="2" name="Picture 2" descr="Hub and spoke topology">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ub and spoke topology">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56130" cy="1955800"/>
                    </a:xfrm>
                    <a:prstGeom prst="rect">
                      <a:avLst/>
                    </a:prstGeom>
                    <a:noFill/>
                    <a:ln>
                      <a:noFill/>
                    </a:ln>
                  </pic:spPr>
                </pic:pic>
              </a:graphicData>
            </a:graphic>
          </wp:inline>
        </w:drawing>
      </w:r>
    </w:p>
    <w:p w:rsidR="005D4659" w:rsidRPr="00402F63" w:rsidRDefault="005D4659" w:rsidP="00E25D65">
      <w:pPr>
        <w:shd w:val="clear" w:color="auto" w:fill="FFFFFF"/>
        <w:bidi w:val="0"/>
        <w:spacing w:before="100" w:beforeAutospacing="1" w:after="100" w:afterAutospacing="1" w:line="240" w:lineRule="auto"/>
        <w:jc w:val="both"/>
        <w:textAlignment w:val="baseline"/>
        <w:rPr>
          <w:rFonts w:ascii="Open Sans" w:eastAsia="Times New Roman" w:hAnsi="Open Sans" w:cs="B Nazanin"/>
          <w:color w:val="444444"/>
          <w:sz w:val="21"/>
          <w:szCs w:val="21"/>
        </w:rPr>
      </w:pPr>
      <w:r w:rsidRPr="005D4659">
        <w:rPr>
          <w:rFonts w:ascii="Open Sans" w:eastAsia="Times New Roman" w:hAnsi="Open Sans" w:cs="B Nazanin"/>
          <w:color w:val="444444"/>
          <w:sz w:val="21"/>
          <w:szCs w:val="21"/>
        </w:rPr>
        <w:t>The hub aims to fully decouple apps from one another, such that a sending application has no awareness of either the number or destination / location of consuming apps.</w:t>
      </w:r>
    </w:p>
    <w:p w:rsidR="002159A9" w:rsidRPr="005D4659" w:rsidRDefault="002159A9" w:rsidP="00E25D65">
      <w:pPr>
        <w:shd w:val="clear" w:color="auto" w:fill="FFFFFF"/>
        <w:spacing w:before="100" w:beforeAutospacing="1" w:after="100" w:afterAutospacing="1" w:line="240" w:lineRule="auto"/>
        <w:jc w:val="both"/>
        <w:textAlignment w:val="baseline"/>
        <w:rPr>
          <w:rFonts w:ascii="Open Sans" w:eastAsia="Times New Roman" w:hAnsi="Open Sans" w:cs="B Nazanin" w:hint="cs"/>
          <w:color w:val="444444"/>
          <w:sz w:val="21"/>
          <w:szCs w:val="21"/>
          <w:rtl/>
        </w:rPr>
      </w:pPr>
      <w:r w:rsidRPr="00402F63">
        <w:rPr>
          <w:rFonts w:ascii="Open Sans" w:eastAsia="Times New Roman" w:hAnsi="Open Sans" w:cs="B Nazanin" w:hint="cs"/>
          <w:color w:val="444444"/>
          <w:sz w:val="21"/>
          <w:szCs w:val="21"/>
          <w:rtl/>
        </w:rPr>
        <w:t>هدف</w:t>
      </w:r>
      <w:r w:rsidRPr="00402F63">
        <w:rPr>
          <w:rFonts w:ascii="Open Sans" w:eastAsia="Times New Roman" w:hAnsi="Open Sans" w:cs="B Nazanin"/>
          <w:color w:val="444444"/>
          <w:sz w:val="21"/>
          <w:szCs w:val="21"/>
          <w:rtl/>
        </w:rPr>
        <w:t xml:space="preserve"> </w:t>
      </w:r>
      <w:r w:rsidR="00E25D65" w:rsidRPr="00402F63">
        <w:rPr>
          <w:rFonts w:ascii="Open Sans" w:eastAsia="Times New Roman" w:hAnsi="Open Sans" w:cs="B Nazanin"/>
          <w:color w:val="444444"/>
          <w:sz w:val="21"/>
          <w:szCs w:val="21"/>
        </w:rPr>
        <w:t>hub</w:t>
      </w:r>
      <w:r w:rsidR="00E25D65" w:rsidRPr="00402F63">
        <w:rPr>
          <w:rFonts w:ascii="Open Sans" w:eastAsia="Times New Roman" w:hAnsi="Open Sans" w:cs="B Nazanin" w:hint="cs"/>
          <w:color w:val="444444"/>
          <w:sz w:val="21"/>
          <w:szCs w:val="21"/>
          <w:rtl/>
        </w:rPr>
        <w:t xml:space="preserve"> </w:t>
      </w:r>
      <w:r w:rsidRPr="00402F63">
        <w:rPr>
          <w:rFonts w:ascii="Open Sans" w:eastAsia="Times New Roman" w:hAnsi="Open Sans" w:cs="B Nazanin" w:hint="cs"/>
          <w:color w:val="444444"/>
          <w:sz w:val="21"/>
          <w:szCs w:val="21"/>
          <w:rtl/>
        </w:rPr>
        <w:t>جدا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کردن</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کامل</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برنامه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ها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از</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یکدیگر</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است</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گونه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که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یک</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برنامه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ارسال</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کننده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هیچ</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آگاهی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از</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شماره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یا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مقصد</w:t>
      </w:r>
      <w:r w:rsidRPr="00402F63">
        <w:rPr>
          <w:rFonts w:ascii="Open Sans" w:eastAsia="Times New Roman" w:hAnsi="Open Sans" w:cs="B Nazanin"/>
          <w:color w:val="444444"/>
          <w:sz w:val="21"/>
          <w:szCs w:val="21"/>
          <w:rtl/>
        </w:rPr>
        <w:t xml:space="preserve"> / </w:t>
      </w:r>
      <w:r w:rsidRPr="00402F63">
        <w:rPr>
          <w:rFonts w:ascii="Open Sans" w:eastAsia="Times New Roman" w:hAnsi="Open Sans" w:cs="B Nazanin" w:hint="cs"/>
          <w:color w:val="444444"/>
          <w:sz w:val="21"/>
          <w:szCs w:val="21"/>
          <w:rtl/>
        </w:rPr>
        <w:t>محل</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مصرف</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برنامه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ها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ندارد</w:t>
      </w:r>
    </w:p>
    <w:p w:rsidR="005D4659" w:rsidRPr="005D4659" w:rsidRDefault="005D4659" w:rsidP="005D4659">
      <w:pPr>
        <w:shd w:val="clear" w:color="auto" w:fill="FFFFFF"/>
        <w:bidi w:val="0"/>
        <w:spacing w:before="100" w:beforeAutospacing="1" w:after="100" w:afterAutospacing="1" w:line="240" w:lineRule="auto"/>
        <w:textAlignment w:val="baseline"/>
        <w:outlineLvl w:val="0"/>
        <w:rPr>
          <w:rFonts w:ascii="Open Sans" w:eastAsia="Times New Roman" w:hAnsi="Open Sans" w:cs="B Nazanin"/>
          <w:b/>
          <w:bCs/>
          <w:color w:val="444444"/>
          <w:kern w:val="36"/>
          <w:sz w:val="40"/>
          <w:szCs w:val="40"/>
        </w:rPr>
      </w:pPr>
      <w:r w:rsidRPr="005D4659">
        <w:rPr>
          <w:rFonts w:ascii="Open Sans" w:eastAsia="Times New Roman" w:hAnsi="Open Sans" w:cs="B Nazanin"/>
          <w:b/>
          <w:bCs/>
          <w:color w:val="444444"/>
          <w:kern w:val="36"/>
          <w:sz w:val="40"/>
          <w:szCs w:val="40"/>
        </w:rPr>
        <w:lastRenderedPageBreak/>
        <w:t>Message Bus</w:t>
      </w:r>
    </w:p>
    <w:p w:rsidR="005D4659" w:rsidRPr="005D4659" w:rsidRDefault="005D4659" w:rsidP="005D4659">
      <w:pPr>
        <w:shd w:val="clear" w:color="auto" w:fill="FFFFFF"/>
        <w:bidi w:val="0"/>
        <w:spacing w:before="100" w:beforeAutospacing="1" w:after="100" w:afterAutospacing="1" w:line="240" w:lineRule="auto"/>
        <w:textAlignment w:val="baseline"/>
        <w:rPr>
          <w:rFonts w:ascii="Open Sans" w:eastAsia="Times New Roman" w:hAnsi="Open Sans" w:cs="B Nazanin"/>
          <w:color w:val="444444"/>
          <w:sz w:val="21"/>
          <w:szCs w:val="21"/>
        </w:rPr>
      </w:pPr>
      <w:r w:rsidRPr="005D4659">
        <w:rPr>
          <w:rFonts w:ascii="Open Sans" w:eastAsia="Times New Roman" w:hAnsi="Open Sans" w:cs="B Nazanin"/>
          <w:color w:val="444444"/>
          <w:sz w:val="21"/>
          <w:szCs w:val="21"/>
        </w:rPr>
        <w:t>A Message Bus is an architectural pattern that supports integrating apps using a shared (common) set of interfaces. It consists of the following key elements:</w:t>
      </w:r>
    </w:p>
    <w:p w:rsidR="005D4659" w:rsidRPr="005D4659" w:rsidRDefault="005D4659" w:rsidP="005D4659">
      <w:pPr>
        <w:numPr>
          <w:ilvl w:val="0"/>
          <w:numId w:val="1"/>
        </w:numPr>
        <w:shd w:val="clear" w:color="auto" w:fill="FFFFFF"/>
        <w:bidi w:val="0"/>
        <w:spacing w:before="100" w:beforeAutospacing="1" w:after="100" w:afterAutospacing="1" w:line="240" w:lineRule="auto"/>
        <w:textAlignment w:val="baseline"/>
        <w:rPr>
          <w:rFonts w:ascii="Open Sans" w:eastAsia="Times New Roman" w:hAnsi="Open Sans" w:cs="B Nazanin"/>
          <w:color w:val="444444"/>
          <w:sz w:val="21"/>
          <w:szCs w:val="21"/>
        </w:rPr>
      </w:pPr>
      <w:r w:rsidRPr="005D4659">
        <w:rPr>
          <w:rFonts w:ascii="Open Sans" w:eastAsia="Times New Roman" w:hAnsi="Open Sans" w:cs="B Nazanin"/>
          <w:color w:val="444444"/>
          <w:sz w:val="21"/>
          <w:szCs w:val="21"/>
        </w:rPr>
        <w:t>A shared infrastructure (network and messaging channels) for sending messages to recipients.</w:t>
      </w:r>
    </w:p>
    <w:p w:rsidR="005D4659" w:rsidRPr="005D4659" w:rsidRDefault="005D4659" w:rsidP="005D4659">
      <w:pPr>
        <w:numPr>
          <w:ilvl w:val="0"/>
          <w:numId w:val="1"/>
        </w:numPr>
        <w:shd w:val="clear" w:color="auto" w:fill="FFFFFF"/>
        <w:bidi w:val="0"/>
        <w:spacing w:before="100" w:beforeAutospacing="1" w:after="100" w:afterAutospacing="1" w:line="240" w:lineRule="auto"/>
        <w:textAlignment w:val="baseline"/>
        <w:rPr>
          <w:rFonts w:ascii="Open Sans" w:eastAsia="Times New Roman" w:hAnsi="Open Sans" w:cs="B Nazanin"/>
          <w:color w:val="444444"/>
          <w:sz w:val="21"/>
          <w:szCs w:val="21"/>
        </w:rPr>
      </w:pPr>
      <w:r w:rsidRPr="005D4659">
        <w:rPr>
          <w:rFonts w:ascii="Open Sans" w:eastAsia="Times New Roman" w:hAnsi="Open Sans" w:cs="B Nazanin"/>
          <w:color w:val="444444"/>
          <w:sz w:val="21"/>
          <w:szCs w:val="21"/>
        </w:rPr>
        <w:t>A set of agreed-upon message schemas (message headers, and a common data-model in terms of resources and representations used in message payloads).</w:t>
      </w:r>
    </w:p>
    <w:p w:rsidR="005D4659" w:rsidRPr="005D4659" w:rsidRDefault="005D4659" w:rsidP="005D4659">
      <w:pPr>
        <w:numPr>
          <w:ilvl w:val="0"/>
          <w:numId w:val="1"/>
        </w:numPr>
        <w:shd w:val="clear" w:color="auto" w:fill="FFFFFF"/>
        <w:bidi w:val="0"/>
        <w:spacing w:before="100" w:beforeAutospacing="1" w:after="100" w:afterAutospacing="1" w:line="240" w:lineRule="auto"/>
        <w:textAlignment w:val="baseline"/>
        <w:rPr>
          <w:rFonts w:ascii="Open Sans" w:eastAsia="Times New Roman" w:hAnsi="Open Sans" w:cs="B Nazanin"/>
          <w:color w:val="444444"/>
          <w:sz w:val="21"/>
          <w:szCs w:val="21"/>
        </w:rPr>
      </w:pPr>
      <w:r w:rsidRPr="005D4659">
        <w:rPr>
          <w:rFonts w:ascii="Open Sans" w:eastAsia="Times New Roman" w:hAnsi="Open Sans" w:cs="B Nazanin"/>
          <w:color w:val="444444"/>
          <w:sz w:val="21"/>
          <w:szCs w:val="21"/>
        </w:rPr>
        <w:t>A set of common command messages. (Used to support the messaging equivalent of RPC to invoke methods in other apps).</w:t>
      </w:r>
    </w:p>
    <w:p w:rsidR="005D4659" w:rsidRPr="00402F63" w:rsidRDefault="005D4659" w:rsidP="005D4659">
      <w:pPr>
        <w:shd w:val="clear" w:color="auto" w:fill="FFFFFF"/>
        <w:bidi w:val="0"/>
        <w:spacing w:before="100" w:beforeAutospacing="1" w:after="100" w:afterAutospacing="1" w:line="240" w:lineRule="auto"/>
        <w:textAlignment w:val="baseline"/>
        <w:rPr>
          <w:rFonts w:ascii="Open Sans" w:eastAsia="Times New Roman" w:hAnsi="Open Sans" w:cs="B Nazanin"/>
          <w:color w:val="444444"/>
          <w:sz w:val="21"/>
          <w:szCs w:val="21"/>
        </w:rPr>
      </w:pPr>
      <w:r w:rsidRPr="005D4659">
        <w:rPr>
          <w:rFonts w:ascii="Open Sans" w:eastAsia="Times New Roman" w:hAnsi="Open Sans" w:cs="B Nazanin"/>
          <w:color w:val="444444"/>
          <w:sz w:val="21"/>
          <w:szCs w:val="21"/>
        </w:rPr>
        <w:t>When an app wants to send a message it passes it to the message bus, which is responsible for delivering the message to all the other apps listening for messages on the bus’ shared infrastructure.</w:t>
      </w:r>
    </w:p>
    <w:p w:rsidR="00E25D65" w:rsidRPr="00402F63" w:rsidRDefault="00E25D65" w:rsidP="00E25D65">
      <w:pPr>
        <w:shd w:val="clear" w:color="auto" w:fill="FFFFFF"/>
        <w:spacing w:before="100" w:beforeAutospacing="1" w:after="100" w:afterAutospacing="1" w:line="240" w:lineRule="auto"/>
        <w:textAlignment w:val="baseline"/>
        <w:rPr>
          <w:rFonts w:ascii="Open Sans" w:eastAsia="Times New Roman" w:hAnsi="Open Sans" w:cs="B Nazanin" w:hint="cs"/>
          <w:color w:val="444444"/>
          <w:sz w:val="21"/>
          <w:szCs w:val="21"/>
          <w:rtl/>
        </w:rPr>
      </w:pPr>
      <w:r w:rsidRPr="00402F63">
        <w:rPr>
          <w:rFonts w:ascii="Open Sans" w:eastAsia="Times New Roman" w:hAnsi="Open Sans" w:cs="B Nazanin" w:hint="cs"/>
          <w:color w:val="444444"/>
          <w:sz w:val="21"/>
          <w:szCs w:val="21"/>
          <w:rtl/>
        </w:rPr>
        <w:t>اتوبوس پیام</w:t>
      </w:r>
    </w:p>
    <w:p w:rsidR="00E25D65" w:rsidRPr="00402F63" w:rsidRDefault="00627461" w:rsidP="008530E1">
      <w:pPr>
        <w:shd w:val="clear" w:color="auto" w:fill="FFFFFF"/>
        <w:spacing w:before="100" w:beforeAutospacing="1" w:after="100" w:afterAutospacing="1" w:line="240" w:lineRule="auto"/>
        <w:jc w:val="both"/>
        <w:textAlignment w:val="baseline"/>
        <w:rPr>
          <w:rFonts w:ascii="Open Sans" w:eastAsia="Times New Roman" w:hAnsi="Open Sans" w:cs="B Nazanin"/>
          <w:color w:val="444444"/>
          <w:sz w:val="21"/>
          <w:szCs w:val="21"/>
          <w:rtl/>
        </w:rPr>
      </w:pPr>
      <w:r>
        <w:rPr>
          <w:rFonts w:ascii="Open Sans" w:eastAsia="Times New Roman" w:hAnsi="Open Sans" w:cs="B Nazanin" w:hint="cs"/>
          <w:color w:val="444444"/>
          <w:sz w:val="21"/>
          <w:szCs w:val="21"/>
          <w:rtl/>
        </w:rPr>
        <w:t>اتوبوس پیام</w:t>
      </w:r>
      <w:r w:rsidR="00E25D65" w:rsidRPr="00402F63">
        <w:rPr>
          <w:rFonts w:ascii="Open Sans" w:eastAsia="Times New Roman" w:hAnsi="Open Sans" w:cs="B Nazanin"/>
          <w:color w:val="444444"/>
          <w:sz w:val="21"/>
          <w:szCs w:val="21"/>
          <w:rtl/>
        </w:rPr>
        <w:t xml:space="preserve"> </w:t>
      </w:r>
      <w:r w:rsidR="00E25D65" w:rsidRPr="00402F63">
        <w:rPr>
          <w:rFonts w:ascii="Open Sans" w:eastAsia="Times New Roman" w:hAnsi="Open Sans" w:cs="B Nazanin" w:hint="cs"/>
          <w:color w:val="444444"/>
          <w:sz w:val="21"/>
          <w:szCs w:val="21"/>
          <w:rtl/>
        </w:rPr>
        <w:t>یک</w:t>
      </w:r>
      <w:r w:rsidR="00E25D65" w:rsidRPr="00402F63">
        <w:rPr>
          <w:rFonts w:ascii="Open Sans" w:eastAsia="Times New Roman" w:hAnsi="Open Sans" w:cs="B Nazanin"/>
          <w:color w:val="444444"/>
          <w:sz w:val="21"/>
          <w:szCs w:val="21"/>
          <w:rtl/>
        </w:rPr>
        <w:t xml:space="preserve"> </w:t>
      </w:r>
      <w:r w:rsidR="00E25D65" w:rsidRPr="00402F63">
        <w:rPr>
          <w:rFonts w:ascii="Open Sans" w:eastAsia="Times New Roman" w:hAnsi="Open Sans" w:cs="B Nazanin" w:hint="cs"/>
          <w:color w:val="444444"/>
          <w:sz w:val="21"/>
          <w:szCs w:val="21"/>
          <w:rtl/>
        </w:rPr>
        <w:t>الگوی</w:t>
      </w:r>
      <w:r w:rsidR="00E25D65" w:rsidRPr="00402F63">
        <w:rPr>
          <w:rFonts w:ascii="Open Sans" w:eastAsia="Times New Roman" w:hAnsi="Open Sans" w:cs="B Nazanin"/>
          <w:color w:val="444444"/>
          <w:sz w:val="21"/>
          <w:szCs w:val="21"/>
          <w:rtl/>
        </w:rPr>
        <w:t xml:space="preserve"> </w:t>
      </w:r>
      <w:r w:rsidR="00E25D65" w:rsidRPr="00402F63">
        <w:rPr>
          <w:rFonts w:ascii="Open Sans" w:eastAsia="Times New Roman" w:hAnsi="Open Sans" w:cs="B Nazanin" w:hint="cs"/>
          <w:color w:val="444444"/>
          <w:sz w:val="21"/>
          <w:szCs w:val="21"/>
          <w:rtl/>
        </w:rPr>
        <w:t>معماری</w:t>
      </w:r>
      <w:r w:rsidR="00E25D65" w:rsidRPr="00402F63">
        <w:rPr>
          <w:rFonts w:ascii="Open Sans" w:eastAsia="Times New Roman" w:hAnsi="Open Sans" w:cs="B Nazanin"/>
          <w:color w:val="444444"/>
          <w:sz w:val="21"/>
          <w:szCs w:val="21"/>
          <w:rtl/>
        </w:rPr>
        <w:t xml:space="preserve"> </w:t>
      </w:r>
      <w:r w:rsidR="00E25D65" w:rsidRPr="00402F63">
        <w:rPr>
          <w:rFonts w:ascii="Open Sans" w:eastAsia="Times New Roman" w:hAnsi="Open Sans" w:cs="B Nazanin" w:hint="cs"/>
          <w:color w:val="444444"/>
          <w:sz w:val="21"/>
          <w:szCs w:val="21"/>
          <w:rtl/>
        </w:rPr>
        <w:t>است</w:t>
      </w:r>
      <w:r w:rsidR="00E25D65" w:rsidRPr="00402F63">
        <w:rPr>
          <w:rFonts w:ascii="Open Sans" w:eastAsia="Times New Roman" w:hAnsi="Open Sans" w:cs="B Nazanin"/>
          <w:color w:val="444444"/>
          <w:sz w:val="21"/>
          <w:szCs w:val="21"/>
          <w:rtl/>
        </w:rPr>
        <w:t xml:space="preserve"> </w:t>
      </w:r>
      <w:r w:rsidR="00E25D65" w:rsidRPr="00402F63">
        <w:rPr>
          <w:rFonts w:ascii="Open Sans" w:eastAsia="Times New Roman" w:hAnsi="Open Sans" w:cs="B Nazanin" w:hint="cs"/>
          <w:color w:val="444444"/>
          <w:sz w:val="21"/>
          <w:szCs w:val="21"/>
          <w:rtl/>
        </w:rPr>
        <w:t>که</w:t>
      </w:r>
      <w:r w:rsidR="00E25D65" w:rsidRPr="00402F63">
        <w:rPr>
          <w:rFonts w:ascii="Open Sans" w:eastAsia="Times New Roman" w:hAnsi="Open Sans" w:cs="B Nazanin"/>
          <w:color w:val="444444"/>
          <w:sz w:val="21"/>
          <w:szCs w:val="21"/>
          <w:rtl/>
        </w:rPr>
        <w:t xml:space="preserve"> </w:t>
      </w:r>
      <w:r w:rsidR="00E25D65" w:rsidRPr="00402F63">
        <w:rPr>
          <w:rFonts w:ascii="Open Sans" w:eastAsia="Times New Roman" w:hAnsi="Open Sans" w:cs="B Nazanin" w:hint="cs"/>
          <w:color w:val="444444"/>
          <w:sz w:val="21"/>
          <w:szCs w:val="21"/>
          <w:rtl/>
        </w:rPr>
        <w:t>از</w:t>
      </w:r>
      <w:r w:rsidR="00E25D65" w:rsidRPr="00402F63">
        <w:rPr>
          <w:rFonts w:ascii="Open Sans" w:eastAsia="Times New Roman" w:hAnsi="Open Sans" w:cs="B Nazanin"/>
          <w:color w:val="444444"/>
          <w:sz w:val="21"/>
          <w:szCs w:val="21"/>
          <w:rtl/>
        </w:rPr>
        <w:t xml:space="preserve"> </w:t>
      </w:r>
      <w:r w:rsidR="00E25D65" w:rsidRPr="00402F63">
        <w:rPr>
          <w:rFonts w:ascii="Open Sans" w:eastAsia="Times New Roman" w:hAnsi="Open Sans" w:cs="B Nazanin" w:hint="cs"/>
          <w:color w:val="444444"/>
          <w:sz w:val="21"/>
          <w:szCs w:val="21"/>
          <w:rtl/>
        </w:rPr>
        <w:t>یکپارچه</w:t>
      </w:r>
      <w:r w:rsidR="00E25D65" w:rsidRPr="00402F63">
        <w:rPr>
          <w:rFonts w:ascii="Open Sans" w:eastAsia="Times New Roman" w:hAnsi="Open Sans" w:cs="B Nazanin"/>
          <w:color w:val="444444"/>
          <w:sz w:val="21"/>
          <w:szCs w:val="21"/>
          <w:rtl/>
        </w:rPr>
        <w:t xml:space="preserve"> </w:t>
      </w:r>
      <w:r w:rsidR="00E25D65" w:rsidRPr="00402F63">
        <w:rPr>
          <w:rFonts w:ascii="Open Sans" w:eastAsia="Times New Roman" w:hAnsi="Open Sans" w:cs="B Nazanin" w:hint="cs"/>
          <w:color w:val="444444"/>
          <w:sz w:val="21"/>
          <w:szCs w:val="21"/>
          <w:rtl/>
        </w:rPr>
        <w:t>سازی</w:t>
      </w:r>
      <w:r w:rsidR="00E25D65" w:rsidRPr="00402F63">
        <w:rPr>
          <w:rFonts w:ascii="Open Sans" w:eastAsia="Times New Roman" w:hAnsi="Open Sans" w:cs="B Nazanin"/>
          <w:color w:val="444444"/>
          <w:sz w:val="21"/>
          <w:szCs w:val="21"/>
          <w:rtl/>
        </w:rPr>
        <w:t xml:space="preserve"> </w:t>
      </w:r>
      <w:r w:rsidR="00E25D65" w:rsidRPr="00402F63">
        <w:rPr>
          <w:rFonts w:ascii="Open Sans" w:eastAsia="Times New Roman" w:hAnsi="Open Sans" w:cs="B Nazanin" w:hint="cs"/>
          <w:color w:val="444444"/>
          <w:sz w:val="21"/>
          <w:szCs w:val="21"/>
          <w:rtl/>
        </w:rPr>
        <w:t>برنامه</w:t>
      </w:r>
      <w:r w:rsidR="00E25D65" w:rsidRPr="00402F63">
        <w:rPr>
          <w:rFonts w:ascii="Open Sans" w:eastAsia="Times New Roman" w:hAnsi="Open Sans" w:cs="B Nazanin"/>
          <w:color w:val="444444"/>
          <w:sz w:val="21"/>
          <w:szCs w:val="21"/>
          <w:rtl/>
        </w:rPr>
        <w:t xml:space="preserve"> </w:t>
      </w:r>
      <w:r w:rsidR="00E25D65" w:rsidRPr="00402F63">
        <w:rPr>
          <w:rFonts w:ascii="Open Sans" w:eastAsia="Times New Roman" w:hAnsi="Open Sans" w:cs="B Nazanin" w:hint="cs"/>
          <w:color w:val="444444"/>
          <w:sz w:val="21"/>
          <w:szCs w:val="21"/>
          <w:rtl/>
        </w:rPr>
        <w:t>ها</w:t>
      </w:r>
      <w:r w:rsidR="00E25D65" w:rsidRPr="00402F63">
        <w:rPr>
          <w:rFonts w:ascii="Open Sans" w:eastAsia="Times New Roman" w:hAnsi="Open Sans" w:cs="B Nazanin"/>
          <w:color w:val="444444"/>
          <w:sz w:val="21"/>
          <w:szCs w:val="21"/>
          <w:rtl/>
        </w:rPr>
        <w:t xml:space="preserve"> </w:t>
      </w:r>
      <w:r w:rsidR="00E25D65" w:rsidRPr="00402F63">
        <w:rPr>
          <w:rFonts w:ascii="Open Sans" w:eastAsia="Times New Roman" w:hAnsi="Open Sans" w:cs="B Nazanin" w:hint="cs"/>
          <w:color w:val="444444"/>
          <w:sz w:val="21"/>
          <w:szCs w:val="21"/>
          <w:rtl/>
        </w:rPr>
        <w:t>با</w:t>
      </w:r>
      <w:r w:rsidR="00E25D65" w:rsidRPr="00402F63">
        <w:rPr>
          <w:rFonts w:ascii="Open Sans" w:eastAsia="Times New Roman" w:hAnsi="Open Sans" w:cs="B Nazanin"/>
          <w:color w:val="444444"/>
          <w:sz w:val="21"/>
          <w:szCs w:val="21"/>
          <w:rtl/>
        </w:rPr>
        <w:t xml:space="preserve"> </w:t>
      </w:r>
      <w:r w:rsidR="00E25D65" w:rsidRPr="00402F63">
        <w:rPr>
          <w:rFonts w:ascii="Open Sans" w:eastAsia="Times New Roman" w:hAnsi="Open Sans" w:cs="B Nazanin" w:hint="cs"/>
          <w:color w:val="444444"/>
          <w:sz w:val="21"/>
          <w:szCs w:val="21"/>
          <w:rtl/>
        </w:rPr>
        <w:t>استفاده</w:t>
      </w:r>
      <w:r w:rsidR="00E25D65" w:rsidRPr="00402F63">
        <w:rPr>
          <w:rFonts w:ascii="Open Sans" w:eastAsia="Times New Roman" w:hAnsi="Open Sans" w:cs="B Nazanin"/>
          <w:color w:val="444444"/>
          <w:sz w:val="21"/>
          <w:szCs w:val="21"/>
          <w:rtl/>
        </w:rPr>
        <w:t xml:space="preserve"> </w:t>
      </w:r>
      <w:r w:rsidR="00E25D65" w:rsidRPr="00402F63">
        <w:rPr>
          <w:rFonts w:ascii="Open Sans" w:eastAsia="Times New Roman" w:hAnsi="Open Sans" w:cs="B Nazanin" w:hint="cs"/>
          <w:color w:val="444444"/>
          <w:sz w:val="21"/>
          <w:szCs w:val="21"/>
          <w:rtl/>
        </w:rPr>
        <w:t>از</w:t>
      </w:r>
      <w:r w:rsidR="00E25D65" w:rsidRPr="00402F63">
        <w:rPr>
          <w:rFonts w:ascii="Open Sans" w:eastAsia="Times New Roman" w:hAnsi="Open Sans" w:cs="B Nazanin"/>
          <w:color w:val="444444"/>
          <w:sz w:val="21"/>
          <w:szCs w:val="21"/>
          <w:rtl/>
        </w:rPr>
        <w:t xml:space="preserve"> </w:t>
      </w:r>
      <w:r w:rsidR="00E25D65" w:rsidRPr="00402F63">
        <w:rPr>
          <w:rFonts w:ascii="Open Sans" w:eastAsia="Times New Roman" w:hAnsi="Open Sans" w:cs="B Nazanin" w:hint="cs"/>
          <w:color w:val="444444"/>
          <w:sz w:val="21"/>
          <w:szCs w:val="21"/>
          <w:rtl/>
        </w:rPr>
        <w:t>یک</w:t>
      </w:r>
      <w:r w:rsidR="00E25D65" w:rsidRPr="00402F63">
        <w:rPr>
          <w:rFonts w:ascii="Open Sans" w:eastAsia="Times New Roman" w:hAnsi="Open Sans" w:cs="B Nazanin"/>
          <w:color w:val="444444"/>
          <w:sz w:val="21"/>
          <w:szCs w:val="21"/>
          <w:rtl/>
        </w:rPr>
        <w:t xml:space="preserve"> </w:t>
      </w:r>
      <w:r w:rsidR="00E25D65" w:rsidRPr="00402F63">
        <w:rPr>
          <w:rFonts w:ascii="Open Sans" w:eastAsia="Times New Roman" w:hAnsi="Open Sans" w:cs="B Nazanin" w:hint="cs"/>
          <w:color w:val="444444"/>
          <w:sz w:val="21"/>
          <w:szCs w:val="21"/>
          <w:rtl/>
        </w:rPr>
        <w:t>رابط</w:t>
      </w:r>
      <w:r w:rsidR="00E25D65" w:rsidRPr="00402F63">
        <w:rPr>
          <w:rFonts w:ascii="Open Sans" w:eastAsia="Times New Roman" w:hAnsi="Open Sans" w:cs="B Nazanin"/>
          <w:color w:val="444444"/>
          <w:sz w:val="21"/>
          <w:szCs w:val="21"/>
          <w:rtl/>
        </w:rPr>
        <w:t xml:space="preserve"> </w:t>
      </w:r>
      <w:r w:rsidR="00E25D65" w:rsidRPr="00402F63">
        <w:rPr>
          <w:rFonts w:ascii="Open Sans" w:eastAsia="Times New Roman" w:hAnsi="Open Sans" w:cs="B Nazanin" w:hint="cs"/>
          <w:color w:val="444444"/>
          <w:sz w:val="21"/>
          <w:szCs w:val="21"/>
          <w:rtl/>
        </w:rPr>
        <w:t>مشترک</w:t>
      </w:r>
      <w:r w:rsidR="00E25D65" w:rsidRPr="00402F63">
        <w:rPr>
          <w:rFonts w:ascii="Open Sans" w:eastAsia="Times New Roman" w:hAnsi="Open Sans" w:cs="B Nazanin"/>
          <w:color w:val="444444"/>
          <w:sz w:val="21"/>
          <w:szCs w:val="21"/>
          <w:rtl/>
        </w:rPr>
        <w:t xml:space="preserve"> (</w:t>
      </w:r>
      <w:r w:rsidR="008530E1" w:rsidRPr="00402F63">
        <w:rPr>
          <w:rFonts w:ascii="Open Sans" w:eastAsia="Times New Roman" w:hAnsi="Open Sans" w:cs="B Nazanin" w:hint="cs"/>
          <w:color w:val="444444"/>
          <w:sz w:val="21"/>
          <w:szCs w:val="21"/>
          <w:rtl/>
        </w:rPr>
        <w:t>عمومی</w:t>
      </w:r>
      <w:r w:rsidR="00E25D65" w:rsidRPr="00402F63">
        <w:rPr>
          <w:rFonts w:ascii="Open Sans" w:eastAsia="Times New Roman" w:hAnsi="Open Sans" w:cs="B Nazanin"/>
          <w:color w:val="444444"/>
          <w:sz w:val="21"/>
          <w:szCs w:val="21"/>
          <w:rtl/>
        </w:rPr>
        <w:t xml:space="preserve">) </w:t>
      </w:r>
      <w:r w:rsidR="00E25D65" w:rsidRPr="00402F63">
        <w:rPr>
          <w:rFonts w:ascii="Open Sans" w:eastAsia="Times New Roman" w:hAnsi="Open Sans" w:cs="B Nazanin" w:hint="cs"/>
          <w:color w:val="444444"/>
          <w:sz w:val="21"/>
          <w:szCs w:val="21"/>
          <w:rtl/>
        </w:rPr>
        <w:t>پشتیبانی</w:t>
      </w:r>
      <w:r w:rsidR="00E25D65" w:rsidRPr="00402F63">
        <w:rPr>
          <w:rFonts w:ascii="Open Sans" w:eastAsia="Times New Roman" w:hAnsi="Open Sans" w:cs="B Nazanin"/>
          <w:color w:val="444444"/>
          <w:sz w:val="21"/>
          <w:szCs w:val="21"/>
          <w:rtl/>
        </w:rPr>
        <w:t xml:space="preserve"> </w:t>
      </w:r>
      <w:r w:rsidR="00E25D65" w:rsidRPr="00402F63">
        <w:rPr>
          <w:rFonts w:ascii="Open Sans" w:eastAsia="Times New Roman" w:hAnsi="Open Sans" w:cs="B Nazanin" w:hint="cs"/>
          <w:color w:val="444444"/>
          <w:sz w:val="21"/>
          <w:szCs w:val="21"/>
          <w:rtl/>
        </w:rPr>
        <w:t>می</w:t>
      </w:r>
      <w:r w:rsidR="00E25D65" w:rsidRPr="00402F63">
        <w:rPr>
          <w:rFonts w:ascii="Open Sans" w:eastAsia="Times New Roman" w:hAnsi="Open Sans" w:cs="B Nazanin"/>
          <w:color w:val="444444"/>
          <w:sz w:val="21"/>
          <w:szCs w:val="21"/>
          <w:rtl/>
        </w:rPr>
        <w:t xml:space="preserve"> </w:t>
      </w:r>
      <w:r w:rsidR="00E25D65" w:rsidRPr="00402F63">
        <w:rPr>
          <w:rFonts w:ascii="Open Sans" w:eastAsia="Times New Roman" w:hAnsi="Open Sans" w:cs="B Nazanin" w:hint="cs"/>
          <w:color w:val="444444"/>
          <w:sz w:val="21"/>
          <w:szCs w:val="21"/>
          <w:rtl/>
        </w:rPr>
        <w:t>کند</w:t>
      </w:r>
      <w:r w:rsidR="00E25D65" w:rsidRPr="00402F63">
        <w:rPr>
          <w:rFonts w:ascii="Open Sans" w:eastAsia="Times New Roman" w:hAnsi="Open Sans" w:cs="B Nazanin"/>
          <w:color w:val="444444"/>
          <w:sz w:val="21"/>
          <w:szCs w:val="21"/>
          <w:rtl/>
        </w:rPr>
        <w:t xml:space="preserve">. </w:t>
      </w:r>
      <w:r w:rsidR="00E25D65" w:rsidRPr="00402F63">
        <w:rPr>
          <w:rFonts w:ascii="Open Sans" w:eastAsia="Times New Roman" w:hAnsi="Open Sans" w:cs="B Nazanin" w:hint="cs"/>
          <w:color w:val="444444"/>
          <w:sz w:val="21"/>
          <w:szCs w:val="21"/>
          <w:rtl/>
        </w:rPr>
        <w:t>این</w:t>
      </w:r>
      <w:r w:rsidR="00E25D65" w:rsidRPr="00402F63">
        <w:rPr>
          <w:rFonts w:ascii="Open Sans" w:eastAsia="Times New Roman" w:hAnsi="Open Sans" w:cs="B Nazanin"/>
          <w:color w:val="444444"/>
          <w:sz w:val="21"/>
          <w:szCs w:val="21"/>
          <w:rtl/>
        </w:rPr>
        <w:t xml:space="preserve"> </w:t>
      </w:r>
      <w:r w:rsidR="00E25D65" w:rsidRPr="00402F63">
        <w:rPr>
          <w:rFonts w:ascii="Open Sans" w:eastAsia="Times New Roman" w:hAnsi="Open Sans" w:cs="B Nazanin" w:hint="cs"/>
          <w:color w:val="444444"/>
          <w:sz w:val="21"/>
          <w:szCs w:val="21"/>
          <w:rtl/>
        </w:rPr>
        <w:t>شامل</w:t>
      </w:r>
      <w:r w:rsidR="00E25D65" w:rsidRPr="00402F63">
        <w:rPr>
          <w:rFonts w:ascii="Open Sans" w:eastAsia="Times New Roman" w:hAnsi="Open Sans" w:cs="B Nazanin"/>
          <w:color w:val="444444"/>
          <w:sz w:val="21"/>
          <w:szCs w:val="21"/>
          <w:rtl/>
        </w:rPr>
        <w:t xml:space="preserve"> </w:t>
      </w:r>
      <w:r w:rsidR="00E25D65" w:rsidRPr="00402F63">
        <w:rPr>
          <w:rFonts w:ascii="Open Sans" w:eastAsia="Times New Roman" w:hAnsi="Open Sans" w:cs="B Nazanin" w:hint="cs"/>
          <w:color w:val="444444"/>
          <w:sz w:val="21"/>
          <w:szCs w:val="21"/>
          <w:rtl/>
        </w:rPr>
        <w:t>عناصر</w:t>
      </w:r>
      <w:r w:rsidR="00E25D65" w:rsidRPr="00402F63">
        <w:rPr>
          <w:rFonts w:ascii="Open Sans" w:eastAsia="Times New Roman" w:hAnsi="Open Sans" w:cs="B Nazanin"/>
          <w:color w:val="444444"/>
          <w:sz w:val="21"/>
          <w:szCs w:val="21"/>
          <w:rtl/>
        </w:rPr>
        <w:t xml:space="preserve"> </w:t>
      </w:r>
      <w:r w:rsidR="00E25D65" w:rsidRPr="00402F63">
        <w:rPr>
          <w:rFonts w:ascii="Open Sans" w:eastAsia="Times New Roman" w:hAnsi="Open Sans" w:cs="B Nazanin" w:hint="cs"/>
          <w:color w:val="444444"/>
          <w:sz w:val="21"/>
          <w:szCs w:val="21"/>
          <w:rtl/>
        </w:rPr>
        <w:t>اصلی</w:t>
      </w:r>
      <w:r w:rsidR="00E25D65" w:rsidRPr="00402F63">
        <w:rPr>
          <w:rFonts w:ascii="Open Sans" w:eastAsia="Times New Roman" w:hAnsi="Open Sans" w:cs="B Nazanin"/>
          <w:color w:val="444444"/>
          <w:sz w:val="21"/>
          <w:szCs w:val="21"/>
          <w:rtl/>
        </w:rPr>
        <w:t xml:space="preserve"> </w:t>
      </w:r>
      <w:r w:rsidR="00E25D65" w:rsidRPr="00402F63">
        <w:rPr>
          <w:rFonts w:ascii="Open Sans" w:eastAsia="Times New Roman" w:hAnsi="Open Sans" w:cs="B Nazanin" w:hint="cs"/>
          <w:color w:val="444444"/>
          <w:sz w:val="21"/>
          <w:szCs w:val="21"/>
          <w:rtl/>
        </w:rPr>
        <w:t>زیر</w:t>
      </w:r>
      <w:r w:rsidR="00E25D65" w:rsidRPr="00402F63">
        <w:rPr>
          <w:rFonts w:ascii="Open Sans" w:eastAsia="Times New Roman" w:hAnsi="Open Sans" w:cs="B Nazanin"/>
          <w:color w:val="444444"/>
          <w:sz w:val="21"/>
          <w:szCs w:val="21"/>
          <w:rtl/>
        </w:rPr>
        <w:t xml:space="preserve"> </w:t>
      </w:r>
      <w:r w:rsidR="00E25D65" w:rsidRPr="00402F63">
        <w:rPr>
          <w:rFonts w:ascii="Open Sans" w:eastAsia="Times New Roman" w:hAnsi="Open Sans" w:cs="B Nazanin" w:hint="cs"/>
          <w:color w:val="444444"/>
          <w:sz w:val="21"/>
          <w:szCs w:val="21"/>
          <w:rtl/>
        </w:rPr>
        <w:t>است</w:t>
      </w:r>
      <w:r w:rsidR="00E25D65" w:rsidRPr="00402F63">
        <w:rPr>
          <w:rFonts w:ascii="Open Sans" w:eastAsia="Times New Roman" w:hAnsi="Open Sans" w:cs="B Nazanin"/>
          <w:color w:val="444444"/>
          <w:sz w:val="21"/>
          <w:szCs w:val="21"/>
          <w:rtl/>
        </w:rPr>
        <w:t>:</w:t>
      </w:r>
    </w:p>
    <w:p w:rsidR="00E25D65" w:rsidRPr="00402F63" w:rsidRDefault="00E25D65" w:rsidP="008530E1">
      <w:pPr>
        <w:shd w:val="clear" w:color="auto" w:fill="FFFFFF"/>
        <w:spacing w:before="100" w:beforeAutospacing="1" w:after="100" w:afterAutospacing="1" w:line="240" w:lineRule="auto"/>
        <w:jc w:val="both"/>
        <w:textAlignment w:val="baseline"/>
        <w:rPr>
          <w:rFonts w:ascii="Open Sans" w:eastAsia="Times New Roman" w:hAnsi="Open Sans" w:cs="B Nazanin"/>
          <w:color w:val="444444"/>
          <w:sz w:val="21"/>
          <w:szCs w:val="21"/>
          <w:rtl/>
        </w:rPr>
      </w:pPr>
      <w:r w:rsidRPr="00402F63">
        <w:rPr>
          <w:rFonts w:ascii="Times New Roman" w:eastAsia="Times New Roman" w:hAnsi="Times New Roman" w:cs="Times New Roman" w:hint="cs"/>
          <w:color w:val="444444"/>
          <w:sz w:val="21"/>
          <w:szCs w:val="21"/>
          <w:rtl/>
        </w:rPr>
        <w:t>•</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یک</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زیرساخت</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مشترک</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کانال</w:t>
      </w:r>
      <w:r w:rsidR="008530E1" w:rsidRPr="00402F63">
        <w:rPr>
          <w:rFonts w:ascii="Open Sans" w:eastAsia="Times New Roman" w:hAnsi="Open Sans" w:cs="B Nazanin" w:hint="cs"/>
          <w:color w:val="444444"/>
          <w:sz w:val="21"/>
          <w:szCs w:val="21"/>
          <w:rtl/>
        </w:rPr>
        <w:t>های</w:t>
      </w:r>
      <w:r w:rsidRPr="00402F63">
        <w:rPr>
          <w:rFonts w:ascii="Open Sans" w:eastAsia="Times New Roman" w:hAnsi="Open Sans" w:cs="B Nazanin"/>
          <w:color w:val="444444"/>
          <w:sz w:val="21"/>
          <w:szCs w:val="21"/>
          <w:rtl/>
        </w:rPr>
        <w:t xml:space="preserve"> </w:t>
      </w:r>
      <w:r w:rsidR="008530E1" w:rsidRPr="00402F63">
        <w:rPr>
          <w:rFonts w:ascii="Open Sans" w:eastAsia="Times New Roman" w:hAnsi="Open Sans" w:cs="B Nazanin" w:hint="cs"/>
          <w:color w:val="444444"/>
          <w:sz w:val="21"/>
          <w:szCs w:val="21"/>
          <w:rtl/>
        </w:rPr>
        <w:t xml:space="preserve">شبکه و </w:t>
      </w:r>
      <w:r w:rsidRPr="00402F63">
        <w:rPr>
          <w:rFonts w:ascii="Open Sans" w:eastAsia="Times New Roman" w:hAnsi="Open Sans" w:cs="B Nazanin" w:hint="cs"/>
          <w:color w:val="444444"/>
          <w:sz w:val="21"/>
          <w:szCs w:val="21"/>
          <w:rtl/>
        </w:rPr>
        <w:t>پیام</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رسانی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برای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ارسال</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پیام</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گیرندگان</w:t>
      </w:r>
      <w:r w:rsidRPr="00402F63">
        <w:rPr>
          <w:rFonts w:ascii="Open Sans" w:eastAsia="Times New Roman" w:hAnsi="Open Sans" w:cs="B Nazanin"/>
          <w:color w:val="444444"/>
          <w:sz w:val="21"/>
          <w:szCs w:val="21"/>
          <w:rtl/>
        </w:rPr>
        <w:t>.</w:t>
      </w:r>
    </w:p>
    <w:p w:rsidR="00E25D65" w:rsidRPr="00402F63" w:rsidRDefault="00E25D65" w:rsidP="008530E1">
      <w:pPr>
        <w:shd w:val="clear" w:color="auto" w:fill="FFFFFF"/>
        <w:spacing w:before="100" w:beforeAutospacing="1" w:after="100" w:afterAutospacing="1" w:line="240" w:lineRule="auto"/>
        <w:jc w:val="both"/>
        <w:textAlignment w:val="baseline"/>
        <w:rPr>
          <w:rFonts w:ascii="Open Sans" w:eastAsia="Times New Roman" w:hAnsi="Open Sans" w:cs="B Nazanin"/>
          <w:color w:val="444444"/>
          <w:sz w:val="21"/>
          <w:szCs w:val="21"/>
          <w:rtl/>
        </w:rPr>
      </w:pPr>
      <w:r w:rsidRPr="00402F63">
        <w:rPr>
          <w:rFonts w:ascii="Times New Roman" w:eastAsia="Times New Roman" w:hAnsi="Times New Roman" w:cs="Times New Roman" w:hint="cs"/>
          <w:color w:val="444444"/>
          <w:sz w:val="21"/>
          <w:szCs w:val="21"/>
          <w:rtl/>
        </w:rPr>
        <w:t>•</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مجموعه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از</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طرح</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های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پیام</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توافق</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شده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هدر</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پیام</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ها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و</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یک</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مدل</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داده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مشترک</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از</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نظر</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منابع</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و</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بازنمایی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های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مورد</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استفاده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در</w:t>
      </w:r>
      <w:r w:rsidRPr="00402F63">
        <w:rPr>
          <w:rFonts w:ascii="Open Sans" w:eastAsia="Times New Roman" w:hAnsi="Open Sans" w:cs="B Nazanin"/>
          <w:color w:val="444444"/>
          <w:sz w:val="21"/>
          <w:szCs w:val="21"/>
          <w:rtl/>
        </w:rPr>
        <w:t xml:space="preserve"> </w:t>
      </w:r>
      <w:r w:rsidR="008530E1" w:rsidRPr="00402F63">
        <w:rPr>
          <w:rFonts w:ascii="Open Sans" w:eastAsia="Times New Roman" w:hAnsi="Open Sans" w:cs="B Nazanin"/>
          <w:color w:val="444444"/>
          <w:sz w:val="21"/>
          <w:szCs w:val="21"/>
        </w:rPr>
        <w:t>payload</w:t>
      </w:r>
      <w:r w:rsidR="008530E1" w:rsidRPr="00402F63">
        <w:rPr>
          <w:rFonts w:ascii="Open Sans" w:eastAsia="Times New Roman" w:hAnsi="Open Sans" w:cs="B Nazanin" w:hint="cs"/>
          <w:color w:val="444444"/>
          <w:sz w:val="21"/>
          <w:szCs w:val="21"/>
          <w:rtl/>
        </w:rPr>
        <w:t>های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پیام</w:t>
      </w:r>
      <w:r w:rsidRPr="00402F63">
        <w:rPr>
          <w:rFonts w:ascii="Open Sans" w:eastAsia="Times New Roman" w:hAnsi="Open Sans" w:cs="B Nazanin"/>
          <w:color w:val="444444"/>
          <w:sz w:val="21"/>
          <w:szCs w:val="21"/>
          <w:rtl/>
        </w:rPr>
        <w:t>).</w:t>
      </w:r>
    </w:p>
    <w:p w:rsidR="00E25D65" w:rsidRPr="00402F63" w:rsidRDefault="00E25D65" w:rsidP="008530E1">
      <w:pPr>
        <w:shd w:val="clear" w:color="auto" w:fill="FFFFFF"/>
        <w:spacing w:before="100" w:beforeAutospacing="1" w:after="100" w:afterAutospacing="1" w:line="240" w:lineRule="auto"/>
        <w:jc w:val="both"/>
        <w:textAlignment w:val="baseline"/>
        <w:rPr>
          <w:rFonts w:ascii="Open Sans" w:eastAsia="Times New Roman" w:hAnsi="Open Sans" w:cs="B Nazanin"/>
          <w:color w:val="444444"/>
          <w:sz w:val="21"/>
          <w:szCs w:val="21"/>
          <w:rtl/>
        </w:rPr>
      </w:pPr>
      <w:r w:rsidRPr="00402F63">
        <w:rPr>
          <w:rFonts w:ascii="Times New Roman" w:eastAsia="Times New Roman" w:hAnsi="Times New Roman" w:cs="Times New Roman" w:hint="cs"/>
          <w:color w:val="444444"/>
          <w:sz w:val="21"/>
          <w:szCs w:val="21"/>
          <w:rtl/>
        </w:rPr>
        <w:t>•</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مجموعه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از</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پیام</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های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دستور</w:t>
      </w:r>
      <w:r w:rsidR="008530E1" w:rsidRPr="00402F63">
        <w:rPr>
          <w:rFonts w:ascii="Open Sans" w:eastAsia="Times New Roman" w:hAnsi="Open Sans" w:cs="B Nazanin" w:hint="cs"/>
          <w:color w:val="444444"/>
          <w:sz w:val="21"/>
          <w:szCs w:val="21"/>
          <w:rtl/>
        </w:rPr>
        <w:t>ی</w:t>
      </w:r>
      <w:r w:rsidRPr="00402F63">
        <w:rPr>
          <w:rFonts w:ascii="Open Sans" w:eastAsia="Times New Roman" w:hAnsi="Open Sans" w:cs="B Nazanin"/>
          <w:color w:val="444444"/>
          <w:sz w:val="21"/>
          <w:szCs w:val="21"/>
          <w:rtl/>
        </w:rPr>
        <w:t xml:space="preserve"> </w:t>
      </w:r>
      <w:r w:rsidR="008530E1" w:rsidRPr="00402F63">
        <w:rPr>
          <w:rFonts w:ascii="Open Sans" w:eastAsia="Times New Roman" w:hAnsi="Open Sans" w:cs="B Nazanin" w:hint="cs"/>
          <w:color w:val="444444"/>
          <w:sz w:val="21"/>
          <w:szCs w:val="21"/>
          <w:rtl/>
        </w:rPr>
        <w:t>عمومی</w:t>
      </w:r>
      <w:r w:rsidRPr="00402F63">
        <w:rPr>
          <w:rFonts w:ascii="Open Sans" w:eastAsia="Times New Roman" w:hAnsi="Open Sans" w:cs="B Nazanin"/>
          <w:color w:val="444444"/>
          <w:sz w:val="21"/>
          <w:szCs w:val="21"/>
          <w:rtl/>
        </w:rPr>
        <w:t>. (</w:t>
      </w:r>
      <w:r w:rsidRPr="00402F63">
        <w:rPr>
          <w:rFonts w:ascii="Open Sans" w:eastAsia="Times New Roman" w:hAnsi="Open Sans" w:cs="B Nazanin" w:hint="cs"/>
          <w:color w:val="444444"/>
          <w:sz w:val="21"/>
          <w:szCs w:val="21"/>
          <w:rtl/>
        </w:rPr>
        <w:t>برای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پشتیبانی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از</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معادل</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پیام</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رسانی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color w:val="444444"/>
          <w:sz w:val="21"/>
          <w:szCs w:val="21"/>
        </w:rPr>
        <w:t>RPC</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برای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فراخوانی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روشها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در</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برنامه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های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دیگر</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استفاده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شود</w:t>
      </w:r>
      <w:r w:rsidRPr="00402F63">
        <w:rPr>
          <w:rFonts w:ascii="Open Sans" w:eastAsia="Times New Roman" w:hAnsi="Open Sans" w:cs="B Nazanin"/>
          <w:color w:val="444444"/>
          <w:sz w:val="21"/>
          <w:szCs w:val="21"/>
          <w:rtl/>
        </w:rPr>
        <w:t>).</w:t>
      </w:r>
    </w:p>
    <w:p w:rsidR="00E25D65" w:rsidRPr="005D4659" w:rsidRDefault="00E25D65" w:rsidP="008530E1">
      <w:pPr>
        <w:shd w:val="clear" w:color="auto" w:fill="FFFFFF"/>
        <w:spacing w:before="100" w:beforeAutospacing="1" w:after="100" w:afterAutospacing="1" w:line="240" w:lineRule="auto"/>
        <w:jc w:val="both"/>
        <w:textAlignment w:val="baseline"/>
        <w:rPr>
          <w:rFonts w:ascii="Open Sans" w:eastAsia="Times New Roman" w:hAnsi="Open Sans" w:cs="B Nazanin" w:hint="cs"/>
          <w:color w:val="444444"/>
          <w:sz w:val="21"/>
          <w:szCs w:val="21"/>
          <w:rtl/>
        </w:rPr>
      </w:pPr>
      <w:r w:rsidRPr="00402F63">
        <w:rPr>
          <w:rFonts w:ascii="Open Sans" w:eastAsia="Times New Roman" w:hAnsi="Open Sans" w:cs="B Nazanin" w:hint="cs"/>
          <w:color w:val="444444"/>
          <w:sz w:val="21"/>
          <w:szCs w:val="21"/>
          <w:rtl/>
        </w:rPr>
        <w:t>هنگامی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که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یک</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برنامه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خواهد</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پیامی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را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ارسال</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کند</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آن</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را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اتوبوس</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پیام</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منتقل</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کند</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که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وظیفه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دارد</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پیام</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را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تمام</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برنامه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های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دیگر</w:t>
      </w:r>
      <w:r w:rsidRPr="00402F63">
        <w:rPr>
          <w:rFonts w:ascii="Open Sans" w:eastAsia="Times New Roman" w:hAnsi="Open Sans" w:cs="B Nazanin"/>
          <w:color w:val="444444"/>
          <w:sz w:val="21"/>
          <w:szCs w:val="21"/>
          <w:rtl/>
        </w:rPr>
        <w:t xml:space="preserve"> </w:t>
      </w:r>
      <w:r w:rsidR="008530E1" w:rsidRPr="00402F63">
        <w:rPr>
          <w:rFonts w:ascii="Open Sans" w:eastAsia="Times New Roman" w:hAnsi="Open Sans" w:cs="B Nazanin" w:hint="cs"/>
          <w:color w:val="444444"/>
          <w:sz w:val="21"/>
          <w:szCs w:val="21"/>
          <w:rtl/>
        </w:rPr>
        <w:t>تحویل</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دهد</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که</w:t>
      </w:r>
      <w:r w:rsidRPr="00402F63">
        <w:rPr>
          <w:rFonts w:ascii="Open Sans" w:eastAsia="Times New Roman" w:hAnsi="Open Sans" w:cs="B Nazanin"/>
          <w:color w:val="444444"/>
          <w:sz w:val="21"/>
          <w:szCs w:val="21"/>
          <w:rtl/>
        </w:rPr>
        <w:t xml:space="preserve"> </w:t>
      </w:r>
      <w:r w:rsidR="008530E1" w:rsidRPr="00402F63">
        <w:rPr>
          <w:rFonts w:ascii="Open Sans" w:eastAsia="Times New Roman" w:hAnsi="Open Sans" w:cs="B Nazanin" w:hint="cs"/>
          <w:color w:val="444444"/>
          <w:sz w:val="21"/>
          <w:szCs w:val="21"/>
          <w:rtl/>
        </w:rPr>
        <w:t>به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زیرساخت</w:t>
      </w:r>
      <w:r w:rsidRPr="00402F63">
        <w:rPr>
          <w:rFonts w:ascii="Open Sans" w:eastAsia="Times New Roman" w:hAnsi="Open Sans" w:cs="B Nazanin"/>
          <w:color w:val="444444"/>
          <w:sz w:val="21"/>
          <w:szCs w:val="21"/>
          <w:rtl/>
        </w:rPr>
        <w:t xml:space="preserve"> </w:t>
      </w:r>
      <w:r w:rsidR="008530E1" w:rsidRPr="00402F63">
        <w:rPr>
          <w:rFonts w:ascii="Open Sans" w:eastAsia="Times New Roman" w:hAnsi="Open Sans" w:cs="B Nazanin" w:hint="cs"/>
          <w:color w:val="444444"/>
          <w:sz w:val="21"/>
          <w:szCs w:val="21"/>
          <w:rtl/>
        </w:rPr>
        <w:t>اشتراکی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اتوبوس</w:t>
      </w:r>
      <w:r w:rsidRPr="00402F63">
        <w:rPr>
          <w:rFonts w:ascii="Open Sans" w:eastAsia="Times New Roman" w:hAnsi="Open Sans" w:cs="B Nazanin"/>
          <w:color w:val="444444"/>
          <w:sz w:val="21"/>
          <w:szCs w:val="21"/>
          <w:rtl/>
        </w:rPr>
        <w:t xml:space="preserve"> </w:t>
      </w:r>
      <w:r w:rsidR="008530E1" w:rsidRPr="00402F63">
        <w:rPr>
          <w:rFonts w:ascii="Open Sans" w:eastAsia="Times New Roman" w:hAnsi="Open Sans" w:cs="B Nazanin" w:hint="cs"/>
          <w:color w:val="444444"/>
          <w:sz w:val="21"/>
          <w:szCs w:val="21"/>
          <w:rtl/>
        </w:rPr>
        <w:t xml:space="preserve">برای پیامها </w:t>
      </w:r>
      <w:r w:rsidRPr="00402F63">
        <w:rPr>
          <w:rFonts w:ascii="Open Sans" w:eastAsia="Times New Roman" w:hAnsi="Open Sans" w:cs="B Nazanin" w:hint="cs"/>
          <w:color w:val="444444"/>
          <w:sz w:val="21"/>
          <w:szCs w:val="21"/>
          <w:rtl/>
        </w:rPr>
        <w:t>گوش</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دهند</w:t>
      </w:r>
      <w:r w:rsidRPr="00402F63">
        <w:rPr>
          <w:rFonts w:ascii="Open Sans" w:eastAsia="Times New Roman" w:hAnsi="Open Sans" w:cs="B Nazanin"/>
          <w:color w:val="444444"/>
          <w:sz w:val="21"/>
          <w:szCs w:val="21"/>
          <w:rtl/>
        </w:rPr>
        <w:t>.</w:t>
      </w:r>
    </w:p>
    <w:p w:rsidR="005D4659" w:rsidRPr="005D4659" w:rsidRDefault="005D4659" w:rsidP="005D4659">
      <w:pPr>
        <w:shd w:val="clear" w:color="auto" w:fill="FFFFFF"/>
        <w:bidi w:val="0"/>
        <w:spacing w:beforeAutospacing="1" w:after="0" w:afterAutospacing="1" w:line="240" w:lineRule="auto"/>
        <w:jc w:val="center"/>
        <w:textAlignment w:val="baseline"/>
        <w:rPr>
          <w:rFonts w:ascii="Open Sans" w:eastAsia="Times New Roman" w:hAnsi="Open Sans" w:cs="B Nazanin"/>
          <w:color w:val="444444"/>
          <w:sz w:val="21"/>
          <w:szCs w:val="21"/>
        </w:rPr>
      </w:pPr>
      <w:r w:rsidRPr="00402F63">
        <w:rPr>
          <w:rFonts w:ascii="Open Sans" w:eastAsia="Times New Roman" w:hAnsi="Open Sans" w:cs="B Nazanin"/>
          <w:noProof/>
          <w:color w:val="9F9F9F"/>
          <w:sz w:val="21"/>
          <w:szCs w:val="21"/>
          <w:bdr w:val="none" w:sz="0" w:space="0" w:color="auto" w:frame="1"/>
        </w:rPr>
        <w:drawing>
          <wp:inline distT="0" distB="0" distL="0" distR="0">
            <wp:extent cx="2574125" cy="1163217"/>
            <wp:effectExtent l="0" t="0" r="0" b="0"/>
            <wp:docPr id="1" name="Picture 1" descr="Message bus topology">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ssage bus topology">
                      <a:hlinkClick r:id="rId7"/>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7159" cy="1178145"/>
                    </a:xfrm>
                    <a:prstGeom prst="rect">
                      <a:avLst/>
                    </a:prstGeom>
                    <a:noFill/>
                    <a:ln>
                      <a:noFill/>
                    </a:ln>
                  </pic:spPr>
                </pic:pic>
              </a:graphicData>
            </a:graphic>
          </wp:inline>
        </w:drawing>
      </w:r>
    </w:p>
    <w:p w:rsidR="005D4659" w:rsidRPr="005D4659" w:rsidRDefault="005D4659" w:rsidP="005D4659">
      <w:pPr>
        <w:shd w:val="clear" w:color="auto" w:fill="FFFFFF"/>
        <w:bidi w:val="0"/>
        <w:spacing w:before="100" w:beforeAutospacing="1" w:after="100" w:afterAutospacing="1" w:line="240" w:lineRule="auto"/>
        <w:jc w:val="center"/>
        <w:textAlignment w:val="baseline"/>
        <w:rPr>
          <w:rFonts w:ascii="Open Sans" w:eastAsia="Times New Roman" w:hAnsi="Open Sans" w:cs="B Nazanin"/>
          <w:color w:val="444444"/>
          <w:sz w:val="21"/>
          <w:szCs w:val="21"/>
        </w:rPr>
      </w:pPr>
      <w:r w:rsidRPr="005D4659">
        <w:rPr>
          <w:rFonts w:ascii="Open Sans" w:eastAsia="Times New Roman" w:hAnsi="Open Sans" w:cs="B Nazanin"/>
          <w:color w:val="444444"/>
          <w:sz w:val="21"/>
          <w:szCs w:val="21"/>
        </w:rPr>
        <w:t>Ref [2]</w:t>
      </w:r>
    </w:p>
    <w:p w:rsidR="005D4659" w:rsidRPr="00402F63" w:rsidRDefault="005D4659" w:rsidP="00FE1AAC">
      <w:pPr>
        <w:shd w:val="clear" w:color="auto" w:fill="FFFFFF"/>
        <w:bidi w:val="0"/>
        <w:spacing w:before="100" w:beforeAutospacing="1" w:after="100" w:afterAutospacing="1" w:line="240" w:lineRule="auto"/>
        <w:jc w:val="both"/>
        <w:textAlignment w:val="baseline"/>
        <w:rPr>
          <w:rFonts w:ascii="Open Sans" w:eastAsia="Times New Roman" w:hAnsi="Open Sans" w:cs="B Nazanin"/>
          <w:color w:val="444444"/>
          <w:sz w:val="21"/>
          <w:szCs w:val="21"/>
        </w:rPr>
      </w:pPr>
      <w:r w:rsidRPr="005D4659">
        <w:rPr>
          <w:rFonts w:ascii="Open Sans" w:eastAsia="Times New Roman" w:hAnsi="Open Sans" w:cs="B Nazanin"/>
          <w:color w:val="444444"/>
          <w:sz w:val="21"/>
          <w:szCs w:val="21"/>
        </w:rPr>
        <w:t>It’s the apps that are responsible for implementing the common bus Interface. An app that sends messages through the bus must prepare the message so it complies with the type of messages the rest of the apps connected to the bus expect. Similarly, an application that receives messages must be able to understand (syntactically, although not necessarily semantically) the message types.</w:t>
      </w:r>
    </w:p>
    <w:p w:rsidR="00FE1AAC" w:rsidRPr="005D4659" w:rsidRDefault="00FE1AAC" w:rsidP="00FE1AAC">
      <w:pPr>
        <w:shd w:val="clear" w:color="auto" w:fill="FFFFFF"/>
        <w:spacing w:before="100" w:beforeAutospacing="1" w:after="100" w:afterAutospacing="1" w:line="240" w:lineRule="auto"/>
        <w:textAlignment w:val="baseline"/>
        <w:rPr>
          <w:rFonts w:ascii="Open Sans" w:eastAsia="Times New Roman" w:hAnsi="Open Sans" w:cs="B Nazanin" w:hint="cs"/>
          <w:color w:val="444444"/>
          <w:sz w:val="21"/>
          <w:szCs w:val="21"/>
          <w:rtl/>
        </w:rPr>
      </w:pPr>
      <w:r w:rsidRPr="00402F63">
        <w:rPr>
          <w:rFonts w:ascii="Open Sans" w:eastAsia="Times New Roman" w:hAnsi="Open Sans" w:cs="B Nazanin" w:hint="cs"/>
          <w:color w:val="444444"/>
          <w:sz w:val="21"/>
          <w:szCs w:val="21"/>
          <w:rtl/>
        </w:rPr>
        <w:lastRenderedPageBreak/>
        <w:t>این</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برنامه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هایی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هستند</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که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وظیفه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اجرای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رابط</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عمومی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اتوبوس</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را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بر</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عهده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دارند</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برنامه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که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پیام</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را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از</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طریق</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اتوبوس</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ارسال</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کند</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باید</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پیام</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را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آماده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کند</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تا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نوع</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پیام</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هایی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مطابقت</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داشته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باشد</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که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بقیه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برنامه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های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متصل</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اتوبوس</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انتظار</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دارند</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طور</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مشابه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برنامه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که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پیام</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دریافت</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کند</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باید</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انواع</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پیام</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ها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را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بفهمد</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صورت</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نحوی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گرچه نه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لزوماً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از</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نظر</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معنایی</w:t>
      </w:r>
      <w:r w:rsidRPr="00402F63">
        <w:rPr>
          <w:rFonts w:ascii="Open Sans" w:eastAsia="Times New Roman" w:hAnsi="Open Sans" w:cs="B Nazanin"/>
          <w:color w:val="444444"/>
          <w:sz w:val="21"/>
          <w:szCs w:val="21"/>
          <w:rtl/>
        </w:rPr>
        <w:t>)</w:t>
      </w:r>
    </w:p>
    <w:p w:rsidR="005D4659" w:rsidRPr="005D4659" w:rsidRDefault="005D4659" w:rsidP="005D4659">
      <w:pPr>
        <w:shd w:val="clear" w:color="auto" w:fill="FFFFFF"/>
        <w:bidi w:val="0"/>
        <w:spacing w:before="100" w:beforeAutospacing="1" w:after="100" w:afterAutospacing="1" w:line="240" w:lineRule="auto"/>
        <w:textAlignment w:val="baseline"/>
        <w:outlineLvl w:val="0"/>
        <w:rPr>
          <w:rFonts w:ascii="Open Sans" w:eastAsia="Times New Roman" w:hAnsi="Open Sans" w:cs="B Nazanin"/>
          <w:b/>
          <w:bCs/>
          <w:color w:val="444444"/>
          <w:kern w:val="36"/>
          <w:sz w:val="40"/>
          <w:szCs w:val="40"/>
        </w:rPr>
      </w:pPr>
      <w:r w:rsidRPr="005D4659">
        <w:rPr>
          <w:rFonts w:ascii="Open Sans" w:eastAsia="Times New Roman" w:hAnsi="Open Sans" w:cs="B Nazanin"/>
          <w:b/>
          <w:bCs/>
          <w:color w:val="444444"/>
          <w:kern w:val="36"/>
          <w:sz w:val="40"/>
          <w:szCs w:val="40"/>
        </w:rPr>
        <w:t>Similarities and Differences</w:t>
      </w:r>
    </w:p>
    <w:p w:rsidR="005D4659" w:rsidRPr="00402F63" w:rsidRDefault="005D4659" w:rsidP="00FE1AAC">
      <w:pPr>
        <w:shd w:val="clear" w:color="auto" w:fill="FFFFFF"/>
        <w:bidi w:val="0"/>
        <w:spacing w:before="100" w:beforeAutospacing="1" w:after="100" w:afterAutospacing="1" w:line="240" w:lineRule="auto"/>
        <w:jc w:val="both"/>
        <w:textAlignment w:val="baseline"/>
        <w:rPr>
          <w:rFonts w:ascii="Open Sans" w:eastAsia="Times New Roman" w:hAnsi="Open Sans" w:cs="B Nazanin"/>
          <w:color w:val="444444"/>
          <w:sz w:val="21"/>
          <w:szCs w:val="21"/>
        </w:rPr>
      </w:pPr>
      <w:r w:rsidRPr="005D4659">
        <w:rPr>
          <w:rFonts w:ascii="Open Sans" w:eastAsia="Times New Roman" w:hAnsi="Open Sans" w:cs="B Nazanin"/>
          <w:color w:val="444444"/>
          <w:sz w:val="21"/>
          <w:szCs w:val="21"/>
        </w:rPr>
        <w:t>Diagrams like those above visually distinguish the two topologies. Whilst helpful, they can lead to overlooking the fact that messaging systems that are based on both topologies have common features. Whilst both topologies have different strengths (benefits) and weaknesses (liabilities), the primary benefit of both topologies over a point-to-point (direct) integration style is that they reduce the number of integrations that need to be built to fully integrate all the apps in a system – avoiding “integration spaghetti”.</w:t>
      </w:r>
    </w:p>
    <w:p w:rsidR="00FE1AAC" w:rsidRPr="00402F63" w:rsidRDefault="00FE1AAC" w:rsidP="00FE1AAC">
      <w:pPr>
        <w:shd w:val="clear" w:color="auto" w:fill="FFFFFF"/>
        <w:spacing w:before="100" w:beforeAutospacing="1" w:after="100" w:afterAutospacing="1" w:line="240" w:lineRule="auto"/>
        <w:textAlignment w:val="baseline"/>
        <w:rPr>
          <w:rFonts w:ascii="Open Sans" w:eastAsia="Times New Roman" w:hAnsi="Open Sans" w:cs="B Nazanin"/>
          <w:color w:val="444444"/>
          <w:sz w:val="21"/>
          <w:szCs w:val="21"/>
          <w:rtl/>
        </w:rPr>
      </w:pPr>
      <w:r w:rsidRPr="00402F63">
        <w:rPr>
          <w:rFonts w:ascii="Open Sans" w:eastAsia="Times New Roman" w:hAnsi="Open Sans" w:cs="B Nazanin" w:hint="cs"/>
          <w:color w:val="444444"/>
          <w:sz w:val="21"/>
          <w:szCs w:val="21"/>
          <w:rtl/>
        </w:rPr>
        <w:t>مشابهت</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ها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و</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تفاوت</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ها</w:t>
      </w:r>
    </w:p>
    <w:p w:rsidR="00FE1AAC" w:rsidRPr="005D4659" w:rsidRDefault="00FE1AAC" w:rsidP="00FE1AAC">
      <w:pPr>
        <w:shd w:val="clear" w:color="auto" w:fill="FFFFFF"/>
        <w:spacing w:before="100" w:beforeAutospacing="1" w:after="100" w:afterAutospacing="1" w:line="240" w:lineRule="auto"/>
        <w:jc w:val="both"/>
        <w:textAlignment w:val="baseline"/>
        <w:rPr>
          <w:rFonts w:ascii="Open Sans" w:eastAsia="Times New Roman" w:hAnsi="Open Sans" w:cs="B Nazanin" w:hint="cs"/>
          <w:color w:val="444444"/>
          <w:sz w:val="21"/>
          <w:szCs w:val="21"/>
          <w:rtl/>
        </w:rPr>
      </w:pPr>
      <w:r w:rsidRPr="00402F63">
        <w:rPr>
          <w:rFonts w:ascii="Open Sans" w:eastAsia="Times New Roman" w:hAnsi="Open Sans" w:cs="B Nazanin" w:hint="cs"/>
          <w:color w:val="444444"/>
          <w:sz w:val="21"/>
          <w:szCs w:val="21"/>
          <w:rtl/>
        </w:rPr>
        <w:t>نمودارهایی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مانند</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موارد</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فوق</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بطور</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بصری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دو</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توپولوژی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را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از</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هم</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متمایز</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کند</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در</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عین</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حال</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مفید</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آنها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توانند</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این</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واقعیت</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منجر</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شوند</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که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سیستم</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های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پیام</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رسانی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که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بر</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اساس</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هر</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دو</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توپولوژی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بنا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شده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اند</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دارای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ویژگی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های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مشترکی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هستند</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در</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حالی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که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هر</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دو</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توپولوژی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نقاط</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قوت</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مزایا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و</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ضعف</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بدهی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های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مختلفی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دارند</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مهمترین</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مزیت</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هر</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دو</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توپولوژی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در</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سبک</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ادغام</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نقطه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نقطه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مستقیم</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این</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است</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که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آنها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تعداد</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ادغام</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هایی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را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که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باید</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ساخته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شوند</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را کاهش</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دهند</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تا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کاملاً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برنامه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ها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در</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یک</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سیستم</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ادغام</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شود</w:t>
      </w:r>
      <w:r w:rsidRPr="00402F63">
        <w:rPr>
          <w:rFonts w:ascii="Open Sans" w:eastAsia="Times New Roman" w:hAnsi="Open Sans" w:cs="B Nazanin"/>
          <w:color w:val="444444"/>
          <w:sz w:val="21"/>
          <w:szCs w:val="21"/>
          <w:rtl/>
        </w:rPr>
        <w:t xml:space="preserve"> - </w:t>
      </w:r>
      <w:r w:rsidRPr="00402F63">
        <w:rPr>
          <w:rFonts w:ascii="Open Sans" w:eastAsia="Times New Roman" w:hAnsi="Open Sans" w:cs="B Nazanin" w:hint="cs"/>
          <w:color w:val="444444"/>
          <w:sz w:val="21"/>
          <w:szCs w:val="21"/>
          <w:rtl/>
        </w:rPr>
        <w:t>اجتناب</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از</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اسپاگتی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ادغام</w:t>
      </w:r>
      <w:r w:rsidRPr="00402F63">
        <w:rPr>
          <w:rFonts w:ascii="Open Sans" w:eastAsia="Times New Roman" w:hAnsi="Open Sans" w:cs="B Nazanin"/>
          <w:color w:val="444444"/>
          <w:sz w:val="21"/>
          <w:szCs w:val="21"/>
          <w:rtl/>
        </w:rPr>
        <w:t>".</w:t>
      </w:r>
    </w:p>
    <w:p w:rsidR="005D4659" w:rsidRPr="00402F63" w:rsidRDefault="005D4659" w:rsidP="00FE1AAC">
      <w:pPr>
        <w:shd w:val="clear" w:color="auto" w:fill="FFFFFF"/>
        <w:bidi w:val="0"/>
        <w:spacing w:before="100" w:beforeAutospacing="1" w:after="100" w:afterAutospacing="1" w:line="240" w:lineRule="auto"/>
        <w:jc w:val="both"/>
        <w:textAlignment w:val="baseline"/>
        <w:rPr>
          <w:rFonts w:ascii="Open Sans" w:eastAsia="Times New Roman" w:hAnsi="Open Sans" w:cs="B Nazanin"/>
          <w:color w:val="444444"/>
          <w:sz w:val="21"/>
          <w:szCs w:val="21"/>
        </w:rPr>
      </w:pPr>
      <w:r w:rsidRPr="005D4659">
        <w:rPr>
          <w:rFonts w:ascii="Open Sans" w:eastAsia="Times New Roman" w:hAnsi="Open Sans" w:cs="B Nazanin"/>
          <w:color w:val="444444"/>
          <w:sz w:val="21"/>
          <w:szCs w:val="21"/>
        </w:rPr>
        <w:t xml:space="preserve">Adopting a Message Bus topology implies applications are integrated using a common protocol and they produce and consume messages that adhere to a common, shared schema, including a data-model (set of resources and their representations). A Message Bus provides little or no </w:t>
      </w:r>
      <w:r w:rsidR="008C688B" w:rsidRPr="00402F63">
        <w:rPr>
          <w:rFonts w:ascii="Open Sans" w:eastAsia="Times New Roman" w:hAnsi="Open Sans" w:cs="B Nazanin"/>
          <w:color w:val="444444"/>
          <w:sz w:val="21"/>
          <w:szCs w:val="21"/>
        </w:rPr>
        <w:t>centralized</w:t>
      </w:r>
      <w:r w:rsidRPr="005D4659">
        <w:rPr>
          <w:rFonts w:ascii="Open Sans" w:eastAsia="Times New Roman" w:hAnsi="Open Sans" w:cs="B Nazanin"/>
          <w:color w:val="444444"/>
          <w:sz w:val="21"/>
          <w:szCs w:val="21"/>
        </w:rPr>
        <w:t xml:space="preserve"> messaging services. Sent messages might only be delivered (broadcast) to all connected systems. Although pub-sub messaging, another form of message routing, is typically also supported.</w:t>
      </w:r>
    </w:p>
    <w:p w:rsidR="008C688B" w:rsidRPr="00402F63" w:rsidRDefault="00FE1AAC" w:rsidP="008C688B">
      <w:pPr>
        <w:shd w:val="clear" w:color="auto" w:fill="FFFFFF"/>
        <w:spacing w:before="100" w:beforeAutospacing="1" w:after="100" w:afterAutospacing="1" w:line="240" w:lineRule="auto"/>
        <w:jc w:val="both"/>
        <w:textAlignment w:val="baseline"/>
        <w:rPr>
          <w:rFonts w:ascii="Open Sans" w:eastAsia="Times New Roman" w:hAnsi="Open Sans" w:cs="B Nazanin"/>
          <w:color w:val="444444"/>
          <w:sz w:val="21"/>
          <w:szCs w:val="21"/>
        </w:rPr>
      </w:pPr>
      <w:r w:rsidRPr="00402F63">
        <w:rPr>
          <w:rFonts w:ascii="Open Sans" w:eastAsia="Times New Roman" w:hAnsi="Open Sans" w:cs="B Nazanin" w:hint="cs"/>
          <w:color w:val="444444"/>
          <w:sz w:val="21"/>
          <w:szCs w:val="21"/>
          <w:rtl/>
        </w:rPr>
        <w:t>اتخاذ</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توپولوژی</w:t>
      </w:r>
      <w:r w:rsidRPr="00402F63">
        <w:rPr>
          <w:rFonts w:ascii="Open Sans" w:eastAsia="Times New Roman" w:hAnsi="Open Sans" w:cs="B Nazanin"/>
          <w:color w:val="444444"/>
          <w:sz w:val="21"/>
          <w:szCs w:val="21"/>
          <w:rtl/>
        </w:rPr>
        <w:t xml:space="preserve"> </w:t>
      </w:r>
      <w:r w:rsidR="00627461">
        <w:rPr>
          <w:rFonts w:ascii="Open Sans" w:eastAsia="Times New Roman" w:hAnsi="Open Sans" w:cs="B Nazanin" w:hint="cs"/>
          <w:color w:val="444444"/>
          <w:sz w:val="21"/>
          <w:szCs w:val="21"/>
          <w:rtl/>
        </w:rPr>
        <w:t>اتوبوس پیام</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حاکی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از</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آن</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است</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که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برنامه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ها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استفاده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از</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یک</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پروتکل</w:t>
      </w:r>
      <w:r w:rsidRPr="00402F63">
        <w:rPr>
          <w:rFonts w:ascii="Open Sans" w:eastAsia="Times New Roman" w:hAnsi="Open Sans" w:cs="B Nazanin"/>
          <w:color w:val="444444"/>
          <w:sz w:val="21"/>
          <w:szCs w:val="21"/>
          <w:rtl/>
        </w:rPr>
        <w:t xml:space="preserve"> </w:t>
      </w:r>
      <w:r w:rsidR="008C688B" w:rsidRPr="00402F63">
        <w:rPr>
          <w:rFonts w:ascii="Open Sans" w:eastAsia="Times New Roman" w:hAnsi="Open Sans" w:cs="B Nazanin" w:hint="cs"/>
          <w:color w:val="444444"/>
          <w:sz w:val="21"/>
          <w:szCs w:val="21"/>
          <w:rtl/>
        </w:rPr>
        <w:t>عمومی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ادغام</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شوند</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و</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پیام</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هایی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را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که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یک</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طرح</w:t>
      </w:r>
      <w:r w:rsidRPr="00402F63">
        <w:rPr>
          <w:rFonts w:ascii="Open Sans" w:eastAsia="Times New Roman" w:hAnsi="Open Sans" w:cs="B Nazanin"/>
          <w:color w:val="444444"/>
          <w:sz w:val="21"/>
          <w:szCs w:val="21"/>
          <w:rtl/>
        </w:rPr>
        <w:t xml:space="preserve"> </w:t>
      </w:r>
      <w:r w:rsidR="008C688B" w:rsidRPr="00402F63">
        <w:rPr>
          <w:rFonts w:ascii="Open Sans" w:eastAsia="Times New Roman" w:hAnsi="Open Sans" w:cs="B Nazanin" w:hint="cs"/>
          <w:color w:val="444444"/>
          <w:sz w:val="21"/>
          <w:szCs w:val="21"/>
          <w:rtl/>
        </w:rPr>
        <w:t xml:space="preserve">عمومی و مشترک </w:t>
      </w:r>
      <w:r w:rsidRPr="00402F63">
        <w:rPr>
          <w:rFonts w:ascii="Open Sans" w:eastAsia="Times New Roman" w:hAnsi="Open Sans" w:cs="B Nazanin" w:hint="cs"/>
          <w:color w:val="444444"/>
          <w:sz w:val="21"/>
          <w:szCs w:val="21"/>
          <w:rtl/>
        </w:rPr>
        <w:t>،</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از</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جمله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یک</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مدل</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داده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مجموعه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از</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منابع</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و</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بازنمایی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آنها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پایبند</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هستند</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تولید</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و</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مصرف</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کنند</w:t>
      </w:r>
      <w:r w:rsidRPr="00402F63">
        <w:rPr>
          <w:rFonts w:ascii="Open Sans" w:eastAsia="Times New Roman" w:hAnsi="Open Sans" w:cs="B Nazanin"/>
          <w:color w:val="444444"/>
          <w:sz w:val="21"/>
          <w:szCs w:val="21"/>
          <w:rtl/>
        </w:rPr>
        <w:t xml:space="preserve">. </w:t>
      </w:r>
      <w:r w:rsidR="008C688B" w:rsidRPr="00402F63">
        <w:rPr>
          <w:rFonts w:ascii="Open Sans" w:eastAsia="Times New Roman" w:hAnsi="Open Sans" w:cs="B Nazanin" w:hint="cs"/>
          <w:color w:val="444444"/>
          <w:sz w:val="21"/>
          <w:szCs w:val="21"/>
          <w:rtl/>
        </w:rPr>
        <w:t>یک</w:t>
      </w:r>
      <w:r w:rsidR="008C688B" w:rsidRPr="00402F63">
        <w:rPr>
          <w:rFonts w:ascii="Open Sans" w:eastAsia="Times New Roman" w:hAnsi="Open Sans" w:cs="B Nazanin"/>
          <w:color w:val="444444"/>
          <w:sz w:val="21"/>
          <w:szCs w:val="21"/>
          <w:rtl/>
        </w:rPr>
        <w:t xml:space="preserve"> </w:t>
      </w:r>
      <w:r w:rsidR="00627461">
        <w:rPr>
          <w:rFonts w:ascii="Open Sans" w:eastAsia="Times New Roman" w:hAnsi="Open Sans" w:cs="B Nazanin" w:hint="cs"/>
          <w:color w:val="444444"/>
          <w:sz w:val="21"/>
          <w:szCs w:val="21"/>
          <w:rtl/>
        </w:rPr>
        <w:t>اتوبوس پیام</w:t>
      </w:r>
      <w:r w:rsidR="008C688B" w:rsidRPr="00402F63">
        <w:rPr>
          <w:rFonts w:ascii="Open Sans" w:eastAsia="Times New Roman" w:hAnsi="Open Sans" w:cs="B Nazanin"/>
          <w:color w:val="444444"/>
          <w:sz w:val="21"/>
          <w:szCs w:val="21"/>
          <w:rtl/>
        </w:rPr>
        <w:t xml:space="preserve"> </w:t>
      </w:r>
      <w:r w:rsidR="008C688B" w:rsidRPr="00402F63">
        <w:rPr>
          <w:rFonts w:ascii="Open Sans" w:eastAsia="Times New Roman" w:hAnsi="Open Sans" w:cs="B Nazanin" w:hint="cs"/>
          <w:color w:val="444444"/>
          <w:sz w:val="21"/>
          <w:szCs w:val="21"/>
          <w:rtl/>
        </w:rPr>
        <w:t>خدمات</w:t>
      </w:r>
      <w:r w:rsidR="008C688B" w:rsidRPr="00402F63">
        <w:rPr>
          <w:rFonts w:ascii="Open Sans" w:eastAsia="Times New Roman" w:hAnsi="Open Sans" w:cs="B Nazanin"/>
          <w:color w:val="444444"/>
          <w:sz w:val="21"/>
          <w:szCs w:val="21"/>
          <w:rtl/>
        </w:rPr>
        <w:t xml:space="preserve"> </w:t>
      </w:r>
      <w:r w:rsidR="008C688B" w:rsidRPr="00402F63">
        <w:rPr>
          <w:rFonts w:ascii="Open Sans" w:eastAsia="Times New Roman" w:hAnsi="Open Sans" w:cs="B Nazanin" w:hint="cs"/>
          <w:color w:val="444444"/>
          <w:sz w:val="21"/>
          <w:szCs w:val="21"/>
          <w:rtl/>
        </w:rPr>
        <w:t>پیام رسانی کم و غیرمتمرکز ارائه</w:t>
      </w:r>
      <w:r w:rsidR="008C688B" w:rsidRPr="00402F63">
        <w:rPr>
          <w:rFonts w:ascii="Open Sans" w:eastAsia="Times New Roman" w:hAnsi="Open Sans" w:cs="B Nazanin"/>
          <w:color w:val="444444"/>
          <w:sz w:val="21"/>
          <w:szCs w:val="21"/>
          <w:rtl/>
        </w:rPr>
        <w:t xml:space="preserve"> </w:t>
      </w:r>
      <w:r w:rsidR="008C688B" w:rsidRPr="00402F63">
        <w:rPr>
          <w:rFonts w:ascii="Open Sans" w:eastAsia="Times New Roman" w:hAnsi="Open Sans" w:cs="B Nazanin" w:hint="cs"/>
          <w:color w:val="444444"/>
          <w:sz w:val="21"/>
          <w:szCs w:val="21"/>
          <w:rtl/>
        </w:rPr>
        <w:t>می</w:t>
      </w:r>
      <w:r w:rsidR="008C688B" w:rsidRPr="00402F63">
        <w:rPr>
          <w:rFonts w:ascii="Open Sans" w:eastAsia="Times New Roman" w:hAnsi="Open Sans" w:cs="B Nazanin"/>
          <w:color w:val="444444"/>
          <w:sz w:val="21"/>
          <w:szCs w:val="21"/>
          <w:rtl/>
        </w:rPr>
        <w:t xml:space="preserve"> </w:t>
      </w:r>
      <w:r w:rsidR="008C688B" w:rsidRPr="00402F63">
        <w:rPr>
          <w:rFonts w:ascii="Open Sans" w:eastAsia="Times New Roman" w:hAnsi="Open Sans" w:cs="B Nazanin" w:hint="cs"/>
          <w:color w:val="444444"/>
          <w:sz w:val="21"/>
          <w:szCs w:val="21"/>
          <w:rtl/>
        </w:rPr>
        <w:t>دهد</w:t>
      </w:r>
      <w:r w:rsidR="008C688B" w:rsidRPr="00402F63">
        <w:rPr>
          <w:rFonts w:ascii="Open Sans" w:eastAsia="Times New Roman" w:hAnsi="Open Sans" w:cs="B Nazanin"/>
          <w:color w:val="444444"/>
          <w:sz w:val="21"/>
          <w:szCs w:val="21"/>
          <w:rtl/>
        </w:rPr>
        <w:t xml:space="preserve">. </w:t>
      </w:r>
      <w:r w:rsidR="008C688B" w:rsidRPr="00402F63">
        <w:rPr>
          <w:rFonts w:ascii="Open Sans" w:eastAsia="Times New Roman" w:hAnsi="Open Sans" w:cs="B Nazanin" w:hint="cs"/>
          <w:color w:val="444444"/>
          <w:sz w:val="21"/>
          <w:szCs w:val="21"/>
          <w:rtl/>
        </w:rPr>
        <w:t>پیامهای</w:t>
      </w:r>
      <w:r w:rsidR="008C688B" w:rsidRPr="00402F63">
        <w:rPr>
          <w:rFonts w:ascii="Open Sans" w:eastAsia="Times New Roman" w:hAnsi="Open Sans" w:cs="B Nazanin"/>
          <w:color w:val="444444"/>
          <w:sz w:val="21"/>
          <w:szCs w:val="21"/>
          <w:rtl/>
        </w:rPr>
        <w:t xml:space="preserve"> </w:t>
      </w:r>
      <w:r w:rsidR="008C688B" w:rsidRPr="00402F63">
        <w:rPr>
          <w:rFonts w:ascii="Open Sans" w:eastAsia="Times New Roman" w:hAnsi="Open Sans" w:cs="B Nazanin" w:hint="cs"/>
          <w:color w:val="444444"/>
          <w:sz w:val="21"/>
          <w:szCs w:val="21"/>
          <w:rtl/>
        </w:rPr>
        <w:t>ارسالی</w:t>
      </w:r>
      <w:r w:rsidR="008C688B" w:rsidRPr="00402F63">
        <w:rPr>
          <w:rFonts w:ascii="Open Sans" w:eastAsia="Times New Roman" w:hAnsi="Open Sans" w:cs="B Nazanin"/>
          <w:color w:val="444444"/>
          <w:sz w:val="21"/>
          <w:szCs w:val="21"/>
          <w:rtl/>
        </w:rPr>
        <w:t xml:space="preserve"> </w:t>
      </w:r>
      <w:r w:rsidR="008C688B" w:rsidRPr="00402F63">
        <w:rPr>
          <w:rFonts w:ascii="Open Sans" w:eastAsia="Times New Roman" w:hAnsi="Open Sans" w:cs="B Nazanin" w:hint="cs"/>
          <w:color w:val="444444"/>
          <w:sz w:val="21"/>
          <w:szCs w:val="21"/>
          <w:rtl/>
        </w:rPr>
        <w:t>فقط</w:t>
      </w:r>
      <w:r w:rsidR="008C688B" w:rsidRPr="00402F63">
        <w:rPr>
          <w:rFonts w:ascii="Open Sans" w:eastAsia="Times New Roman" w:hAnsi="Open Sans" w:cs="B Nazanin"/>
          <w:color w:val="444444"/>
          <w:sz w:val="21"/>
          <w:szCs w:val="21"/>
          <w:rtl/>
        </w:rPr>
        <w:t xml:space="preserve"> </w:t>
      </w:r>
      <w:r w:rsidR="008C688B" w:rsidRPr="00402F63">
        <w:rPr>
          <w:rFonts w:ascii="Open Sans" w:eastAsia="Times New Roman" w:hAnsi="Open Sans" w:cs="B Nazanin" w:hint="cs"/>
          <w:color w:val="444444"/>
          <w:sz w:val="21"/>
          <w:szCs w:val="21"/>
          <w:rtl/>
        </w:rPr>
        <w:t>به</w:t>
      </w:r>
      <w:r w:rsidR="008C688B" w:rsidRPr="00402F63">
        <w:rPr>
          <w:rFonts w:ascii="Open Sans" w:eastAsia="Times New Roman" w:hAnsi="Open Sans" w:cs="B Nazanin"/>
          <w:color w:val="444444"/>
          <w:sz w:val="21"/>
          <w:szCs w:val="21"/>
          <w:rtl/>
        </w:rPr>
        <w:t xml:space="preserve"> </w:t>
      </w:r>
      <w:r w:rsidR="008C688B" w:rsidRPr="00402F63">
        <w:rPr>
          <w:rFonts w:ascii="Open Sans" w:eastAsia="Times New Roman" w:hAnsi="Open Sans" w:cs="B Nazanin" w:hint="cs"/>
          <w:color w:val="444444"/>
          <w:sz w:val="21"/>
          <w:szCs w:val="21"/>
          <w:rtl/>
        </w:rPr>
        <w:t>کلیه</w:t>
      </w:r>
      <w:r w:rsidR="008C688B" w:rsidRPr="00402F63">
        <w:rPr>
          <w:rFonts w:ascii="Open Sans" w:eastAsia="Times New Roman" w:hAnsi="Open Sans" w:cs="B Nazanin"/>
          <w:color w:val="444444"/>
          <w:sz w:val="21"/>
          <w:szCs w:val="21"/>
          <w:rtl/>
        </w:rPr>
        <w:t xml:space="preserve"> </w:t>
      </w:r>
      <w:r w:rsidR="008C688B" w:rsidRPr="00402F63">
        <w:rPr>
          <w:rFonts w:ascii="Open Sans" w:eastAsia="Times New Roman" w:hAnsi="Open Sans" w:cs="B Nazanin" w:hint="cs"/>
          <w:color w:val="444444"/>
          <w:sz w:val="21"/>
          <w:szCs w:val="21"/>
          <w:rtl/>
        </w:rPr>
        <w:t>سیستمهای</w:t>
      </w:r>
      <w:r w:rsidR="008C688B" w:rsidRPr="00402F63">
        <w:rPr>
          <w:rFonts w:ascii="Open Sans" w:eastAsia="Times New Roman" w:hAnsi="Open Sans" w:cs="B Nazanin"/>
          <w:color w:val="444444"/>
          <w:sz w:val="21"/>
          <w:szCs w:val="21"/>
          <w:rtl/>
        </w:rPr>
        <w:t xml:space="preserve"> </w:t>
      </w:r>
      <w:r w:rsidR="008C688B" w:rsidRPr="00402F63">
        <w:rPr>
          <w:rFonts w:ascii="Open Sans" w:eastAsia="Times New Roman" w:hAnsi="Open Sans" w:cs="B Nazanin" w:hint="cs"/>
          <w:color w:val="444444"/>
          <w:sz w:val="21"/>
          <w:szCs w:val="21"/>
          <w:rtl/>
        </w:rPr>
        <w:t>متصل</w:t>
      </w:r>
      <w:r w:rsidR="008C688B" w:rsidRPr="00402F63">
        <w:rPr>
          <w:rFonts w:ascii="Open Sans" w:eastAsia="Times New Roman" w:hAnsi="Open Sans" w:cs="B Nazanin"/>
          <w:color w:val="444444"/>
          <w:sz w:val="21"/>
          <w:szCs w:val="21"/>
          <w:rtl/>
        </w:rPr>
        <w:t xml:space="preserve"> </w:t>
      </w:r>
      <w:r w:rsidR="008C688B" w:rsidRPr="00402F63">
        <w:rPr>
          <w:rFonts w:ascii="Open Sans" w:eastAsia="Times New Roman" w:hAnsi="Open Sans" w:cs="B Nazanin" w:hint="cs"/>
          <w:color w:val="444444"/>
          <w:sz w:val="21"/>
          <w:szCs w:val="21"/>
          <w:rtl/>
        </w:rPr>
        <w:t>ارسال</w:t>
      </w:r>
      <w:r w:rsidR="008C688B" w:rsidRPr="00402F63">
        <w:rPr>
          <w:rFonts w:ascii="Open Sans" w:eastAsia="Times New Roman" w:hAnsi="Open Sans" w:cs="B Nazanin"/>
          <w:color w:val="444444"/>
          <w:sz w:val="21"/>
          <w:szCs w:val="21"/>
          <w:rtl/>
        </w:rPr>
        <w:t xml:space="preserve"> </w:t>
      </w:r>
      <w:r w:rsidR="008C688B" w:rsidRPr="00402F63">
        <w:rPr>
          <w:rFonts w:ascii="Open Sans" w:eastAsia="Times New Roman" w:hAnsi="Open Sans" w:cs="B Nazanin" w:hint="cs"/>
          <w:color w:val="444444"/>
          <w:sz w:val="21"/>
          <w:szCs w:val="21"/>
          <w:rtl/>
        </w:rPr>
        <w:t>می</w:t>
      </w:r>
      <w:r w:rsidR="008C688B" w:rsidRPr="00402F63">
        <w:rPr>
          <w:rFonts w:ascii="Open Sans" w:eastAsia="Times New Roman" w:hAnsi="Open Sans" w:cs="B Nazanin"/>
          <w:color w:val="444444"/>
          <w:sz w:val="21"/>
          <w:szCs w:val="21"/>
          <w:rtl/>
        </w:rPr>
        <w:t xml:space="preserve"> </w:t>
      </w:r>
      <w:r w:rsidR="008C688B" w:rsidRPr="00402F63">
        <w:rPr>
          <w:rFonts w:ascii="Open Sans" w:eastAsia="Times New Roman" w:hAnsi="Open Sans" w:cs="B Nazanin" w:hint="cs"/>
          <w:color w:val="444444"/>
          <w:sz w:val="21"/>
          <w:szCs w:val="21"/>
          <w:rtl/>
        </w:rPr>
        <w:t>شوند</w:t>
      </w:r>
      <w:r w:rsidR="008C688B" w:rsidRPr="00402F63">
        <w:rPr>
          <w:rFonts w:ascii="Open Sans" w:eastAsia="Times New Roman" w:hAnsi="Open Sans" w:cs="B Nazanin"/>
          <w:color w:val="444444"/>
          <w:sz w:val="21"/>
          <w:szCs w:val="21"/>
          <w:rtl/>
        </w:rPr>
        <w:t xml:space="preserve"> (</w:t>
      </w:r>
      <w:r w:rsidR="008C688B" w:rsidRPr="00402F63">
        <w:rPr>
          <w:rFonts w:ascii="Open Sans" w:eastAsia="Times New Roman" w:hAnsi="Open Sans" w:cs="B Nazanin" w:hint="cs"/>
          <w:color w:val="444444"/>
          <w:sz w:val="21"/>
          <w:szCs w:val="21"/>
          <w:rtl/>
        </w:rPr>
        <w:t>پخش</w:t>
      </w:r>
      <w:r w:rsidR="008C688B" w:rsidRPr="00402F63">
        <w:rPr>
          <w:rFonts w:ascii="Open Sans" w:eastAsia="Times New Roman" w:hAnsi="Open Sans" w:cs="B Nazanin"/>
          <w:color w:val="444444"/>
          <w:sz w:val="21"/>
          <w:szCs w:val="21"/>
          <w:rtl/>
        </w:rPr>
        <w:t xml:space="preserve"> </w:t>
      </w:r>
      <w:r w:rsidR="008C688B" w:rsidRPr="00402F63">
        <w:rPr>
          <w:rFonts w:ascii="Open Sans" w:eastAsia="Times New Roman" w:hAnsi="Open Sans" w:cs="B Nazanin" w:hint="cs"/>
          <w:color w:val="444444"/>
          <w:sz w:val="21"/>
          <w:szCs w:val="21"/>
          <w:rtl/>
        </w:rPr>
        <w:t>می</w:t>
      </w:r>
      <w:r w:rsidR="008C688B" w:rsidRPr="00402F63">
        <w:rPr>
          <w:rFonts w:ascii="Open Sans" w:eastAsia="Times New Roman" w:hAnsi="Open Sans" w:cs="B Nazanin"/>
          <w:color w:val="444444"/>
          <w:sz w:val="21"/>
          <w:szCs w:val="21"/>
          <w:rtl/>
        </w:rPr>
        <w:t xml:space="preserve"> </w:t>
      </w:r>
      <w:r w:rsidR="008C688B" w:rsidRPr="00402F63">
        <w:rPr>
          <w:rFonts w:ascii="Open Sans" w:eastAsia="Times New Roman" w:hAnsi="Open Sans" w:cs="B Nazanin" w:hint="cs"/>
          <w:color w:val="444444"/>
          <w:sz w:val="21"/>
          <w:szCs w:val="21"/>
          <w:rtl/>
        </w:rPr>
        <w:t>شوند</w:t>
      </w:r>
      <w:r w:rsidR="008C688B" w:rsidRPr="00402F63">
        <w:rPr>
          <w:rFonts w:ascii="Open Sans" w:eastAsia="Times New Roman" w:hAnsi="Open Sans" w:cs="B Nazanin"/>
          <w:color w:val="444444"/>
          <w:sz w:val="21"/>
          <w:szCs w:val="21"/>
          <w:rtl/>
        </w:rPr>
        <w:t xml:space="preserve">). </w:t>
      </w:r>
      <w:r w:rsidR="008C688B" w:rsidRPr="00402F63">
        <w:rPr>
          <w:rFonts w:ascii="Open Sans" w:eastAsia="Times New Roman" w:hAnsi="Open Sans" w:cs="B Nazanin" w:hint="cs"/>
          <w:color w:val="444444"/>
          <w:sz w:val="21"/>
          <w:szCs w:val="21"/>
          <w:rtl/>
        </w:rPr>
        <w:t>اگرچه</w:t>
      </w:r>
      <w:r w:rsidR="008C688B" w:rsidRPr="00402F63">
        <w:rPr>
          <w:rFonts w:ascii="Open Sans" w:eastAsia="Times New Roman" w:hAnsi="Open Sans" w:cs="B Nazanin"/>
          <w:color w:val="444444"/>
          <w:sz w:val="21"/>
          <w:szCs w:val="21"/>
          <w:rtl/>
        </w:rPr>
        <w:t xml:space="preserve"> </w:t>
      </w:r>
      <w:r w:rsidR="008C688B" w:rsidRPr="00402F63">
        <w:rPr>
          <w:rFonts w:ascii="Open Sans" w:eastAsia="Times New Roman" w:hAnsi="Open Sans" w:cs="B Nazanin" w:hint="cs"/>
          <w:color w:val="444444"/>
          <w:sz w:val="21"/>
          <w:szCs w:val="21"/>
          <w:rtl/>
        </w:rPr>
        <w:t>پیام</w:t>
      </w:r>
      <w:r w:rsidR="008C688B" w:rsidRPr="00402F63">
        <w:rPr>
          <w:rFonts w:ascii="Open Sans" w:eastAsia="Times New Roman" w:hAnsi="Open Sans" w:cs="B Nazanin"/>
          <w:color w:val="444444"/>
          <w:sz w:val="21"/>
          <w:szCs w:val="21"/>
          <w:rtl/>
        </w:rPr>
        <w:t xml:space="preserve"> </w:t>
      </w:r>
      <w:r w:rsidR="008C688B" w:rsidRPr="00402F63">
        <w:rPr>
          <w:rFonts w:ascii="Open Sans" w:eastAsia="Times New Roman" w:hAnsi="Open Sans" w:cs="B Nazanin" w:hint="cs"/>
          <w:color w:val="444444"/>
          <w:sz w:val="21"/>
          <w:szCs w:val="21"/>
          <w:rtl/>
        </w:rPr>
        <w:t>های</w:t>
      </w:r>
      <w:r w:rsidR="008C688B" w:rsidRPr="00402F63">
        <w:rPr>
          <w:rFonts w:ascii="Open Sans" w:eastAsia="Times New Roman" w:hAnsi="Open Sans" w:cs="B Nazanin"/>
          <w:color w:val="444444"/>
          <w:sz w:val="21"/>
          <w:szCs w:val="21"/>
          <w:rtl/>
        </w:rPr>
        <w:t xml:space="preserve"> </w:t>
      </w:r>
      <w:r w:rsidR="008C688B" w:rsidRPr="00402F63">
        <w:rPr>
          <w:rFonts w:ascii="Open Sans" w:eastAsia="Times New Roman" w:hAnsi="Open Sans" w:cs="B Nazanin"/>
          <w:color w:val="444444"/>
          <w:sz w:val="21"/>
          <w:szCs w:val="21"/>
        </w:rPr>
        <w:t>pub-sub</w:t>
      </w:r>
      <w:r w:rsidR="008C688B" w:rsidRPr="00402F63">
        <w:rPr>
          <w:rFonts w:ascii="Open Sans" w:eastAsia="Times New Roman" w:hAnsi="Open Sans" w:cs="B Nazanin"/>
          <w:color w:val="444444"/>
          <w:sz w:val="21"/>
          <w:szCs w:val="21"/>
          <w:rtl/>
        </w:rPr>
        <w:t xml:space="preserve"> </w:t>
      </w:r>
      <w:r w:rsidR="008C688B" w:rsidRPr="00402F63">
        <w:rPr>
          <w:rFonts w:ascii="Open Sans" w:eastAsia="Times New Roman" w:hAnsi="Open Sans" w:cs="B Nazanin" w:hint="cs"/>
          <w:color w:val="444444"/>
          <w:sz w:val="21"/>
          <w:szCs w:val="21"/>
          <w:rtl/>
        </w:rPr>
        <w:t>،</w:t>
      </w:r>
      <w:r w:rsidR="008C688B" w:rsidRPr="00402F63">
        <w:rPr>
          <w:rFonts w:ascii="Open Sans" w:eastAsia="Times New Roman" w:hAnsi="Open Sans" w:cs="B Nazanin"/>
          <w:color w:val="444444"/>
          <w:sz w:val="21"/>
          <w:szCs w:val="21"/>
          <w:rtl/>
        </w:rPr>
        <w:t xml:space="preserve"> </w:t>
      </w:r>
      <w:r w:rsidR="008C688B" w:rsidRPr="00402F63">
        <w:rPr>
          <w:rFonts w:ascii="Open Sans" w:eastAsia="Times New Roman" w:hAnsi="Open Sans" w:cs="B Nazanin" w:hint="cs"/>
          <w:color w:val="444444"/>
          <w:sz w:val="21"/>
          <w:szCs w:val="21"/>
          <w:rtl/>
        </w:rPr>
        <w:t>شکل</w:t>
      </w:r>
      <w:r w:rsidR="008C688B" w:rsidRPr="00402F63">
        <w:rPr>
          <w:rFonts w:ascii="Open Sans" w:eastAsia="Times New Roman" w:hAnsi="Open Sans" w:cs="B Nazanin"/>
          <w:color w:val="444444"/>
          <w:sz w:val="21"/>
          <w:szCs w:val="21"/>
          <w:rtl/>
        </w:rPr>
        <w:t xml:space="preserve"> </w:t>
      </w:r>
      <w:r w:rsidR="008C688B" w:rsidRPr="00402F63">
        <w:rPr>
          <w:rFonts w:ascii="Open Sans" w:eastAsia="Times New Roman" w:hAnsi="Open Sans" w:cs="B Nazanin" w:hint="cs"/>
          <w:color w:val="444444"/>
          <w:sz w:val="21"/>
          <w:szCs w:val="21"/>
          <w:rtl/>
        </w:rPr>
        <w:t>دیگری</w:t>
      </w:r>
      <w:r w:rsidR="008C688B" w:rsidRPr="00402F63">
        <w:rPr>
          <w:rFonts w:ascii="Open Sans" w:eastAsia="Times New Roman" w:hAnsi="Open Sans" w:cs="B Nazanin"/>
          <w:color w:val="444444"/>
          <w:sz w:val="21"/>
          <w:szCs w:val="21"/>
          <w:rtl/>
        </w:rPr>
        <w:t xml:space="preserve"> </w:t>
      </w:r>
      <w:r w:rsidR="008C688B" w:rsidRPr="00402F63">
        <w:rPr>
          <w:rFonts w:ascii="Open Sans" w:eastAsia="Times New Roman" w:hAnsi="Open Sans" w:cs="B Nazanin" w:hint="cs"/>
          <w:color w:val="444444"/>
          <w:sz w:val="21"/>
          <w:szCs w:val="21"/>
          <w:rtl/>
        </w:rPr>
        <w:t>از</w:t>
      </w:r>
      <w:r w:rsidR="008C688B" w:rsidRPr="00402F63">
        <w:rPr>
          <w:rFonts w:ascii="Open Sans" w:eastAsia="Times New Roman" w:hAnsi="Open Sans" w:cs="B Nazanin"/>
          <w:color w:val="444444"/>
          <w:sz w:val="21"/>
          <w:szCs w:val="21"/>
          <w:rtl/>
        </w:rPr>
        <w:t xml:space="preserve"> </w:t>
      </w:r>
      <w:r w:rsidR="008C688B" w:rsidRPr="00402F63">
        <w:rPr>
          <w:rFonts w:ascii="Open Sans" w:eastAsia="Times New Roman" w:hAnsi="Open Sans" w:cs="B Nazanin" w:hint="cs"/>
          <w:color w:val="444444"/>
          <w:sz w:val="21"/>
          <w:szCs w:val="21"/>
          <w:rtl/>
        </w:rPr>
        <w:t>مسیریابی</w:t>
      </w:r>
      <w:r w:rsidR="008C688B" w:rsidRPr="00402F63">
        <w:rPr>
          <w:rFonts w:ascii="Open Sans" w:eastAsia="Times New Roman" w:hAnsi="Open Sans" w:cs="B Nazanin"/>
          <w:color w:val="444444"/>
          <w:sz w:val="21"/>
          <w:szCs w:val="21"/>
          <w:rtl/>
        </w:rPr>
        <w:t xml:space="preserve"> </w:t>
      </w:r>
      <w:r w:rsidR="008C688B" w:rsidRPr="00402F63">
        <w:rPr>
          <w:rFonts w:ascii="Open Sans" w:eastAsia="Times New Roman" w:hAnsi="Open Sans" w:cs="B Nazanin" w:hint="cs"/>
          <w:color w:val="444444"/>
          <w:sz w:val="21"/>
          <w:szCs w:val="21"/>
          <w:rtl/>
        </w:rPr>
        <w:t>پیام</w:t>
      </w:r>
      <w:r w:rsidR="008C688B" w:rsidRPr="00402F63">
        <w:rPr>
          <w:rFonts w:ascii="Open Sans" w:eastAsia="Times New Roman" w:hAnsi="Open Sans" w:cs="B Nazanin"/>
          <w:color w:val="444444"/>
          <w:sz w:val="21"/>
          <w:szCs w:val="21"/>
          <w:rtl/>
        </w:rPr>
        <w:t xml:space="preserve"> </w:t>
      </w:r>
      <w:r w:rsidR="008C688B" w:rsidRPr="00402F63">
        <w:rPr>
          <w:rFonts w:ascii="Open Sans" w:eastAsia="Times New Roman" w:hAnsi="Open Sans" w:cs="B Nazanin" w:hint="cs"/>
          <w:color w:val="444444"/>
          <w:sz w:val="21"/>
          <w:szCs w:val="21"/>
          <w:rtl/>
        </w:rPr>
        <w:t>،</w:t>
      </w:r>
      <w:r w:rsidR="008C688B" w:rsidRPr="00402F63">
        <w:rPr>
          <w:rFonts w:ascii="Open Sans" w:eastAsia="Times New Roman" w:hAnsi="Open Sans" w:cs="B Nazanin"/>
          <w:color w:val="444444"/>
          <w:sz w:val="21"/>
          <w:szCs w:val="21"/>
          <w:rtl/>
        </w:rPr>
        <w:t xml:space="preserve"> </w:t>
      </w:r>
      <w:r w:rsidR="008C688B" w:rsidRPr="00402F63">
        <w:rPr>
          <w:rFonts w:ascii="Open Sans" w:eastAsia="Times New Roman" w:hAnsi="Open Sans" w:cs="B Nazanin" w:hint="cs"/>
          <w:color w:val="444444"/>
          <w:sz w:val="21"/>
          <w:szCs w:val="21"/>
          <w:rtl/>
        </w:rPr>
        <w:t>به</w:t>
      </w:r>
      <w:r w:rsidR="008C688B" w:rsidRPr="00402F63">
        <w:rPr>
          <w:rFonts w:ascii="Open Sans" w:eastAsia="Times New Roman" w:hAnsi="Open Sans" w:cs="B Nazanin"/>
          <w:color w:val="444444"/>
          <w:sz w:val="21"/>
          <w:szCs w:val="21"/>
          <w:rtl/>
        </w:rPr>
        <w:t xml:space="preserve"> </w:t>
      </w:r>
      <w:r w:rsidR="008C688B" w:rsidRPr="00402F63">
        <w:rPr>
          <w:rFonts w:ascii="Open Sans" w:eastAsia="Times New Roman" w:hAnsi="Open Sans" w:cs="B Nazanin" w:hint="cs"/>
          <w:color w:val="444444"/>
          <w:sz w:val="21"/>
          <w:szCs w:val="21"/>
          <w:rtl/>
        </w:rPr>
        <w:t>طور</w:t>
      </w:r>
      <w:r w:rsidR="008C688B" w:rsidRPr="00402F63">
        <w:rPr>
          <w:rFonts w:ascii="Open Sans" w:eastAsia="Times New Roman" w:hAnsi="Open Sans" w:cs="B Nazanin"/>
          <w:color w:val="444444"/>
          <w:sz w:val="21"/>
          <w:szCs w:val="21"/>
          <w:rtl/>
        </w:rPr>
        <w:t xml:space="preserve"> </w:t>
      </w:r>
      <w:r w:rsidR="008C688B" w:rsidRPr="00402F63">
        <w:rPr>
          <w:rFonts w:ascii="Open Sans" w:eastAsia="Times New Roman" w:hAnsi="Open Sans" w:cs="B Nazanin" w:hint="cs"/>
          <w:color w:val="444444"/>
          <w:sz w:val="21"/>
          <w:szCs w:val="21"/>
          <w:rtl/>
        </w:rPr>
        <w:t>معمول</w:t>
      </w:r>
      <w:r w:rsidR="008C688B" w:rsidRPr="00402F63">
        <w:rPr>
          <w:rFonts w:ascii="Open Sans" w:eastAsia="Times New Roman" w:hAnsi="Open Sans" w:cs="B Nazanin"/>
          <w:color w:val="444444"/>
          <w:sz w:val="21"/>
          <w:szCs w:val="21"/>
          <w:rtl/>
        </w:rPr>
        <w:t xml:space="preserve"> </w:t>
      </w:r>
      <w:r w:rsidR="008C688B" w:rsidRPr="00402F63">
        <w:rPr>
          <w:rFonts w:ascii="Open Sans" w:eastAsia="Times New Roman" w:hAnsi="Open Sans" w:cs="B Nazanin" w:hint="cs"/>
          <w:color w:val="444444"/>
          <w:sz w:val="21"/>
          <w:szCs w:val="21"/>
          <w:rtl/>
        </w:rPr>
        <w:t>نیز</w:t>
      </w:r>
      <w:r w:rsidR="008C688B" w:rsidRPr="00402F63">
        <w:rPr>
          <w:rFonts w:ascii="Open Sans" w:eastAsia="Times New Roman" w:hAnsi="Open Sans" w:cs="B Nazanin"/>
          <w:color w:val="444444"/>
          <w:sz w:val="21"/>
          <w:szCs w:val="21"/>
          <w:rtl/>
        </w:rPr>
        <w:t xml:space="preserve"> </w:t>
      </w:r>
      <w:r w:rsidR="008C688B" w:rsidRPr="00402F63">
        <w:rPr>
          <w:rFonts w:ascii="Open Sans" w:eastAsia="Times New Roman" w:hAnsi="Open Sans" w:cs="B Nazanin" w:hint="cs"/>
          <w:color w:val="444444"/>
          <w:sz w:val="21"/>
          <w:szCs w:val="21"/>
          <w:rtl/>
        </w:rPr>
        <w:t>پشتیبانی</w:t>
      </w:r>
      <w:r w:rsidR="008C688B" w:rsidRPr="00402F63">
        <w:rPr>
          <w:rFonts w:ascii="Open Sans" w:eastAsia="Times New Roman" w:hAnsi="Open Sans" w:cs="B Nazanin"/>
          <w:color w:val="444444"/>
          <w:sz w:val="21"/>
          <w:szCs w:val="21"/>
          <w:rtl/>
        </w:rPr>
        <w:t xml:space="preserve"> </w:t>
      </w:r>
      <w:r w:rsidR="008C688B" w:rsidRPr="00402F63">
        <w:rPr>
          <w:rFonts w:ascii="Open Sans" w:eastAsia="Times New Roman" w:hAnsi="Open Sans" w:cs="B Nazanin" w:hint="cs"/>
          <w:color w:val="444444"/>
          <w:sz w:val="21"/>
          <w:szCs w:val="21"/>
          <w:rtl/>
        </w:rPr>
        <w:t>می</w:t>
      </w:r>
      <w:r w:rsidR="008C688B" w:rsidRPr="00402F63">
        <w:rPr>
          <w:rFonts w:ascii="Open Sans" w:eastAsia="Times New Roman" w:hAnsi="Open Sans" w:cs="B Nazanin"/>
          <w:color w:val="444444"/>
          <w:sz w:val="21"/>
          <w:szCs w:val="21"/>
          <w:rtl/>
        </w:rPr>
        <w:t xml:space="preserve"> </w:t>
      </w:r>
      <w:r w:rsidR="008C688B" w:rsidRPr="00402F63">
        <w:rPr>
          <w:rFonts w:ascii="Open Sans" w:eastAsia="Times New Roman" w:hAnsi="Open Sans" w:cs="B Nazanin" w:hint="cs"/>
          <w:color w:val="444444"/>
          <w:sz w:val="21"/>
          <w:szCs w:val="21"/>
          <w:rtl/>
        </w:rPr>
        <w:t>شود</w:t>
      </w:r>
      <w:r w:rsidR="008C688B" w:rsidRPr="00402F63">
        <w:rPr>
          <w:rFonts w:ascii="Open Sans" w:eastAsia="Times New Roman" w:hAnsi="Open Sans" w:cs="B Nazanin"/>
          <w:color w:val="444444"/>
          <w:sz w:val="21"/>
          <w:szCs w:val="21"/>
          <w:rtl/>
        </w:rPr>
        <w:t>.</w:t>
      </w:r>
    </w:p>
    <w:p w:rsidR="005D4659" w:rsidRPr="00402F63" w:rsidRDefault="005D4659" w:rsidP="008C688B">
      <w:pPr>
        <w:shd w:val="clear" w:color="auto" w:fill="FFFFFF"/>
        <w:bidi w:val="0"/>
        <w:spacing w:before="100" w:beforeAutospacing="1" w:after="100" w:afterAutospacing="1" w:line="240" w:lineRule="auto"/>
        <w:jc w:val="both"/>
        <w:textAlignment w:val="baseline"/>
        <w:rPr>
          <w:rFonts w:ascii="Open Sans" w:eastAsia="Times New Roman" w:hAnsi="Open Sans" w:cs="B Nazanin"/>
          <w:color w:val="444444"/>
          <w:sz w:val="21"/>
          <w:szCs w:val="21"/>
        </w:rPr>
      </w:pPr>
      <w:r w:rsidRPr="005D4659">
        <w:rPr>
          <w:rFonts w:ascii="Open Sans" w:eastAsia="Times New Roman" w:hAnsi="Open Sans" w:cs="B Nazanin"/>
          <w:color w:val="444444"/>
          <w:sz w:val="21"/>
          <w:szCs w:val="21"/>
        </w:rPr>
        <w:t>A Hub and Spoke architecture integrates apps without enforcing a common API (message schema) on them, and supports connecting them using disparate protocols. It does so by providing application specific (e.g. protocol) adapters, and an active, central messaging middleware component. This hub, or Message Broker, understands the messages sent to it, knows which app(s) the message needs to be sent, and can transform a message to meet the schema expected by each app. Because it brokers messages sent between apps it can also provide additional messaging services such as message (e.g. content) routing, aggregation and splitting.</w:t>
      </w:r>
    </w:p>
    <w:p w:rsidR="008C688B" w:rsidRPr="005D4659" w:rsidRDefault="008C688B" w:rsidP="00714801">
      <w:pPr>
        <w:shd w:val="clear" w:color="auto" w:fill="FFFFFF"/>
        <w:spacing w:before="100" w:beforeAutospacing="1" w:after="100" w:afterAutospacing="1" w:line="240" w:lineRule="auto"/>
        <w:jc w:val="both"/>
        <w:textAlignment w:val="baseline"/>
        <w:rPr>
          <w:rFonts w:ascii="Open Sans" w:eastAsia="Times New Roman" w:hAnsi="Open Sans" w:cs="B Nazanin" w:hint="cs"/>
          <w:color w:val="444444"/>
          <w:sz w:val="21"/>
          <w:szCs w:val="21"/>
          <w:rtl/>
        </w:rPr>
      </w:pPr>
      <w:r w:rsidRPr="00402F63">
        <w:rPr>
          <w:rFonts w:ascii="Open Sans" w:eastAsia="Times New Roman" w:hAnsi="Open Sans" w:cs="B Nazanin" w:hint="cs"/>
          <w:color w:val="444444"/>
          <w:sz w:val="21"/>
          <w:szCs w:val="21"/>
          <w:rtl/>
        </w:rPr>
        <w:t>یک</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معماری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color w:val="444444"/>
          <w:sz w:val="21"/>
          <w:szCs w:val="21"/>
        </w:rPr>
        <w:t>Hub and Spoke</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برنامه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ها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را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بدون</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اجرای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یک</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color w:val="444444"/>
          <w:sz w:val="21"/>
          <w:szCs w:val="21"/>
        </w:rPr>
        <w:t>API</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عمومی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طرح</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پیام</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روی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آنها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یکپارچه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کند</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و</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از</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اتصال</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آنها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استفاده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از</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پروتکل</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های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متفاوت</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پشتیبانی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کند</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این</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کار</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را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ارائه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آداپتورهای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ویژه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برنامه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عنوان</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مثال</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پروتکل</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و</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یک</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جزء</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میان</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افزار</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فعال</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پیام</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رسانی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مرکزی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انجام</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دهد</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این</w:t>
      </w:r>
      <w:r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color w:val="444444"/>
          <w:sz w:val="21"/>
          <w:szCs w:val="21"/>
        </w:rPr>
        <w:t>hub</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یا</w:t>
      </w:r>
      <w:r w:rsidRPr="00402F63">
        <w:rPr>
          <w:rFonts w:ascii="Open Sans" w:eastAsia="Times New Roman" w:hAnsi="Open Sans" w:cs="B Nazanin"/>
          <w:color w:val="444444"/>
          <w:sz w:val="21"/>
          <w:szCs w:val="21"/>
          <w:rtl/>
        </w:rPr>
        <w:t xml:space="preserve"> </w:t>
      </w:r>
      <w:r w:rsidR="00627461">
        <w:rPr>
          <w:rFonts w:ascii="Open Sans" w:eastAsia="Times New Roman" w:hAnsi="Open Sans" w:cs="B Nazanin" w:hint="cs"/>
          <w:color w:val="444444"/>
          <w:sz w:val="21"/>
          <w:szCs w:val="21"/>
          <w:rtl/>
        </w:rPr>
        <w:t>کارگذار پیام</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پیام</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های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ارسالی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را</w:t>
      </w:r>
      <w:r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میفهمد</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داند</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که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پیام</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برای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چه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برنامه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ارسال</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شده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است</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و</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تواند</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پیامی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را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برای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تحقق</w:t>
      </w:r>
      <w:r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اسکیما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مورد</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نظر</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هر</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برنامه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تبدیل</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کند</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از</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آنجا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که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واسطه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پیامهای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ارسال</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شده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بین</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برنامه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ها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است</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تواند</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سرویس</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پیام</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رسانی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اضافی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مانند</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مسیریابی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پیام</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عنوان</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مثال</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محتوا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w:t>
      </w:r>
      <w:r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تجمع</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و</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تقسیم</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را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نیز</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ارائه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دهد</w:t>
      </w:r>
    </w:p>
    <w:p w:rsidR="005D4659" w:rsidRPr="00402F63" w:rsidRDefault="005D4659" w:rsidP="00714801">
      <w:pPr>
        <w:shd w:val="clear" w:color="auto" w:fill="FFFFFF"/>
        <w:bidi w:val="0"/>
        <w:spacing w:before="100" w:beforeAutospacing="1" w:after="100" w:afterAutospacing="1" w:line="240" w:lineRule="auto"/>
        <w:jc w:val="both"/>
        <w:textAlignment w:val="baseline"/>
        <w:rPr>
          <w:rFonts w:ascii="Open Sans" w:eastAsia="Times New Roman" w:hAnsi="Open Sans" w:cs="B Nazanin"/>
          <w:color w:val="444444"/>
          <w:sz w:val="21"/>
          <w:szCs w:val="21"/>
        </w:rPr>
      </w:pPr>
      <w:r w:rsidRPr="005D4659">
        <w:rPr>
          <w:rFonts w:ascii="Open Sans" w:eastAsia="Times New Roman" w:hAnsi="Open Sans" w:cs="B Nazanin"/>
          <w:color w:val="444444"/>
          <w:sz w:val="21"/>
          <w:szCs w:val="21"/>
        </w:rPr>
        <w:lastRenderedPageBreak/>
        <w:t>Because a Hub and Spoke architecture provides protocol conversion and data transformation services it supports integrating apps that can’t be easily changed, such as legacy and third-party apps. A Message Bus based integration does not.</w:t>
      </w:r>
    </w:p>
    <w:p w:rsidR="00714801" w:rsidRPr="005D4659" w:rsidRDefault="00714801" w:rsidP="00714801">
      <w:pPr>
        <w:shd w:val="clear" w:color="auto" w:fill="FFFFFF"/>
        <w:spacing w:before="100" w:beforeAutospacing="1" w:after="100" w:afterAutospacing="1" w:line="240" w:lineRule="auto"/>
        <w:jc w:val="both"/>
        <w:textAlignment w:val="baseline"/>
        <w:rPr>
          <w:rFonts w:ascii="Open Sans" w:eastAsia="Times New Roman" w:hAnsi="Open Sans" w:cs="B Nazanin" w:hint="cs"/>
          <w:color w:val="444444"/>
          <w:sz w:val="21"/>
          <w:szCs w:val="21"/>
          <w:rtl/>
        </w:rPr>
      </w:pPr>
      <w:r w:rsidRPr="00402F63">
        <w:rPr>
          <w:rFonts w:ascii="Open Sans" w:eastAsia="Times New Roman" w:hAnsi="Open Sans" w:cs="B Nazanin" w:hint="cs"/>
          <w:color w:val="444444"/>
          <w:sz w:val="21"/>
          <w:szCs w:val="21"/>
          <w:rtl/>
        </w:rPr>
        <w:t>از</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آنجا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که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یک</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معماری</w:t>
      </w:r>
      <w:r w:rsidRPr="00402F63">
        <w:rPr>
          <w:rFonts w:ascii="Open Sans" w:eastAsia="Times New Roman" w:hAnsi="Open Sans" w:cs="B Nazanin"/>
          <w:color w:val="444444"/>
          <w:sz w:val="21"/>
          <w:szCs w:val="21"/>
        </w:rPr>
        <w:t xml:space="preserve"> </w:t>
      </w:r>
      <w:r w:rsidR="00627461">
        <w:rPr>
          <w:rFonts w:ascii="Open Sans" w:eastAsia="Times New Roman" w:hAnsi="Open Sans" w:cs="B Nazanin"/>
          <w:color w:val="444444"/>
          <w:sz w:val="21"/>
          <w:szCs w:val="21"/>
        </w:rPr>
        <w:t>Hub and Spoke</w:t>
      </w:r>
      <w:r w:rsidRPr="00402F63">
        <w:rPr>
          <w:rFonts w:ascii="Open Sans" w:eastAsia="Times New Roman" w:hAnsi="Open Sans" w:cs="B Nazanin"/>
          <w:color w:val="444444"/>
          <w:sz w:val="21"/>
          <w:szCs w:val="21"/>
        </w:rPr>
        <w:t xml:space="preserve"> </w:t>
      </w:r>
      <w:r w:rsidRPr="00402F63">
        <w:rPr>
          <w:rFonts w:ascii="Open Sans" w:eastAsia="Times New Roman" w:hAnsi="Open Sans" w:cs="B Nazanin" w:hint="cs"/>
          <w:color w:val="444444"/>
          <w:sz w:val="21"/>
          <w:szCs w:val="21"/>
          <w:rtl/>
        </w:rPr>
        <w:t>خدمات</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تبدیل</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پروتکل</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و</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تبدیل</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داده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را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ارائه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دهد</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از</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برنامه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های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تلفیقی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که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نمی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توان</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راحتی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تغییر</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داد</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مانند</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برنامه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های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قدیمی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و</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شخص</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ثالث</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پشتیبانی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کند</w:t>
      </w:r>
      <w:r w:rsidRPr="00402F63">
        <w:rPr>
          <w:rFonts w:ascii="Open Sans" w:eastAsia="Times New Roman" w:hAnsi="Open Sans" w:cs="B Nazanin"/>
          <w:color w:val="444444"/>
          <w:sz w:val="21"/>
          <w:szCs w:val="21"/>
          <w:rtl/>
        </w:rPr>
        <w:t>.</w:t>
      </w:r>
      <w:r w:rsidRPr="00402F63">
        <w:rPr>
          <w:rFonts w:ascii="Open Sans" w:eastAsia="Times New Roman" w:hAnsi="Open Sans" w:cs="B Nazanin" w:hint="cs"/>
          <w:color w:val="444444"/>
          <w:sz w:val="21"/>
          <w:szCs w:val="21"/>
          <w:rtl/>
        </w:rPr>
        <w:t xml:space="preserve"> یکپارچه سازی بر پایه اتوبوس پیام</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این کار را نمیکند.</w:t>
      </w:r>
    </w:p>
    <w:p w:rsidR="005D4659" w:rsidRPr="00402F63" w:rsidRDefault="005D4659" w:rsidP="00714801">
      <w:pPr>
        <w:shd w:val="clear" w:color="auto" w:fill="FFFFFF"/>
        <w:bidi w:val="0"/>
        <w:spacing w:before="100" w:beforeAutospacing="1" w:after="100" w:afterAutospacing="1" w:line="240" w:lineRule="auto"/>
        <w:jc w:val="both"/>
        <w:textAlignment w:val="baseline"/>
        <w:rPr>
          <w:rFonts w:ascii="Open Sans" w:eastAsia="Times New Roman" w:hAnsi="Open Sans" w:cs="B Nazanin"/>
          <w:color w:val="444444"/>
          <w:sz w:val="21"/>
          <w:szCs w:val="21"/>
        </w:rPr>
      </w:pPr>
      <w:r w:rsidRPr="005D4659">
        <w:rPr>
          <w:rFonts w:ascii="Open Sans" w:eastAsia="Times New Roman" w:hAnsi="Open Sans" w:cs="B Nazanin"/>
          <w:color w:val="444444"/>
          <w:sz w:val="21"/>
          <w:szCs w:val="21"/>
        </w:rPr>
        <w:t>The Message Broker in a Hub and Spoke architecture contains more logic and maintains more state than a Message Bus. It may therefore be more difficult to scale.</w:t>
      </w:r>
    </w:p>
    <w:p w:rsidR="00714801" w:rsidRPr="005D4659" w:rsidRDefault="00627461" w:rsidP="00714801">
      <w:pPr>
        <w:shd w:val="clear" w:color="auto" w:fill="FFFFFF"/>
        <w:spacing w:before="100" w:beforeAutospacing="1" w:after="100" w:afterAutospacing="1" w:line="240" w:lineRule="auto"/>
        <w:jc w:val="both"/>
        <w:textAlignment w:val="baseline"/>
        <w:rPr>
          <w:rFonts w:ascii="Open Sans" w:eastAsia="Times New Roman" w:hAnsi="Open Sans" w:cs="B Nazanin" w:hint="cs"/>
          <w:color w:val="444444"/>
          <w:sz w:val="21"/>
          <w:szCs w:val="21"/>
          <w:rtl/>
        </w:rPr>
      </w:pPr>
      <w:r>
        <w:rPr>
          <w:rFonts w:ascii="Open Sans" w:eastAsia="Times New Roman" w:hAnsi="Open Sans" w:cs="B Nazanin" w:hint="cs"/>
          <w:color w:val="444444"/>
          <w:sz w:val="21"/>
          <w:szCs w:val="21"/>
          <w:rtl/>
        </w:rPr>
        <w:t>کارگذار پیام</w:t>
      </w:r>
      <w:r w:rsidR="00714801"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در</w:t>
      </w:r>
      <w:r w:rsidR="00714801"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یک</w:t>
      </w:r>
      <w:r w:rsidR="00714801"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معماری</w:t>
      </w:r>
      <w:r w:rsidR="00714801" w:rsidRPr="00402F63">
        <w:rPr>
          <w:rFonts w:ascii="Open Sans" w:eastAsia="Times New Roman" w:hAnsi="Open Sans" w:cs="B Nazanin"/>
          <w:color w:val="444444"/>
          <w:sz w:val="21"/>
          <w:szCs w:val="21"/>
          <w:rtl/>
        </w:rPr>
        <w:t xml:space="preserve"> </w:t>
      </w:r>
      <w:r>
        <w:rPr>
          <w:rFonts w:ascii="Open Sans" w:eastAsia="Times New Roman" w:hAnsi="Open Sans" w:cs="B Nazanin" w:hint="cs"/>
          <w:color w:val="444444"/>
          <w:sz w:val="21"/>
          <w:szCs w:val="21"/>
        </w:rPr>
        <w:t>Hub and Spoke</w:t>
      </w:r>
      <w:r w:rsidR="00714801"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حاوی</w:t>
      </w:r>
      <w:r w:rsidR="00714801"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منطق</w:t>
      </w:r>
      <w:r w:rsidR="00714801"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بیشتری</w:t>
      </w:r>
      <w:r w:rsidR="00714801"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است</w:t>
      </w:r>
      <w:r w:rsidR="00714801"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و</w:t>
      </w:r>
      <w:r w:rsidR="00714801"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حالت</w:t>
      </w:r>
      <w:r w:rsidR="00714801"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بیشتری</w:t>
      </w:r>
      <w:r w:rsidR="00714801"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را</w:t>
      </w:r>
      <w:r w:rsidR="00714801"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نسبت</w:t>
      </w:r>
      <w:r w:rsidR="00714801"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به</w:t>
      </w:r>
      <w:r w:rsidR="00714801" w:rsidRPr="00402F63">
        <w:rPr>
          <w:rFonts w:ascii="Open Sans" w:eastAsia="Times New Roman" w:hAnsi="Open Sans" w:cs="B Nazanin"/>
          <w:color w:val="444444"/>
          <w:sz w:val="21"/>
          <w:szCs w:val="21"/>
          <w:rtl/>
        </w:rPr>
        <w:t xml:space="preserve"> </w:t>
      </w:r>
      <w:r>
        <w:rPr>
          <w:rFonts w:ascii="Open Sans" w:eastAsia="Times New Roman" w:hAnsi="Open Sans" w:cs="B Nazanin" w:hint="cs"/>
          <w:color w:val="444444"/>
          <w:sz w:val="21"/>
          <w:szCs w:val="21"/>
          <w:rtl/>
        </w:rPr>
        <w:t>اتوبوس پیام</w:t>
      </w:r>
      <w:r w:rsidR="00714801"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حفظ</w:t>
      </w:r>
      <w:r w:rsidR="00714801"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می</w:t>
      </w:r>
      <w:r w:rsidR="00714801"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کند</w:t>
      </w:r>
      <w:r w:rsidR="00714801"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بنابراین</w:t>
      </w:r>
      <w:r w:rsidR="00714801"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ممکن</w:t>
      </w:r>
      <w:r w:rsidR="00714801"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است</w:t>
      </w:r>
      <w:r w:rsidR="00714801"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برای مقیاس</w:t>
      </w:r>
      <w:r w:rsidR="00714801"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گذاری</w:t>
      </w:r>
      <w:r w:rsidR="00714801"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دشوارتر</w:t>
      </w:r>
      <w:r w:rsidR="00714801"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باشد</w:t>
      </w:r>
    </w:p>
    <w:p w:rsidR="005D4659" w:rsidRPr="005D4659" w:rsidRDefault="005D4659" w:rsidP="005D4659">
      <w:pPr>
        <w:shd w:val="clear" w:color="auto" w:fill="FFFFFF"/>
        <w:bidi w:val="0"/>
        <w:spacing w:before="100" w:beforeAutospacing="1" w:after="100" w:afterAutospacing="1" w:line="240" w:lineRule="auto"/>
        <w:textAlignment w:val="baseline"/>
        <w:outlineLvl w:val="0"/>
        <w:rPr>
          <w:rFonts w:ascii="Open Sans" w:eastAsia="Times New Roman" w:hAnsi="Open Sans" w:cs="B Nazanin"/>
          <w:b/>
          <w:bCs/>
          <w:color w:val="444444"/>
          <w:kern w:val="36"/>
          <w:sz w:val="40"/>
          <w:szCs w:val="40"/>
        </w:rPr>
      </w:pPr>
      <w:r w:rsidRPr="005D4659">
        <w:rPr>
          <w:rFonts w:ascii="Open Sans" w:eastAsia="Times New Roman" w:hAnsi="Open Sans" w:cs="B Nazanin"/>
          <w:b/>
          <w:bCs/>
          <w:color w:val="444444"/>
          <w:kern w:val="36"/>
          <w:sz w:val="40"/>
          <w:szCs w:val="40"/>
        </w:rPr>
        <w:t>Summary and Conclusions</w:t>
      </w:r>
    </w:p>
    <w:p w:rsidR="005D4659" w:rsidRPr="00402F63" w:rsidRDefault="005D4659" w:rsidP="00714801">
      <w:pPr>
        <w:shd w:val="clear" w:color="auto" w:fill="FFFFFF"/>
        <w:bidi w:val="0"/>
        <w:spacing w:before="100" w:beforeAutospacing="1" w:after="100" w:afterAutospacing="1" w:line="240" w:lineRule="auto"/>
        <w:textAlignment w:val="baseline"/>
        <w:rPr>
          <w:rFonts w:ascii="Open Sans" w:eastAsia="Times New Roman" w:hAnsi="Open Sans" w:cs="B Nazanin"/>
          <w:color w:val="444444"/>
          <w:sz w:val="21"/>
          <w:szCs w:val="21"/>
        </w:rPr>
      </w:pPr>
      <w:r w:rsidRPr="005D4659">
        <w:rPr>
          <w:rFonts w:ascii="Open Sans" w:eastAsia="Times New Roman" w:hAnsi="Open Sans" w:cs="B Nazanin"/>
          <w:color w:val="444444"/>
          <w:sz w:val="21"/>
          <w:szCs w:val="21"/>
        </w:rPr>
        <w:t>A Message Broker is one part of the Hub and Spoke messaging architecture (topology), as distinct from the Message Bus topology.</w:t>
      </w:r>
      <w:r w:rsidR="00714801" w:rsidRPr="00402F63">
        <w:rPr>
          <w:rFonts w:ascii="Open Sans" w:eastAsia="Times New Roman" w:hAnsi="Open Sans" w:cs="B Nazanin"/>
          <w:color w:val="444444"/>
          <w:sz w:val="21"/>
          <w:szCs w:val="21"/>
        </w:rPr>
        <w:t xml:space="preserve"> </w:t>
      </w:r>
      <w:r w:rsidRPr="005D4659">
        <w:rPr>
          <w:rFonts w:ascii="Open Sans" w:eastAsia="Times New Roman" w:hAnsi="Open Sans" w:cs="B Nazanin"/>
          <w:color w:val="444444"/>
          <w:sz w:val="21"/>
          <w:szCs w:val="21"/>
        </w:rPr>
        <w:t>These two topologies are both alternatives to point-to-point (direct) integrations, and primarily aim to reduce the number of integrations that need to be built to fully integrate all the apps in a system – avoiding so-called “integration spaghetti”.</w:t>
      </w:r>
    </w:p>
    <w:p w:rsidR="00714801" w:rsidRPr="00402F63" w:rsidRDefault="00714801" w:rsidP="00714801">
      <w:pPr>
        <w:shd w:val="clear" w:color="auto" w:fill="FFFFFF"/>
        <w:spacing w:before="100" w:beforeAutospacing="1" w:after="100" w:afterAutospacing="1" w:line="240" w:lineRule="auto"/>
        <w:textAlignment w:val="baseline"/>
        <w:rPr>
          <w:rFonts w:ascii="Open Sans" w:eastAsia="Times New Roman" w:hAnsi="Open Sans" w:cs="B Nazanin" w:hint="cs"/>
          <w:color w:val="444444"/>
          <w:sz w:val="21"/>
          <w:szCs w:val="21"/>
          <w:rtl/>
        </w:rPr>
      </w:pPr>
      <w:r w:rsidRPr="00402F63">
        <w:rPr>
          <w:rFonts w:ascii="Open Sans" w:eastAsia="Times New Roman" w:hAnsi="Open Sans" w:cs="B Nazanin" w:hint="cs"/>
          <w:color w:val="444444"/>
          <w:sz w:val="21"/>
          <w:szCs w:val="21"/>
          <w:rtl/>
        </w:rPr>
        <w:t>خلاصه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و</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نتیجه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گیری</w:t>
      </w:r>
    </w:p>
    <w:p w:rsidR="00714801" w:rsidRPr="005D4659" w:rsidRDefault="00627461" w:rsidP="00BB3959">
      <w:pPr>
        <w:shd w:val="clear" w:color="auto" w:fill="FFFFFF"/>
        <w:spacing w:before="100" w:beforeAutospacing="1" w:after="100" w:afterAutospacing="1" w:line="240" w:lineRule="auto"/>
        <w:jc w:val="both"/>
        <w:textAlignment w:val="baseline"/>
        <w:rPr>
          <w:rFonts w:ascii="Open Sans" w:eastAsia="Times New Roman" w:hAnsi="Open Sans" w:cs="B Nazanin" w:hint="cs"/>
          <w:color w:val="444444"/>
          <w:sz w:val="21"/>
          <w:szCs w:val="21"/>
          <w:rtl/>
        </w:rPr>
      </w:pPr>
      <w:r>
        <w:rPr>
          <w:rFonts w:ascii="Open Sans" w:eastAsia="Times New Roman" w:hAnsi="Open Sans" w:cs="B Nazanin" w:hint="cs"/>
          <w:color w:val="444444"/>
          <w:sz w:val="21"/>
          <w:szCs w:val="21"/>
          <w:rtl/>
        </w:rPr>
        <w:t>کارگذار پیام</w:t>
      </w:r>
      <w:r w:rsidR="00714801"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یکی</w:t>
      </w:r>
      <w:r w:rsidR="00714801"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از</w:t>
      </w:r>
      <w:r w:rsidR="00714801"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بخش</w:t>
      </w:r>
      <w:r w:rsidR="00714801"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های</w:t>
      </w:r>
      <w:r w:rsidR="00714801"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معماری</w:t>
      </w:r>
      <w:r w:rsidR="00BB3959" w:rsidRPr="00402F63">
        <w:rPr>
          <w:rFonts w:ascii="Open Sans" w:eastAsia="Times New Roman" w:hAnsi="Open Sans" w:cs="B Nazanin" w:hint="cs"/>
          <w:color w:val="444444"/>
          <w:sz w:val="21"/>
          <w:szCs w:val="21"/>
          <w:rtl/>
        </w:rPr>
        <w:t>(توپولوژی)</w:t>
      </w:r>
      <w:r w:rsidR="00714801"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پیام</w:t>
      </w:r>
      <w:r w:rsidR="00714801"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رسان</w:t>
      </w:r>
      <w:r w:rsidR="00714801" w:rsidRPr="00402F63">
        <w:rPr>
          <w:rFonts w:ascii="Open Sans" w:eastAsia="Times New Roman" w:hAnsi="Open Sans" w:cs="B Nazanin"/>
          <w:color w:val="444444"/>
          <w:sz w:val="21"/>
          <w:szCs w:val="21"/>
          <w:rtl/>
        </w:rPr>
        <w:t xml:space="preserve"> </w:t>
      </w:r>
      <w:r w:rsidR="00BB3959" w:rsidRPr="00402F63">
        <w:rPr>
          <w:rFonts w:ascii="Open Sans" w:eastAsia="Times New Roman" w:hAnsi="Open Sans" w:cs="B Nazanin"/>
          <w:color w:val="444444"/>
          <w:sz w:val="21"/>
          <w:szCs w:val="21"/>
        </w:rPr>
        <w:t>Hub and Spoke</w:t>
      </w:r>
      <w:r w:rsidR="00BB3959" w:rsidRPr="00402F63">
        <w:rPr>
          <w:rFonts w:ascii="Open Sans" w:eastAsia="Times New Roman" w:hAnsi="Open Sans" w:cs="B Nazanin" w:hint="cs"/>
          <w:color w:val="444444"/>
          <w:sz w:val="21"/>
          <w:szCs w:val="21"/>
          <w:rtl/>
        </w:rPr>
        <w:t xml:space="preserve"> </w:t>
      </w:r>
      <w:r w:rsidR="00714801" w:rsidRPr="00402F63">
        <w:rPr>
          <w:rFonts w:ascii="Open Sans" w:eastAsia="Times New Roman" w:hAnsi="Open Sans" w:cs="B Nazanin" w:hint="cs"/>
          <w:color w:val="444444"/>
          <w:sz w:val="21"/>
          <w:szCs w:val="21"/>
          <w:rtl/>
        </w:rPr>
        <w:t>است</w:t>
      </w:r>
      <w:r w:rsidR="00714801"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که</w:t>
      </w:r>
      <w:r w:rsidR="00714801"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با</w:t>
      </w:r>
      <w:r w:rsidR="00714801"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توپولوژی</w:t>
      </w:r>
      <w:r w:rsidR="00714801" w:rsidRPr="00402F63">
        <w:rPr>
          <w:rFonts w:ascii="Open Sans" w:eastAsia="Times New Roman" w:hAnsi="Open Sans" w:cs="B Nazanin"/>
          <w:color w:val="444444"/>
          <w:sz w:val="21"/>
          <w:szCs w:val="21"/>
          <w:rtl/>
        </w:rPr>
        <w:t xml:space="preserve"> </w:t>
      </w:r>
      <w:r>
        <w:rPr>
          <w:rFonts w:ascii="Open Sans" w:eastAsia="Times New Roman" w:hAnsi="Open Sans" w:cs="B Nazanin" w:hint="cs"/>
          <w:color w:val="444444"/>
          <w:sz w:val="21"/>
          <w:szCs w:val="21"/>
          <w:rtl/>
        </w:rPr>
        <w:t>اتوبوس پیام</w:t>
      </w:r>
      <w:r w:rsidR="00714801"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متمایز</w:t>
      </w:r>
      <w:r w:rsidR="00714801"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است</w:t>
      </w:r>
      <w:r w:rsidR="00714801" w:rsidRPr="00402F63">
        <w:rPr>
          <w:rFonts w:ascii="Open Sans" w:eastAsia="Times New Roman" w:hAnsi="Open Sans" w:cs="B Nazanin"/>
          <w:color w:val="444444"/>
          <w:sz w:val="21"/>
          <w:szCs w:val="21"/>
          <w:rtl/>
        </w:rPr>
        <w:t>.</w:t>
      </w:r>
      <w:r w:rsidR="00714801" w:rsidRPr="00402F63">
        <w:rPr>
          <w:rFonts w:ascii="Open Sans" w:eastAsia="Times New Roman" w:hAnsi="Open Sans" w:cs="B Nazanin" w:hint="cs"/>
          <w:color w:val="444444"/>
          <w:sz w:val="21"/>
          <w:szCs w:val="21"/>
          <w:rtl/>
        </w:rPr>
        <w:t xml:space="preserve"> </w:t>
      </w:r>
      <w:r w:rsidR="00714801" w:rsidRPr="00402F63">
        <w:rPr>
          <w:rFonts w:ascii="Open Sans" w:eastAsia="Times New Roman" w:hAnsi="Open Sans" w:cs="B Nazanin" w:hint="cs"/>
          <w:color w:val="444444"/>
          <w:sz w:val="21"/>
          <w:szCs w:val="21"/>
          <w:rtl/>
        </w:rPr>
        <w:t>این</w:t>
      </w:r>
      <w:r w:rsidR="00714801"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دو</w:t>
      </w:r>
      <w:r w:rsidR="00714801"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توپولوژی</w:t>
      </w:r>
      <w:r w:rsidR="00714801"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هر</w:t>
      </w:r>
      <w:r w:rsidR="00714801"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دو</w:t>
      </w:r>
      <w:r w:rsidR="00714801"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گزینه</w:t>
      </w:r>
      <w:r w:rsidR="00714801"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جایگزینی</w:t>
      </w:r>
      <w:r w:rsidR="00714801"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برای</w:t>
      </w:r>
      <w:r w:rsidR="00714801"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یکپارچه</w:t>
      </w:r>
      <w:r w:rsidR="00714801"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سازی</w:t>
      </w:r>
      <w:r w:rsidR="00714801"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نقطه</w:t>
      </w:r>
      <w:r w:rsidR="00714801"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به</w:t>
      </w:r>
      <w:r w:rsidR="00714801"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نقطه</w:t>
      </w:r>
      <w:r w:rsidR="00714801"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مستقیم</w:t>
      </w:r>
      <w:r w:rsidR="00714801"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هستند</w:t>
      </w:r>
      <w:r w:rsidR="00714801"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و</w:t>
      </w:r>
      <w:r w:rsidR="00714801"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در</w:t>
      </w:r>
      <w:r w:rsidR="00714801"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درجه</w:t>
      </w:r>
      <w:r w:rsidR="00714801"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اول</w:t>
      </w:r>
      <w:r w:rsidR="00714801"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با</w:t>
      </w:r>
      <w:r w:rsidR="00714801"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هدف</w:t>
      </w:r>
      <w:r w:rsidR="00714801"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کاهش</w:t>
      </w:r>
      <w:r w:rsidR="00714801"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تعداد</w:t>
      </w:r>
      <w:r w:rsidR="00714801"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ادغام</w:t>
      </w:r>
      <w:r w:rsidR="00714801"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هایی</w:t>
      </w:r>
      <w:r w:rsidR="00714801"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که</w:t>
      </w:r>
      <w:r w:rsidR="00714801"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باید</w:t>
      </w:r>
      <w:r w:rsidR="00714801"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ساخته</w:t>
      </w:r>
      <w:r w:rsidR="00714801"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شوند</w:t>
      </w:r>
      <w:r w:rsidR="00714801"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برای</w:t>
      </w:r>
      <w:r w:rsidR="00714801"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ادغام</w:t>
      </w:r>
      <w:r w:rsidR="00714801"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کامل</w:t>
      </w:r>
      <w:r w:rsidR="00714801"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همه</w:t>
      </w:r>
      <w:r w:rsidR="00714801"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برنامه</w:t>
      </w:r>
      <w:r w:rsidR="00714801"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ها</w:t>
      </w:r>
      <w:r w:rsidR="00714801"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در</w:t>
      </w:r>
      <w:r w:rsidR="00714801"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یک</w:t>
      </w:r>
      <w:r w:rsidR="00714801"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سیستم</w:t>
      </w:r>
      <w:r w:rsidR="00714801"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کاهش</w:t>
      </w:r>
      <w:r w:rsidR="00714801"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می</w:t>
      </w:r>
      <w:r w:rsidR="00714801"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یابد</w:t>
      </w:r>
      <w:r w:rsidR="00714801" w:rsidRPr="00402F63">
        <w:rPr>
          <w:rFonts w:ascii="Open Sans" w:eastAsia="Times New Roman" w:hAnsi="Open Sans" w:cs="B Nazanin"/>
          <w:color w:val="444444"/>
          <w:sz w:val="21"/>
          <w:szCs w:val="21"/>
          <w:rtl/>
        </w:rPr>
        <w:t xml:space="preserve"> - </w:t>
      </w:r>
      <w:r w:rsidR="00714801" w:rsidRPr="00402F63">
        <w:rPr>
          <w:rFonts w:ascii="Open Sans" w:eastAsia="Times New Roman" w:hAnsi="Open Sans" w:cs="B Nazanin" w:hint="cs"/>
          <w:color w:val="444444"/>
          <w:sz w:val="21"/>
          <w:szCs w:val="21"/>
          <w:rtl/>
        </w:rPr>
        <w:t>اجتناب</w:t>
      </w:r>
      <w:r w:rsidR="00714801"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از</w:t>
      </w:r>
      <w:r w:rsidR="00714801"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اصطلاح</w:t>
      </w:r>
      <w:r w:rsidR="00714801"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اسپاگتی</w:t>
      </w:r>
      <w:r w:rsidR="00714801" w:rsidRPr="00402F63">
        <w:rPr>
          <w:rFonts w:ascii="Open Sans" w:eastAsia="Times New Roman" w:hAnsi="Open Sans" w:cs="B Nazanin"/>
          <w:color w:val="444444"/>
          <w:sz w:val="21"/>
          <w:szCs w:val="21"/>
          <w:rtl/>
        </w:rPr>
        <w:t xml:space="preserve"> </w:t>
      </w:r>
      <w:r w:rsidR="00714801" w:rsidRPr="00402F63">
        <w:rPr>
          <w:rFonts w:ascii="Open Sans" w:eastAsia="Times New Roman" w:hAnsi="Open Sans" w:cs="B Nazanin" w:hint="cs"/>
          <w:color w:val="444444"/>
          <w:sz w:val="21"/>
          <w:szCs w:val="21"/>
          <w:rtl/>
        </w:rPr>
        <w:t>ادغام</w:t>
      </w:r>
      <w:r w:rsidR="00714801" w:rsidRPr="00402F63">
        <w:rPr>
          <w:rFonts w:ascii="Open Sans" w:eastAsia="Times New Roman" w:hAnsi="Open Sans" w:cs="B Nazanin"/>
          <w:color w:val="444444"/>
          <w:sz w:val="21"/>
          <w:szCs w:val="21"/>
          <w:rtl/>
        </w:rPr>
        <w:t>".</w:t>
      </w:r>
    </w:p>
    <w:p w:rsidR="00BB3959" w:rsidRPr="00402F63" w:rsidRDefault="005D4659" w:rsidP="00BB3959">
      <w:pPr>
        <w:shd w:val="clear" w:color="auto" w:fill="FFFFFF"/>
        <w:bidi w:val="0"/>
        <w:spacing w:before="100" w:beforeAutospacing="1" w:after="100" w:afterAutospacing="1" w:line="240" w:lineRule="auto"/>
        <w:textAlignment w:val="baseline"/>
        <w:rPr>
          <w:rFonts w:ascii="Open Sans" w:eastAsia="Times New Roman" w:hAnsi="Open Sans" w:cs="B Nazanin"/>
          <w:color w:val="444444"/>
          <w:sz w:val="21"/>
          <w:szCs w:val="21"/>
        </w:rPr>
      </w:pPr>
      <w:r w:rsidRPr="005D4659">
        <w:rPr>
          <w:rFonts w:ascii="Open Sans" w:eastAsia="Times New Roman" w:hAnsi="Open Sans" w:cs="B Nazanin"/>
          <w:color w:val="444444"/>
          <w:sz w:val="21"/>
          <w:szCs w:val="21"/>
        </w:rPr>
        <w:t xml:space="preserve">Both topologies have their strengths and weaknesses. One of the main decision points for choosing between them is whether your </w:t>
      </w:r>
      <w:r w:rsidR="00BB3959" w:rsidRPr="00402F63">
        <w:rPr>
          <w:rFonts w:ascii="Open Sans" w:eastAsia="Times New Roman" w:hAnsi="Open Sans" w:cs="B Nazanin"/>
          <w:color w:val="444444"/>
          <w:sz w:val="21"/>
          <w:szCs w:val="21"/>
        </w:rPr>
        <w:t>centralized</w:t>
      </w:r>
      <w:r w:rsidRPr="005D4659">
        <w:rPr>
          <w:rFonts w:ascii="Open Sans" w:eastAsia="Times New Roman" w:hAnsi="Open Sans" w:cs="B Nazanin"/>
          <w:color w:val="444444"/>
          <w:sz w:val="21"/>
          <w:szCs w:val="21"/>
        </w:rPr>
        <w:t xml:space="preserve"> messaging infrastructure needs to support integrating apps with disparate protocols and / or message schemas, e.g. because the apps can’t be changed to suppo</w:t>
      </w:r>
      <w:r w:rsidR="00BB3959" w:rsidRPr="00402F63">
        <w:rPr>
          <w:rFonts w:ascii="Open Sans" w:eastAsia="Times New Roman" w:hAnsi="Open Sans" w:cs="B Nazanin"/>
          <w:color w:val="444444"/>
          <w:sz w:val="21"/>
          <w:szCs w:val="21"/>
        </w:rPr>
        <w:t xml:space="preserve">rt a common messaging interface. </w:t>
      </w:r>
    </w:p>
    <w:p w:rsidR="00BB3959" w:rsidRPr="00402F63" w:rsidRDefault="00BB3959" w:rsidP="00BB3959">
      <w:pPr>
        <w:shd w:val="clear" w:color="auto" w:fill="FFFFFF"/>
        <w:spacing w:before="100" w:beforeAutospacing="1" w:after="100" w:afterAutospacing="1" w:line="240" w:lineRule="auto"/>
        <w:jc w:val="both"/>
        <w:textAlignment w:val="baseline"/>
        <w:rPr>
          <w:rFonts w:ascii="Open Sans" w:eastAsia="Times New Roman" w:hAnsi="Open Sans" w:cs="B Nazanin" w:hint="cs"/>
          <w:color w:val="444444"/>
          <w:sz w:val="21"/>
          <w:szCs w:val="21"/>
          <w:rtl/>
        </w:rPr>
      </w:pPr>
      <w:r w:rsidRPr="00402F63">
        <w:rPr>
          <w:rFonts w:ascii="Open Sans" w:eastAsia="Times New Roman" w:hAnsi="Open Sans" w:cs="B Nazanin" w:hint="cs"/>
          <w:color w:val="444444"/>
          <w:sz w:val="21"/>
          <w:szCs w:val="21"/>
          <w:rtl/>
        </w:rPr>
        <w:t>هر</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دو</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توپولوژی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نقاط</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قوت</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و</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ضعف</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خود</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را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دارند</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یکی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از</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اصلی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ترین</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نکات</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تصمیم</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گیری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برای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انتخاب</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بین</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آنها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این</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است</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که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آیا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زیرساخت</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پیام</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رسانی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متمرکز</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شما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نیاز</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پشتیبانی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از</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برنامه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های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یکپارچه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پروتکل</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های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متفاوت</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و</w:t>
      </w:r>
      <w:r w:rsidRPr="00402F63">
        <w:rPr>
          <w:rFonts w:ascii="Open Sans" w:eastAsia="Times New Roman" w:hAnsi="Open Sans" w:cs="B Nazanin"/>
          <w:color w:val="444444"/>
          <w:sz w:val="21"/>
          <w:szCs w:val="21"/>
          <w:rtl/>
        </w:rPr>
        <w:t xml:space="preserve"> / </w:t>
      </w:r>
      <w:r w:rsidRPr="00402F63">
        <w:rPr>
          <w:rFonts w:ascii="Open Sans" w:eastAsia="Times New Roman" w:hAnsi="Open Sans" w:cs="B Nazanin" w:hint="cs"/>
          <w:color w:val="444444"/>
          <w:sz w:val="21"/>
          <w:szCs w:val="21"/>
          <w:rtl/>
        </w:rPr>
        <w:t>یا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طرح</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های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پیام</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دارد</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عنوان</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مثال</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زیرا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نمی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توان</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برنامه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ها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را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برای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پشتیبانی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از</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رابط</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پیام</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رسانی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مشترک</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تغییر</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داد</w:t>
      </w:r>
      <w:r w:rsidRPr="00402F63">
        <w:rPr>
          <w:rFonts w:ascii="Open Sans" w:eastAsia="Times New Roman" w:hAnsi="Open Sans" w:cs="B Nazanin"/>
          <w:color w:val="444444"/>
          <w:sz w:val="21"/>
          <w:szCs w:val="21"/>
          <w:rtl/>
        </w:rPr>
        <w:t>.</w:t>
      </w:r>
    </w:p>
    <w:p w:rsidR="005D4659" w:rsidRPr="00402F63" w:rsidRDefault="005D4659" w:rsidP="00BB3959">
      <w:pPr>
        <w:shd w:val="clear" w:color="auto" w:fill="FFFFFF"/>
        <w:bidi w:val="0"/>
        <w:spacing w:before="100" w:beforeAutospacing="1" w:after="100" w:afterAutospacing="1" w:line="240" w:lineRule="auto"/>
        <w:jc w:val="both"/>
        <w:textAlignment w:val="baseline"/>
        <w:rPr>
          <w:rFonts w:ascii="Open Sans" w:eastAsia="Times New Roman" w:hAnsi="Open Sans" w:cs="B Nazanin"/>
          <w:color w:val="444444"/>
          <w:sz w:val="21"/>
          <w:szCs w:val="21"/>
        </w:rPr>
      </w:pPr>
      <w:r w:rsidRPr="005D4659">
        <w:rPr>
          <w:rFonts w:ascii="Open Sans" w:eastAsia="Times New Roman" w:hAnsi="Open Sans" w:cs="B Nazanin"/>
          <w:color w:val="444444"/>
          <w:sz w:val="21"/>
          <w:szCs w:val="21"/>
        </w:rPr>
        <w:t>In practice, messaging middleware will vary in the extent of Message Broker features they support, over and above the more basic features seen in a Message Bus.</w:t>
      </w:r>
    </w:p>
    <w:p w:rsidR="000B3E3A" w:rsidRDefault="00BB3959" w:rsidP="000B3E3A">
      <w:pPr>
        <w:shd w:val="clear" w:color="auto" w:fill="FFFFFF"/>
        <w:spacing w:before="100" w:beforeAutospacing="1" w:after="100" w:afterAutospacing="1" w:line="240" w:lineRule="auto"/>
        <w:jc w:val="both"/>
        <w:textAlignment w:val="baseline"/>
        <w:rPr>
          <w:rFonts w:cs="B Nazanin" w:hint="cs"/>
          <w:rtl/>
        </w:rPr>
      </w:pPr>
      <w:r w:rsidRPr="00402F63">
        <w:rPr>
          <w:rFonts w:ascii="Open Sans" w:eastAsia="Times New Roman" w:hAnsi="Open Sans" w:cs="B Nazanin" w:hint="cs"/>
          <w:color w:val="444444"/>
          <w:sz w:val="21"/>
          <w:szCs w:val="21"/>
          <w:rtl/>
        </w:rPr>
        <w:t>در</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عمل</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میان</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افزار</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پیام</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رسانی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میزان</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ویژگی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های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اساسی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واسطه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که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از</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آنها</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پشتیبانی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کند</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متفاوت</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و</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بیشتر</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از</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ویژگیهای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پایه ای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دیگری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است</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که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در</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یک</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lang w:val="de-DE"/>
        </w:rPr>
        <w:t>اتوبوس پیام</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مشاهده</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می</w:t>
      </w:r>
      <w:r w:rsidRPr="00402F63">
        <w:rPr>
          <w:rFonts w:ascii="Open Sans" w:eastAsia="Times New Roman" w:hAnsi="Open Sans" w:cs="B Nazanin"/>
          <w:color w:val="444444"/>
          <w:sz w:val="21"/>
          <w:szCs w:val="21"/>
          <w:rtl/>
        </w:rPr>
        <w:t xml:space="preserve"> </w:t>
      </w:r>
      <w:r w:rsidRPr="00402F63">
        <w:rPr>
          <w:rFonts w:ascii="Open Sans" w:eastAsia="Times New Roman" w:hAnsi="Open Sans" w:cs="B Nazanin" w:hint="cs"/>
          <w:color w:val="444444"/>
          <w:sz w:val="21"/>
          <w:szCs w:val="21"/>
          <w:rtl/>
        </w:rPr>
        <w:t>شود</w:t>
      </w:r>
    </w:p>
    <w:p w:rsidR="005D4659" w:rsidRPr="00402F63" w:rsidRDefault="005D4659" w:rsidP="000B3E3A">
      <w:pPr>
        <w:shd w:val="clear" w:color="auto" w:fill="FFFFFF"/>
        <w:spacing w:before="100" w:beforeAutospacing="1" w:after="100" w:afterAutospacing="1" w:line="240" w:lineRule="auto"/>
        <w:jc w:val="both"/>
        <w:textAlignment w:val="baseline"/>
        <w:rPr>
          <w:rFonts w:cs="B Nazanin" w:hint="cs"/>
          <w:rtl/>
        </w:rPr>
      </w:pPr>
      <w:hyperlink r:id="rId13" w:history="1">
        <w:r w:rsidRPr="00402F63">
          <w:rPr>
            <w:rStyle w:val="Hyperlink"/>
            <w:rFonts w:cs="B Nazanin"/>
          </w:rPr>
          <w:t>https://neiljbrown.com/2017/05/13/message-broker-or-bus-whats-the-difference/</w:t>
        </w:r>
      </w:hyperlink>
    </w:p>
    <w:p w:rsidR="00C557F5" w:rsidRDefault="00C557F5" w:rsidP="005D4659">
      <w:pPr>
        <w:pStyle w:val="Heading1"/>
        <w:shd w:val="clear" w:color="auto" w:fill="FFFFFF"/>
        <w:spacing w:before="0" w:beforeAutospacing="0" w:after="0" w:afterAutospacing="0"/>
        <w:rPr>
          <w:rFonts w:ascii="Segoe UI" w:hAnsi="Segoe UI" w:cs="B Nazanin"/>
          <w:color w:val="171717"/>
        </w:rPr>
      </w:pPr>
    </w:p>
    <w:p w:rsidR="005D4659" w:rsidRPr="00402F63" w:rsidRDefault="005D4659" w:rsidP="00C557F5">
      <w:pPr>
        <w:pStyle w:val="Heading1"/>
        <w:shd w:val="clear" w:color="auto" w:fill="FFFFFF"/>
        <w:spacing w:before="0" w:beforeAutospacing="0" w:after="0" w:afterAutospacing="0"/>
        <w:rPr>
          <w:rFonts w:ascii="Segoe UI" w:hAnsi="Segoe UI" w:cs="B Nazanin"/>
          <w:color w:val="171717"/>
        </w:rPr>
      </w:pPr>
      <w:bookmarkStart w:id="0" w:name="_GoBack"/>
      <w:bookmarkEnd w:id="0"/>
      <w:r w:rsidRPr="00402F63">
        <w:rPr>
          <w:rFonts w:ascii="Segoe UI" w:hAnsi="Segoe UI" w:cs="B Nazanin"/>
          <w:color w:val="171717"/>
        </w:rPr>
        <w:lastRenderedPageBreak/>
        <w:t>Message Bus</w:t>
      </w:r>
    </w:p>
    <w:p w:rsidR="005D4659" w:rsidRPr="00402F63" w:rsidRDefault="005D4659" w:rsidP="005D4659">
      <w:pPr>
        <w:bidi w:val="0"/>
        <w:rPr>
          <w:rFonts w:cs="B Nazanin"/>
        </w:rPr>
      </w:pPr>
    </w:p>
    <w:p w:rsidR="005D4659" w:rsidRPr="00402F63" w:rsidRDefault="005D4659" w:rsidP="005D4659">
      <w:pPr>
        <w:pStyle w:val="Heading2"/>
        <w:shd w:val="clear" w:color="auto" w:fill="FFFFFF"/>
        <w:bidi w:val="0"/>
        <w:spacing w:before="0"/>
        <w:rPr>
          <w:rFonts w:ascii="Segoe UI" w:hAnsi="Segoe UI" w:cs="B Nazanin"/>
          <w:color w:val="171717"/>
        </w:rPr>
      </w:pPr>
      <w:r w:rsidRPr="00402F63">
        <w:rPr>
          <w:rFonts w:ascii="Segoe UI" w:hAnsi="Segoe UI" w:cs="B Nazanin"/>
          <w:color w:val="171717"/>
        </w:rPr>
        <w:t>Context</w:t>
      </w:r>
    </w:p>
    <w:p w:rsidR="005D4659" w:rsidRPr="00402F63" w:rsidRDefault="005D4659" w:rsidP="00FE53D3">
      <w:pPr>
        <w:pStyle w:val="NormalWeb"/>
        <w:shd w:val="clear" w:color="auto" w:fill="FFFFFF"/>
        <w:jc w:val="both"/>
        <w:rPr>
          <w:rFonts w:ascii="Segoe UI" w:hAnsi="Segoe UI" w:cs="B Nazanin"/>
          <w:color w:val="171717"/>
        </w:rPr>
      </w:pPr>
      <w:r w:rsidRPr="00402F63">
        <w:rPr>
          <w:rFonts w:ascii="Segoe UI" w:hAnsi="Segoe UI" w:cs="B Nazanin"/>
          <w:color w:val="171717"/>
        </w:rPr>
        <w:t>You have an integration solution that consists of applications that are provided by different vendors. These applications run on a variety of platforms. Some of these applications generate messages and many other applications consume the messages.</w:t>
      </w:r>
    </w:p>
    <w:p w:rsidR="00FE53D3" w:rsidRPr="00402F63" w:rsidRDefault="00FE53D3" w:rsidP="00FE53D3">
      <w:pPr>
        <w:pStyle w:val="NormalWeb"/>
        <w:shd w:val="clear" w:color="auto" w:fill="FFFFFF"/>
        <w:bidi/>
        <w:rPr>
          <w:rFonts w:ascii="Segoe UI" w:hAnsi="Segoe UI" w:cs="B Nazanin" w:hint="cs"/>
          <w:color w:val="171717"/>
          <w:rtl/>
        </w:rPr>
      </w:pPr>
      <w:r w:rsidRPr="00402F63">
        <w:rPr>
          <w:rFonts w:ascii="Segoe UI" w:hAnsi="Segoe UI" w:cs="B Nazanin" w:hint="cs"/>
          <w:color w:val="171717"/>
          <w:rtl/>
        </w:rPr>
        <w:t>اتوبوس پیام</w:t>
      </w:r>
    </w:p>
    <w:p w:rsidR="00FE53D3" w:rsidRPr="00402F63" w:rsidRDefault="00FE53D3" w:rsidP="00FE53D3">
      <w:pPr>
        <w:pStyle w:val="NormalWeb"/>
        <w:shd w:val="clear" w:color="auto" w:fill="FFFFFF"/>
        <w:bidi/>
        <w:rPr>
          <w:rFonts w:ascii="Segoe UI" w:hAnsi="Segoe UI" w:cs="B Nazanin"/>
          <w:color w:val="171717"/>
          <w:rtl/>
        </w:rPr>
      </w:pPr>
      <w:r w:rsidRPr="00402F63">
        <w:rPr>
          <w:rFonts w:ascii="Segoe UI" w:hAnsi="Segoe UI" w:cs="B Nazanin" w:hint="cs"/>
          <w:color w:val="171717"/>
          <w:rtl/>
        </w:rPr>
        <w:t>زمینه</w:t>
      </w:r>
    </w:p>
    <w:p w:rsidR="00FE53D3" w:rsidRPr="00402F63" w:rsidRDefault="00FE53D3" w:rsidP="00FE53D3">
      <w:pPr>
        <w:pStyle w:val="NormalWeb"/>
        <w:shd w:val="clear" w:color="auto" w:fill="FFFFFF"/>
        <w:bidi/>
        <w:rPr>
          <w:rFonts w:ascii="Segoe UI" w:hAnsi="Segoe UI" w:cs="B Nazanin" w:hint="cs"/>
          <w:color w:val="171717"/>
          <w:rtl/>
        </w:rPr>
      </w:pPr>
      <w:r w:rsidRPr="00402F63">
        <w:rPr>
          <w:rFonts w:ascii="Segoe UI" w:hAnsi="Segoe UI" w:cs="B Nazanin" w:hint="cs"/>
          <w:color w:val="171717"/>
          <w:rtl/>
        </w:rPr>
        <w:t>شما</w:t>
      </w:r>
      <w:r w:rsidRPr="00402F63">
        <w:rPr>
          <w:rFonts w:ascii="Segoe UI" w:hAnsi="Segoe UI" w:cs="B Nazanin"/>
          <w:color w:val="171717"/>
          <w:rtl/>
        </w:rPr>
        <w:t xml:space="preserve"> </w:t>
      </w:r>
      <w:r w:rsidRPr="00402F63">
        <w:rPr>
          <w:rFonts w:ascii="Segoe UI" w:hAnsi="Segoe UI" w:cs="B Nazanin" w:hint="cs"/>
          <w:color w:val="171717"/>
          <w:rtl/>
        </w:rPr>
        <w:t>یک</w:t>
      </w:r>
      <w:r w:rsidRPr="00402F63">
        <w:rPr>
          <w:rFonts w:ascii="Segoe UI" w:hAnsi="Segoe UI" w:cs="B Nazanin"/>
          <w:color w:val="171717"/>
          <w:rtl/>
        </w:rPr>
        <w:t xml:space="preserve"> </w:t>
      </w:r>
      <w:r w:rsidRPr="00402F63">
        <w:rPr>
          <w:rFonts w:ascii="Segoe UI" w:hAnsi="Segoe UI" w:cs="B Nazanin" w:hint="cs"/>
          <w:color w:val="171717"/>
          <w:rtl/>
        </w:rPr>
        <w:t>راه</w:t>
      </w:r>
      <w:r w:rsidRPr="00402F63">
        <w:rPr>
          <w:rFonts w:ascii="Segoe UI" w:hAnsi="Segoe UI" w:cs="B Nazanin"/>
          <w:color w:val="171717"/>
          <w:rtl/>
        </w:rPr>
        <w:t xml:space="preserve"> </w:t>
      </w:r>
      <w:r w:rsidRPr="00402F63">
        <w:rPr>
          <w:rFonts w:ascii="Segoe UI" w:hAnsi="Segoe UI" w:cs="B Nazanin" w:hint="cs"/>
          <w:color w:val="171717"/>
          <w:rtl/>
        </w:rPr>
        <w:t>حل</w:t>
      </w:r>
      <w:r w:rsidRPr="00402F63">
        <w:rPr>
          <w:rFonts w:ascii="Segoe UI" w:hAnsi="Segoe UI" w:cs="B Nazanin"/>
          <w:color w:val="171717"/>
          <w:rtl/>
        </w:rPr>
        <w:t xml:space="preserve"> </w:t>
      </w:r>
      <w:r w:rsidRPr="00402F63">
        <w:rPr>
          <w:rFonts w:ascii="Segoe UI" w:hAnsi="Segoe UI" w:cs="B Nazanin" w:hint="cs"/>
          <w:color w:val="171717"/>
          <w:rtl/>
        </w:rPr>
        <w:t>ادغام</w:t>
      </w:r>
      <w:r w:rsidRPr="00402F63">
        <w:rPr>
          <w:rFonts w:ascii="Segoe UI" w:hAnsi="Segoe UI" w:cs="B Nazanin"/>
          <w:color w:val="171717"/>
          <w:rtl/>
        </w:rPr>
        <w:t xml:space="preserve"> </w:t>
      </w:r>
      <w:r w:rsidRPr="00402F63">
        <w:rPr>
          <w:rFonts w:ascii="Segoe UI" w:hAnsi="Segoe UI" w:cs="B Nazanin" w:hint="cs"/>
          <w:color w:val="171717"/>
          <w:rtl/>
        </w:rPr>
        <w:t>دارید</w:t>
      </w:r>
      <w:r w:rsidRPr="00402F63">
        <w:rPr>
          <w:rFonts w:ascii="Segoe UI" w:hAnsi="Segoe UI" w:cs="B Nazanin"/>
          <w:color w:val="171717"/>
          <w:rtl/>
        </w:rPr>
        <w:t xml:space="preserve"> </w:t>
      </w:r>
      <w:r w:rsidRPr="00402F63">
        <w:rPr>
          <w:rFonts w:ascii="Segoe UI" w:hAnsi="Segoe UI" w:cs="B Nazanin" w:hint="cs"/>
          <w:color w:val="171717"/>
          <w:rtl/>
        </w:rPr>
        <w:t>که</w:t>
      </w:r>
      <w:r w:rsidRPr="00402F63">
        <w:rPr>
          <w:rFonts w:ascii="Segoe UI" w:hAnsi="Segoe UI" w:cs="B Nazanin"/>
          <w:color w:val="171717"/>
          <w:rtl/>
        </w:rPr>
        <w:t xml:space="preserve"> </w:t>
      </w:r>
      <w:r w:rsidRPr="00402F63">
        <w:rPr>
          <w:rFonts w:ascii="Segoe UI" w:hAnsi="Segoe UI" w:cs="B Nazanin" w:hint="cs"/>
          <w:color w:val="171717"/>
          <w:rtl/>
        </w:rPr>
        <w:t>متشکل</w:t>
      </w:r>
      <w:r w:rsidRPr="00402F63">
        <w:rPr>
          <w:rFonts w:ascii="Segoe UI" w:hAnsi="Segoe UI" w:cs="B Nazanin"/>
          <w:color w:val="171717"/>
          <w:rtl/>
        </w:rPr>
        <w:t xml:space="preserve"> </w:t>
      </w:r>
      <w:r w:rsidRPr="00402F63">
        <w:rPr>
          <w:rFonts w:ascii="Segoe UI" w:hAnsi="Segoe UI" w:cs="B Nazanin" w:hint="cs"/>
          <w:color w:val="171717"/>
          <w:rtl/>
        </w:rPr>
        <w:t>از</w:t>
      </w:r>
      <w:r w:rsidRPr="00402F63">
        <w:rPr>
          <w:rFonts w:ascii="Segoe UI" w:hAnsi="Segoe UI" w:cs="B Nazanin"/>
          <w:color w:val="171717"/>
          <w:rtl/>
        </w:rPr>
        <w:t xml:space="preserve"> </w:t>
      </w:r>
      <w:r w:rsidRPr="00402F63">
        <w:rPr>
          <w:rFonts w:ascii="Segoe UI" w:hAnsi="Segoe UI" w:cs="B Nazanin" w:hint="cs"/>
          <w:color w:val="171717"/>
          <w:rtl/>
        </w:rPr>
        <w:t>برنامه</w:t>
      </w:r>
      <w:r w:rsidRPr="00402F63">
        <w:rPr>
          <w:rFonts w:ascii="Segoe UI" w:hAnsi="Segoe UI" w:cs="B Nazanin"/>
          <w:color w:val="171717"/>
          <w:rtl/>
        </w:rPr>
        <w:t xml:space="preserve"> </w:t>
      </w:r>
      <w:r w:rsidRPr="00402F63">
        <w:rPr>
          <w:rFonts w:ascii="Segoe UI" w:hAnsi="Segoe UI" w:cs="B Nazanin" w:hint="cs"/>
          <w:color w:val="171717"/>
          <w:rtl/>
        </w:rPr>
        <w:t>هایی</w:t>
      </w:r>
      <w:r w:rsidRPr="00402F63">
        <w:rPr>
          <w:rFonts w:ascii="Segoe UI" w:hAnsi="Segoe UI" w:cs="B Nazanin"/>
          <w:color w:val="171717"/>
          <w:rtl/>
        </w:rPr>
        <w:t xml:space="preserve"> </w:t>
      </w:r>
      <w:r w:rsidRPr="00402F63">
        <w:rPr>
          <w:rFonts w:ascii="Segoe UI" w:hAnsi="Segoe UI" w:cs="B Nazanin" w:hint="cs"/>
          <w:color w:val="171717"/>
          <w:rtl/>
        </w:rPr>
        <w:t>است</w:t>
      </w:r>
      <w:r w:rsidRPr="00402F63">
        <w:rPr>
          <w:rFonts w:ascii="Segoe UI" w:hAnsi="Segoe UI" w:cs="B Nazanin"/>
          <w:color w:val="171717"/>
          <w:rtl/>
        </w:rPr>
        <w:t xml:space="preserve"> </w:t>
      </w:r>
      <w:r w:rsidRPr="00402F63">
        <w:rPr>
          <w:rFonts w:ascii="Segoe UI" w:hAnsi="Segoe UI" w:cs="B Nazanin" w:hint="cs"/>
          <w:color w:val="171717"/>
          <w:rtl/>
        </w:rPr>
        <w:t>که</w:t>
      </w:r>
      <w:r w:rsidRPr="00402F63">
        <w:rPr>
          <w:rFonts w:ascii="Segoe UI" w:hAnsi="Segoe UI" w:cs="B Nazanin"/>
          <w:color w:val="171717"/>
          <w:rtl/>
        </w:rPr>
        <w:t xml:space="preserve"> </w:t>
      </w:r>
      <w:r w:rsidRPr="00402F63">
        <w:rPr>
          <w:rFonts w:ascii="Segoe UI" w:hAnsi="Segoe UI" w:cs="B Nazanin" w:hint="cs"/>
          <w:color w:val="171717"/>
          <w:rtl/>
        </w:rPr>
        <w:t>توسط</w:t>
      </w:r>
      <w:r w:rsidRPr="00402F63">
        <w:rPr>
          <w:rFonts w:ascii="Segoe UI" w:hAnsi="Segoe UI" w:cs="B Nazanin"/>
          <w:color w:val="171717"/>
          <w:rtl/>
        </w:rPr>
        <w:t xml:space="preserve"> </w:t>
      </w:r>
      <w:r w:rsidRPr="00402F63">
        <w:rPr>
          <w:rFonts w:ascii="Segoe UI" w:hAnsi="Segoe UI" w:cs="B Nazanin" w:hint="cs"/>
          <w:color w:val="171717"/>
          <w:rtl/>
        </w:rPr>
        <w:t>فروشندگان</w:t>
      </w:r>
      <w:r w:rsidRPr="00402F63">
        <w:rPr>
          <w:rFonts w:ascii="Segoe UI" w:hAnsi="Segoe UI" w:cs="B Nazanin"/>
          <w:color w:val="171717"/>
          <w:rtl/>
        </w:rPr>
        <w:t xml:space="preserve"> </w:t>
      </w:r>
      <w:r w:rsidRPr="00402F63">
        <w:rPr>
          <w:rFonts w:ascii="Segoe UI" w:hAnsi="Segoe UI" w:cs="B Nazanin" w:hint="cs"/>
          <w:color w:val="171717"/>
          <w:rtl/>
        </w:rPr>
        <w:t>مختلف</w:t>
      </w:r>
      <w:r w:rsidRPr="00402F63">
        <w:rPr>
          <w:rFonts w:ascii="Segoe UI" w:hAnsi="Segoe UI" w:cs="B Nazanin"/>
          <w:color w:val="171717"/>
          <w:rtl/>
        </w:rPr>
        <w:t xml:space="preserve"> </w:t>
      </w:r>
      <w:r w:rsidRPr="00402F63">
        <w:rPr>
          <w:rFonts w:ascii="Segoe UI" w:hAnsi="Segoe UI" w:cs="B Nazanin" w:hint="cs"/>
          <w:color w:val="171717"/>
          <w:rtl/>
        </w:rPr>
        <w:t>ارائه</w:t>
      </w:r>
      <w:r w:rsidRPr="00402F63">
        <w:rPr>
          <w:rFonts w:ascii="Segoe UI" w:hAnsi="Segoe UI" w:cs="B Nazanin"/>
          <w:color w:val="171717"/>
          <w:rtl/>
        </w:rPr>
        <w:t xml:space="preserve"> </w:t>
      </w:r>
      <w:r w:rsidRPr="00402F63">
        <w:rPr>
          <w:rFonts w:ascii="Segoe UI" w:hAnsi="Segoe UI" w:cs="B Nazanin" w:hint="cs"/>
          <w:color w:val="171717"/>
          <w:rtl/>
        </w:rPr>
        <w:t>می</w:t>
      </w:r>
      <w:r w:rsidRPr="00402F63">
        <w:rPr>
          <w:rFonts w:ascii="Segoe UI" w:hAnsi="Segoe UI" w:cs="B Nazanin"/>
          <w:color w:val="171717"/>
          <w:rtl/>
        </w:rPr>
        <w:t xml:space="preserve"> </w:t>
      </w:r>
      <w:r w:rsidRPr="00402F63">
        <w:rPr>
          <w:rFonts w:ascii="Segoe UI" w:hAnsi="Segoe UI" w:cs="B Nazanin" w:hint="cs"/>
          <w:color w:val="171717"/>
          <w:rtl/>
        </w:rPr>
        <w:t>شود</w:t>
      </w:r>
      <w:r w:rsidRPr="00402F63">
        <w:rPr>
          <w:rFonts w:ascii="Segoe UI" w:hAnsi="Segoe UI" w:cs="B Nazanin"/>
          <w:color w:val="171717"/>
          <w:rtl/>
        </w:rPr>
        <w:t xml:space="preserve">. </w:t>
      </w:r>
      <w:r w:rsidRPr="00402F63">
        <w:rPr>
          <w:rFonts w:ascii="Segoe UI" w:hAnsi="Segoe UI" w:cs="B Nazanin" w:hint="cs"/>
          <w:color w:val="171717"/>
          <w:rtl/>
        </w:rPr>
        <w:t>این</w:t>
      </w:r>
      <w:r w:rsidRPr="00402F63">
        <w:rPr>
          <w:rFonts w:ascii="Segoe UI" w:hAnsi="Segoe UI" w:cs="B Nazanin"/>
          <w:color w:val="171717"/>
          <w:rtl/>
        </w:rPr>
        <w:t xml:space="preserve"> </w:t>
      </w:r>
      <w:r w:rsidRPr="00402F63">
        <w:rPr>
          <w:rFonts w:ascii="Segoe UI" w:hAnsi="Segoe UI" w:cs="B Nazanin" w:hint="cs"/>
          <w:color w:val="171717"/>
          <w:rtl/>
        </w:rPr>
        <w:t>برنامه</w:t>
      </w:r>
      <w:r w:rsidRPr="00402F63">
        <w:rPr>
          <w:rFonts w:ascii="Segoe UI" w:hAnsi="Segoe UI" w:cs="B Nazanin"/>
          <w:color w:val="171717"/>
          <w:rtl/>
        </w:rPr>
        <w:t xml:space="preserve"> </w:t>
      </w:r>
      <w:r w:rsidRPr="00402F63">
        <w:rPr>
          <w:rFonts w:ascii="Segoe UI" w:hAnsi="Segoe UI" w:cs="B Nazanin" w:hint="cs"/>
          <w:color w:val="171717"/>
          <w:rtl/>
        </w:rPr>
        <w:t>ها</w:t>
      </w:r>
      <w:r w:rsidRPr="00402F63">
        <w:rPr>
          <w:rFonts w:ascii="Segoe UI" w:hAnsi="Segoe UI" w:cs="B Nazanin"/>
          <w:color w:val="171717"/>
          <w:rtl/>
        </w:rPr>
        <w:t xml:space="preserve"> </w:t>
      </w:r>
      <w:r w:rsidRPr="00402F63">
        <w:rPr>
          <w:rFonts w:ascii="Segoe UI" w:hAnsi="Segoe UI" w:cs="B Nazanin" w:hint="cs"/>
          <w:color w:val="171717"/>
          <w:rtl/>
        </w:rPr>
        <w:t>بر</w:t>
      </w:r>
      <w:r w:rsidRPr="00402F63">
        <w:rPr>
          <w:rFonts w:ascii="Segoe UI" w:hAnsi="Segoe UI" w:cs="B Nazanin"/>
          <w:color w:val="171717"/>
          <w:rtl/>
        </w:rPr>
        <w:t xml:space="preserve"> </w:t>
      </w:r>
      <w:r w:rsidRPr="00402F63">
        <w:rPr>
          <w:rFonts w:ascii="Segoe UI" w:hAnsi="Segoe UI" w:cs="B Nazanin" w:hint="cs"/>
          <w:color w:val="171717"/>
          <w:rtl/>
        </w:rPr>
        <w:t>روی</w:t>
      </w:r>
      <w:r w:rsidRPr="00402F63">
        <w:rPr>
          <w:rFonts w:ascii="Segoe UI" w:hAnsi="Segoe UI" w:cs="B Nazanin"/>
          <w:color w:val="171717"/>
          <w:rtl/>
        </w:rPr>
        <w:t xml:space="preserve"> </w:t>
      </w:r>
      <w:r w:rsidRPr="00402F63">
        <w:rPr>
          <w:rFonts w:ascii="Segoe UI" w:hAnsi="Segoe UI" w:cs="B Nazanin" w:hint="cs"/>
          <w:color w:val="171717"/>
          <w:rtl/>
        </w:rPr>
        <w:t>سیستم</w:t>
      </w:r>
      <w:r w:rsidRPr="00402F63">
        <w:rPr>
          <w:rFonts w:ascii="Segoe UI" w:hAnsi="Segoe UI" w:cs="B Nazanin"/>
          <w:color w:val="171717"/>
          <w:rtl/>
        </w:rPr>
        <w:t xml:space="preserve"> </w:t>
      </w:r>
      <w:r w:rsidRPr="00402F63">
        <w:rPr>
          <w:rFonts w:ascii="Segoe UI" w:hAnsi="Segoe UI" w:cs="B Nazanin" w:hint="cs"/>
          <w:color w:val="171717"/>
          <w:rtl/>
        </w:rPr>
        <w:t>عامل</w:t>
      </w:r>
      <w:r w:rsidRPr="00402F63">
        <w:rPr>
          <w:rFonts w:ascii="Segoe UI" w:hAnsi="Segoe UI" w:cs="B Nazanin"/>
          <w:color w:val="171717"/>
          <w:rtl/>
        </w:rPr>
        <w:t xml:space="preserve"> </w:t>
      </w:r>
      <w:r w:rsidRPr="00402F63">
        <w:rPr>
          <w:rFonts w:ascii="Segoe UI" w:hAnsi="Segoe UI" w:cs="B Nazanin" w:hint="cs"/>
          <w:color w:val="171717"/>
          <w:rtl/>
        </w:rPr>
        <w:t>های</w:t>
      </w:r>
      <w:r w:rsidRPr="00402F63">
        <w:rPr>
          <w:rFonts w:ascii="Segoe UI" w:hAnsi="Segoe UI" w:cs="B Nazanin"/>
          <w:color w:val="171717"/>
          <w:rtl/>
        </w:rPr>
        <w:t xml:space="preserve"> </w:t>
      </w:r>
      <w:r w:rsidRPr="00402F63">
        <w:rPr>
          <w:rFonts w:ascii="Segoe UI" w:hAnsi="Segoe UI" w:cs="B Nazanin" w:hint="cs"/>
          <w:color w:val="171717"/>
          <w:rtl/>
        </w:rPr>
        <w:t>مختلفی</w:t>
      </w:r>
      <w:r w:rsidRPr="00402F63">
        <w:rPr>
          <w:rFonts w:ascii="Segoe UI" w:hAnsi="Segoe UI" w:cs="B Nazanin"/>
          <w:color w:val="171717"/>
          <w:rtl/>
        </w:rPr>
        <w:t xml:space="preserve"> </w:t>
      </w:r>
      <w:r w:rsidRPr="00402F63">
        <w:rPr>
          <w:rFonts w:ascii="Segoe UI" w:hAnsi="Segoe UI" w:cs="B Nazanin" w:hint="cs"/>
          <w:color w:val="171717"/>
          <w:rtl/>
        </w:rPr>
        <w:t>اجرا</w:t>
      </w:r>
      <w:r w:rsidRPr="00402F63">
        <w:rPr>
          <w:rFonts w:ascii="Segoe UI" w:hAnsi="Segoe UI" w:cs="B Nazanin"/>
          <w:color w:val="171717"/>
          <w:rtl/>
        </w:rPr>
        <w:t xml:space="preserve"> </w:t>
      </w:r>
      <w:r w:rsidRPr="00402F63">
        <w:rPr>
          <w:rFonts w:ascii="Segoe UI" w:hAnsi="Segoe UI" w:cs="B Nazanin" w:hint="cs"/>
          <w:color w:val="171717"/>
          <w:rtl/>
        </w:rPr>
        <w:t>می</w:t>
      </w:r>
      <w:r w:rsidRPr="00402F63">
        <w:rPr>
          <w:rFonts w:ascii="Segoe UI" w:hAnsi="Segoe UI" w:cs="B Nazanin"/>
          <w:color w:val="171717"/>
          <w:rtl/>
        </w:rPr>
        <w:t xml:space="preserve"> </w:t>
      </w:r>
      <w:r w:rsidRPr="00402F63">
        <w:rPr>
          <w:rFonts w:ascii="Segoe UI" w:hAnsi="Segoe UI" w:cs="B Nazanin" w:hint="cs"/>
          <w:color w:val="171717"/>
          <w:rtl/>
        </w:rPr>
        <w:t>شوند</w:t>
      </w:r>
      <w:r w:rsidRPr="00402F63">
        <w:rPr>
          <w:rFonts w:ascii="Segoe UI" w:hAnsi="Segoe UI" w:cs="B Nazanin"/>
          <w:color w:val="171717"/>
          <w:rtl/>
        </w:rPr>
        <w:t xml:space="preserve">. </w:t>
      </w:r>
      <w:r w:rsidRPr="00402F63">
        <w:rPr>
          <w:rFonts w:ascii="Segoe UI" w:hAnsi="Segoe UI" w:cs="B Nazanin" w:hint="cs"/>
          <w:color w:val="171717"/>
          <w:rtl/>
        </w:rPr>
        <w:t>برخی</w:t>
      </w:r>
      <w:r w:rsidRPr="00402F63">
        <w:rPr>
          <w:rFonts w:ascii="Segoe UI" w:hAnsi="Segoe UI" w:cs="B Nazanin"/>
          <w:color w:val="171717"/>
          <w:rtl/>
        </w:rPr>
        <w:t xml:space="preserve"> </w:t>
      </w:r>
      <w:r w:rsidRPr="00402F63">
        <w:rPr>
          <w:rFonts w:ascii="Segoe UI" w:hAnsi="Segoe UI" w:cs="B Nazanin" w:hint="cs"/>
          <w:color w:val="171717"/>
          <w:rtl/>
        </w:rPr>
        <w:t>از</w:t>
      </w:r>
      <w:r w:rsidRPr="00402F63">
        <w:rPr>
          <w:rFonts w:ascii="Segoe UI" w:hAnsi="Segoe UI" w:cs="B Nazanin"/>
          <w:color w:val="171717"/>
          <w:rtl/>
        </w:rPr>
        <w:t xml:space="preserve"> </w:t>
      </w:r>
      <w:r w:rsidRPr="00402F63">
        <w:rPr>
          <w:rFonts w:ascii="Segoe UI" w:hAnsi="Segoe UI" w:cs="B Nazanin" w:hint="cs"/>
          <w:color w:val="171717"/>
          <w:rtl/>
        </w:rPr>
        <w:t>این</w:t>
      </w:r>
      <w:r w:rsidRPr="00402F63">
        <w:rPr>
          <w:rFonts w:ascii="Segoe UI" w:hAnsi="Segoe UI" w:cs="B Nazanin"/>
          <w:color w:val="171717"/>
          <w:rtl/>
        </w:rPr>
        <w:t xml:space="preserve"> </w:t>
      </w:r>
      <w:r w:rsidRPr="00402F63">
        <w:rPr>
          <w:rFonts w:ascii="Segoe UI" w:hAnsi="Segoe UI" w:cs="B Nazanin" w:hint="cs"/>
          <w:color w:val="171717"/>
          <w:rtl/>
        </w:rPr>
        <w:t>برنامه</w:t>
      </w:r>
      <w:r w:rsidRPr="00402F63">
        <w:rPr>
          <w:rFonts w:ascii="Segoe UI" w:hAnsi="Segoe UI" w:cs="B Nazanin"/>
          <w:color w:val="171717"/>
          <w:rtl/>
        </w:rPr>
        <w:t xml:space="preserve"> </w:t>
      </w:r>
      <w:r w:rsidRPr="00402F63">
        <w:rPr>
          <w:rFonts w:ascii="Segoe UI" w:hAnsi="Segoe UI" w:cs="B Nazanin" w:hint="cs"/>
          <w:color w:val="171717"/>
          <w:rtl/>
        </w:rPr>
        <w:t>ها</w:t>
      </w:r>
      <w:r w:rsidRPr="00402F63">
        <w:rPr>
          <w:rFonts w:ascii="Segoe UI" w:hAnsi="Segoe UI" w:cs="B Nazanin"/>
          <w:color w:val="171717"/>
          <w:rtl/>
        </w:rPr>
        <w:t xml:space="preserve"> </w:t>
      </w:r>
      <w:r w:rsidRPr="00402F63">
        <w:rPr>
          <w:rFonts w:ascii="Segoe UI" w:hAnsi="Segoe UI" w:cs="B Nazanin" w:hint="cs"/>
          <w:color w:val="171717"/>
          <w:rtl/>
        </w:rPr>
        <w:t>پیام</w:t>
      </w:r>
      <w:r w:rsidRPr="00402F63">
        <w:rPr>
          <w:rFonts w:ascii="Segoe UI" w:hAnsi="Segoe UI" w:cs="B Nazanin"/>
          <w:color w:val="171717"/>
          <w:rtl/>
        </w:rPr>
        <w:t xml:space="preserve"> </w:t>
      </w:r>
      <w:r w:rsidRPr="00402F63">
        <w:rPr>
          <w:rFonts w:ascii="Segoe UI" w:hAnsi="Segoe UI" w:cs="B Nazanin" w:hint="cs"/>
          <w:color w:val="171717"/>
          <w:rtl/>
        </w:rPr>
        <w:t>ایجاد</w:t>
      </w:r>
      <w:r w:rsidRPr="00402F63">
        <w:rPr>
          <w:rFonts w:ascii="Segoe UI" w:hAnsi="Segoe UI" w:cs="B Nazanin"/>
          <w:color w:val="171717"/>
          <w:rtl/>
        </w:rPr>
        <w:t xml:space="preserve"> </w:t>
      </w:r>
      <w:r w:rsidRPr="00402F63">
        <w:rPr>
          <w:rFonts w:ascii="Segoe UI" w:hAnsi="Segoe UI" w:cs="B Nazanin" w:hint="cs"/>
          <w:color w:val="171717"/>
          <w:rtl/>
        </w:rPr>
        <w:t>می</w:t>
      </w:r>
      <w:r w:rsidRPr="00402F63">
        <w:rPr>
          <w:rFonts w:ascii="Segoe UI" w:hAnsi="Segoe UI" w:cs="B Nazanin"/>
          <w:color w:val="171717"/>
          <w:rtl/>
        </w:rPr>
        <w:t xml:space="preserve"> </w:t>
      </w:r>
      <w:r w:rsidRPr="00402F63">
        <w:rPr>
          <w:rFonts w:ascii="Segoe UI" w:hAnsi="Segoe UI" w:cs="B Nazanin" w:hint="cs"/>
          <w:color w:val="171717"/>
          <w:rtl/>
        </w:rPr>
        <w:t>کنند</w:t>
      </w:r>
      <w:r w:rsidRPr="00402F63">
        <w:rPr>
          <w:rFonts w:ascii="Segoe UI" w:hAnsi="Segoe UI" w:cs="B Nazanin"/>
          <w:color w:val="171717"/>
          <w:rtl/>
        </w:rPr>
        <w:t xml:space="preserve"> </w:t>
      </w:r>
      <w:r w:rsidRPr="00402F63">
        <w:rPr>
          <w:rFonts w:ascii="Segoe UI" w:hAnsi="Segoe UI" w:cs="B Nazanin" w:hint="cs"/>
          <w:color w:val="171717"/>
          <w:rtl/>
        </w:rPr>
        <w:t>و</w:t>
      </w:r>
      <w:r w:rsidRPr="00402F63">
        <w:rPr>
          <w:rFonts w:ascii="Segoe UI" w:hAnsi="Segoe UI" w:cs="B Nazanin"/>
          <w:color w:val="171717"/>
          <w:rtl/>
        </w:rPr>
        <w:t xml:space="preserve"> </w:t>
      </w:r>
      <w:r w:rsidRPr="00402F63">
        <w:rPr>
          <w:rFonts w:ascii="Segoe UI" w:hAnsi="Segoe UI" w:cs="B Nazanin" w:hint="cs"/>
          <w:color w:val="171717"/>
          <w:rtl/>
        </w:rPr>
        <w:t>بسیاری</w:t>
      </w:r>
      <w:r w:rsidRPr="00402F63">
        <w:rPr>
          <w:rFonts w:ascii="Segoe UI" w:hAnsi="Segoe UI" w:cs="B Nazanin"/>
          <w:color w:val="171717"/>
          <w:rtl/>
        </w:rPr>
        <w:t xml:space="preserve"> </w:t>
      </w:r>
      <w:r w:rsidRPr="00402F63">
        <w:rPr>
          <w:rFonts w:ascii="Segoe UI" w:hAnsi="Segoe UI" w:cs="B Nazanin" w:hint="cs"/>
          <w:color w:val="171717"/>
          <w:rtl/>
        </w:rPr>
        <w:t>از</w:t>
      </w:r>
      <w:r w:rsidRPr="00402F63">
        <w:rPr>
          <w:rFonts w:ascii="Segoe UI" w:hAnsi="Segoe UI" w:cs="B Nazanin"/>
          <w:color w:val="171717"/>
          <w:rtl/>
        </w:rPr>
        <w:t xml:space="preserve"> </w:t>
      </w:r>
      <w:r w:rsidRPr="00402F63">
        <w:rPr>
          <w:rFonts w:ascii="Segoe UI" w:hAnsi="Segoe UI" w:cs="B Nazanin" w:hint="cs"/>
          <w:color w:val="171717"/>
          <w:rtl/>
        </w:rPr>
        <w:t>برنامه</w:t>
      </w:r>
      <w:r w:rsidRPr="00402F63">
        <w:rPr>
          <w:rFonts w:ascii="Segoe UI" w:hAnsi="Segoe UI" w:cs="B Nazanin"/>
          <w:color w:val="171717"/>
          <w:rtl/>
        </w:rPr>
        <w:t xml:space="preserve"> </w:t>
      </w:r>
      <w:r w:rsidRPr="00402F63">
        <w:rPr>
          <w:rFonts w:ascii="Segoe UI" w:hAnsi="Segoe UI" w:cs="B Nazanin" w:hint="cs"/>
          <w:color w:val="171717"/>
          <w:rtl/>
        </w:rPr>
        <w:t>های</w:t>
      </w:r>
      <w:r w:rsidRPr="00402F63">
        <w:rPr>
          <w:rFonts w:ascii="Segoe UI" w:hAnsi="Segoe UI" w:cs="B Nazanin"/>
          <w:color w:val="171717"/>
          <w:rtl/>
        </w:rPr>
        <w:t xml:space="preserve"> </w:t>
      </w:r>
      <w:r w:rsidRPr="00402F63">
        <w:rPr>
          <w:rFonts w:ascii="Segoe UI" w:hAnsi="Segoe UI" w:cs="B Nazanin" w:hint="cs"/>
          <w:color w:val="171717"/>
          <w:rtl/>
        </w:rPr>
        <w:t>دیگر</w:t>
      </w:r>
      <w:r w:rsidRPr="00402F63">
        <w:rPr>
          <w:rFonts w:ascii="Segoe UI" w:hAnsi="Segoe UI" w:cs="B Nazanin"/>
          <w:color w:val="171717"/>
          <w:rtl/>
        </w:rPr>
        <w:t xml:space="preserve"> </w:t>
      </w:r>
      <w:r w:rsidRPr="00402F63">
        <w:rPr>
          <w:rFonts w:ascii="Segoe UI" w:hAnsi="Segoe UI" w:cs="B Nazanin" w:hint="cs"/>
          <w:color w:val="171717"/>
          <w:rtl/>
        </w:rPr>
        <w:t>پیام</w:t>
      </w:r>
      <w:r w:rsidRPr="00402F63">
        <w:rPr>
          <w:rFonts w:ascii="Segoe UI" w:hAnsi="Segoe UI" w:cs="B Nazanin"/>
          <w:color w:val="171717"/>
          <w:rtl/>
        </w:rPr>
        <w:t xml:space="preserve"> </w:t>
      </w:r>
      <w:r w:rsidRPr="00402F63">
        <w:rPr>
          <w:rFonts w:ascii="Segoe UI" w:hAnsi="Segoe UI" w:cs="B Nazanin" w:hint="cs"/>
          <w:color w:val="171717"/>
          <w:rtl/>
        </w:rPr>
        <w:t>ها</w:t>
      </w:r>
      <w:r w:rsidRPr="00402F63">
        <w:rPr>
          <w:rFonts w:ascii="Segoe UI" w:hAnsi="Segoe UI" w:cs="B Nazanin"/>
          <w:color w:val="171717"/>
          <w:rtl/>
        </w:rPr>
        <w:t xml:space="preserve"> </w:t>
      </w:r>
      <w:r w:rsidRPr="00402F63">
        <w:rPr>
          <w:rFonts w:ascii="Segoe UI" w:hAnsi="Segoe UI" w:cs="B Nazanin" w:hint="cs"/>
          <w:color w:val="171717"/>
          <w:rtl/>
        </w:rPr>
        <w:t>را</w:t>
      </w:r>
      <w:r w:rsidRPr="00402F63">
        <w:rPr>
          <w:rFonts w:ascii="Segoe UI" w:hAnsi="Segoe UI" w:cs="B Nazanin"/>
          <w:color w:val="171717"/>
          <w:rtl/>
        </w:rPr>
        <w:t xml:space="preserve"> </w:t>
      </w:r>
      <w:r w:rsidRPr="00402F63">
        <w:rPr>
          <w:rFonts w:ascii="Segoe UI" w:hAnsi="Segoe UI" w:cs="B Nazanin" w:hint="cs"/>
          <w:color w:val="171717"/>
          <w:rtl/>
        </w:rPr>
        <w:t>مصرف</w:t>
      </w:r>
      <w:r w:rsidRPr="00402F63">
        <w:rPr>
          <w:rFonts w:ascii="Segoe UI" w:hAnsi="Segoe UI" w:cs="B Nazanin"/>
          <w:color w:val="171717"/>
          <w:rtl/>
        </w:rPr>
        <w:t xml:space="preserve"> </w:t>
      </w:r>
      <w:r w:rsidRPr="00402F63">
        <w:rPr>
          <w:rFonts w:ascii="Segoe UI" w:hAnsi="Segoe UI" w:cs="B Nazanin" w:hint="cs"/>
          <w:color w:val="171717"/>
          <w:rtl/>
        </w:rPr>
        <w:t>می</w:t>
      </w:r>
      <w:r w:rsidRPr="00402F63">
        <w:rPr>
          <w:rFonts w:ascii="Segoe UI" w:hAnsi="Segoe UI" w:cs="B Nazanin"/>
          <w:color w:val="171717"/>
          <w:rtl/>
        </w:rPr>
        <w:t xml:space="preserve"> </w:t>
      </w:r>
      <w:r w:rsidRPr="00402F63">
        <w:rPr>
          <w:rFonts w:ascii="Segoe UI" w:hAnsi="Segoe UI" w:cs="B Nazanin" w:hint="cs"/>
          <w:color w:val="171717"/>
          <w:rtl/>
        </w:rPr>
        <w:t>کنند</w:t>
      </w:r>
      <w:r w:rsidRPr="00402F63">
        <w:rPr>
          <w:rFonts w:ascii="Segoe UI" w:hAnsi="Segoe UI" w:cs="B Nazanin"/>
          <w:color w:val="171717"/>
          <w:rtl/>
        </w:rPr>
        <w:t>.</w:t>
      </w:r>
    </w:p>
    <w:p w:rsidR="005D4659" w:rsidRPr="00402F63" w:rsidRDefault="005D4659" w:rsidP="00FE53D3">
      <w:pPr>
        <w:pStyle w:val="NormalWeb"/>
        <w:shd w:val="clear" w:color="auto" w:fill="FFFFFF"/>
        <w:jc w:val="both"/>
        <w:rPr>
          <w:rFonts w:ascii="Segoe UI" w:hAnsi="Segoe UI" w:cs="B Nazanin"/>
          <w:color w:val="171717"/>
        </w:rPr>
      </w:pPr>
      <w:r w:rsidRPr="00402F63">
        <w:rPr>
          <w:rFonts w:ascii="Segoe UI" w:hAnsi="Segoe UI" w:cs="B Nazanin"/>
          <w:color w:val="171717"/>
        </w:rPr>
        <w:t>For example, consider a financial application that integrates trading tools, portfolio management applications, modeling and risk analysis tools, trend indicators, and tickers. Market activity causes interaction between these systems. For example, a trading system communicates the completion of a sell transaction by sending a message to all other trading applications. The trading system could have individual connections to each trading application. This works well for a few applications, but becomes a burden as the number of applications increases. Managing the addition or removal of trading applications should not interfere with processing trades.</w:t>
      </w:r>
    </w:p>
    <w:p w:rsidR="00FE53D3" w:rsidRPr="00402F63" w:rsidRDefault="00FE53D3" w:rsidP="00FE53D3">
      <w:pPr>
        <w:pStyle w:val="NormalWeb"/>
        <w:shd w:val="clear" w:color="auto" w:fill="FFFFFF"/>
        <w:bidi/>
        <w:jc w:val="both"/>
        <w:rPr>
          <w:rFonts w:ascii="Segoe UI" w:hAnsi="Segoe UI" w:cs="B Nazanin" w:hint="cs"/>
          <w:color w:val="171717"/>
          <w:rtl/>
        </w:rPr>
      </w:pPr>
      <w:r w:rsidRPr="00402F63">
        <w:rPr>
          <w:rFonts w:ascii="Segoe UI" w:hAnsi="Segoe UI" w:cs="B Nazanin" w:hint="cs"/>
          <w:color w:val="171717"/>
          <w:rtl/>
        </w:rPr>
        <w:t>به</w:t>
      </w:r>
      <w:r w:rsidRPr="00402F63">
        <w:rPr>
          <w:rFonts w:ascii="Segoe UI" w:hAnsi="Segoe UI" w:cs="B Nazanin"/>
          <w:color w:val="171717"/>
          <w:rtl/>
        </w:rPr>
        <w:t xml:space="preserve"> </w:t>
      </w:r>
      <w:r w:rsidRPr="00402F63">
        <w:rPr>
          <w:rFonts w:ascii="Segoe UI" w:hAnsi="Segoe UI" w:cs="B Nazanin" w:hint="cs"/>
          <w:color w:val="171717"/>
          <w:rtl/>
        </w:rPr>
        <w:t>عنوان</w:t>
      </w:r>
      <w:r w:rsidRPr="00402F63">
        <w:rPr>
          <w:rFonts w:ascii="Segoe UI" w:hAnsi="Segoe UI" w:cs="B Nazanin"/>
          <w:color w:val="171717"/>
          <w:rtl/>
        </w:rPr>
        <w:t xml:space="preserve"> </w:t>
      </w:r>
      <w:r w:rsidRPr="00402F63">
        <w:rPr>
          <w:rFonts w:ascii="Segoe UI" w:hAnsi="Segoe UI" w:cs="B Nazanin" w:hint="cs"/>
          <w:color w:val="171717"/>
          <w:rtl/>
        </w:rPr>
        <w:t>مثال</w:t>
      </w:r>
      <w:r w:rsidRPr="00402F63">
        <w:rPr>
          <w:rFonts w:ascii="Segoe UI" w:hAnsi="Segoe UI" w:cs="B Nazanin"/>
          <w:color w:val="171717"/>
          <w:rtl/>
        </w:rPr>
        <w:t xml:space="preserve"> </w:t>
      </w:r>
      <w:r w:rsidRPr="00402F63">
        <w:rPr>
          <w:rFonts w:ascii="Segoe UI" w:hAnsi="Segoe UI" w:cs="B Nazanin" w:hint="cs"/>
          <w:color w:val="171717"/>
          <w:rtl/>
        </w:rPr>
        <w:t>،</w:t>
      </w:r>
      <w:r w:rsidRPr="00402F63">
        <w:rPr>
          <w:rFonts w:ascii="Segoe UI" w:hAnsi="Segoe UI" w:cs="B Nazanin"/>
          <w:color w:val="171717"/>
          <w:rtl/>
        </w:rPr>
        <w:t xml:space="preserve"> </w:t>
      </w:r>
      <w:r w:rsidRPr="00402F63">
        <w:rPr>
          <w:rFonts w:ascii="Segoe UI" w:hAnsi="Segoe UI" w:cs="B Nazanin" w:hint="cs"/>
          <w:color w:val="171717"/>
          <w:rtl/>
        </w:rPr>
        <w:t>یک</w:t>
      </w:r>
      <w:r w:rsidRPr="00402F63">
        <w:rPr>
          <w:rFonts w:ascii="Segoe UI" w:hAnsi="Segoe UI" w:cs="B Nazanin"/>
          <w:color w:val="171717"/>
          <w:rtl/>
        </w:rPr>
        <w:t xml:space="preserve"> </w:t>
      </w:r>
      <w:r w:rsidRPr="00402F63">
        <w:rPr>
          <w:rFonts w:ascii="Segoe UI" w:hAnsi="Segoe UI" w:cs="B Nazanin" w:hint="cs"/>
          <w:color w:val="171717"/>
          <w:rtl/>
        </w:rPr>
        <w:t>برنامه</w:t>
      </w:r>
      <w:r w:rsidRPr="00402F63">
        <w:rPr>
          <w:rFonts w:ascii="Segoe UI" w:hAnsi="Segoe UI" w:cs="B Nazanin"/>
          <w:color w:val="171717"/>
          <w:rtl/>
        </w:rPr>
        <w:t xml:space="preserve"> </w:t>
      </w:r>
      <w:r w:rsidRPr="00402F63">
        <w:rPr>
          <w:rFonts w:ascii="Segoe UI" w:hAnsi="Segoe UI" w:cs="B Nazanin" w:hint="cs"/>
          <w:color w:val="171717"/>
          <w:rtl/>
        </w:rPr>
        <w:t>مالی</w:t>
      </w:r>
      <w:r w:rsidRPr="00402F63">
        <w:rPr>
          <w:rFonts w:ascii="Segoe UI" w:hAnsi="Segoe UI" w:cs="B Nazanin"/>
          <w:color w:val="171717"/>
          <w:rtl/>
        </w:rPr>
        <w:t xml:space="preserve"> </w:t>
      </w:r>
      <w:r w:rsidRPr="00402F63">
        <w:rPr>
          <w:rFonts w:ascii="Segoe UI" w:hAnsi="Segoe UI" w:cs="B Nazanin" w:hint="cs"/>
          <w:color w:val="171717"/>
          <w:rtl/>
        </w:rPr>
        <w:t>را</w:t>
      </w:r>
      <w:r w:rsidRPr="00402F63">
        <w:rPr>
          <w:rFonts w:ascii="Segoe UI" w:hAnsi="Segoe UI" w:cs="B Nazanin"/>
          <w:color w:val="171717"/>
          <w:rtl/>
        </w:rPr>
        <w:t xml:space="preserve"> </w:t>
      </w:r>
      <w:r w:rsidRPr="00402F63">
        <w:rPr>
          <w:rFonts w:ascii="Segoe UI" w:hAnsi="Segoe UI" w:cs="B Nazanin" w:hint="cs"/>
          <w:color w:val="171717"/>
          <w:rtl/>
        </w:rPr>
        <w:t>در</w:t>
      </w:r>
      <w:r w:rsidRPr="00402F63">
        <w:rPr>
          <w:rFonts w:ascii="Segoe UI" w:hAnsi="Segoe UI" w:cs="B Nazanin"/>
          <w:color w:val="171717"/>
          <w:rtl/>
        </w:rPr>
        <w:t xml:space="preserve"> </w:t>
      </w:r>
      <w:r w:rsidRPr="00402F63">
        <w:rPr>
          <w:rFonts w:ascii="Segoe UI" w:hAnsi="Segoe UI" w:cs="B Nazanin" w:hint="cs"/>
          <w:color w:val="171717"/>
          <w:rtl/>
        </w:rPr>
        <w:t>نظر</w:t>
      </w:r>
      <w:r w:rsidRPr="00402F63">
        <w:rPr>
          <w:rFonts w:ascii="Segoe UI" w:hAnsi="Segoe UI" w:cs="B Nazanin"/>
          <w:color w:val="171717"/>
          <w:rtl/>
        </w:rPr>
        <w:t xml:space="preserve"> </w:t>
      </w:r>
      <w:r w:rsidRPr="00402F63">
        <w:rPr>
          <w:rFonts w:ascii="Segoe UI" w:hAnsi="Segoe UI" w:cs="B Nazanin" w:hint="cs"/>
          <w:color w:val="171717"/>
          <w:rtl/>
        </w:rPr>
        <w:t>بگیرید</w:t>
      </w:r>
      <w:r w:rsidRPr="00402F63">
        <w:rPr>
          <w:rFonts w:ascii="Segoe UI" w:hAnsi="Segoe UI" w:cs="B Nazanin"/>
          <w:color w:val="171717"/>
          <w:rtl/>
        </w:rPr>
        <w:t xml:space="preserve"> </w:t>
      </w:r>
      <w:r w:rsidRPr="00402F63">
        <w:rPr>
          <w:rFonts w:ascii="Segoe UI" w:hAnsi="Segoe UI" w:cs="B Nazanin" w:hint="cs"/>
          <w:color w:val="171717"/>
          <w:rtl/>
        </w:rPr>
        <w:t>که</w:t>
      </w:r>
      <w:r w:rsidRPr="00402F63">
        <w:rPr>
          <w:rFonts w:ascii="Segoe UI" w:hAnsi="Segoe UI" w:cs="B Nazanin"/>
          <w:color w:val="171717"/>
          <w:rtl/>
        </w:rPr>
        <w:t xml:space="preserve"> </w:t>
      </w:r>
      <w:r w:rsidRPr="00402F63">
        <w:rPr>
          <w:rFonts w:ascii="Segoe UI" w:hAnsi="Segoe UI" w:cs="B Nazanin" w:hint="cs"/>
          <w:color w:val="171717"/>
          <w:rtl/>
        </w:rPr>
        <w:t>ابزارهای</w:t>
      </w:r>
      <w:r w:rsidRPr="00402F63">
        <w:rPr>
          <w:rFonts w:ascii="Segoe UI" w:hAnsi="Segoe UI" w:cs="B Nazanin"/>
          <w:color w:val="171717"/>
          <w:rtl/>
        </w:rPr>
        <w:t xml:space="preserve"> </w:t>
      </w:r>
      <w:r w:rsidRPr="00402F63">
        <w:rPr>
          <w:rFonts w:ascii="Segoe UI" w:hAnsi="Segoe UI" w:cs="B Nazanin" w:hint="cs"/>
          <w:color w:val="171717"/>
          <w:rtl/>
        </w:rPr>
        <w:t>معاملاتی</w:t>
      </w:r>
      <w:r w:rsidRPr="00402F63">
        <w:rPr>
          <w:rFonts w:ascii="Segoe UI" w:hAnsi="Segoe UI" w:cs="B Nazanin"/>
          <w:color w:val="171717"/>
          <w:rtl/>
        </w:rPr>
        <w:t xml:space="preserve"> </w:t>
      </w:r>
      <w:r w:rsidRPr="00402F63">
        <w:rPr>
          <w:rFonts w:ascii="Segoe UI" w:hAnsi="Segoe UI" w:cs="B Nazanin" w:hint="cs"/>
          <w:color w:val="171717"/>
          <w:rtl/>
        </w:rPr>
        <w:t>،</w:t>
      </w:r>
      <w:r w:rsidRPr="00402F63">
        <w:rPr>
          <w:rFonts w:ascii="Segoe UI" w:hAnsi="Segoe UI" w:cs="B Nazanin"/>
          <w:color w:val="171717"/>
          <w:rtl/>
        </w:rPr>
        <w:t xml:space="preserve"> </w:t>
      </w:r>
      <w:r w:rsidRPr="00402F63">
        <w:rPr>
          <w:rFonts w:ascii="Segoe UI" w:hAnsi="Segoe UI" w:cs="B Nazanin" w:hint="cs"/>
          <w:color w:val="171717"/>
          <w:rtl/>
        </w:rPr>
        <w:t>برنامه</w:t>
      </w:r>
      <w:r w:rsidRPr="00402F63">
        <w:rPr>
          <w:rFonts w:ascii="Segoe UI" w:hAnsi="Segoe UI" w:cs="B Nazanin"/>
          <w:color w:val="171717"/>
          <w:rtl/>
        </w:rPr>
        <w:t xml:space="preserve"> </w:t>
      </w:r>
      <w:r w:rsidRPr="00402F63">
        <w:rPr>
          <w:rFonts w:ascii="Segoe UI" w:hAnsi="Segoe UI" w:cs="B Nazanin" w:hint="cs"/>
          <w:color w:val="171717"/>
          <w:rtl/>
        </w:rPr>
        <w:t>های</w:t>
      </w:r>
      <w:r w:rsidRPr="00402F63">
        <w:rPr>
          <w:rFonts w:ascii="Segoe UI" w:hAnsi="Segoe UI" w:cs="B Nazanin"/>
          <w:color w:val="171717"/>
          <w:rtl/>
        </w:rPr>
        <w:t xml:space="preserve"> </w:t>
      </w:r>
      <w:r w:rsidRPr="00402F63">
        <w:rPr>
          <w:rFonts w:ascii="Segoe UI" w:hAnsi="Segoe UI" w:cs="B Nazanin" w:hint="cs"/>
          <w:color w:val="171717"/>
          <w:rtl/>
        </w:rPr>
        <w:t>مدیریت</w:t>
      </w:r>
      <w:r w:rsidRPr="00402F63">
        <w:rPr>
          <w:rFonts w:ascii="Segoe UI" w:hAnsi="Segoe UI" w:cs="B Nazanin"/>
          <w:color w:val="171717"/>
          <w:rtl/>
        </w:rPr>
        <w:t xml:space="preserve"> </w:t>
      </w:r>
      <w:r w:rsidRPr="00402F63">
        <w:rPr>
          <w:rFonts w:ascii="Segoe UI" w:hAnsi="Segoe UI" w:cs="B Nazanin" w:hint="cs"/>
          <w:color w:val="171717"/>
          <w:rtl/>
        </w:rPr>
        <w:t>سبد</w:t>
      </w:r>
      <w:r w:rsidRPr="00402F63">
        <w:rPr>
          <w:rFonts w:ascii="Segoe UI" w:hAnsi="Segoe UI" w:cs="B Nazanin"/>
          <w:color w:val="171717"/>
          <w:rtl/>
        </w:rPr>
        <w:t xml:space="preserve"> </w:t>
      </w:r>
      <w:r w:rsidRPr="00402F63">
        <w:rPr>
          <w:rFonts w:ascii="Segoe UI" w:hAnsi="Segoe UI" w:cs="B Nazanin" w:hint="cs"/>
          <w:color w:val="171717"/>
          <w:rtl/>
        </w:rPr>
        <w:t>سهام</w:t>
      </w:r>
      <w:r w:rsidRPr="00402F63">
        <w:rPr>
          <w:rFonts w:ascii="Segoe UI" w:hAnsi="Segoe UI" w:cs="B Nazanin"/>
          <w:color w:val="171717"/>
          <w:rtl/>
        </w:rPr>
        <w:t xml:space="preserve"> </w:t>
      </w:r>
      <w:r w:rsidRPr="00402F63">
        <w:rPr>
          <w:rFonts w:ascii="Segoe UI" w:hAnsi="Segoe UI" w:cs="B Nazanin" w:hint="cs"/>
          <w:color w:val="171717"/>
          <w:rtl/>
        </w:rPr>
        <w:t>،</w:t>
      </w:r>
      <w:r w:rsidRPr="00402F63">
        <w:rPr>
          <w:rFonts w:ascii="Segoe UI" w:hAnsi="Segoe UI" w:cs="B Nazanin"/>
          <w:color w:val="171717"/>
          <w:rtl/>
        </w:rPr>
        <w:t xml:space="preserve"> </w:t>
      </w:r>
      <w:r w:rsidRPr="00402F63">
        <w:rPr>
          <w:rFonts w:ascii="Segoe UI" w:hAnsi="Segoe UI" w:cs="B Nazanin" w:hint="cs"/>
          <w:color w:val="171717"/>
          <w:rtl/>
        </w:rPr>
        <w:t>ابزارهای</w:t>
      </w:r>
      <w:r w:rsidRPr="00402F63">
        <w:rPr>
          <w:rFonts w:ascii="Segoe UI" w:hAnsi="Segoe UI" w:cs="B Nazanin"/>
          <w:color w:val="171717"/>
          <w:rtl/>
        </w:rPr>
        <w:t xml:space="preserve"> </w:t>
      </w:r>
      <w:r w:rsidRPr="00402F63">
        <w:rPr>
          <w:rFonts w:ascii="Segoe UI" w:hAnsi="Segoe UI" w:cs="B Nazanin" w:hint="cs"/>
          <w:color w:val="171717"/>
          <w:rtl/>
        </w:rPr>
        <w:t>مدل</w:t>
      </w:r>
      <w:r w:rsidRPr="00402F63">
        <w:rPr>
          <w:rFonts w:ascii="Segoe UI" w:hAnsi="Segoe UI" w:cs="B Nazanin"/>
          <w:color w:val="171717"/>
          <w:rtl/>
        </w:rPr>
        <w:t xml:space="preserve"> </w:t>
      </w:r>
      <w:r w:rsidRPr="00402F63">
        <w:rPr>
          <w:rFonts w:ascii="Segoe UI" w:hAnsi="Segoe UI" w:cs="B Nazanin" w:hint="cs"/>
          <w:color w:val="171717"/>
          <w:rtl/>
        </w:rPr>
        <w:t>سازی</w:t>
      </w:r>
      <w:r w:rsidRPr="00402F63">
        <w:rPr>
          <w:rFonts w:ascii="Segoe UI" w:hAnsi="Segoe UI" w:cs="B Nazanin"/>
          <w:color w:val="171717"/>
          <w:rtl/>
        </w:rPr>
        <w:t xml:space="preserve"> </w:t>
      </w:r>
      <w:r w:rsidRPr="00402F63">
        <w:rPr>
          <w:rFonts w:ascii="Segoe UI" w:hAnsi="Segoe UI" w:cs="B Nazanin" w:hint="cs"/>
          <w:color w:val="171717"/>
          <w:rtl/>
        </w:rPr>
        <w:t>و</w:t>
      </w:r>
      <w:r w:rsidRPr="00402F63">
        <w:rPr>
          <w:rFonts w:ascii="Segoe UI" w:hAnsi="Segoe UI" w:cs="B Nazanin"/>
          <w:color w:val="171717"/>
          <w:rtl/>
        </w:rPr>
        <w:t xml:space="preserve"> </w:t>
      </w:r>
      <w:r w:rsidRPr="00402F63">
        <w:rPr>
          <w:rFonts w:ascii="Segoe UI" w:hAnsi="Segoe UI" w:cs="B Nazanin" w:hint="cs"/>
          <w:color w:val="171717"/>
          <w:rtl/>
        </w:rPr>
        <w:t>تحلیل</w:t>
      </w:r>
      <w:r w:rsidRPr="00402F63">
        <w:rPr>
          <w:rFonts w:ascii="Segoe UI" w:hAnsi="Segoe UI" w:cs="B Nazanin"/>
          <w:color w:val="171717"/>
          <w:rtl/>
        </w:rPr>
        <w:t xml:space="preserve"> </w:t>
      </w:r>
      <w:r w:rsidRPr="00402F63">
        <w:rPr>
          <w:rFonts w:ascii="Segoe UI" w:hAnsi="Segoe UI" w:cs="B Nazanin" w:hint="cs"/>
          <w:color w:val="171717"/>
          <w:rtl/>
        </w:rPr>
        <w:t>ریسک</w:t>
      </w:r>
      <w:r w:rsidRPr="00402F63">
        <w:rPr>
          <w:rFonts w:ascii="Segoe UI" w:hAnsi="Segoe UI" w:cs="B Nazanin"/>
          <w:color w:val="171717"/>
          <w:rtl/>
        </w:rPr>
        <w:t xml:space="preserve"> </w:t>
      </w:r>
      <w:r w:rsidRPr="00402F63">
        <w:rPr>
          <w:rFonts w:ascii="Segoe UI" w:hAnsi="Segoe UI" w:cs="B Nazanin" w:hint="cs"/>
          <w:color w:val="171717"/>
          <w:rtl/>
        </w:rPr>
        <w:t>،</w:t>
      </w:r>
      <w:r w:rsidRPr="00402F63">
        <w:rPr>
          <w:rFonts w:ascii="Segoe UI" w:hAnsi="Segoe UI" w:cs="B Nazanin"/>
          <w:color w:val="171717"/>
          <w:rtl/>
        </w:rPr>
        <w:t xml:space="preserve"> </w:t>
      </w:r>
      <w:r w:rsidRPr="00402F63">
        <w:rPr>
          <w:rFonts w:ascii="Segoe UI" w:hAnsi="Segoe UI" w:cs="B Nazanin" w:hint="cs"/>
          <w:color w:val="171717"/>
          <w:rtl/>
        </w:rPr>
        <w:t>شاخص</w:t>
      </w:r>
      <w:r w:rsidRPr="00402F63">
        <w:rPr>
          <w:rFonts w:ascii="Segoe UI" w:hAnsi="Segoe UI" w:cs="B Nazanin"/>
          <w:color w:val="171717"/>
          <w:rtl/>
        </w:rPr>
        <w:t xml:space="preserve"> </w:t>
      </w:r>
      <w:r w:rsidRPr="00402F63">
        <w:rPr>
          <w:rFonts w:ascii="Segoe UI" w:hAnsi="Segoe UI" w:cs="B Nazanin" w:hint="cs"/>
          <w:color w:val="171717"/>
          <w:rtl/>
        </w:rPr>
        <w:t>های</w:t>
      </w:r>
      <w:r w:rsidRPr="00402F63">
        <w:rPr>
          <w:rFonts w:ascii="Segoe UI" w:hAnsi="Segoe UI" w:cs="B Nazanin"/>
          <w:color w:val="171717"/>
          <w:rtl/>
        </w:rPr>
        <w:t xml:space="preserve"> </w:t>
      </w:r>
      <w:r w:rsidRPr="00402F63">
        <w:rPr>
          <w:rFonts w:ascii="Segoe UI" w:hAnsi="Segoe UI" w:cs="B Nazanin" w:hint="cs"/>
          <w:color w:val="171717"/>
          <w:rtl/>
        </w:rPr>
        <w:t>روند</w:t>
      </w:r>
      <w:r w:rsidRPr="00402F63">
        <w:rPr>
          <w:rFonts w:ascii="Segoe UI" w:hAnsi="Segoe UI" w:cs="B Nazanin"/>
          <w:color w:val="171717"/>
          <w:rtl/>
        </w:rPr>
        <w:t xml:space="preserve"> </w:t>
      </w:r>
      <w:r w:rsidRPr="00402F63">
        <w:rPr>
          <w:rFonts w:ascii="Segoe UI" w:hAnsi="Segoe UI" w:cs="B Nazanin" w:hint="cs"/>
          <w:color w:val="171717"/>
          <w:rtl/>
        </w:rPr>
        <w:t>و</w:t>
      </w:r>
      <w:r w:rsidRPr="00402F63">
        <w:rPr>
          <w:rFonts w:ascii="Segoe UI" w:hAnsi="Segoe UI" w:cs="B Nazanin"/>
          <w:color w:val="171717"/>
          <w:rtl/>
        </w:rPr>
        <w:t xml:space="preserve"> </w:t>
      </w:r>
      <w:r w:rsidRPr="00402F63">
        <w:rPr>
          <w:rFonts w:ascii="Segoe UI" w:hAnsi="Segoe UI" w:cs="B Nazanin" w:hint="cs"/>
          <w:color w:val="171717"/>
          <w:rtl/>
        </w:rPr>
        <w:t>تیک</w:t>
      </w:r>
      <w:r w:rsidRPr="00402F63">
        <w:rPr>
          <w:rFonts w:ascii="Segoe UI" w:hAnsi="Segoe UI" w:cs="B Nazanin"/>
          <w:color w:val="171717"/>
          <w:rtl/>
        </w:rPr>
        <w:t xml:space="preserve"> </w:t>
      </w:r>
      <w:r w:rsidRPr="00402F63">
        <w:rPr>
          <w:rFonts w:ascii="Segoe UI" w:hAnsi="Segoe UI" w:cs="B Nazanin" w:hint="cs"/>
          <w:color w:val="171717"/>
          <w:rtl/>
        </w:rPr>
        <w:t>را</w:t>
      </w:r>
      <w:r w:rsidRPr="00402F63">
        <w:rPr>
          <w:rFonts w:ascii="Segoe UI" w:hAnsi="Segoe UI" w:cs="B Nazanin"/>
          <w:color w:val="171717"/>
          <w:rtl/>
        </w:rPr>
        <w:t xml:space="preserve"> </w:t>
      </w:r>
      <w:r w:rsidRPr="00402F63">
        <w:rPr>
          <w:rFonts w:ascii="Segoe UI" w:hAnsi="Segoe UI" w:cs="B Nazanin" w:hint="cs"/>
          <w:color w:val="171717"/>
          <w:rtl/>
        </w:rPr>
        <w:t>در</w:t>
      </w:r>
      <w:r w:rsidRPr="00402F63">
        <w:rPr>
          <w:rFonts w:ascii="Segoe UI" w:hAnsi="Segoe UI" w:cs="B Nazanin"/>
          <w:color w:val="171717"/>
          <w:rtl/>
        </w:rPr>
        <w:t xml:space="preserve"> </w:t>
      </w:r>
      <w:r w:rsidRPr="00402F63">
        <w:rPr>
          <w:rFonts w:ascii="Segoe UI" w:hAnsi="Segoe UI" w:cs="B Nazanin" w:hint="cs"/>
          <w:color w:val="171717"/>
          <w:rtl/>
        </w:rPr>
        <w:t>اختیار</w:t>
      </w:r>
      <w:r w:rsidRPr="00402F63">
        <w:rPr>
          <w:rFonts w:ascii="Segoe UI" w:hAnsi="Segoe UI" w:cs="B Nazanin"/>
          <w:color w:val="171717"/>
          <w:rtl/>
        </w:rPr>
        <w:t xml:space="preserve"> </w:t>
      </w:r>
      <w:r w:rsidRPr="00402F63">
        <w:rPr>
          <w:rFonts w:ascii="Segoe UI" w:hAnsi="Segoe UI" w:cs="B Nazanin" w:hint="cs"/>
          <w:color w:val="171717"/>
          <w:rtl/>
        </w:rPr>
        <w:t>شما</w:t>
      </w:r>
      <w:r w:rsidRPr="00402F63">
        <w:rPr>
          <w:rFonts w:ascii="Segoe UI" w:hAnsi="Segoe UI" w:cs="B Nazanin"/>
          <w:color w:val="171717"/>
          <w:rtl/>
        </w:rPr>
        <w:t xml:space="preserve"> </w:t>
      </w:r>
      <w:r w:rsidRPr="00402F63">
        <w:rPr>
          <w:rFonts w:ascii="Segoe UI" w:hAnsi="Segoe UI" w:cs="B Nazanin" w:hint="cs"/>
          <w:color w:val="171717"/>
          <w:rtl/>
        </w:rPr>
        <w:t>قرار</w:t>
      </w:r>
      <w:r w:rsidRPr="00402F63">
        <w:rPr>
          <w:rFonts w:ascii="Segoe UI" w:hAnsi="Segoe UI" w:cs="B Nazanin"/>
          <w:color w:val="171717"/>
          <w:rtl/>
        </w:rPr>
        <w:t xml:space="preserve"> </w:t>
      </w:r>
      <w:r w:rsidRPr="00402F63">
        <w:rPr>
          <w:rFonts w:ascii="Segoe UI" w:hAnsi="Segoe UI" w:cs="B Nazanin" w:hint="cs"/>
          <w:color w:val="171717"/>
          <w:rtl/>
        </w:rPr>
        <w:t>دهد</w:t>
      </w:r>
      <w:r w:rsidRPr="00402F63">
        <w:rPr>
          <w:rFonts w:ascii="Segoe UI" w:hAnsi="Segoe UI" w:cs="B Nazanin"/>
          <w:color w:val="171717"/>
          <w:rtl/>
        </w:rPr>
        <w:t xml:space="preserve">. </w:t>
      </w:r>
      <w:r w:rsidRPr="00402F63">
        <w:rPr>
          <w:rFonts w:ascii="Segoe UI" w:hAnsi="Segoe UI" w:cs="B Nazanin" w:hint="cs"/>
          <w:color w:val="171717"/>
          <w:rtl/>
        </w:rPr>
        <w:t>فعالیت</w:t>
      </w:r>
      <w:r w:rsidRPr="00402F63">
        <w:rPr>
          <w:rFonts w:ascii="Segoe UI" w:hAnsi="Segoe UI" w:cs="B Nazanin"/>
          <w:color w:val="171717"/>
          <w:rtl/>
        </w:rPr>
        <w:t xml:space="preserve"> </w:t>
      </w:r>
      <w:r w:rsidRPr="00402F63">
        <w:rPr>
          <w:rFonts w:ascii="Segoe UI" w:hAnsi="Segoe UI" w:cs="B Nazanin" w:hint="cs"/>
          <w:color w:val="171717"/>
          <w:rtl/>
        </w:rPr>
        <w:t>بازار</w:t>
      </w:r>
      <w:r w:rsidRPr="00402F63">
        <w:rPr>
          <w:rFonts w:ascii="Segoe UI" w:hAnsi="Segoe UI" w:cs="B Nazanin"/>
          <w:color w:val="171717"/>
          <w:rtl/>
        </w:rPr>
        <w:t xml:space="preserve"> </w:t>
      </w:r>
      <w:r w:rsidRPr="00402F63">
        <w:rPr>
          <w:rFonts w:ascii="Segoe UI" w:hAnsi="Segoe UI" w:cs="B Nazanin" w:hint="cs"/>
          <w:color w:val="171717"/>
          <w:rtl/>
        </w:rPr>
        <w:t>باعث</w:t>
      </w:r>
      <w:r w:rsidRPr="00402F63">
        <w:rPr>
          <w:rFonts w:ascii="Segoe UI" w:hAnsi="Segoe UI" w:cs="B Nazanin"/>
          <w:color w:val="171717"/>
          <w:rtl/>
        </w:rPr>
        <w:t xml:space="preserve"> </w:t>
      </w:r>
      <w:r w:rsidRPr="00402F63">
        <w:rPr>
          <w:rFonts w:ascii="Segoe UI" w:hAnsi="Segoe UI" w:cs="B Nazanin" w:hint="cs"/>
          <w:color w:val="171717"/>
          <w:rtl/>
        </w:rPr>
        <w:t>تعامل</w:t>
      </w:r>
      <w:r w:rsidRPr="00402F63">
        <w:rPr>
          <w:rFonts w:ascii="Segoe UI" w:hAnsi="Segoe UI" w:cs="B Nazanin"/>
          <w:color w:val="171717"/>
          <w:rtl/>
        </w:rPr>
        <w:t xml:space="preserve"> </w:t>
      </w:r>
      <w:r w:rsidRPr="00402F63">
        <w:rPr>
          <w:rFonts w:ascii="Segoe UI" w:hAnsi="Segoe UI" w:cs="B Nazanin" w:hint="cs"/>
          <w:color w:val="171717"/>
          <w:rtl/>
        </w:rPr>
        <w:t>بین</w:t>
      </w:r>
      <w:r w:rsidRPr="00402F63">
        <w:rPr>
          <w:rFonts w:ascii="Segoe UI" w:hAnsi="Segoe UI" w:cs="B Nazanin"/>
          <w:color w:val="171717"/>
          <w:rtl/>
        </w:rPr>
        <w:t xml:space="preserve"> </w:t>
      </w:r>
      <w:r w:rsidRPr="00402F63">
        <w:rPr>
          <w:rFonts w:ascii="Segoe UI" w:hAnsi="Segoe UI" w:cs="B Nazanin" w:hint="cs"/>
          <w:color w:val="171717"/>
          <w:rtl/>
        </w:rPr>
        <w:t>این</w:t>
      </w:r>
      <w:r w:rsidRPr="00402F63">
        <w:rPr>
          <w:rFonts w:ascii="Segoe UI" w:hAnsi="Segoe UI" w:cs="B Nazanin"/>
          <w:color w:val="171717"/>
          <w:rtl/>
        </w:rPr>
        <w:t xml:space="preserve"> </w:t>
      </w:r>
      <w:r w:rsidRPr="00402F63">
        <w:rPr>
          <w:rFonts w:ascii="Segoe UI" w:hAnsi="Segoe UI" w:cs="B Nazanin" w:hint="cs"/>
          <w:color w:val="171717"/>
          <w:rtl/>
        </w:rPr>
        <w:t>سیستم</w:t>
      </w:r>
      <w:r w:rsidRPr="00402F63">
        <w:rPr>
          <w:rFonts w:ascii="Segoe UI" w:hAnsi="Segoe UI" w:cs="B Nazanin"/>
          <w:color w:val="171717"/>
          <w:rtl/>
        </w:rPr>
        <w:t xml:space="preserve"> </w:t>
      </w:r>
      <w:r w:rsidRPr="00402F63">
        <w:rPr>
          <w:rFonts w:ascii="Segoe UI" w:hAnsi="Segoe UI" w:cs="B Nazanin" w:hint="cs"/>
          <w:color w:val="171717"/>
          <w:rtl/>
        </w:rPr>
        <w:t>ها</w:t>
      </w:r>
      <w:r w:rsidRPr="00402F63">
        <w:rPr>
          <w:rFonts w:ascii="Segoe UI" w:hAnsi="Segoe UI" w:cs="B Nazanin"/>
          <w:color w:val="171717"/>
          <w:rtl/>
        </w:rPr>
        <w:t xml:space="preserve"> </w:t>
      </w:r>
      <w:r w:rsidRPr="00402F63">
        <w:rPr>
          <w:rFonts w:ascii="Segoe UI" w:hAnsi="Segoe UI" w:cs="B Nazanin" w:hint="cs"/>
          <w:color w:val="171717"/>
          <w:rtl/>
        </w:rPr>
        <w:t>می</w:t>
      </w:r>
      <w:r w:rsidRPr="00402F63">
        <w:rPr>
          <w:rFonts w:ascii="Segoe UI" w:hAnsi="Segoe UI" w:cs="B Nazanin"/>
          <w:color w:val="171717"/>
          <w:rtl/>
        </w:rPr>
        <w:t xml:space="preserve"> </w:t>
      </w:r>
      <w:r w:rsidRPr="00402F63">
        <w:rPr>
          <w:rFonts w:ascii="Segoe UI" w:hAnsi="Segoe UI" w:cs="B Nazanin" w:hint="cs"/>
          <w:color w:val="171717"/>
          <w:rtl/>
        </w:rPr>
        <w:t>شود</w:t>
      </w:r>
      <w:r w:rsidRPr="00402F63">
        <w:rPr>
          <w:rFonts w:ascii="Segoe UI" w:hAnsi="Segoe UI" w:cs="B Nazanin"/>
          <w:color w:val="171717"/>
          <w:rtl/>
        </w:rPr>
        <w:t xml:space="preserve">. </w:t>
      </w:r>
      <w:r w:rsidRPr="00402F63">
        <w:rPr>
          <w:rFonts w:ascii="Segoe UI" w:hAnsi="Segoe UI" w:cs="B Nazanin" w:hint="cs"/>
          <w:color w:val="171717"/>
          <w:rtl/>
        </w:rPr>
        <w:t>به</w:t>
      </w:r>
      <w:r w:rsidRPr="00402F63">
        <w:rPr>
          <w:rFonts w:ascii="Segoe UI" w:hAnsi="Segoe UI" w:cs="B Nazanin"/>
          <w:color w:val="171717"/>
          <w:rtl/>
        </w:rPr>
        <w:t xml:space="preserve"> </w:t>
      </w:r>
      <w:r w:rsidRPr="00402F63">
        <w:rPr>
          <w:rFonts w:ascii="Segoe UI" w:hAnsi="Segoe UI" w:cs="B Nazanin" w:hint="cs"/>
          <w:color w:val="171717"/>
          <w:rtl/>
        </w:rPr>
        <w:t>عنوان</w:t>
      </w:r>
      <w:r w:rsidRPr="00402F63">
        <w:rPr>
          <w:rFonts w:ascii="Segoe UI" w:hAnsi="Segoe UI" w:cs="B Nazanin"/>
          <w:color w:val="171717"/>
          <w:rtl/>
        </w:rPr>
        <w:t xml:space="preserve"> </w:t>
      </w:r>
      <w:r w:rsidRPr="00402F63">
        <w:rPr>
          <w:rFonts w:ascii="Segoe UI" w:hAnsi="Segoe UI" w:cs="B Nazanin" w:hint="cs"/>
          <w:color w:val="171717"/>
          <w:rtl/>
        </w:rPr>
        <w:t>مثال</w:t>
      </w:r>
      <w:r w:rsidRPr="00402F63">
        <w:rPr>
          <w:rFonts w:ascii="Segoe UI" w:hAnsi="Segoe UI" w:cs="B Nazanin"/>
          <w:color w:val="171717"/>
          <w:rtl/>
        </w:rPr>
        <w:t xml:space="preserve"> </w:t>
      </w:r>
      <w:r w:rsidRPr="00402F63">
        <w:rPr>
          <w:rFonts w:ascii="Segoe UI" w:hAnsi="Segoe UI" w:cs="B Nazanin" w:hint="cs"/>
          <w:color w:val="171717"/>
          <w:rtl/>
        </w:rPr>
        <w:t>،</w:t>
      </w:r>
      <w:r w:rsidRPr="00402F63">
        <w:rPr>
          <w:rFonts w:ascii="Segoe UI" w:hAnsi="Segoe UI" w:cs="B Nazanin"/>
          <w:color w:val="171717"/>
          <w:rtl/>
        </w:rPr>
        <w:t xml:space="preserve"> </w:t>
      </w:r>
      <w:r w:rsidRPr="00402F63">
        <w:rPr>
          <w:rFonts w:ascii="Segoe UI" w:hAnsi="Segoe UI" w:cs="B Nazanin" w:hint="cs"/>
          <w:color w:val="171717"/>
          <w:rtl/>
        </w:rPr>
        <w:t>یک</w:t>
      </w:r>
      <w:r w:rsidRPr="00402F63">
        <w:rPr>
          <w:rFonts w:ascii="Segoe UI" w:hAnsi="Segoe UI" w:cs="B Nazanin"/>
          <w:color w:val="171717"/>
          <w:rtl/>
        </w:rPr>
        <w:t xml:space="preserve"> </w:t>
      </w:r>
      <w:r w:rsidRPr="00402F63">
        <w:rPr>
          <w:rFonts w:ascii="Segoe UI" w:hAnsi="Segoe UI" w:cs="B Nazanin" w:hint="cs"/>
          <w:color w:val="171717"/>
          <w:rtl/>
        </w:rPr>
        <w:t>سیستم</w:t>
      </w:r>
      <w:r w:rsidRPr="00402F63">
        <w:rPr>
          <w:rFonts w:ascii="Segoe UI" w:hAnsi="Segoe UI" w:cs="B Nazanin"/>
          <w:color w:val="171717"/>
          <w:rtl/>
        </w:rPr>
        <w:t xml:space="preserve"> </w:t>
      </w:r>
      <w:r w:rsidRPr="00402F63">
        <w:rPr>
          <w:rFonts w:ascii="Segoe UI" w:hAnsi="Segoe UI" w:cs="B Nazanin" w:hint="cs"/>
          <w:color w:val="171717"/>
          <w:rtl/>
        </w:rPr>
        <w:t>معاملاتی</w:t>
      </w:r>
      <w:r w:rsidRPr="00402F63">
        <w:rPr>
          <w:rFonts w:ascii="Segoe UI" w:hAnsi="Segoe UI" w:cs="B Nazanin"/>
          <w:color w:val="171717"/>
          <w:rtl/>
        </w:rPr>
        <w:t xml:space="preserve"> </w:t>
      </w:r>
      <w:r w:rsidRPr="00402F63">
        <w:rPr>
          <w:rFonts w:ascii="Segoe UI" w:hAnsi="Segoe UI" w:cs="B Nazanin" w:hint="cs"/>
          <w:color w:val="171717"/>
          <w:rtl/>
        </w:rPr>
        <w:t>با</w:t>
      </w:r>
      <w:r w:rsidRPr="00402F63">
        <w:rPr>
          <w:rFonts w:ascii="Segoe UI" w:hAnsi="Segoe UI" w:cs="B Nazanin"/>
          <w:color w:val="171717"/>
          <w:rtl/>
        </w:rPr>
        <w:t xml:space="preserve"> </w:t>
      </w:r>
      <w:r w:rsidRPr="00402F63">
        <w:rPr>
          <w:rFonts w:ascii="Segoe UI" w:hAnsi="Segoe UI" w:cs="B Nazanin" w:hint="cs"/>
          <w:color w:val="171717"/>
          <w:rtl/>
        </w:rPr>
        <w:t>ارسال</w:t>
      </w:r>
      <w:r w:rsidRPr="00402F63">
        <w:rPr>
          <w:rFonts w:ascii="Segoe UI" w:hAnsi="Segoe UI" w:cs="B Nazanin"/>
          <w:color w:val="171717"/>
          <w:rtl/>
        </w:rPr>
        <w:t xml:space="preserve"> </w:t>
      </w:r>
      <w:r w:rsidRPr="00402F63">
        <w:rPr>
          <w:rFonts w:ascii="Segoe UI" w:hAnsi="Segoe UI" w:cs="B Nazanin" w:hint="cs"/>
          <w:color w:val="171717"/>
          <w:rtl/>
        </w:rPr>
        <w:t>پیام</w:t>
      </w:r>
      <w:r w:rsidRPr="00402F63">
        <w:rPr>
          <w:rFonts w:ascii="Segoe UI" w:hAnsi="Segoe UI" w:cs="B Nazanin"/>
          <w:color w:val="171717"/>
          <w:rtl/>
        </w:rPr>
        <w:t xml:space="preserve"> </w:t>
      </w:r>
      <w:r w:rsidRPr="00402F63">
        <w:rPr>
          <w:rFonts w:ascii="Segoe UI" w:hAnsi="Segoe UI" w:cs="B Nazanin" w:hint="cs"/>
          <w:color w:val="171717"/>
          <w:rtl/>
        </w:rPr>
        <w:t>به</w:t>
      </w:r>
      <w:r w:rsidRPr="00402F63">
        <w:rPr>
          <w:rFonts w:ascii="Segoe UI" w:hAnsi="Segoe UI" w:cs="B Nazanin"/>
          <w:color w:val="171717"/>
          <w:rtl/>
        </w:rPr>
        <w:t xml:space="preserve"> </w:t>
      </w:r>
      <w:r w:rsidRPr="00402F63">
        <w:rPr>
          <w:rFonts w:ascii="Segoe UI" w:hAnsi="Segoe UI" w:cs="B Nazanin" w:hint="cs"/>
          <w:color w:val="171717"/>
          <w:rtl/>
        </w:rPr>
        <w:t>کلیه</w:t>
      </w:r>
      <w:r w:rsidRPr="00402F63">
        <w:rPr>
          <w:rFonts w:ascii="Segoe UI" w:hAnsi="Segoe UI" w:cs="B Nazanin"/>
          <w:color w:val="171717"/>
          <w:rtl/>
        </w:rPr>
        <w:t xml:space="preserve"> </w:t>
      </w:r>
      <w:r w:rsidRPr="00402F63">
        <w:rPr>
          <w:rFonts w:ascii="Segoe UI" w:hAnsi="Segoe UI" w:cs="B Nazanin" w:hint="cs"/>
          <w:color w:val="171717"/>
          <w:rtl/>
        </w:rPr>
        <w:t>برنامه</w:t>
      </w:r>
      <w:r w:rsidRPr="00402F63">
        <w:rPr>
          <w:rFonts w:ascii="Segoe UI" w:hAnsi="Segoe UI" w:cs="B Nazanin"/>
          <w:color w:val="171717"/>
          <w:rtl/>
        </w:rPr>
        <w:t xml:space="preserve"> </w:t>
      </w:r>
      <w:r w:rsidRPr="00402F63">
        <w:rPr>
          <w:rFonts w:ascii="Segoe UI" w:hAnsi="Segoe UI" w:cs="B Nazanin" w:hint="cs"/>
          <w:color w:val="171717"/>
          <w:rtl/>
        </w:rPr>
        <w:t>های</w:t>
      </w:r>
      <w:r w:rsidRPr="00402F63">
        <w:rPr>
          <w:rFonts w:ascii="Segoe UI" w:hAnsi="Segoe UI" w:cs="B Nazanin"/>
          <w:color w:val="171717"/>
          <w:rtl/>
        </w:rPr>
        <w:t xml:space="preserve"> </w:t>
      </w:r>
      <w:r w:rsidRPr="00402F63">
        <w:rPr>
          <w:rFonts w:ascii="Segoe UI" w:hAnsi="Segoe UI" w:cs="B Nazanin" w:hint="cs"/>
          <w:color w:val="171717"/>
          <w:rtl/>
        </w:rPr>
        <w:t>تجاری</w:t>
      </w:r>
      <w:r w:rsidRPr="00402F63">
        <w:rPr>
          <w:rFonts w:ascii="Segoe UI" w:hAnsi="Segoe UI" w:cs="B Nazanin"/>
          <w:color w:val="171717"/>
          <w:rtl/>
        </w:rPr>
        <w:t xml:space="preserve"> </w:t>
      </w:r>
      <w:r w:rsidRPr="00402F63">
        <w:rPr>
          <w:rFonts w:ascii="Segoe UI" w:hAnsi="Segoe UI" w:cs="B Nazanin" w:hint="cs"/>
          <w:color w:val="171717"/>
          <w:rtl/>
        </w:rPr>
        <w:t>دیگر</w:t>
      </w:r>
      <w:r w:rsidRPr="00402F63">
        <w:rPr>
          <w:rFonts w:ascii="Segoe UI" w:hAnsi="Segoe UI" w:cs="B Nazanin"/>
          <w:color w:val="171717"/>
          <w:rtl/>
        </w:rPr>
        <w:t xml:space="preserve"> </w:t>
      </w:r>
      <w:r w:rsidRPr="00402F63">
        <w:rPr>
          <w:rFonts w:ascii="Segoe UI" w:hAnsi="Segoe UI" w:cs="B Nazanin" w:hint="cs"/>
          <w:color w:val="171717"/>
          <w:rtl/>
        </w:rPr>
        <w:t>،</w:t>
      </w:r>
      <w:r w:rsidRPr="00402F63">
        <w:rPr>
          <w:rFonts w:ascii="Segoe UI" w:hAnsi="Segoe UI" w:cs="B Nazanin"/>
          <w:color w:val="171717"/>
          <w:rtl/>
        </w:rPr>
        <w:t xml:space="preserve"> </w:t>
      </w:r>
      <w:r w:rsidRPr="00402F63">
        <w:rPr>
          <w:rFonts w:ascii="Segoe UI" w:hAnsi="Segoe UI" w:cs="B Nazanin" w:hint="cs"/>
          <w:color w:val="171717"/>
          <w:rtl/>
        </w:rPr>
        <w:t>تکمیل</w:t>
      </w:r>
      <w:r w:rsidRPr="00402F63">
        <w:rPr>
          <w:rFonts w:ascii="Segoe UI" w:hAnsi="Segoe UI" w:cs="B Nazanin"/>
          <w:color w:val="171717"/>
          <w:rtl/>
        </w:rPr>
        <w:t xml:space="preserve"> </w:t>
      </w:r>
      <w:r w:rsidRPr="00402F63">
        <w:rPr>
          <w:rFonts w:ascii="Segoe UI" w:hAnsi="Segoe UI" w:cs="B Nazanin" w:hint="cs"/>
          <w:color w:val="171717"/>
          <w:rtl/>
        </w:rPr>
        <w:t>معامله</w:t>
      </w:r>
      <w:r w:rsidRPr="00402F63">
        <w:rPr>
          <w:rFonts w:ascii="Segoe UI" w:hAnsi="Segoe UI" w:cs="B Nazanin"/>
          <w:color w:val="171717"/>
          <w:rtl/>
        </w:rPr>
        <w:t xml:space="preserve"> </w:t>
      </w:r>
      <w:r w:rsidRPr="00402F63">
        <w:rPr>
          <w:rFonts w:ascii="Segoe UI" w:hAnsi="Segoe UI" w:cs="B Nazanin" w:hint="cs"/>
          <w:color w:val="171717"/>
          <w:rtl/>
        </w:rPr>
        <w:t>فروش</w:t>
      </w:r>
      <w:r w:rsidRPr="00402F63">
        <w:rPr>
          <w:rFonts w:ascii="Segoe UI" w:hAnsi="Segoe UI" w:cs="B Nazanin"/>
          <w:color w:val="171717"/>
          <w:rtl/>
        </w:rPr>
        <w:t xml:space="preserve"> </w:t>
      </w:r>
      <w:r w:rsidRPr="00402F63">
        <w:rPr>
          <w:rFonts w:ascii="Segoe UI" w:hAnsi="Segoe UI" w:cs="B Nazanin" w:hint="cs"/>
          <w:color w:val="171717"/>
          <w:rtl/>
        </w:rPr>
        <w:t>را</w:t>
      </w:r>
      <w:r w:rsidRPr="00402F63">
        <w:rPr>
          <w:rFonts w:ascii="Segoe UI" w:hAnsi="Segoe UI" w:cs="B Nazanin"/>
          <w:color w:val="171717"/>
          <w:rtl/>
        </w:rPr>
        <w:t xml:space="preserve"> </w:t>
      </w:r>
      <w:r w:rsidRPr="00402F63">
        <w:rPr>
          <w:rFonts w:ascii="Segoe UI" w:hAnsi="Segoe UI" w:cs="B Nazanin" w:hint="cs"/>
          <w:color w:val="171717"/>
          <w:rtl/>
        </w:rPr>
        <w:t>به</w:t>
      </w:r>
      <w:r w:rsidRPr="00402F63">
        <w:rPr>
          <w:rFonts w:ascii="Segoe UI" w:hAnsi="Segoe UI" w:cs="B Nazanin"/>
          <w:color w:val="171717"/>
          <w:rtl/>
        </w:rPr>
        <w:t xml:space="preserve"> </w:t>
      </w:r>
      <w:r w:rsidRPr="00402F63">
        <w:rPr>
          <w:rFonts w:ascii="Segoe UI" w:hAnsi="Segoe UI" w:cs="B Nazanin" w:hint="cs"/>
          <w:color w:val="171717"/>
          <w:rtl/>
        </w:rPr>
        <w:t>شما</w:t>
      </w:r>
      <w:r w:rsidRPr="00402F63">
        <w:rPr>
          <w:rFonts w:ascii="Segoe UI" w:hAnsi="Segoe UI" w:cs="B Nazanin"/>
          <w:color w:val="171717"/>
          <w:rtl/>
        </w:rPr>
        <w:t xml:space="preserve"> </w:t>
      </w:r>
      <w:r w:rsidRPr="00402F63">
        <w:rPr>
          <w:rFonts w:ascii="Segoe UI" w:hAnsi="Segoe UI" w:cs="B Nazanin" w:hint="cs"/>
          <w:color w:val="171717"/>
          <w:rtl/>
        </w:rPr>
        <w:t>ابلاغ</w:t>
      </w:r>
      <w:r w:rsidRPr="00402F63">
        <w:rPr>
          <w:rFonts w:ascii="Segoe UI" w:hAnsi="Segoe UI" w:cs="B Nazanin"/>
          <w:color w:val="171717"/>
          <w:rtl/>
        </w:rPr>
        <w:t xml:space="preserve"> </w:t>
      </w:r>
      <w:r w:rsidRPr="00402F63">
        <w:rPr>
          <w:rFonts w:ascii="Segoe UI" w:hAnsi="Segoe UI" w:cs="B Nazanin" w:hint="cs"/>
          <w:color w:val="171717"/>
          <w:rtl/>
        </w:rPr>
        <w:t>می</w:t>
      </w:r>
      <w:r w:rsidRPr="00402F63">
        <w:rPr>
          <w:rFonts w:ascii="Segoe UI" w:hAnsi="Segoe UI" w:cs="B Nazanin"/>
          <w:color w:val="171717"/>
          <w:rtl/>
        </w:rPr>
        <w:t xml:space="preserve"> </w:t>
      </w:r>
      <w:r w:rsidRPr="00402F63">
        <w:rPr>
          <w:rFonts w:ascii="Segoe UI" w:hAnsi="Segoe UI" w:cs="B Nazanin" w:hint="cs"/>
          <w:color w:val="171717"/>
          <w:rtl/>
        </w:rPr>
        <w:t>کند</w:t>
      </w:r>
      <w:r w:rsidRPr="00402F63">
        <w:rPr>
          <w:rFonts w:ascii="Segoe UI" w:hAnsi="Segoe UI" w:cs="B Nazanin"/>
          <w:color w:val="171717"/>
          <w:rtl/>
        </w:rPr>
        <w:t xml:space="preserve">. </w:t>
      </w:r>
      <w:r w:rsidRPr="00402F63">
        <w:rPr>
          <w:rFonts w:ascii="Segoe UI" w:hAnsi="Segoe UI" w:cs="B Nazanin" w:hint="cs"/>
          <w:color w:val="171717"/>
          <w:rtl/>
        </w:rPr>
        <w:t>سیستم</w:t>
      </w:r>
      <w:r w:rsidRPr="00402F63">
        <w:rPr>
          <w:rFonts w:ascii="Segoe UI" w:hAnsi="Segoe UI" w:cs="B Nazanin"/>
          <w:color w:val="171717"/>
          <w:rtl/>
        </w:rPr>
        <w:t xml:space="preserve"> </w:t>
      </w:r>
      <w:r w:rsidRPr="00402F63">
        <w:rPr>
          <w:rFonts w:ascii="Segoe UI" w:hAnsi="Segoe UI" w:cs="B Nazanin" w:hint="cs"/>
          <w:color w:val="171717"/>
          <w:rtl/>
        </w:rPr>
        <w:t>تجارت</w:t>
      </w:r>
      <w:r w:rsidRPr="00402F63">
        <w:rPr>
          <w:rFonts w:ascii="Segoe UI" w:hAnsi="Segoe UI" w:cs="B Nazanin"/>
          <w:color w:val="171717"/>
          <w:rtl/>
        </w:rPr>
        <w:t xml:space="preserve"> </w:t>
      </w:r>
      <w:r w:rsidRPr="00402F63">
        <w:rPr>
          <w:rFonts w:ascii="Segoe UI" w:hAnsi="Segoe UI" w:cs="B Nazanin" w:hint="cs"/>
          <w:color w:val="171717"/>
          <w:rtl/>
        </w:rPr>
        <w:t>می</w:t>
      </w:r>
      <w:r w:rsidRPr="00402F63">
        <w:rPr>
          <w:rFonts w:ascii="Segoe UI" w:hAnsi="Segoe UI" w:cs="B Nazanin"/>
          <w:color w:val="171717"/>
          <w:rtl/>
        </w:rPr>
        <w:t xml:space="preserve"> </w:t>
      </w:r>
      <w:r w:rsidRPr="00402F63">
        <w:rPr>
          <w:rFonts w:ascii="Segoe UI" w:hAnsi="Segoe UI" w:cs="B Nazanin" w:hint="cs"/>
          <w:color w:val="171717"/>
          <w:rtl/>
        </w:rPr>
        <w:t>تواند</w:t>
      </w:r>
      <w:r w:rsidRPr="00402F63">
        <w:rPr>
          <w:rFonts w:ascii="Segoe UI" w:hAnsi="Segoe UI" w:cs="B Nazanin"/>
          <w:color w:val="171717"/>
          <w:rtl/>
        </w:rPr>
        <w:t xml:space="preserve"> </w:t>
      </w:r>
      <w:r w:rsidRPr="00402F63">
        <w:rPr>
          <w:rFonts w:ascii="Segoe UI" w:hAnsi="Segoe UI" w:cs="B Nazanin" w:hint="cs"/>
          <w:color w:val="171717"/>
          <w:rtl/>
        </w:rPr>
        <w:t>ارتباطات</w:t>
      </w:r>
      <w:r w:rsidRPr="00402F63">
        <w:rPr>
          <w:rFonts w:ascii="Segoe UI" w:hAnsi="Segoe UI" w:cs="B Nazanin"/>
          <w:color w:val="171717"/>
          <w:rtl/>
        </w:rPr>
        <w:t xml:space="preserve"> </w:t>
      </w:r>
      <w:r w:rsidRPr="00402F63">
        <w:rPr>
          <w:rFonts w:ascii="Segoe UI" w:hAnsi="Segoe UI" w:cs="B Nazanin" w:hint="cs"/>
          <w:color w:val="171717"/>
          <w:rtl/>
        </w:rPr>
        <w:t>مجزا</w:t>
      </w:r>
      <w:r w:rsidRPr="00402F63">
        <w:rPr>
          <w:rFonts w:ascii="Segoe UI" w:hAnsi="Segoe UI" w:cs="B Nazanin"/>
          <w:color w:val="171717"/>
          <w:rtl/>
        </w:rPr>
        <w:t xml:space="preserve"> </w:t>
      </w:r>
      <w:r w:rsidRPr="00402F63">
        <w:rPr>
          <w:rFonts w:ascii="Segoe UI" w:hAnsi="Segoe UI" w:cs="B Nazanin" w:hint="cs"/>
          <w:color w:val="171717"/>
          <w:rtl/>
        </w:rPr>
        <w:t>با</w:t>
      </w:r>
      <w:r w:rsidRPr="00402F63">
        <w:rPr>
          <w:rFonts w:ascii="Segoe UI" w:hAnsi="Segoe UI" w:cs="B Nazanin"/>
          <w:color w:val="171717"/>
          <w:rtl/>
        </w:rPr>
        <w:t xml:space="preserve"> </w:t>
      </w:r>
      <w:r w:rsidRPr="00402F63">
        <w:rPr>
          <w:rFonts w:ascii="Segoe UI" w:hAnsi="Segoe UI" w:cs="B Nazanin" w:hint="cs"/>
          <w:color w:val="171717"/>
          <w:rtl/>
        </w:rPr>
        <w:t>هر</w:t>
      </w:r>
      <w:r w:rsidRPr="00402F63">
        <w:rPr>
          <w:rFonts w:ascii="Segoe UI" w:hAnsi="Segoe UI" w:cs="B Nazanin"/>
          <w:color w:val="171717"/>
          <w:rtl/>
        </w:rPr>
        <w:t xml:space="preserve"> </w:t>
      </w:r>
      <w:r w:rsidRPr="00402F63">
        <w:rPr>
          <w:rFonts w:ascii="Segoe UI" w:hAnsi="Segoe UI" w:cs="B Nazanin" w:hint="cs"/>
          <w:color w:val="171717"/>
          <w:rtl/>
        </w:rPr>
        <w:t>یک</w:t>
      </w:r>
      <w:r w:rsidRPr="00402F63">
        <w:rPr>
          <w:rFonts w:ascii="Segoe UI" w:hAnsi="Segoe UI" w:cs="B Nazanin"/>
          <w:color w:val="171717"/>
          <w:rtl/>
        </w:rPr>
        <w:t xml:space="preserve"> </w:t>
      </w:r>
      <w:r w:rsidRPr="00402F63">
        <w:rPr>
          <w:rFonts w:ascii="Segoe UI" w:hAnsi="Segoe UI" w:cs="B Nazanin" w:hint="cs"/>
          <w:color w:val="171717"/>
          <w:rtl/>
        </w:rPr>
        <w:t>از</w:t>
      </w:r>
      <w:r w:rsidRPr="00402F63">
        <w:rPr>
          <w:rFonts w:ascii="Segoe UI" w:hAnsi="Segoe UI" w:cs="B Nazanin"/>
          <w:color w:val="171717"/>
          <w:rtl/>
        </w:rPr>
        <w:t xml:space="preserve"> </w:t>
      </w:r>
      <w:r w:rsidRPr="00402F63">
        <w:rPr>
          <w:rFonts w:ascii="Segoe UI" w:hAnsi="Segoe UI" w:cs="B Nazanin" w:hint="cs"/>
          <w:color w:val="171717"/>
          <w:rtl/>
        </w:rPr>
        <w:t>برنامه</w:t>
      </w:r>
      <w:r w:rsidRPr="00402F63">
        <w:rPr>
          <w:rFonts w:ascii="Segoe UI" w:hAnsi="Segoe UI" w:cs="B Nazanin"/>
          <w:color w:val="171717"/>
          <w:rtl/>
        </w:rPr>
        <w:t xml:space="preserve"> </w:t>
      </w:r>
      <w:r w:rsidRPr="00402F63">
        <w:rPr>
          <w:rFonts w:ascii="Segoe UI" w:hAnsi="Segoe UI" w:cs="B Nazanin" w:hint="cs"/>
          <w:color w:val="171717"/>
          <w:rtl/>
        </w:rPr>
        <w:t>های</w:t>
      </w:r>
      <w:r w:rsidRPr="00402F63">
        <w:rPr>
          <w:rFonts w:ascii="Segoe UI" w:hAnsi="Segoe UI" w:cs="B Nazanin"/>
          <w:color w:val="171717"/>
          <w:rtl/>
        </w:rPr>
        <w:t xml:space="preserve"> </w:t>
      </w:r>
      <w:r w:rsidRPr="00402F63">
        <w:rPr>
          <w:rFonts w:ascii="Segoe UI" w:hAnsi="Segoe UI" w:cs="B Nazanin" w:hint="cs"/>
          <w:color w:val="171717"/>
          <w:rtl/>
        </w:rPr>
        <w:t>معاملات</w:t>
      </w:r>
      <w:r w:rsidRPr="00402F63">
        <w:rPr>
          <w:rFonts w:ascii="Segoe UI" w:hAnsi="Segoe UI" w:cs="B Nazanin"/>
          <w:color w:val="171717"/>
          <w:rtl/>
        </w:rPr>
        <w:t xml:space="preserve"> </w:t>
      </w:r>
      <w:r w:rsidRPr="00402F63">
        <w:rPr>
          <w:rFonts w:ascii="Segoe UI" w:hAnsi="Segoe UI" w:cs="B Nazanin" w:hint="cs"/>
          <w:color w:val="171717"/>
          <w:rtl/>
        </w:rPr>
        <w:t>داشته</w:t>
      </w:r>
      <w:r w:rsidRPr="00402F63">
        <w:rPr>
          <w:rFonts w:ascii="Segoe UI" w:hAnsi="Segoe UI" w:cs="B Nazanin"/>
          <w:color w:val="171717"/>
          <w:rtl/>
        </w:rPr>
        <w:t xml:space="preserve"> </w:t>
      </w:r>
      <w:r w:rsidRPr="00402F63">
        <w:rPr>
          <w:rFonts w:ascii="Segoe UI" w:hAnsi="Segoe UI" w:cs="B Nazanin" w:hint="cs"/>
          <w:color w:val="171717"/>
          <w:rtl/>
        </w:rPr>
        <w:t>باشد</w:t>
      </w:r>
      <w:r w:rsidRPr="00402F63">
        <w:rPr>
          <w:rFonts w:ascii="Segoe UI" w:hAnsi="Segoe UI" w:cs="B Nazanin"/>
          <w:color w:val="171717"/>
          <w:rtl/>
        </w:rPr>
        <w:t xml:space="preserve">. </w:t>
      </w:r>
      <w:r w:rsidRPr="00402F63">
        <w:rPr>
          <w:rFonts w:ascii="Segoe UI" w:hAnsi="Segoe UI" w:cs="B Nazanin" w:hint="cs"/>
          <w:color w:val="171717"/>
          <w:rtl/>
        </w:rPr>
        <w:t>این</w:t>
      </w:r>
      <w:r w:rsidRPr="00402F63">
        <w:rPr>
          <w:rFonts w:ascii="Segoe UI" w:hAnsi="Segoe UI" w:cs="B Nazanin"/>
          <w:color w:val="171717"/>
          <w:rtl/>
        </w:rPr>
        <w:t xml:space="preserve"> </w:t>
      </w:r>
      <w:r w:rsidRPr="00402F63">
        <w:rPr>
          <w:rFonts w:ascii="Segoe UI" w:hAnsi="Segoe UI" w:cs="B Nazanin" w:hint="cs"/>
          <w:color w:val="171717"/>
          <w:rtl/>
        </w:rPr>
        <w:t>برای</w:t>
      </w:r>
      <w:r w:rsidRPr="00402F63">
        <w:rPr>
          <w:rFonts w:ascii="Segoe UI" w:hAnsi="Segoe UI" w:cs="B Nazanin"/>
          <w:color w:val="171717"/>
          <w:rtl/>
        </w:rPr>
        <w:t xml:space="preserve"> </w:t>
      </w:r>
      <w:r w:rsidRPr="00402F63">
        <w:rPr>
          <w:rFonts w:ascii="Segoe UI" w:hAnsi="Segoe UI" w:cs="B Nazanin" w:hint="cs"/>
          <w:color w:val="171717"/>
          <w:rtl/>
        </w:rPr>
        <w:t>چند</w:t>
      </w:r>
      <w:r w:rsidRPr="00402F63">
        <w:rPr>
          <w:rFonts w:ascii="Segoe UI" w:hAnsi="Segoe UI" w:cs="B Nazanin"/>
          <w:color w:val="171717"/>
          <w:rtl/>
        </w:rPr>
        <w:t xml:space="preserve"> </w:t>
      </w:r>
      <w:r w:rsidRPr="00402F63">
        <w:rPr>
          <w:rFonts w:ascii="Segoe UI" w:hAnsi="Segoe UI" w:cs="B Nazanin" w:hint="cs"/>
          <w:color w:val="171717"/>
          <w:rtl/>
        </w:rPr>
        <w:t>برنامه</w:t>
      </w:r>
      <w:r w:rsidRPr="00402F63">
        <w:rPr>
          <w:rFonts w:ascii="Segoe UI" w:hAnsi="Segoe UI" w:cs="B Nazanin"/>
          <w:color w:val="171717"/>
          <w:rtl/>
        </w:rPr>
        <w:t xml:space="preserve"> </w:t>
      </w:r>
      <w:r w:rsidRPr="00402F63">
        <w:rPr>
          <w:rFonts w:ascii="Segoe UI" w:hAnsi="Segoe UI" w:cs="B Nazanin" w:hint="cs"/>
          <w:color w:val="171717"/>
          <w:rtl/>
        </w:rPr>
        <w:t>خوب</w:t>
      </w:r>
      <w:r w:rsidRPr="00402F63">
        <w:rPr>
          <w:rFonts w:ascii="Segoe UI" w:hAnsi="Segoe UI" w:cs="B Nazanin"/>
          <w:color w:val="171717"/>
          <w:rtl/>
        </w:rPr>
        <w:t xml:space="preserve"> </w:t>
      </w:r>
      <w:r w:rsidRPr="00402F63">
        <w:rPr>
          <w:rFonts w:ascii="Segoe UI" w:hAnsi="Segoe UI" w:cs="B Nazanin" w:hint="cs"/>
          <w:color w:val="171717"/>
          <w:rtl/>
        </w:rPr>
        <w:t>کار</w:t>
      </w:r>
      <w:r w:rsidRPr="00402F63">
        <w:rPr>
          <w:rFonts w:ascii="Segoe UI" w:hAnsi="Segoe UI" w:cs="B Nazanin"/>
          <w:color w:val="171717"/>
          <w:rtl/>
        </w:rPr>
        <w:t xml:space="preserve"> </w:t>
      </w:r>
      <w:r w:rsidRPr="00402F63">
        <w:rPr>
          <w:rFonts w:ascii="Segoe UI" w:hAnsi="Segoe UI" w:cs="B Nazanin" w:hint="cs"/>
          <w:color w:val="171717"/>
          <w:rtl/>
        </w:rPr>
        <w:t>می</w:t>
      </w:r>
      <w:r w:rsidRPr="00402F63">
        <w:rPr>
          <w:rFonts w:ascii="Segoe UI" w:hAnsi="Segoe UI" w:cs="B Nazanin"/>
          <w:color w:val="171717"/>
          <w:rtl/>
        </w:rPr>
        <w:t xml:space="preserve"> </w:t>
      </w:r>
      <w:r w:rsidRPr="00402F63">
        <w:rPr>
          <w:rFonts w:ascii="Segoe UI" w:hAnsi="Segoe UI" w:cs="B Nazanin" w:hint="cs"/>
          <w:color w:val="171717"/>
          <w:rtl/>
        </w:rPr>
        <w:t>کند</w:t>
      </w:r>
      <w:r w:rsidRPr="00402F63">
        <w:rPr>
          <w:rFonts w:ascii="Segoe UI" w:hAnsi="Segoe UI" w:cs="B Nazanin"/>
          <w:color w:val="171717"/>
          <w:rtl/>
        </w:rPr>
        <w:t xml:space="preserve"> </w:t>
      </w:r>
      <w:r w:rsidRPr="00402F63">
        <w:rPr>
          <w:rFonts w:ascii="Segoe UI" w:hAnsi="Segoe UI" w:cs="B Nazanin" w:hint="cs"/>
          <w:color w:val="171717"/>
          <w:rtl/>
        </w:rPr>
        <w:t>،</w:t>
      </w:r>
      <w:r w:rsidRPr="00402F63">
        <w:rPr>
          <w:rFonts w:ascii="Segoe UI" w:hAnsi="Segoe UI" w:cs="B Nazanin"/>
          <w:color w:val="171717"/>
          <w:rtl/>
        </w:rPr>
        <w:t xml:space="preserve"> </w:t>
      </w:r>
      <w:r w:rsidRPr="00402F63">
        <w:rPr>
          <w:rFonts w:ascii="Segoe UI" w:hAnsi="Segoe UI" w:cs="B Nazanin" w:hint="cs"/>
          <w:color w:val="171717"/>
          <w:rtl/>
        </w:rPr>
        <w:t>اما</w:t>
      </w:r>
      <w:r w:rsidRPr="00402F63">
        <w:rPr>
          <w:rFonts w:ascii="Segoe UI" w:hAnsi="Segoe UI" w:cs="B Nazanin"/>
          <w:color w:val="171717"/>
          <w:rtl/>
        </w:rPr>
        <w:t xml:space="preserve"> </w:t>
      </w:r>
      <w:r w:rsidRPr="00402F63">
        <w:rPr>
          <w:rFonts w:ascii="Segoe UI" w:hAnsi="Segoe UI" w:cs="B Nazanin" w:hint="cs"/>
          <w:color w:val="171717"/>
          <w:rtl/>
        </w:rPr>
        <w:t>با</w:t>
      </w:r>
      <w:r w:rsidRPr="00402F63">
        <w:rPr>
          <w:rFonts w:ascii="Segoe UI" w:hAnsi="Segoe UI" w:cs="B Nazanin"/>
          <w:color w:val="171717"/>
          <w:rtl/>
        </w:rPr>
        <w:t xml:space="preserve"> </w:t>
      </w:r>
      <w:r w:rsidRPr="00402F63">
        <w:rPr>
          <w:rFonts w:ascii="Segoe UI" w:hAnsi="Segoe UI" w:cs="B Nazanin" w:hint="cs"/>
          <w:color w:val="171717"/>
          <w:rtl/>
        </w:rPr>
        <w:t>افزایش</w:t>
      </w:r>
      <w:r w:rsidRPr="00402F63">
        <w:rPr>
          <w:rFonts w:ascii="Segoe UI" w:hAnsi="Segoe UI" w:cs="B Nazanin"/>
          <w:color w:val="171717"/>
          <w:rtl/>
        </w:rPr>
        <w:t xml:space="preserve"> </w:t>
      </w:r>
      <w:r w:rsidRPr="00402F63">
        <w:rPr>
          <w:rFonts w:ascii="Segoe UI" w:hAnsi="Segoe UI" w:cs="B Nazanin" w:hint="cs"/>
          <w:color w:val="171717"/>
          <w:rtl/>
        </w:rPr>
        <w:t>تعداد</w:t>
      </w:r>
      <w:r w:rsidRPr="00402F63">
        <w:rPr>
          <w:rFonts w:ascii="Segoe UI" w:hAnsi="Segoe UI" w:cs="B Nazanin"/>
          <w:color w:val="171717"/>
          <w:rtl/>
        </w:rPr>
        <w:t xml:space="preserve"> </w:t>
      </w:r>
      <w:r w:rsidRPr="00402F63">
        <w:rPr>
          <w:rFonts w:ascii="Segoe UI" w:hAnsi="Segoe UI" w:cs="B Nazanin" w:hint="cs"/>
          <w:color w:val="171717"/>
          <w:rtl/>
        </w:rPr>
        <w:t>برنامه</w:t>
      </w:r>
      <w:r w:rsidRPr="00402F63">
        <w:rPr>
          <w:rFonts w:ascii="Segoe UI" w:hAnsi="Segoe UI" w:cs="B Nazanin"/>
          <w:color w:val="171717"/>
          <w:rtl/>
        </w:rPr>
        <w:t xml:space="preserve"> </w:t>
      </w:r>
      <w:r w:rsidRPr="00402F63">
        <w:rPr>
          <w:rFonts w:ascii="Segoe UI" w:hAnsi="Segoe UI" w:cs="B Nazanin" w:hint="cs"/>
          <w:color w:val="171717"/>
          <w:rtl/>
        </w:rPr>
        <w:t>ها</w:t>
      </w:r>
      <w:r w:rsidRPr="00402F63">
        <w:rPr>
          <w:rFonts w:ascii="Segoe UI" w:hAnsi="Segoe UI" w:cs="B Nazanin"/>
          <w:color w:val="171717"/>
          <w:rtl/>
        </w:rPr>
        <w:t xml:space="preserve"> </w:t>
      </w:r>
      <w:r w:rsidRPr="00402F63">
        <w:rPr>
          <w:rFonts w:ascii="Segoe UI" w:hAnsi="Segoe UI" w:cs="B Nazanin" w:hint="cs"/>
          <w:color w:val="171717"/>
          <w:rtl/>
        </w:rPr>
        <w:t>بار</w:t>
      </w:r>
      <w:r w:rsidRPr="00402F63">
        <w:rPr>
          <w:rFonts w:ascii="Segoe UI" w:hAnsi="Segoe UI" w:cs="B Nazanin"/>
          <w:color w:val="171717"/>
          <w:rtl/>
        </w:rPr>
        <w:t xml:space="preserve"> </w:t>
      </w:r>
      <w:r w:rsidRPr="00402F63">
        <w:rPr>
          <w:rFonts w:ascii="Segoe UI" w:hAnsi="Segoe UI" w:cs="B Nazanin" w:hint="cs"/>
          <w:color w:val="171717"/>
          <w:rtl/>
        </w:rPr>
        <w:t>سنگین</w:t>
      </w:r>
      <w:r w:rsidRPr="00402F63">
        <w:rPr>
          <w:rFonts w:ascii="Segoe UI" w:hAnsi="Segoe UI" w:cs="B Nazanin"/>
          <w:color w:val="171717"/>
          <w:rtl/>
        </w:rPr>
        <w:t xml:space="preserve"> </w:t>
      </w:r>
      <w:r w:rsidRPr="00402F63">
        <w:rPr>
          <w:rFonts w:ascii="Segoe UI" w:hAnsi="Segoe UI" w:cs="B Nazanin" w:hint="cs"/>
          <w:color w:val="171717"/>
          <w:rtl/>
        </w:rPr>
        <w:t>می</w:t>
      </w:r>
      <w:r w:rsidRPr="00402F63">
        <w:rPr>
          <w:rFonts w:ascii="Segoe UI" w:hAnsi="Segoe UI" w:cs="B Nazanin"/>
          <w:color w:val="171717"/>
          <w:rtl/>
        </w:rPr>
        <w:t xml:space="preserve"> </w:t>
      </w:r>
      <w:r w:rsidRPr="00402F63">
        <w:rPr>
          <w:rFonts w:ascii="Segoe UI" w:hAnsi="Segoe UI" w:cs="B Nazanin" w:hint="cs"/>
          <w:color w:val="171717"/>
          <w:rtl/>
        </w:rPr>
        <w:t>شود</w:t>
      </w:r>
      <w:r w:rsidRPr="00402F63">
        <w:rPr>
          <w:rFonts w:ascii="Segoe UI" w:hAnsi="Segoe UI" w:cs="B Nazanin"/>
          <w:color w:val="171717"/>
          <w:rtl/>
        </w:rPr>
        <w:t xml:space="preserve">. </w:t>
      </w:r>
      <w:r w:rsidRPr="00402F63">
        <w:rPr>
          <w:rFonts w:ascii="Segoe UI" w:hAnsi="Segoe UI" w:cs="B Nazanin" w:hint="cs"/>
          <w:color w:val="171717"/>
          <w:rtl/>
        </w:rPr>
        <w:t>مدیریت</w:t>
      </w:r>
      <w:r w:rsidRPr="00402F63">
        <w:rPr>
          <w:rFonts w:ascii="Segoe UI" w:hAnsi="Segoe UI" w:cs="B Nazanin"/>
          <w:color w:val="171717"/>
          <w:rtl/>
        </w:rPr>
        <w:t xml:space="preserve"> </w:t>
      </w:r>
      <w:r w:rsidRPr="00402F63">
        <w:rPr>
          <w:rFonts w:ascii="Segoe UI" w:hAnsi="Segoe UI" w:cs="B Nazanin" w:hint="cs"/>
          <w:color w:val="171717"/>
          <w:rtl/>
        </w:rPr>
        <w:t>افزودن</w:t>
      </w:r>
      <w:r w:rsidRPr="00402F63">
        <w:rPr>
          <w:rFonts w:ascii="Segoe UI" w:hAnsi="Segoe UI" w:cs="B Nazanin"/>
          <w:color w:val="171717"/>
          <w:rtl/>
        </w:rPr>
        <w:t xml:space="preserve"> </w:t>
      </w:r>
      <w:r w:rsidRPr="00402F63">
        <w:rPr>
          <w:rFonts w:ascii="Segoe UI" w:hAnsi="Segoe UI" w:cs="B Nazanin" w:hint="cs"/>
          <w:color w:val="171717"/>
          <w:rtl/>
        </w:rPr>
        <w:t>یا</w:t>
      </w:r>
      <w:r w:rsidRPr="00402F63">
        <w:rPr>
          <w:rFonts w:ascii="Segoe UI" w:hAnsi="Segoe UI" w:cs="B Nazanin"/>
          <w:color w:val="171717"/>
          <w:rtl/>
        </w:rPr>
        <w:t xml:space="preserve"> </w:t>
      </w:r>
      <w:r w:rsidRPr="00402F63">
        <w:rPr>
          <w:rFonts w:ascii="Segoe UI" w:hAnsi="Segoe UI" w:cs="B Nazanin" w:hint="cs"/>
          <w:color w:val="171717"/>
          <w:rtl/>
        </w:rPr>
        <w:t>حذف</w:t>
      </w:r>
      <w:r w:rsidRPr="00402F63">
        <w:rPr>
          <w:rFonts w:ascii="Segoe UI" w:hAnsi="Segoe UI" w:cs="B Nazanin"/>
          <w:color w:val="171717"/>
          <w:rtl/>
        </w:rPr>
        <w:t xml:space="preserve"> </w:t>
      </w:r>
      <w:r w:rsidRPr="00402F63">
        <w:rPr>
          <w:rFonts w:ascii="Segoe UI" w:hAnsi="Segoe UI" w:cs="B Nazanin" w:hint="cs"/>
          <w:color w:val="171717"/>
          <w:rtl/>
        </w:rPr>
        <w:t>برنامه</w:t>
      </w:r>
      <w:r w:rsidRPr="00402F63">
        <w:rPr>
          <w:rFonts w:ascii="Segoe UI" w:hAnsi="Segoe UI" w:cs="B Nazanin"/>
          <w:color w:val="171717"/>
          <w:rtl/>
        </w:rPr>
        <w:t xml:space="preserve"> </w:t>
      </w:r>
      <w:r w:rsidRPr="00402F63">
        <w:rPr>
          <w:rFonts w:ascii="Segoe UI" w:hAnsi="Segoe UI" w:cs="B Nazanin" w:hint="cs"/>
          <w:color w:val="171717"/>
          <w:rtl/>
        </w:rPr>
        <w:t>های</w:t>
      </w:r>
      <w:r w:rsidRPr="00402F63">
        <w:rPr>
          <w:rFonts w:ascii="Segoe UI" w:hAnsi="Segoe UI" w:cs="B Nazanin"/>
          <w:color w:val="171717"/>
          <w:rtl/>
        </w:rPr>
        <w:t xml:space="preserve"> </w:t>
      </w:r>
      <w:r w:rsidRPr="00402F63">
        <w:rPr>
          <w:rFonts w:ascii="Segoe UI" w:hAnsi="Segoe UI" w:cs="B Nazanin" w:hint="cs"/>
          <w:color w:val="171717"/>
          <w:rtl/>
        </w:rPr>
        <w:t>تجاری</w:t>
      </w:r>
      <w:r w:rsidRPr="00402F63">
        <w:rPr>
          <w:rFonts w:ascii="Segoe UI" w:hAnsi="Segoe UI" w:cs="B Nazanin"/>
          <w:color w:val="171717"/>
          <w:rtl/>
        </w:rPr>
        <w:t xml:space="preserve"> </w:t>
      </w:r>
      <w:r w:rsidRPr="00402F63">
        <w:rPr>
          <w:rFonts w:ascii="Segoe UI" w:hAnsi="Segoe UI" w:cs="B Nazanin" w:hint="cs"/>
          <w:color w:val="171717"/>
          <w:rtl/>
        </w:rPr>
        <w:t>نباید</w:t>
      </w:r>
      <w:r w:rsidRPr="00402F63">
        <w:rPr>
          <w:rFonts w:ascii="Segoe UI" w:hAnsi="Segoe UI" w:cs="B Nazanin"/>
          <w:color w:val="171717"/>
          <w:rtl/>
        </w:rPr>
        <w:t xml:space="preserve"> </w:t>
      </w:r>
      <w:r w:rsidRPr="00402F63">
        <w:rPr>
          <w:rFonts w:ascii="Segoe UI" w:hAnsi="Segoe UI" w:cs="B Nazanin" w:hint="cs"/>
          <w:color w:val="171717"/>
          <w:rtl/>
        </w:rPr>
        <w:t>باعث</w:t>
      </w:r>
      <w:r w:rsidRPr="00402F63">
        <w:rPr>
          <w:rFonts w:ascii="Segoe UI" w:hAnsi="Segoe UI" w:cs="B Nazanin"/>
          <w:color w:val="171717"/>
          <w:rtl/>
        </w:rPr>
        <w:t xml:space="preserve"> </w:t>
      </w:r>
      <w:r w:rsidRPr="00402F63">
        <w:rPr>
          <w:rFonts w:ascii="Segoe UI" w:hAnsi="Segoe UI" w:cs="B Nazanin" w:hint="cs"/>
          <w:color w:val="171717"/>
          <w:rtl/>
        </w:rPr>
        <w:t>مداخله</w:t>
      </w:r>
      <w:r w:rsidRPr="00402F63">
        <w:rPr>
          <w:rFonts w:ascii="Segoe UI" w:hAnsi="Segoe UI" w:cs="B Nazanin"/>
          <w:color w:val="171717"/>
          <w:rtl/>
        </w:rPr>
        <w:t xml:space="preserve"> </w:t>
      </w:r>
      <w:r w:rsidRPr="00402F63">
        <w:rPr>
          <w:rFonts w:ascii="Segoe UI" w:hAnsi="Segoe UI" w:cs="B Nazanin" w:hint="cs"/>
          <w:color w:val="171717"/>
          <w:rtl/>
        </w:rPr>
        <w:t>در</w:t>
      </w:r>
      <w:r w:rsidRPr="00402F63">
        <w:rPr>
          <w:rFonts w:ascii="Segoe UI" w:hAnsi="Segoe UI" w:cs="B Nazanin"/>
          <w:color w:val="171717"/>
          <w:rtl/>
        </w:rPr>
        <w:t xml:space="preserve"> </w:t>
      </w:r>
      <w:r w:rsidRPr="00402F63">
        <w:rPr>
          <w:rFonts w:ascii="Segoe UI" w:hAnsi="Segoe UI" w:cs="B Nazanin" w:hint="cs"/>
          <w:color w:val="171717"/>
          <w:rtl/>
        </w:rPr>
        <w:t>معاملات</w:t>
      </w:r>
      <w:r w:rsidRPr="00402F63">
        <w:rPr>
          <w:rFonts w:ascii="Segoe UI" w:hAnsi="Segoe UI" w:cs="B Nazanin"/>
          <w:color w:val="171717"/>
          <w:rtl/>
        </w:rPr>
        <w:t xml:space="preserve"> </w:t>
      </w:r>
      <w:r w:rsidRPr="00402F63">
        <w:rPr>
          <w:rFonts w:ascii="Segoe UI" w:hAnsi="Segoe UI" w:cs="B Nazanin" w:hint="cs"/>
          <w:color w:val="171717"/>
          <w:rtl/>
        </w:rPr>
        <w:t>پردازش</w:t>
      </w:r>
      <w:r w:rsidRPr="00402F63">
        <w:rPr>
          <w:rFonts w:ascii="Segoe UI" w:hAnsi="Segoe UI" w:cs="B Nazanin"/>
          <w:color w:val="171717"/>
          <w:rtl/>
        </w:rPr>
        <w:t xml:space="preserve"> </w:t>
      </w:r>
      <w:r w:rsidRPr="00402F63">
        <w:rPr>
          <w:rFonts w:ascii="Segoe UI" w:hAnsi="Segoe UI" w:cs="B Nazanin" w:hint="cs"/>
          <w:color w:val="171717"/>
          <w:rtl/>
        </w:rPr>
        <w:t>شود</w:t>
      </w:r>
    </w:p>
    <w:p w:rsidR="005D4659" w:rsidRPr="00402F63" w:rsidRDefault="005D4659" w:rsidP="005D4659">
      <w:pPr>
        <w:pStyle w:val="Heading2"/>
        <w:shd w:val="clear" w:color="auto" w:fill="FFFFFF"/>
        <w:bidi w:val="0"/>
        <w:spacing w:before="0"/>
        <w:rPr>
          <w:rFonts w:ascii="Segoe UI" w:hAnsi="Segoe UI" w:cs="B Nazanin"/>
          <w:color w:val="171717"/>
        </w:rPr>
      </w:pPr>
      <w:r w:rsidRPr="00402F63">
        <w:rPr>
          <w:rFonts w:ascii="Segoe UI" w:hAnsi="Segoe UI" w:cs="B Nazanin"/>
          <w:color w:val="171717"/>
        </w:rPr>
        <w:t>Problem</w:t>
      </w:r>
    </w:p>
    <w:p w:rsidR="005D4659" w:rsidRPr="00402F63" w:rsidRDefault="005D4659" w:rsidP="005D4659">
      <w:pPr>
        <w:pStyle w:val="NormalWeb"/>
        <w:shd w:val="clear" w:color="auto" w:fill="FFFFFF"/>
        <w:rPr>
          <w:rFonts w:ascii="Segoe UI" w:hAnsi="Segoe UI" w:cs="B Nazanin"/>
          <w:color w:val="171717"/>
        </w:rPr>
      </w:pPr>
      <w:r w:rsidRPr="00402F63">
        <w:rPr>
          <w:rFonts w:ascii="Segoe UI" w:hAnsi="Segoe UI" w:cs="B Nazanin"/>
          <w:color w:val="171717"/>
        </w:rPr>
        <w:t>As an integration solution grows, how can you lower the cost of adding or removing applications?</w:t>
      </w:r>
    </w:p>
    <w:p w:rsidR="00FE53D3" w:rsidRPr="00402F63" w:rsidRDefault="00FE53D3" w:rsidP="00FE53D3">
      <w:pPr>
        <w:pStyle w:val="NormalWeb"/>
        <w:shd w:val="clear" w:color="auto" w:fill="FFFFFF"/>
        <w:bidi/>
        <w:rPr>
          <w:rFonts w:ascii="Segoe UI" w:hAnsi="Segoe UI" w:cs="B Nazanin" w:hint="cs"/>
          <w:color w:val="171717"/>
          <w:rtl/>
        </w:rPr>
      </w:pPr>
      <w:r w:rsidRPr="00402F63">
        <w:rPr>
          <w:rFonts w:ascii="Segoe UI" w:hAnsi="Segoe UI" w:cs="B Nazanin" w:hint="cs"/>
          <w:color w:val="171717"/>
          <w:rtl/>
        </w:rPr>
        <w:t>مشکل</w:t>
      </w:r>
    </w:p>
    <w:p w:rsidR="00FE53D3" w:rsidRPr="00402F63" w:rsidRDefault="00FE53D3" w:rsidP="00FE53D3">
      <w:pPr>
        <w:pStyle w:val="NormalWeb"/>
        <w:shd w:val="clear" w:color="auto" w:fill="FFFFFF"/>
        <w:bidi/>
        <w:rPr>
          <w:rFonts w:ascii="Segoe UI" w:hAnsi="Segoe UI" w:cs="B Nazanin" w:hint="cs"/>
          <w:color w:val="171717"/>
          <w:rtl/>
        </w:rPr>
      </w:pPr>
      <w:r w:rsidRPr="00402F63">
        <w:rPr>
          <w:rFonts w:ascii="Segoe UI" w:hAnsi="Segoe UI" w:cs="B Nazanin" w:hint="cs"/>
          <w:color w:val="171717"/>
          <w:rtl/>
        </w:rPr>
        <w:t>با</w:t>
      </w:r>
      <w:r w:rsidRPr="00402F63">
        <w:rPr>
          <w:rFonts w:ascii="Segoe UI" w:hAnsi="Segoe UI" w:cs="B Nazanin"/>
          <w:color w:val="171717"/>
          <w:rtl/>
        </w:rPr>
        <w:t xml:space="preserve"> </w:t>
      </w:r>
      <w:r w:rsidRPr="00402F63">
        <w:rPr>
          <w:rFonts w:ascii="Segoe UI" w:hAnsi="Segoe UI" w:cs="B Nazanin" w:hint="cs"/>
          <w:color w:val="171717"/>
          <w:rtl/>
        </w:rPr>
        <w:t>افزایش</w:t>
      </w:r>
      <w:r w:rsidRPr="00402F63">
        <w:rPr>
          <w:rFonts w:ascii="Segoe UI" w:hAnsi="Segoe UI" w:cs="B Nazanin"/>
          <w:color w:val="171717"/>
          <w:rtl/>
        </w:rPr>
        <w:t xml:space="preserve"> </w:t>
      </w:r>
      <w:r w:rsidRPr="00402F63">
        <w:rPr>
          <w:rFonts w:ascii="Segoe UI" w:hAnsi="Segoe UI" w:cs="B Nazanin" w:hint="cs"/>
          <w:color w:val="171717"/>
          <w:rtl/>
        </w:rPr>
        <w:t>یک</w:t>
      </w:r>
      <w:r w:rsidRPr="00402F63">
        <w:rPr>
          <w:rFonts w:ascii="Segoe UI" w:hAnsi="Segoe UI" w:cs="B Nazanin"/>
          <w:color w:val="171717"/>
          <w:rtl/>
        </w:rPr>
        <w:t xml:space="preserve"> </w:t>
      </w:r>
      <w:r w:rsidRPr="00402F63">
        <w:rPr>
          <w:rFonts w:ascii="Segoe UI" w:hAnsi="Segoe UI" w:cs="B Nazanin" w:hint="cs"/>
          <w:color w:val="171717"/>
          <w:rtl/>
        </w:rPr>
        <w:t>راه</w:t>
      </w:r>
      <w:r w:rsidRPr="00402F63">
        <w:rPr>
          <w:rFonts w:ascii="Segoe UI" w:hAnsi="Segoe UI" w:cs="B Nazanin"/>
          <w:color w:val="171717"/>
          <w:rtl/>
        </w:rPr>
        <w:t xml:space="preserve"> </w:t>
      </w:r>
      <w:r w:rsidRPr="00402F63">
        <w:rPr>
          <w:rFonts w:ascii="Segoe UI" w:hAnsi="Segoe UI" w:cs="B Nazanin" w:hint="cs"/>
          <w:color w:val="171717"/>
          <w:rtl/>
        </w:rPr>
        <w:t>حل</w:t>
      </w:r>
      <w:r w:rsidRPr="00402F63">
        <w:rPr>
          <w:rFonts w:ascii="Segoe UI" w:hAnsi="Segoe UI" w:cs="B Nazanin"/>
          <w:color w:val="171717"/>
          <w:rtl/>
        </w:rPr>
        <w:t xml:space="preserve"> </w:t>
      </w:r>
      <w:r w:rsidRPr="00402F63">
        <w:rPr>
          <w:rFonts w:ascii="Segoe UI" w:hAnsi="Segoe UI" w:cs="B Nazanin" w:hint="cs"/>
          <w:color w:val="171717"/>
          <w:rtl/>
        </w:rPr>
        <w:t>ادغام</w:t>
      </w:r>
      <w:r w:rsidRPr="00402F63">
        <w:rPr>
          <w:rFonts w:ascii="Segoe UI" w:hAnsi="Segoe UI" w:cs="B Nazanin"/>
          <w:color w:val="171717"/>
          <w:rtl/>
        </w:rPr>
        <w:t xml:space="preserve"> </w:t>
      </w:r>
      <w:r w:rsidRPr="00402F63">
        <w:rPr>
          <w:rFonts w:ascii="Segoe UI" w:hAnsi="Segoe UI" w:cs="B Nazanin" w:hint="cs"/>
          <w:color w:val="171717"/>
          <w:rtl/>
        </w:rPr>
        <w:t>،</w:t>
      </w:r>
      <w:r w:rsidRPr="00402F63">
        <w:rPr>
          <w:rFonts w:ascii="Segoe UI" w:hAnsi="Segoe UI" w:cs="B Nazanin"/>
          <w:color w:val="171717"/>
          <w:rtl/>
        </w:rPr>
        <w:t xml:space="preserve"> </w:t>
      </w:r>
      <w:r w:rsidRPr="00402F63">
        <w:rPr>
          <w:rFonts w:ascii="Segoe UI" w:hAnsi="Segoe UI" w:cs="B Nazanin" w:hint="cs"/>
          <w:color w:val="171717"/>
          <w:rtl/>
        </w:rPr>
        <w:t>چگونه</w:t>
      </w:r>
      <w:r w:rsidRPr="00402F63">
        <w:rPr>
          <w:rFonts w:ascii="Segoe UI" w:hAnsi="Segoe UI" w:cs="B Nazanin"/>
          <w:color w:val="171717"/>
          <w:rtl/>
        </w:rPr>
        <w:t xml:space="preserve"> </w:t>
      </w:r>
      <w:r w:rsidRPr="00402F63">
        <w:rPr>
          <w:rFonts w:ascii="Segoe UI" w:hAnsi="Segoe UI" w:cs="B Nazanin" w:hint="cs"/>
          <w:color w:val="171717"/>
          <w:rtl/>
        </w:rPr>
        <w:t>می</w:t>
      </w:r>
      <w:r w:rsidRPr="00402F63">
        <w:rPr>
          <w:rFonts w:ascii="Segoe UI" w:hAnsi="Segoe UI" w:cs="B Nazanin"/>
          <w:color w:val="171717"/>
          <w:rtl/>
        </w:rPr>
        <w:t xml:space="preserve"> </w:t>
      </w:r>
      <w:r w:rsidRPr="00402F63">
        <w:rPr>
          <w:rFonts w:ascii="Segoe UI" w:hAnsi="Segoe UI" w:cs="B Nazanin" w:hint="cs"/>
          <w:color w:val="171717"/>
          <w:rtl/>
        </w:rPr>
        <w:t>توانید</w:t>
      </w:r>
      <w:r w:rsidRPr="00402F63">
        <w:rPr>
          <w:rFonts w:ascii="Segoe UI" w:hAnsi="Segoe UI" w:cs="B Nazanin"/>
          <w:color w:val="171717"/>
          <w:rtl/>
        </w:rPr>
        <w:t xml:space="preserve"> </w:t>
      </w:r>
      <w:r w:rsidRPr="00402F63">
        <w:rPr>
          <w:rFonts w:ascii="Segoe UI" w:hAnsi="Segoe UI" w:cs="B Nazanin" w:hint="cs"/>
          <w:color w:val="171717"/>
          <w:rtl/>
        </w:rPr>
        <w:t>هزینه</w:t>
      </w:r>
      <w:r w:rsidRPr="00402F63">
        <w:rPr>
          <w:rFonts w:ascii="Segoe UI" w:hAnsi="Segoe UI" w:cs="B Nazanin"/>
          <w:color w:val="171717"/>
          <w:rtl/>
        </w:rPr>
        <w:t xml:space="preserve"> </w:t>
      </w:r>
      <w:r w:rsidRPr="00402F63">
        <w:rPr>
          <w:rFonts w:ascii="Segoe UI" w:hAnsi="Segoe UI" w:cs="B Nazanin" w:hint="cs"/>
          <w:color w:val="171717"/>
          <w:rtl/>
        </w:rPr>
        <w:t>افزودن</w:t>
      </w:r>
      <w:r w:rsidRPr="00402F63">
        <w:rPr>
          <w:rFonts w:ascii="Segoe UI" w:hAnsi="Segoe UI" w:cs="B Nazanin"/>
          <w:color w:val="171717"/>
          <w:rtl/>
        </w:rPr>
        <w:t xml:space="preserve"> </w:t>
      </w:r>
      <w:r w:rsidRPr="00402F63">
        <w:rPr>
          <w:rFonts w:ascii="Segoe UI" w:hAnsi="Segoe UI" w:cs="B Nazanin" w:hint="cs"/>
          <w:color w:val="171717"/>
          <w:rtl/>
        </w:rPr>
        <w:t>یا</w:t>
      </w:r>
      <w:r w:rsidRPr="00402F63">
        <w:rPr>
          <w:rFonts w:ascii="Segoe UI" w:hAnsi="Segoe UI" w:cs="B Nazanin"/>
          <w:color w:val="171717"/>
          <w:rtl/>
        </w:rPr>
        <w:t xml:space="preserve"> </w:t>
      </w:r>
      <w:r w:rsidRPr="00402F63">
        <w:rPr>
          <w:rFonts w:ascii="Segoe UI" w:hAnsi="Segoe UI" w:cs="B Nazanin" w:hint="cs"/>
          <w:color w:val="171717"/>
          <w:rtl/>
        </w:rPr>
        <w:t>حذف</w:t>
      </w:r>
      <w:r w:rsidRPr="00402F63">
        <w:rPr>
          <w:rFonts w:ascii="Segoe UI" w:hAnsi="Segoe UI" w:cs="B Nazanin"/>
          <w:color w:val="171717"/>
          <w:rtl/>
        </w:rPr>
        <w:t xml:space="preserve"> </w:t>
      </w:r>
      <w:r w:rsidRPr="00402F63">
        <w:rPr>
          <w:rFonts w:ascii="Segoe UI" w:hAnsi="Segoe UI" w:cs="B Nazanin" w:hint="cs"/>
          <w:color w:val="171717"/>
          <w:rtl/>
        </w:rPr>
        <w:t>برنامه</w:t>
      </w:r>
      <w:r w:rsidRPr="00402F63">
        <w:rPr>
          <w:rFonts w:ascii="Segoe UI" w:hAnsi="Segoe UI" w:cs="B Nazanin"/>
          <w:color w:val="171717"/>
          <w:rtl/>
        </w:rPr>
        <w:t xml:space="preserve"> </w:t>
      </w:r>
      <w:r w:rsidRPr="00402F63">
        <w:rPr>
          <w:rFonts w:ascii="Segoe UI" w:hAnsi="Segoe UI" w:cs="B Nazanin" w:hint="cs"/>
          <w:color w:val="171717"/>
          <w:rtl/>
        </w:rPr>
        <w:t>های</w:t>
      </w:r>
      <w:r w:rsidRPr="00402F63">
        <w:rPr>
          <w:rFonts w:ascii="Segoe UI" w:hAnsi="Segoe UI" w:cs="B Nazanin"/>
          <w:color w:val="171717"/>
          <w:rtl/>
        </w:rPr>
        <w:t xml:space="preserve"> </w:t>
      </w:r>
      <w:r w:rsidRPr="00402F63">
        <w:rPr>
          <w:rFonts w:ascii="Segoe UI" w:hAnsi="Segoe UI" w:cs="B Nazanin" w:hint="cs"/>
          <w:color w:val="171717"/>
          <w:rtl/>
        </w:rPr>
        <w:t>کاربردی</w:t>
      </w:r>
      <w:r w:rsidRPr="00402F63">
        <w:rPr>
          <w:rFonts w:ascii="Segoe UI" w:hAnsi="Segoe UI" w:cs="B Nazanin"/>
          <w:color w:val="171717"/>
          <w:rtl/>
        </w:rPr>
        <w:t xml:space="preserve"> </w:t>
      </w:r>
      <w:r w:rsidRPr="00402F63">
        <w:rPr>
          <w:rFonts w:ascii="Segoe UI" w:hAnsi="Segoe UI" w:cs="B Nazanin" w:hint="cs"/>
          <w:color w:val="171717"/>
          <w:rtl/>
        </w:rPr>
        <w:t>را</w:t>
      </w:r>
      <w:r w:rsidRPr="00402F63">
        <w:rPr>
          <w:rFonts w:ascii="Segoe UI" w:hAnsi="Segoe UI" w:cs="B Nazanin"/>
          <w:color w:val="171717"/>
          <w:rtl/>
        </w:rPr>
        <w:t xml:space="preserve"> </w:t>
      </w:r>
      <w:r w:rsidRPr="00402F63">
        <w:rPr>
          <w:rFonts w:ascii="Segoe UI" w:hAnsi="Segoe UI" w:cs="B Nazanin" w:hint="cs"/>
          <w:color w:val="171717"/>
          <w:rtl/>
        </w:rPr>
        <w:t>کاهش</w:t>
      </w:r>
      <w:r w:rsidRPr="00402F63">
        <w:rPr>
          <w:rFonts w:ascii="Segoe UI" w:hAnsi="Segoe UI" w:cs="B Nazanin"/>
          <w:color w:val="171717"/>
          <w:rtl/>
        </w:rPr>
        <w:t xml:space="preserve"> </w:t>
      </w:r>
      <w:r w:rsidRPr="00402F63">
        <w:rPr>
          <w:rFonts w:ascii="Segoe UI" w:hAnsi="Segoe UI" w:cs="B Nazanin" w:hint="cs"/>
          <w:color w:val="171717"/>
          <w:rtl/>
        </w:rPr>
        <w:t>دهید؟</w:t>
      </w:r>
    </w:p>
    <w:p w:rsidR="005D4659" w:rsidRPr="00402F63" w:rsidRDefault="005D4659" w:rsidP="005D4659">
      <w:pPr>
        <w:pStyle w:val="Heading2"/>
        <w:shd w:val="clear" w:color="auto" w:fill="FFFFFF"/>
        <w:bidi w:val="0"/>
        <w:spacing w:before="0"/>
        <w:rPr>
          <w:rFonts w:ascii="Segoe UI" w:hAnsi="Segoe UI" w:cs="B Nazanin"/>
          <w:color w:val="171717"/>
        </w:rPr>
      </w:pPr>
      <w:r w:rsidRPr="00402F63">
        <w:rPr>
          <w:rFonts w:ascii="Segoe UI" w:hAnsi="Segoe UI" w:cs="B Nazanin"/>
          <w:color w:val="171717"/>
        </w:rPr>
        <w:lastRenderedPageBreak/>
        <w:t>Forces</w:t>
      </w:r>
    </w:p>
    <w:p w:rsidR="005D4659" w:rsidRPr="00402F63" w:rsidRDefault="005D4659" w:rsidP="00FE53D3">
      <w:pPr>
        <w:pStyle w:val="NormalWeb"/>
        <w:shd w:val="clear" w:color="auto" w:fill="FFFFFF"/>
        <w:jc w:val="both"/>
        <w:rPr>
          <w:rFonts w:ascii="Segoe UI" w:hAnsi="Segoe UI" w:cs="B Nazanin"/>
          <w:color w:val="171717"/>
        </w:rPr>
      </w:pPr>
      <w:r w:rsidRPr="00402F63">
        <w:rPr>
          <w:rFonts w:ascii="Segoe UI" w:hAnsi="Segoe UI" w:cs="B Nazanin"/>
          <w:color w:val="171717"/>
        </w:rPr>
        <w:t>Adding an application to an integration solution or removing an application from an integration solution entails balancing the following forces:</w:t>
      </w:r>
    </w:p>
    <w:p w:rsidR="009D1F5D" w:rsidRPr="00402F63" w:rsidRDefault="009D1F5D" w:rsidP="00FE53D3">
      <w:pPr>
        <w:pStyle w:val="NormalWeb"/>
        <w:shd w:val="clear" w:color="auto" w:fill="FFFFFF"/>
        <w:bidi/>
        <w:jc w:val="both"/>
        <w:rPr>
          <w:rFonts w:ascii="Segoe UI" w:hAnsi="Segoe UI" w:cs="B Nazanin"/>
          <w:color w:val="171717"/>
          <w:rtl/>
        </w:rPr>
      </w:pPr>
      <w:r w:rsidRPr="00402F63">
        <w:rPr>
          <w:rFonts w:ascii="Segoe UI" w:hAnsi="Segoe UI" w:cs="B Nazanin" w:hint="cs"/>
          <w:color w:val="171717"/>
          <w:rtl/>
        </w:rPr>
        <w:t>اجبارها</w:t>
      </w:r>
    </w:p>
    <w:p w:rsidR="00FE53D3" w:rsidRPr="00402F63" w:rsidRDefault="00FE53D3" w:rsidP="00FE53D3">
      <w:pPr>
        <w:pStyle w:val="NormalWeb"/>
        <w:shd w:val="clear" w:color="auto" w:fill="FFFFFF"/>
        <w:bidi/>
        <w:jc w:val="both"/>
        <w:rPr>
          <w:rFonts w:ascii="Segoe UI" w:hAnsi="Segoe UI" w:cs="B Nazanin"/>
          <w:color w:val="171717"/>
        </w:rPr>
      </w:pPr>
      <w:r w:rsidRPr="00402F63">
        <w:rPr>
          <w:rFonts w:ascii="Segoe UI" w:hAnsi="Segoe UI" w:cs="B Nazanin" w:hint="cs"/>
          <w:color w:val="171717"/>
          <w:rtl/>
        </w:rPr>
        <w:t>افزودن</w:t>
      </w:r>
      <w:r w:rsidRPr="00402F63">
        <w:rPr>
          <w:rFonts w:ascii="Segoe UI" w:hAnsi="Segoe UI" w:cs="B Nazanin"/>
          <w:color w:val="171717"/>
          <w:rtl/>
        </w:rPr>
        <w:t xml:space="preserve"> </w:t>
      </w:r>
      <w:r w:rsidRPr="00402F63">
        <w:rPr>
          <w:rFonts w:ascii="Segoe UI" w:hAnsi="Segoe UI" w:cs="B Nazanin" w:hint="cs"/>
          <w:color w:val="171717"/>
          <w:rtl/>
        </w:rPr>
        <w:t>برنامه</w:t>
      </w:r>
      <w:r w:rsidRPr="00402F63">
        <w:rPr>
          <w:rFonts w:ascii="Segoe UI" w:hAnsi="Segoe UI" w:cs="B Nazanin"/>
          <w:color w:val="171717"/>
          <w:rtl/>
        </w:rPr>
        <w:t xml:space="preserve"> </w:t>
      </w:r>
      <w:r w:rsidRPr="00402F63">
        <w:rPr>
          <w:rFonts w:ascii="Segoe UI" w:hAnsi="Segoe UI" w:cs="B Nazanin" w:hint="cs"/>
          <w:color w:val="171717"/>
          <w:rtl/>
        </w:rPr>
        <w:t>به</w:t>
      </w:r>
      <w:r w:rsidRPr="00402F63">
        <w:rPr>
          <w:rFonts w:ascii="Segoe UI" w:hAnsi="Segoe UI" w:cs="B Nazanin"/>
          <w:color w:val="171717"/>
          <w:rtl/>
        </w:rPr>
        <w:t xml:space="preserve"> </w:t>
      </w:r>
      <w:r w:rsidRPr="00402F63">
        <w:rPr>
          <w:rFonts w:ascii="Segoe UI" w:hAnsi="Segoe UI" w:cs="B Nazanin" w:hint="cs"/>
          <w:color w:val="171717"/>
          <w:rtl/>
        </w:rPr>
        <w:t>یک</w:t>
      </w:r>
      <w:r w:rsidRPr="00402F63">
        <w:rPr>
          <w:rFonts w:ascii="Segoe UI" w:hAnsi="Segoe UI" w:cs="B Nazanin"/>
          <w:color w:val="171717"/>
          <w:rtl/>
        </w:rPr>
        <w:t xml:space="preserve"> </w:t>
      </w:r>
      <w:r w:rsidRPr="00402F63">
        <w:rPr>
          <w:rFonts w:ascii="Segoe UI" w:hAnsi="Segoe UI" w:cs="B Nazanin" w:hint="cs"/>
          <w:color w:val="171717"/>
          <w:rtl/>
        </w:rPr>
        <w:t>راه</w:t>
      </w:r>
      <w:r w:rsidRPr="00402F63">
        <w:rPr>
          <w:rFonts w:ascii="Segoe UI" w:hAnsi="Segoe UI" w:cs="B Nazanin"/>
          <w:color w:val="171717"/>
          <w:rtl/>
        </w:rPr>
        <w:t xml:space="preserve"> </w:t>
      </w:r>
      <w:r w:rsidRPr="00402F63">
        <w:rPr>
          <w:rFonts w:ascii="Segoe UI" w:hAnsi="Segoe UI" w:cs="B Nazanin" w:hint="cs"/>
          <w:color w:val="171717"/>
          <w:rtl/>
        </w:rPr>
        <w:t>حل</w:t>
      </w:r>
      <w:r w:rsidRPr="00402F63">
        <w:rPr>
          <w:rFonts w:ascii="Segoe UI" w:hAnsi="Segoe UI" w:cs="B Nazanin"/>
          <w:color w:val="171717"/>
          <w:rtl/>
        </w:rPr>
        <w:t xml:space="preserve"> </w:t>
      </w:r>
      <w:r w:rsidRPr="00402F63">
        <w:rPr>
          <w:rFonts w:ascii="Segoe UI" w:hAnsi="Segoe UI" w:cs="B Nazanin" w:hint="cs"/>
          <w:color w:val="171717"/>
          <w:rtl/>
        </w:rPr>
        <w:t>یکپارچه</w:t>
      </w:r>
      <w:r w:rsidRPr="00402F63">
        <w:rPr>
          <w:rFonts w:ascii="Segoe UI" w:hAnsi="Segoe UI" w:cs="B Nazanin"/>
          <w:color w:val="171717"/>
          <w:rtl/>
        </w:rPr>
        <w:t xml:space="preserve"> </w:t>
      </w:r>
      <w:r w:rsidRPr="00402F63">
        <w:rPr>
          <w:rFonts w:ascii="Segoe UI" w:hAnsi="Segoe UI" w:cs="B Nazanin" w:hint="cs"/>
          <w:color w:val="171717"/>
          <w:rtl/>
        </w:rPr>
        <w:t>سازی</w:t>
      </w:r>
      <w:r w:rsidRPr="00402F63">
        <w:rPr>
          <w:rFonts w:ascii="Segoe UI" w:hAnsi="Segoe UI" w:cs="B Nazanin"/>
          <w:color w:val="171717"/>
          <w:rtl/>
        </w:rPr>
        <w:t xml:space="preserve"> </w:t>
      </w:r>
      <w:r w:rsidRPr="00402F63">
        <w:rPr>
          <w:rFonts w:ascii="Segoe UI" w:hAnsi="Segoe UI" w:cs="B Nazanin" w:hint="cs"/>
          <w:color w:val="171717"/>
          <w:rtl/>
        </w:rPr>
        <w:t>یا</w:t>
      </w:r>
      <w:r w:rsidRPr="00402F63">
        <w:rPr>
          <w:rFonts w:ascii="Segoe UI" w:hAnsi="Segoe UI" w:cs="B Nazanin"/>
          <w:color w:val="171717"/>
          <w:rtl/>
        </w:rPr>
        <w:t xml:space="preserve"> </w:t>
      </w:r>
      <w:r w:rsidRPr="00402F63">
        <w:rPr>
          <w:rFonts w:ascii="Segoe UI" w:hAnsi="Segoe UI" w:cs="B Nazanin" w:hint="cs"/>
          <w:color w:val="171717"/>
          <w:rtl/>
        </w:rPr>
        <w:t>حذف</w:t>
      </w:r>
      <w:r w:rsidRPr="00402F63">
        <w:rPr>
          <w:rFonts w:ascii="Segoe UI" w:hAnsi="Segoe UI" w:cs="B Nazanin"/>
          <w:color w:val="171717"/>
          <w:rtl/>
        </w:rPr>
        <w:t xml:space="preserve"> </w:t>
      </w:r>
      <w:r w:rsidRPr="00402F63">
        <w:rPr>
          <w:rFonts w:ascii="Segoe UI" w:hAnsi="Segoe UI" w:cs="B Nazanin" w:hint="cs"/>
          <w:color w:val="171717"/>
          <w:rtl/>
        </w:rPr>
        <w:t>برنامه</w:t>
      </w:r>
      <w:r w:rsidRPr="00402F63">
        <w:rPr>
          <w:rFonts w:ascii="Segoe UI" w:hAnsi="Segoe UI" w:cs="B Nazanin"/>
          <w:color w:val="171717"/>
          <w:rtl/>
        </w:rPr>
        <w:t xml:space="preserve"> </w:t>
      </w:r>
      <w:r w:rsidRPr="00402F63">
        <w:rPr>
          <w:rFonts w:ascii="Segoe UI" w:hAnsi="Segoe UI" w:cs="B Nazanin" w:hint="cs"/>
          <w:color w:val="171717"/>
          <w:rtl/>
        </w:rPr>
        <w:t>از</w:t>
      </w:r>
      <w:r w:rsidRPr="00402F63">
        <w:rPr>
          <w:rFonts w:ascii="Segoe UI" w:hAnsi="Segoe UI" w:cs="B Nazanin"/>
          <w:color w:val="171717"/>
          <w:rtl/>
        </w:rPr>
        <w:t xml:space="preserve"> </w:t>
      </w:r>
      <w:r w:rsidRPr="00402F63">
        <w:rPr>
          <w:rFonts w:ascii="Segoe UI" w:hAnsi="Segoe UI" w:cs="B Nazanin" w:hint="cs"/>
          <w:color w:val="171717"/>
          <w:rtl/>
        </w:rPr>
        <w:t>یک</w:t>
      </w:r>
      <w:r w:rsidRPr="00402F63">
        <w:rPr>
          <w:rFonts w:ascii="Segoe UI" w:hAnsi="Segoe UI" w:cs="B Nazanin"/>
          <w:color w:val="171717"/>
          <w:rtl/>
        </w:rPr>
        <w:t xml:space="preserve"> </w:t>
      </w:r>
      <w:r w:rsidRPr="00402F63">
        <w:rPr>
          <w:rFonts w:ascii="Segoe UI" w:hAnsi="Segoe UI" w:cs="B Nazanin" w:hint="cs"/>
          <w:color w:val="171717"/>
          <w:rtl/>
        </w:rPr>
        <w:t>راه</w:t>
      </w:r>
      <w:r w:rsidRPr="00402F63">
        <w:rPr>
          <w:rFonts w:ascii="Segoe UI" w:hAnsi="Segoe UI" w:cs="B Nazanin"/>
          <w:color w:val="171717"/>
          <w:rtl/>
        </w:rPr>
        <w:t xml:space="preserve"> </w:t>
      </w:r>
      <w:r w:rsidRPr="00402F63">
        <w:rPr>
          <w:rFonts w:ascii="Segoe UI" w:hAnsi="Segoe UI" w:cs="B Nazanin" w:hint="cs"/>
          <w:color w:val="171717"/>
          <w:rtl/>
        </w:rPr>
        <w:t>حل</w:t>
      </w:r>
      <w:r w:rsidRPr="00402F63">
        <w:rPr>
          <w:rFonts w:ascii="Segoe UI" w:hAnsi="Segoe UI" w:cs="B Nazanin"/>
          <w:color w:val="171717"/>
          <w:rtl/>
        </w:rPr>
        <w:t xml:space="preserve"> </w:t>
      </w:r>
      <w:r w:rsidRPr="00402F63">
        <w:rPr>
          <w:rFonts w:ascii="Segoe UI" w:hAnsi="Segoe UI" w:cs="B Nazanin" w:hint="cs"/>
          <w:color w:val="171717"/>
          <w:rtl/>
        </w:rPr>
        <w:t>ادغام</w:t>
      </w:r>
      <w:r w:rsidRPr="00402F63">
        <w:rPr>
          <w:rFonts w:ascii="Segoe UI" w:hAnsi="Segoe UI" w:cs="B Nazanin"/>
          <w:color w:val="171717"/>
          <w:rtl/>
        </w:rPr>
        <w:t xml:space="preserve"> </w:t>
      </w:r>
      <w:r w:rsidRPr="00402F63">
        <w:rPr>
          <w:rFonts w:ascii="Segoe UI" w:hAnsi="Segoe UI" w:cs="B Nazanin" w:hint="cs"/>
          <w:color w:val="171717"/>
          <w:rtl/>
        </w:rPr>
        <w:t>مستلزم</w:t>
      </w:r>
      <w:r w:rsidRPr="00402F63">
        <w:rPr>
          <w:rFonts w:ascii="Segoe UI" w:hAnsi="Segoe UI" w:cs="B Nazanin"/>
          <w:color w:val="171717"/>
          <w:rtl/>
        </w:rPr>
        <w:t xml:space="preserve"> </w:t>
      </w:r>
      <w:r w:rsidRPr="00402F63">
        <w:rPr>
          <w:rFonts w:ascii="Segoe UI" w:hAnsi="Segoe UI" w:cs="B Nazanin" w:hint="cs"/>
          <w:color w:val="171717"/>
          <w:rtl/>
        </w:rPr>
        <w:t>متعادل</w:t>
      </w:r>
      <w:r w:rsidRPr="00402F63">
        <w:rPr>
          <w:rFonts w:ascii="Segoe UI" w:hAnsi="Segoe UI" w:cs="B Nazanin"/>
          <w:color w:val="171717"/>
          <w:rtl/>
        </w:rPr>
        <w:t xml:space="preserve"> </w:t>
      </w:r>
      <w:r w:rsidRPr="00402F63">
        <w:rPr>
          <w:rFonts w:ascii="Segoe UI" w:hAnsi="Segoe UI" w:cs="B Nazanin" w:hint="cs"/>
          <w:color w:val="171717"/>
          <w:rtl/>
        </w:rPr>
        <w:t>کردن</w:t>
      </w:r>
      <w:r w:rsidRPr="00402F63">
        <w:rPr>
          <w:rFonts w:ascii="Segoe UI" w:hAnsi="Segoe UI" w:cs="B Nazanin"/>
          <w:color w:val="171717"/>
          <w:rtl/>
        </w:rPr>
        <w:t xml:space="preserve"> </w:t>
      </w:r>
      <w:r w:rsidRPr="00402F63">
        <w:rPr>
          <w:rFonts w:ascii="Segoe UI" w:hAnsi="Segoe UI" w:cs="B Nazanin" w:hint="cs"/>
          <w:color w:val="171717"/>
          <w:rtl/>
        </w:rPr>
        <w:t>نیروهای</w:t>
      </w:r>
      <w:r w:rsidRPr="00402F63">
        <w:rPr>
          <w:rFonts w:ascii="Segoe UI" w:hAnsi="Segoe UI" w:cs="B Nazanin"/>
          <w:color w:val="171717"/>
          <w:rtl/>
        </w:rPr>
        <w:t xml:space="preserve"> </w:t>
      </w:r>
      <w:r w:rsidRPr="00402F63">
        <w:rPr>
          <w:rFonts w:ascii="Segoe UI" w:hAnsi="Segoe UI" w:cs="B Nazanin" w:hint="cs"/>
          <w:color w:val="171717"/>
          <w:rtl/>
        </w:rPr>
        <w:t>زیر</w:t>
      </w:r>
      <w:r w:rsidRPr="00402F63">
        <w:rPr>
          <w:rFonts w:ascii="Segoe UI" w:hAnsi="Segoe UI" w:cs="B Nazanin"/>
          <w:color w:val="171717"/>
          <w:rtl/>
        </w:rPr>
        <w:t xml:space="preserve"> </w:t>
      </w:r>
      <w:r w:rsidRPr="00402F63">
        <w:rPr>
          <w:rFonts w:ascii="Segoe UI" w:hAnsi="Segoe UI" w:cs="B Nazanin" w:hint="cs"/>
          <w:color w:val="171717"/>
          <w:rtl/>
        </w:rPr>
        <w:t>است</w:t>
      </w:r>
      <w:r w:rsidRPr="00402F63">
        <w:rPr>
          <w:rFonts w:ascii="Segoe UI" w:hAnsi="Segoe UI" w:cs="B Nazanin"/>
          <w:color w:val="171717"/>
        </w:rPr>
        <w:t>:</w:t>
      </w:r>
    </w:p>
    <w:p w:rsidR="005D4659" w:rsidRPr="00402F63" w:rsidRDefault="005D4659" w:rsidP="005D4659">
      <w:pPr>
        <w:numPr>
          <w:ilvl w:val="0"/>
          <w:numId w:val="5"/>
        </w:numPr>
        <w:shd w:val="clear" w:color="auto" w:fill="FFFFFF"/>
        <w:bidi w:val="0"/>
        <w:spacing w:after="0" w:line="240" w:lineRule="auto"/>
        <w:ind w:left="570"/>
        <w:rPr>
          <w:rFonts w:ascii="Segoe UI" w:hAnsi="Segoe UI" w:cs="B Nazanin"/>
          <w:color w:val="171717"/>
        </w:rPr>
      </w:pPr>
      <w:r w:rsidRPr="00402F63">
        <w:rPr>
          <w:rFonts w:ascii="Segoe UI" w:hAnsi="Segoe UI" w:cs="B Nazanin"/>
          <w:color w:val="171717"/>
        </w:rPr>
        <w:t>Communication between applications usually creates dependencies between the applications. The sender must communicate with the receivers. The receiver must recognize the messages from all the senders. These dependencies translate into coupling between the participants.</w:t>
      </w:r>
    </w:p>
    <w:p w:rsidR="005D4659" w:rsidRPr="00402F63" w:rsidRDefault="005D4659" w:rsidP="005D4659">
      <w:pPr>
        <w:numPr>
          <w:ilvl w:val="0"/>
          <w:numId w:val="5"/>
        </w:numPr>
        <w:shd w:val="clear" w:color="auto" w:fill="FFFFFF"/>
        <w:bidi w:val="0"/>
        <w:spacing w:after="0" w:line="240" w:lineRule="auto"/>
        <w:ind w:left="570"/>
        <w:rPr>
          <w:rFonts w:ascii="Segoe UI" w:hAnsi="Segoe UI" w:cs="B Nazanin"/>
          <w:color w:val="171717"/>
        </w:rPr>
      </w:pPr>
      <w:r w:rsidRPr="00402F63">
        <w:rPr>
          <w:rFonts w:ascii="Segoe UI" w:hAnsi="Segoe UI" w:cs="B Nazanin"/>
          <w:color w:val="171717"/>
        </w:rPr>
        <w:t>In a configuration where point-to-point connectivity exists, the coupling has a quadratic (or </w:t>
      </w:r>
      <w:r w:rsidRPr="00402F63">
        <w:rPr>
          <w:rStyle w:val="Emphasis"/>
          <w:rFonts w:ascii="Segoe UI" w:hAnsi="Segoe UI" w:cs="B Nazanin"/>
          <w:color w:val="171717"/>
        </w:rPr>
        <w:t>O[n2]</w:t>
      </w:r>
      <w:r w:rsidRPr="00402F63">
        <w:rPr>
          <w:rFonts w:ascii="Segoe UI" w:hAnsi="Segoe UI" w:cs="B Nazanin"/>
          <w:color w:val="171717"/>
        </w:rPr>
        <w:t>) growth with the number of applications [Chandra03, Levine03]. For example, three fully connected applications need three connections, but 10 applications need 45 connections. This quadratic growth hampers maintainability, modifiability, and integrability.</w:t>
      </w:r>
    </w:p>
    <w:p w:rsidR="005D4659" w:rsidRPr="00402F63" w:rsidRDefault="005D4659" w:rsidP="005D4659">
      <w:pPr>
        <w:numPr>
          <w:ilvl w:val="0"/>
          <w:numId w:val="5"/>
        </w:numPr>
        <w:shd w:val="clear" w:color="auto" w:fill="FFFFFF"/>
        <w:bidi w:val="0"/>
        <w:spacing w:after="0" w:line="240" w:lineRule="auto"/>
        <w:ind w:left="570"/>
        <w:rPr>
          <w:rFonts w:ascii="Segoe UI" w:hAnsi="Segoe UI" w:cs="B Nazanin"/>
          <w:color w:val="171717"/>
        </w:rPr>
      </w:pPr>
      <w:r w:rsidRPr="00402F63">
        <w:rPr>
          <w:rFonts w:ascii="Segoe UI" w:hAnsi="Segoe UI" w:cs="B Nazanin"/>
          <w:color w:val="171717"/>
        </w:rPr>
        <w:t>Usually, the applications of an integration solution have different interfaces. Changing the interfaces of proprietary applications is difficult. Even if you change the interface of one application, it is not feasible to change the interface for all the applications of your integration solution.</w:t>
      </w:r>
    </w:p>
    <w:p w:rsidR="005D4659" w:rsidRPr="00402F63" w:rsidRDefault="005D4659" w:rsidP="005D4659">
      <w:pPr>
        <w:numPr>
          <w:ilvl w:val="0"/>
          <w:numId w:val="5"/>
        </w:numPr>
        <w:shd w:val="clear" w:color="auto" w:fill="FFFFFF"/>
        <w:bidi w:val="0"/>
        <w:spacing w:after="0" w:line="240" w:lineRule="auto"/>
        <w:ind w:left="570"/>
        <w:rPr>
          <w:rFonts w:ascii="Segoe UI" w:hAnsi="Segoe UI" w:cs="B Nazanin"/>
          <w:color w:val="171717"/>
        </w:rPr>
      </w:pPr>
      <w:r w:rsidRPr="00402F63">
        <w:rPr>
          <w:rFonts w:ascii="Segoe UI" w:hAnsi="Segoe UI" w:cs="B Nazanin"/>
          <w:color w:val="171717"/>
        </w:rPr>
        <w:t>Some integration solutions consist of a fixed set of applications. An integration solution that has low extensibility and modifiability requirements typically does not need to accommodate new applications.</w:t>
      </w:r>
    </w:p>
    <w:p w:rsidR="00FE53D3" w:rsidRPr="00402F63" w:rsidRDefault="00FE53D3" w:rsidP="00FE53D3">
      <w:pPr>
        <w:shd w:val="clear" w:color="auto" w:fill="FFFFFF"/>
        <w:spacing w:after="0" w:line="240" w:lineRule="auto"/>
        <w:rPr>
          <w:rFonts w:ascii="Segoe UI" w:hAnsi="Segoe UI" w:cs="B Nazanin"/>
          <w:color w:val="171717"/>
          <w:rtl/>
        </w:rPr>
      </w:pPr>
    </w:p>
    <w:p w:rsidR="009D1F5D" w:rsidRPr="00402F63" w:rsidRDefault="009D1F5D" w:rsidP="00142F2B">
      <w:pPr>
        <w:pStyle w:val="ListParagraph"/>
        <w:numPr>
          <w:ilvl w:val="0"/>
          <w:numId w:val="10"/>
        </w:numPr>
        <w:shd w:val="clear" w:color="auto" w:fill="FFFFFF"/>
        <w:spacing w:after="0" w:line="240" w:lineRule="auto"/>
        <w:jc w:val="both"/>
        <w:rPr>
          <w:rFonts w:ascii="Segoe UI" w:hAnsi="Segoe UI" w:cs="B Nazanin"/>
          <w:color w:val="171717"/>
          <w:rtl/>
        </w:rPr>
      </w:pPr>
      <w:r w:rsidRPr="00402F63">
        <w:rPr>
          <w:rFonts w:ascii="Segoe UI" w:hAnsi="Segoe UI" w:cs="B Nazanin" w:hint="cs"/>
          <w:color w:val="171717"/>
          <w:rtl/>
        </w:rPr>
        <w:t>ارتباط</w:t>
      </w:r>
      <w:r w:rsidRPr="00402F63">
        <w:rPr>
          <w:rFonts w:ascii="Segoe UI" w:hAnsi="Segoe UI" w:cs="B Nazanin"/>
          <w:color w:val="171717"/>
          <w:rtl/>
        </w:rPr>
        <w:t xml:space="preserve"> </w:t>
      </w:r>
      <w:r w:rsidRPr="00402F63">
        <w:rPr>
          <w:rFonts w:ascii="Segoe UI" w:hAnsi="Segoe UI" w:cs="B Nazanin" w:hint="cs"/>
          <w:color w:val="171717"/>
          <w:rtl/>
        </w:rPr>
        <w:t>بین</w:t>
      </w:r>
      <w:r w:rsidRPr="00402F63">
        <w:rPr>
          <w:rFonts w:ascii="Segoe UI" w:hAnsi="Segoe UI" w:cs="B Nazanin"/>
          <w:color w:val="171717"/>
          <w:rtl/>
        </w:rPr>
        <w:t xml:space="preserve"> </w:t>
      </w:r>
      <w:r w:rsidRPr="00402F63">
        <w:rPr>
          <w:rFonts w:ascii="Segoe UI" w:hAnsi="Segoe UI" w:cs="B Nazanin" w:hint="cs"/>
          <w:color w:val="171717"/>
          <w:rtl/>
        </w:rPr>
        <w:t>برنامه</w:t>
      </w:r>
      <w:r w:rsidRPr="00402F63">
        <w:rPr>
          <w:rFonts w:ascii="Segoe UI" w:hAnsi="Segoe UI" w:cs="B Nazanin"/>
          <w:color w:val="171717"/>
          <w:rtl/>
        </w:rPr>
        <w:t xml:space="preserve"> </w:t>
      </w:r>
      <w:r w:rsidRPr="00402F63">
        <w:rPr>
          <w:rFonts w:ascii="Segoe UI" w:hAnsi="Segoe UI" w:cs="B Nazanin" w:hint="cs"/>
          <w:color w:val="171717"/>
          <w:rtl/>
        </w:rPr>
        <w:t>ها</w:t>
      </w:r>
      <w:r w:rsidRPr="00402F63">
        <w:rPr>
          <w:rFonts w:ascii="Segoe UI" w:hAnsi="Segoe UI" w:cs="B Nazanin"/>
          <w:color w:val="171717"/>
          <w:rtl/>
        </w:rPr>
        <w:t xml:space="preserve"> </w:t>
      </w:r>
      <w:r w:rsidRPr="00402F63">
        <w:rPr>
          <w:rFonts w:ascii="Segoe UI" w:hAnsi="Segoe UI" w:cs="B Nazanin" w:hint="cs"/>
          <w:color w:val="171717"/>
          <w:rtl/>
        </w:rPr>
        <w:t>معمولاً</w:t>
      </w:r>
      <w:r w:rsidRPr="00402F63">
        <w:rPr>
          <w:rFonts w:ascii="Segoe UI" w:hAnsi="Segoe UI" w:cs="B Nazanin"/>
          <w:color w:val="171717"/>
          <w:rtl/>
        </w:rPr>
        <w:t xml:space="preserve"> </w:t>
      </w:r>
      <w:r w:rsidRPr="00402F63">
        <w:rPr>
          <w:rFonts w:ascii="Segoe UI" w:hAnsi="Segoe UI" w:cs="B Nazanin" w:hint="cs"/>
          <w:color w:val="171717"/>
          <w:rtl/>
        </w:rPr>
        <w:t>وابستگی</w:t>
      </w:r>
      <w:r w:rsidRPr="00402F63">
        <w:rPr>
          <w:rFonts w:ascii="Segoe UI" w:hAnsi="Segoe UI" w:cs="B Nazanin"/>
          <w:color w:val="171717"/>
          <w:rtl/>
        </w:rPr>
        <w:t xml:space="preserve"> </w:t>
      </w:r>
      <w:r w:rsidRPr="00402F63">
        <w:rPr>
          <w:rFonts w:ascii="Segoe UI" w:hAnsi="Segoe UI" w:cs="B Nazanin" w:hint="cs"/>
          <w:color w:val="171717"/>
          <w:rtl/>
        </w:rPr>
        <w:t>هایی</w:t>
      </w:r>
      <w:r w:rsidRPr="00402F63">
        <w:rPr>
          <w:rFonts w:ascii="Segoe UI" w:hAnsi="Segoe UI" w:cs="B Nazanin"/>
          <w:color w:val="171717"/>
          <w:rtl/>
        </w:rPr>
        <w:t xml:space="preserve"> </w:t>
      </w:r>
      <w:r w:rsidRPr="00402F63">
        <w:rPr>
          <w:rFonts w:ascii="Segoe UI" w:hAnsi="Segoe UI" w:cs="B Nazanin" w:hint="cs"/>
          <w:color w:val="171717"/>
          <w:rtl/>
        </w:rPr>
        <w:t>بین</w:t>
      </w:r>
      <w:r w:rsidRPr="00402F63">
        <w:rPr>
          <w:rFonts w:ascii="Segoe UI" w:hAnsi="Segoe UI" w:cs="B Nazanin"/>
          <w:color w:val="171717"/>
          <w:rtl/>
        </w:rPr>
        <w:t xml:space="preserve"> </w:t>
      </w:r>
      <w:r w:rsidRPr="00402F63">
        <w:rPr>
          <w:rFonts w:ascii="Segoe UI" w:hAnsi="Segoe UI" w:cs="B Nazanin" w:hint="cs"/>
          <w:color w:val="171717"/>
          <w:rtl/>
        </w:rPr>
        <w:t>برنامه</w:t>
      </w:r>
      <w:r w:rsidRPr="00402F63">
        <w:rPr>
          <w:rFonts w:ascii="Segoe UI" w:hAnsi="Segoe UI" w:cs="B Nazanin"/>
          <w:color w:val="171717"/>
          <w:rtl/>
        </w:rPr>
        <w:t xml:space="preserve"> </w:t>
      </w:r>
      <w:r w:rsidRPr="00402F63">
        <w:rPr>
          <w:rFonts w:ascii="Segoe UI" w:hAnsi="Segoe UI" w:cs="B Nazanin" w:hint="cs"/>
          <w:color w:val="171717"/>
          <w:rtl/>
        </w:rPr>
        <w:t>ها</w:t>
      </w:r>
      <w:r w:rsidRPr="00402F63">
        <w:rPr>
          <w:rFonts w:ascii="Segoe UI" w:hAnsi="Segoe UI" w:cs="B Nazanin"/>
          <w:color w:val="171717"/>
          <w:rtl/>
        </w:rPr>
        <w:t xml:space="preserve"> </w:t>
      </w:r>
      <w:r w:rsidRPr="00402F63">
        <w:rPr>
          <w:rFonts w:ascii="Segoe UI" w:hAnsi="Segoe UI" w:cs="B Nazanin" w:hint="cs"/>
          <w:color w:val="171717"/>
          <w:rtl/>
        </w:rPr>
        <w:t>ایجاد</w:t>
      </w:r>
      <w:r w:rsidRPr="00402F63">
        <w:rPr>
          <w:rFonts w:ascii="Segoe UI" w:hAnsi="Segoe UI" w:cs="B Nazanin"/>
          <w:color w:val="171717"/>
          <w:rtl/>
        </w:rPr>
        <w:t xml:space="preserve"> </w:t>
      </w:r>
      <w:r w:rsidRPr="00402F63">
        <w:rPr>
          <w:rFonts w:ascii="Segoe UI" w:hAnsi="Segoe UI" w:cs="B Nazanin" w:hint="cs"/>
          <w:color w:val="171717"/>
          <w:rtl/>
        </w:rPr>
        <w:t>می</w:t>
      </w:r>
      <w:r w:rsidRPr="00402F63">
        <w:rPr>
          <w:rFonts w:ascii="Segoe UI" w:hAnsi="Segoe UI" w:cs="B Nazanin"/>
          <w:color w:val="171717"/>
          <w:rtl/>
        </w:rPr>
        <w:t xml:space="preserve"> </w:t>
      </w:r>
      <w:r w:rsidRPr="00402F63">
        <w:rPr>
          <w:rFonts w:ascii="Segoe UI" w:hAnsi="Segoe UI" w:cs="B Nazanin" w:hint="cs"/>
          <w:color w:val="171717"/>
          <w:rtl/>
        </w:rPr>
        <w:t>کند</w:t>
      </w:r>
      <w:r w:rsidRPr="00402F63">
        <w:rPr>
          <w:rFonts w:ascii="Segoe UI" w:hAnsi="Segoe UI" w:cs="B Nazanin"/>
          <w:color w:val="171717"/>
          <w:rtl/>
        </w:rPr>
        <w:t xml:space="preserve">. </w:t>
      </w:r>
      <w:r w:rsidRPr="00402F63">
        <w:rPr>
          <w:rFonts w:ascii="Segoe UI" w:hAnsi="Segoe UI" w:cs="B Nazanin" w:hint="cs"/>
          <w:color w:val="171717"/>
          <w:rtl/>
        </w:rPr>
        <w:t>فرستنده</w:t>
      </w:r>
      <w:r w:rsidRPr="00402F63">
        <w:rPr>
          <w:rFonts w:ascii="Segoe UI" w:hAnsi="Segoe UI" w:cs="B Nazanin"/>
          <w:color w:val="171717"/>
          <w:rtl/>
        </w:rPr>
        <w:t xml:space="preserve"> </w:t>
      </w:r>
      <w:r w:rsidRPr="00402F63">
        <w:rPr>
          <w:rFonts w:ascii="Segoe UI" w:hAnsi="Segoe UI" w:cs="B Nazanin" w:hint="cs"/>
          <w:color w:val="171717"/>
          <w:rtl/>
        </w:rPr>
        <w:t>باید</w:t>
      </w:r>
      <w:r w:rsidRPr="00402F63">
        <w:rPr>
          <w:rFonts w:ascii="Segoe UI" w:hAnsi="Segoe UI" w:cs="B Nazanin"/>
          <w:color w:val="171717"/>
          <w:rtl/>
        </w:rPr>
        <w:t xml:space="preserve"> </w:t>
      </w:r>
      <w:r w:rsidRPr="00402F63">
        <w:rPr>
          <w:rFonts w:ascii="Segoe UI" w:hAnsi="Segoe UI" w:cs="B Nazanin" w:hint="cs"/>
          <w:color w:val="171717"/>
          <w:rtl/>
        </w:rPr>
        <w:t>با</w:t>
      </w:r>
      <w:r w:rsidRPr="00402F63">
        <w:rPr>
          <w:rFonts w:ascii="Segoe UI" w:hAnsi="Segoe UI" w:cs="B Nazanin"/>
          <w:color w:val="171717"/>
          <w:rtl/>
        </w:rPr>
        <w:t xml:space="preserve"> </w:t>
      </w:r>
      <w:r w:rsidRPr="00402F63">
        <w:rPr>
          <w:rFonts w:ascii="Segoe UI" w:hAnsi="Segoe UI" w:cs="B Nazanin" w:hint="cs"/>
          <w:color w:val="171717"/>
          <w:rtl/>
        </w:rPr>
        <w:t>گیرنده</w:t>
      </w:r>
      <w:r w:rsidRPr="00402F63">
        <w:rPr>
          <w:rFonts w:ascii="Segoe UI" w:hAnsi="Segoe UI" w:cs="B Nazanin"/>
          <w:color w:val="171717"/>
          <w:rtl/>
        </w:rPr>
        <w:t xml:space="preserve"> </w:t>
      </w:r>
      <w:r w:rsidRPr="00402F63">
        <w:rPr>
          <w:rFonts w:ascii="Segoe UI" w:hAnsi="Segoe UI" w:cs="B Nazanin" w:hint="cs"/>
          <w:color w:val="171717"/>
          <w:rtl/>
        </w:rPr>
        <w:t>ها</w:t>
      </w:r>
      <w:r w:rsidRPr="00402F63">
        <w:rPr>
          <w:rFonts w:ascii="Segoe UI" w:hAnsi="Segoe UI" w:cs="B Nazanin"/>
          <w:color w:val="171717"/>
          <w:rtl/>
        </w:rPr>
        <w:t xml:space="preserve"> </w:t>
      </w:r>
      <w:r w:rsidRPr="00402F63">
        <w:rPr>
          <w:rFonts w:ascii="Segoe UI" w:hAnsi="Segoe UI" w:cs="B Nazanin" w:hint="cs"/>
          <w:color w:val="171717"/>
          <w:rtl/>
        </w:rPr>
        <w:t>ارتباط</w:t>
      </w:r>
      <w:r w:rsidRPr="00402F63">
        <w:rPr>
          <w:rFonts w:ascii="Segoe UI" w:hAnsi="Segoe UI" w:cs="B Nazanin"/>
          <w:color w:val="171717"/>
          <w:rtl/>
        </w:rPr>
        <w:t xml:space="preserve"> </w:t>
      </w:r>
      <w:r w:rsidRPr="00402F63">
        <w:rPr>
          <w:rFonts w:ascii="Segoe UI" w:hAnsi="Segoe UI" w:cs="B Nazanin" w:hint="cs"/>
          <w:color w:val="171717"/>
          <w:rtl/>
        </w:rPr>
        <w:t>برقرار</w:t>
      </w:r>
      <w:r w:rsidRPr="00402F63">
        <w:rPr>
          <w:rFonts w:ascii="Segoe UI" w:hAnsi="Segoe UI" w:cs="B Nazanin"/>
          <w:color w:val="171717"/>
          <w:rtl/>
        </w:rPr>
        <w:t xml:space="preserve"> </w:t>
      </w:r>
      <w:r w:rsidRPr="00402F63">
        <w:rPr>
          <w:rFonts w:ascii="Segoe UI" w:hAnsi="Segoe UI" w:cs="B Nazanin" w:hint="cs"/>
          <w:color w:val="171717"/>
          <w:rtl/>
        </w:rPr>
        <w:t>کند</w:t>
      </w:r>
      <w:r w:rsidRPr="00402F63">
        <w:rPr>
          <w:rFonts w:ascii="Segoe UI" w:hAnsi="Segoe UI" w:cs="B Nazanin"/>
          <w:color w:val="171717"/>
          <w:rtl/>
        </w:rPr>
        <w:t xml:space="preserve">. </w:t>
      </w:r>
      <w:r w:rsidRPr="00402F63">
        <w:rPr>
          <w:rFonts w:ascii="Segoe UI" w:hAnsi="Segoe UI" w:cs="B Nazanin" w:hint="cs"/>
          <w:color w:val="171717"/>
          <w:rtl/>
        </w:rPr>
        <w:t>گیرنده</w:t>
      </w:r>
      <w:r w:rsidRPr="00402F63">
        <w:rPr>
          <w:rFonts w:ascii="Segoe UI" w:hAnsi="Segoe UI" w:cs="B Nazanin"/>
          <w:color w:val="171717"/>
          <w:rtl/>
        </w:rPr>
        <w:t xml:space="preserve"> </w:t>
      </w:r>
      <w:r w:rsidRPr="00402F63">
        <w:rPr>
          <w:rFonts w:ascii="Segoe UI" w:hAnsi="Segoe UI" w:cs="B Nazanin" w:hint="cs"/>
          <w:color w:val="171717"/>
          <w:rtl/>
        </w:rPr>
        <w:t>باید</w:t>
      </w:r>
      <w:r w:rsidRPr="00402F63">
        <w:rPr>
          <w:rFonts w:ascii="Segoe UI" w:hAnsi="Segoe UI" w:cs="B Nazanin"/>
          <w:color w:val="171717"/>
          <w:rtl/>
        </w:rPr>
        <w:t xml:space="preserve"> </w:t>
      </w:r>
      <w:r w:rsidRPr="00402F63">
        <w:rPr>
          <w:rFonts w:ascii="Segoe UI" w:hAnsi="Segoe UI" w:cs="B Nazanin" w:hint="cs"/>
          <w:color w:val="171717"/>
          <w:rtl/>
        </w:rPr>
        <w:t>پیام</w:t>
      </w:r>
      <w:r w:rsidRPr="00402F63">
        <w:rPr>
          <w:rFonts w:ascii="Segoe UI" w:hAnsi="Segoe UI" w:cs="B Nazanin"/>
          <w:color w:val="171717"/>
          <w:rtl/>
        </w:rPr>
        <w:t xml:space="preserve"> </w:t>
      </w:r>
      <w:r w:rsidRPr="00402F63">
        <w:rPr>
          <w:rFonts w:ascii="Segoe UI" w:hAnsi="Segoe UI" w:cs="B Nazanin" w:hint="cs"/>
          <w:color w:val="171717"/>
          <w:rtl/>
        </w:rPr>
        <w:t>های</w:t>
      </w:r>
      <w:r w:rsidRPr="00402F63">
        <w:rPr>
          <w:rFonts w:ascii="Segoe UI" w:hAnsi="Segoe UI" w:cs="B Nazanin"/>
          <w:color w:val="171717"/>
          <w:rtl/>
        </w:rPr>
        <w:t xml:space="preserve"> </w:t>
      </w:r>
      <w:r w:rsidRPr="00402F63">
        <w:rPr>
          <w:rFonts w:ascii="Segoe UI" w:hAnsi="Segoe UI" w:cs="B Nazanin" w:hint="cs"/>
          <w:color w:val="171717"/>
          <w:rtl/>
        </w:rPr>
        <w:t>همه</w:t>
      </w:r>
      <w:r w:rsidRPr="00402F63">
        <w:rPr>
          <w:rFonts w:ascii="Segoe UI" w:hAnsi="Segoe UI" w:cs="B Nazanin"/>
          <w:color w:val="171717"/>
          <w:rtl/>
        </w:rPr>
        <w:t xml:space="preserve"> </w:t>
      </w:r>
      <w:r w:rsidRPr="00402F63">
        <w:rPr>
          <w:rFonts w:ascii="Segoe UI" w:hAnsi="Segoe UI" w:cs="B Nazanin" w:hint="cs"/>
          <w:color w:val="171717"/>
          <w:rtl/>
        </w:rPr>
        <w:t>فرستنده</w:t>
      </w:r>
      <w:r w:rsidRPr="00402F63">
        <w:rPr>
          <w:rFonts w:ascii="Segoe UI" w:hAnsi="Segoe UI" w:cs="B Nazanin"/>
          <w:color w:val="171717"/>
          <w:rtl/>
        </w:rPr>
        <w:t xml:space="preserve"> </w:t>
      </w:r>
      <w:r w:rsidRPr="00402F63">
        <w:rPr>
          <w:rFonts w:ascii="Segoe UI" w:hAnsi="Segoe UI" w:cs="B Nazanin" w:hint="cs"/>
          <w:color w:val="171717"/>
          <w:rtl/>
        </w:rPr>
        <w:t>ها</w:t>
      </w:r>
      <w:r w:rsidRPr="00402F63">
        <w:rPr>
          <w:rFonts w:ascii="Segoe UI" w:hAnsi="Segoe UI" w:cs="B Nazanin"/>
          <w:color w:val="171717"/>
          <w:rtl/>
        </w:rPr>
        <w:t xml:space="preserve"> </w:t>
      </w:r>
      <w:r w:rsidRPr="00402F63">
        <w:rPr>
          <w:rFonts w:ascii="Segoe UI" w:hAnsi="Segoe UI" w:cs="B Nazanin" w:hint="cs"/>
          <w:color w:val="171717"/>
          <w:rtl/>
        </w:rPr>
        <w:t>را</w:t>
      </w:r>
      <w:r w:rsidRPr="00402F63">
        <w:rPr>
          <w:rFonts w:ascii="Segoe UI" w:hAnsi="Segoe UI" w:cs="B Nazanin"/>
          <w:color w:val="171717"/>
          <w:rtl/>
        </w:rPr>
        <w:t xml:space="preserve"> </w:t>
      </w:r>
      <w:r w:rsidRPr="00402F63">
        <w:rPr>
          <w:rFonts w:ascii="Segoe UI" w:hAnsi="Segoe UI" w:cs="B Nazanin" w:hint="cs"/>
          <w:color w:val="171717"/>
          <w:rtl/>
        </w:rPr>
        <w:t>تشخیص</w:t>
      </w:r>
      <w:r w:rsidRPr="00402F63">
        <w:rPr>
          <w:rFonts w:ascii="Segoe UI" w:hAnsi="Segoe UI" w:cs="B Nazanin"/>
          <w:color w:val="171717"/>
          <w:rtl/>
        </w:rPr>
        <w:t xml:space="preserve"> </w:t>
      </w:r>
      <w:r w:rsidRPr="00402F63">
        <w:rPr>
          <w:rFonts w:ascii="Segoe UI" w:hAnsi="Segoe UI" w:cs="B Nazanin" w:hint="cs"/>
          <w:color w:val="171717"/>
          <w:rtl/>
        </w:rPr>
        <w:t>دهد</w:t>
      </w:r>
      <w:r w:rsidRPr="00402F63">
        <w:rPr>
          <w:rFonts w:ascii="Segoe UI" w:hAnsi="Segoe UI" w:cs="B Nazanin"/>
          <w:color w:val="171717"/>
          <w:rtl/>
        </w:rPr>
        <w:t xml:space="preserve">. </w:t>
      </w:r>
      <w:r w:rsidRPr="00402F63">
        <w:rPr>
          <w:rFonts w:ascii="Segoe UI" w:hAnsi="Segoe UI" w:cs="B Nazanin" w:hint="cs"/>
          <w:color w:val="171717"/>
          <w:rtl/>
        </w:rPr>
        <w:t>این</w:t>
      </w:r>
      <w:r w:rsidRPr="00402F63">
        <w:rPr>
          <w:rFonts w:ascii="Segoe UI" w:hAnsi="Segoe UI" w:cs="B Nazanin"/>
          <w:color w:val="171717"/>
          <w:rtl/>
        </w:rPr>
        <w:t xml:space="preserve"> </w:t>
      </w:r>
      <w:r w:rsidRPr="00402F63">
        <w:rPr>
          <w:rFonts w:ascii="Segoe UI" w:hAnsi="Segoe UI" w:cs="B Nazanin" w:hint="cs"/>
          <w:color w:val="171717"/>
          <w:rtl/>
        </w:rPr>
        <w:t>وابستگی</w:t>
      </w:r>
      <w:r w:rsidRPr="00402F63">
        <w:rPr>
          <w:rFonts w:ascii="Segoe UI" w:hAnsi="Segoe UI" w:cs="B Nazanin"/>
          <w:color w:val="171717"/>
          <w:rtl/>
        </w:rPr>
        <w:t xml:space="preserve"> </w:t>
      </w:r>
      <w:r w:rsidRPr="00402F63">
        <w:rPr>
          <w:rFonts w:ascii="Segoe UI" w:hAnsi="Segoe UI" w:cs="B Nazanin" w:hint="cs"/>
          <w:color w:val="171717"/>
          <w:rtl/>
        </w:rPr>
        <w:t>ها</w:t>
      </w:r>
      <w:r w:rsidRPr="00402F63">
        <w:rPr>
          <w:rFonts w:ascii="Segoe UI" w:hAnsi="Segoe UI" w:cs="B Nazanin"/>
          <w:color w:val="171717"/>
          <w:rtl/>
        </w:rPr>
        <w:t xml:space="preserve"> </w:t>
      </w:r>
      <w:r w:rsidRPr="00402F63">
        <w:rPr>
          <w:rFonts w:ascii="Segoe UI" w:hAnsi="Segoe UI" w:cs="B Nazanin" w:hint="cs"/>
          <w:color w:val="171717"/>
          <w:rtl/>
        </w:rPr>
        <w:t>به</w:t>
      </w:r>
      <w:r w:rsidRPr="00402F63">
        <w:rPr>
          <w:rFonts w:ascii="Segoe UI" w:hAnsi="Segoe UI" w:cs="B Nazanin"/>
          <w:color w:val="171717"/>
          <w:rtl/>
        </w:rPr>
        <w:t xml:space="preserve"> </w:t>
      </w:r>
      <w:r w:rsidRPr="00402F63">
        <w:rPr>
          <w:rFonts w:ascii="Segoe UI" w:hAnsi="Segoe UI" w:cs="B Nazanin" w:hint="cs"/>
          <w:color w:val="171717"/>
          <w:rtl/>
        </w:rPr>
        <w:t>جفت</w:t>
      </w:r>
      <w:r w:rsidRPr="00402F63">
        <w:rPr>
          <w:rFonts w:ascii="Segoe UI" w:hAnsi="Segoe UI" w:cs="B Nazanin"/>
          <w:color w:val="171717"/>
          <w:rtl/>
        </w:rPr>
        <w:t xml:space="preserve"> </w:t>
      </w:r>
      <w:r w:rsidRPr="00402F63">
        <w:rPr>
          <w:rFonts w:ascii="Segoe UI" w:hAnsi="Segoe UI" w:cs="B Nazanin" w:hint="cs"/>
          <w:color w:val="171717"/>
          <w:rtl/>
        </w:rPr>
        <w:t>شدن</w:t>
      </w:r>
      <w:r w:rsidRPr="00402F63">
        <w:rPr>
          <w:rFonts w:ascii="Segoe UI" w:hAnsi="Segoe UI" w:cs="B Nazanin"/>
          <w:color w:val="171717"/>
          <w:rtl/>
        </w:rPr>
        <w:t xml:space="preserve"> </w:t>
      </w:r>
      <w:r w:rsidRPr="00402F63">
        <w:rPr>
          <w:rFonts w:ascii="Segoe UI" w:hAnsi="Segoe UI" w:cs="B Nazanin" w:hint="cs"/>
          <w:color w:val="171717"/>
          <w:rtl/>
        </w:rPr>
        <w:t>بین</w:t>
      </w:r>
      <w:r w:rsidRPr="00402F63">
        <w:rPr>
          <w:rFonts w:ascii="Segoe UI" w:hAnsi="Segoe UI" w:cs="B Nazanin"/>
          <w:color w:val="171717"/>
          <w:rtl/>
        </w:rPr>
        <w:t xml:space="preserve"> </w:t>
      </w:r>
      <w:r w:rsidRPr="00402F63">
        <w:rPr>
          <w:rFonts w:ascii="Segoe UI" w:hAnsi="Segoe UI" w:cs="B Nazanin" w:hint="cs"/>
          <w:color w:val="171717"/>
          <w:rtl/>
        </w:rPr>
        <w:t>شرکت</w:t>
      </w:r>
      <w:r w:rsidRPr="00402F63">
        <w:rPr>
          <w:rFonts w:ascii="Segoe UI" w:hAnsi="Segoe UI" w:cs="B Nazanin"/>
          <w:color w:val="171717"/>
          <w:rtl/>
        </w:rPr>
        <w:t xml:space="preserve"> </w:t>
      </w:r>
      <w:r w:rsidRPr="00402F63">
        <w:rPr>
          <w:rFonts w:ascii="Segoe UI" w:hAnsi="Segoe UI" w:cs="B Nazanin" w:hint="cs"/>
          <w:color w:val="171717"/>
          <w:rtl/>
        </w:rPr>
        <w:t>کنندگان</w:t>
      </w:r>
      <w:r w:rsidRPr="00402F63">
        <w:rPr>
          <w:rFonts w:ascii="Segoe UI" w:hAnsi="Segoe UI" w:cs="B Nazanin"/>
          <w:color w:val="171717"/>
          <w:rtl/>
        </w:rPr>
        <w:t xml:space="preserve"> </w:t>
      </w:r>
      <w:r w:rsidRPr="00402F63">
        <w:rPr>
          <w:rFonts w:ascii="Segoe UI" w:hAnsi="Segoe UI" w:cs="B Nazanin" w:hint="cs"/>
          <w:color w:val="171717"/>
          <w:rtl/>
        </w:rPr>
        <w:t>ترجمه</w:t>
      </w:r>
      <w:r w:rsidRPr="00402F63">
        <w:rPr>
          <w:rFonts w:ascii="Segoe UI" w:hAnsi="Segoe UI" w:cs="B Nazanin"/>
          <w:color w:val="171717"/>
          <w:rtl/>
        </w:rPr>
        <w:t xml:space="preserve"> </w:t>
      </w:r>
      <w:r w:rsidRPr="00402F63">
        <w:rPr>
          <w:rFonts w:ascii="Segoe UI" w:hAnsi="Segoe UI" w:cs="B Nazanin" w:hint="cs"/>
          <w:color w:val="171717"/>
          <w:rtl/>
        </w:rPr>
        <w:t>می</w:t>
      </w:r>
      <w:r w:rsidRPr="00402F63">
        <w:rPr>
          <w:rFonts w:ascii="Segoe UI" w:hAnsi="Segoe UI" w:cs="B Nazanin"/>
          <w:color w:val="171717"/>
          <w:rtl/>
        </w:rPr>
        <w:t xml:space="preserve"> </w:t>
      </w:r>
      <w:r w:rsidRPr="00402F63">
        <w:rPr>
          <w:rFonts w:ascii="Segoe UI" w:hAnsi="Segoe UI" w:cs="B Nazanin" w:hint="cs"/>
          <w:color w:val="171717"/>
          <w:rtl/>
        </w:rPr>
        <w:t>شود</w:t>
      </w:r>
      <w:r w:rsidRPr="00402F63">
        <w:rPr>
          <w:rFonts w:ascii="Segoe UI" w:hAnsi="Segoe UI" w:cs="B Nazanin"/>
          <w:color w:val="171717"/>
          <w:rtl/>
        </w:rPr>
        <w:t>.</w:t>
      </w:r>
    </w:p>
    <w:p w:rsidR="009D1F5D" w:rsidRPr="00402F63" w:rsidRDefault="009D1F5D" w:rsidP="00142F2B">
      <w:pPr>
        <w:pStyle w:val="ListParagraph"/>
        <w:numPr>
          <w:ilvl w:val="0"/>
          <w:numId w:val="10"/>
        </w:numPr>
        <w:shd w:val="clear" w:color="auto" w:fill="FFFFFF"/>
        <w:spacing w:after="0" w:line="240" w:lineRule="auto"/>
        <w:jc w:val="both"/>
        <w:rPr>
          <w:rFonts w:ascii="Segoe UI" w:hAnsi="Segoe UI" w:cs="B Nazanin"/>
          <w:color w:val="171717"/>
          <w:rtl/>
        </w:rPr>
      </w:pPr>
      <w:r w:rsidRPr="00402F63">
        <w:rPr>
          <w:rFonts w:ascii="Segoe UI" w:hAnsi="Segoe UI" w:cs="B Nazanin" w:hint="cs"/>
          <w:color w:val="171717"/>
          <w:rtl/>
        </w:rPr>
        <w:t>در</w:t>
      </w:r>
      <w:r w:rsidRPr="00402F63">
        <w:rPr>
          <w:rFonts w:ascii="Segoe UI" w:hAnsi="Segoe UI" w:cs="B Nazanin"/>
          <w:color w:val="171717"/>
          <w:rtl/>
        </w:rPr>
        <w:t xml:space="preserve"> </w:t>
      </w:r>
      <w:r w:rsidRPr="00402F63">
        <w:rPr>
          <w:rFonts w:ascii="Segoe UI" w:hAnsi="Segoe UI" w:cs="B Nazanin" w:hint="cs"/>
          <w:color w:val="171717"/>
          <w:rtl/>
        </w:rPr>
        <w:t>پیکربندی</w:t>
      </w:r>
      <w:r w:rsidRPr="00402F63">
        <w:rPr>
          <w:rFonts w:ascii="Segoe UI" w:hAnsi="Segoe UI" w:cs="B Nazanin"/>
          <w:color w:val="171717"/>
          <w:rtl/>
        </w:rPr>
        <w:t xml:space="preserve"> </w:t>
      </w:r>
      <w:r w:rsidRPr="00402F63">
        <w:rPr>
          <w:rFonts w:ascii="Segoe UI" w:hAnsi="Segoe UI" w:cs="B Nazanin" w:hint="cs"/>
          <w:color w:val="171717"/>
          <w:rtl/>
        </w:rPr>
        <w:t>که</w:t>
      </w:r>
      <w:r w:rsidRPr="00402F63">
        <w:rPr>
          <w:rFonts w:ascii="Segoe UI" w:hAnsi="Segoe UI" w:cs="B Nazanin"/>
          <w:color w:val="171717"/>
          <w:rtl/>
        </w:rPr>
        <w:t xml:space="preserve"> </w:t>
      </w:r>
      <w:r w:rsidRPr="00402F63">
        <w:rPr>
          <w:rFonts w:ascii="Segoe UI" w:hAnsi="Segoe UI" w:cs="B Nazanin" w:hint="cs"/>
          <w:color w:val="171717"/>
          <w:rtl/>
        </w:rPr>
        <w:t>اتصال</w:t>
      </w:r>
      <w:r w:rsidRPr="00402F63">
        <w:rPr>
          <w:rFonts w:ascii="Segoe UI" w:hAnsi="Segoe UI" w:cs="B Nazanin"/>
          <w:color w:val="171717"/>
          <w:rtl/>
        </w:rPr>
        <w:t xml:space="preserve"> </w:t>
      </w:r>
      <w:r w:rsidRPr="00402F63">
        <w:rPr>
          <w:rFonts w:ascii="Segoe UI" w:hAnsi="Segoe UI" w:cs="B Nazanin" w:hint="cs"/>
          <w:color w:val="171717"/>
          <w:rtl/>
        </w:rPr>
        <w:t>نقطه</w:t>
      </w:r>
      <w:r w:rsidRPr="00402F63">
        <w:rPr>
          <w:rFonts w:ascii="Segoe UI" w:hAnsi="Segoe UI" w:cs="B Nazanin"/>
          <w:color w:val="171717"/>
          <w:rtl/>
        </w:rPr>
        <w:t xml:space="preserve"> </w:t>
      </w:r>
      <w:r w:rsidRPr="00402F63">
        <w:rPr>
          <w:rFonts w:ascii="Segoe UI" w:hAnsi="Segoe UI" w:cs="B Nazanin" w:hint="cs"/>
          <w:color w:val="171717"/>
          <w:rtl/>
        </w:rPr>
        <w:t>به</w:t>
      </w:r>
      <w:r w:rsidRPr="00402F63">
        <w:rPr>
          <w:rFonts w:ascii="Segoe UI" w:hAnsi="Segoe UI" w:cs="B Nazanin"/>
          <w:color w:val="171717"/>
          <w:rtl/>
        </w:rPr>
        <w:t xml:space="preserve"> </w:t>
      </w:r>
      <w:r w:rsidRPr="00402F63">
        <w:rPr>
          <w:rFonts w:ascii="Segoe UI" w:hAnsi="Segoe UI" w:cs="B Nazanin" w:hint="cs"/>
          <w:color w:val="171717"/>
          <w:rtl/>
        </w:rPr>
        <w:t>نقطه</w:t>
      </w:r>
      <w:r w:rsidRPr="00402F63">
        <w:rPr>
          <w:rFonts w:ascii="Segoe UI" w:hAnsi="Segoe UI" w:cs="B Nazanin"/>
          <w:color w:val="171717"/>
          <w:rtl/>
        </w:rPr>
        <w:t xml:space="preserve"> </w:t>
      </w:r>
      <w:r w:rsidRPr="00402F63">
        <w:rPr>
          <w:rFonts w:ascii="Segoe UI" w:hAnsi="Segoe UI" w:cs="B Nazanin" w:hint="cs"/>
          <w:color w:val="171717"/>
          <w:rtl/>
        </w:rPr>
        <w:t>وجود</w:t>
      </w:r>
      <w:r w:rsidRPr="00402F63">
        <w:rPr>
          <w:rFonts w:ascii="Segoe UI" w:hAnsi="Segoe UI" w:cs="B Nazanin"/>
          <w:color w:val="171717"/>
          <w:rtl/>
        </w:rPr>
        <w:t xml:space="preserve"> </w:t>
      </w:r>
      <w:r w:rsidRPr="00402F63">
        <w:rPr>
          <w:rFonts w:ascii="Segoe UI" w:hAnsi="Segoe UI" w:cs="B Nazanin" w:hint="cs"/>
          <w:color w:val="171717"/>
          <w:rtl/>
        </w:rPr>
        <w:t>دارد</w:t>
      </w:r>
      <w:r w:rsidRPr="00402F63">
        <w:rPr>
          <w:rFonts w:ascii="Segoe UI" w:hAnsi="Segoe UI" w:cs="B Nazanin"/>
          <w:color w:val="171717"/>
          <w:rtl/>
        </w:rPr>
        <w:t xml:space="preserve"> </w:t>
      </w:r>
      <w:r w:rsidRPr="00402F63">
        <w:rPr>
          <w:rFonts w:ascii="Segoe UI" w:hAnsi="Segoe UI" w:cs="B Nazanin" w:hint="cs"/>
          <w:color w:val="171717"/>
          <w:rtl/>
        </w:rPr>
        <w:t>،</w:t>
      </w:r>
      <w:r w:rsidRPr="00402F63">
        <w:rPr>
          <w:rFonts w:ascii="Segoe UI" w:hAnsi="Segoe UI" w:cs="B Nazanin"/>
          <w:color w:val="171717"/>
          <w:rtl/>
        </w:rPr>
        <w:t xml:space="preserve"> </w:t>
      </w:r>
      <w:r w:rsidRPr="00402F63">
        <w:rPr>
          <w:rFonts w:ascii="Segoe UI" w:hAnsi="Segoe UI" w:cs="B Nazanin" w:hint="cs"/>
          <w:color w:val="171717"/>
          <w:rtl/>
        </w:rPr>
        <w:t>اتصال</w:t>
      </w:r>
      <w:r w:rsidRPr="00402F63">
        <w:rPr>
          <w:rFonts w:ascii="Segoe UI" w:hAnsi="Segoe UI" w:cs="B Nazanin"/>
          <w:color w:val="171717"/>
          <w:rtl/>
        </w:rPr>
        <w:t xml:space="preserve"> </w:t>
      </w:r>
      <w:r w:rsidRPr="00402F63">
        <w:rPr>
          <w:rFonts w:ascii="Segoe UI" w:hAnsi="Segoe UI" w:cs="B Nazanin" w:hint="cs"/>
          <w:color w:val="171717"/>
          <w:rtl/>
        </w:rPr>
        <w:t>با</w:t>
      </w:r>
      <w:r w:rsidRPr="00402F63">
        <w:rPr>
          <w:rFonts w:ascii="Segoe UI" w:hAnsi="Segoe UI" w:cs="B Nazanin"/>
          <w:color w:val="171717"/>
          <w:rtl/>
        </w:rPr>
        <w:t xml:space="preserve"> </w:t>
      </w:r>
      <w:r w:rsidRPr="00402F63">
        <w:rPr>
          <w:rFonts w:ascii="Segoe UI" w:hAnsi="Segoe UI" w:cs="B Nazanin" w:hint="cs"/>
          <w:color w:val="171717"/>
          <w:rtl/>
        </w:rPr>
        <w:t>تعداد</w:t>
      </w:r>
      <w:r w:rsidRPr="00402F63">
        <w:rPr>
          <w:rFonts w:ascii="Segoe UI" w:hAnsi="Segoe UI" w:cs="B Nazanin"/>
          <w:color w:val="171717"/>
          <w:rtl/>
        </w:rPr>
        <w:t xml:space="preserve"> </w:t>
      </w:r>
      <w:r w:rsidRPr="00402F63">
        <w:rPr>
          <w:rFonts w:ascii="Segoe UI" w:hAnsi="Segoe UI" w:cs="B Nazanin" w:hint="cs"/>
          <w:color w:val="171717"/>
          <w:rtl/>
        </w:rPr>
        <w:t>برنامه</w:t>
      </w:r>
      <w:r w:rsidRPr="00402F63">
        <w:rPr>
          <w:rFonts w:ascii="Segoe UI" w:hAnsi="Segoe UI" w:cs="B Nazanin"/>
          <w:color w:val="171717"/>
          <w:rtl/>
        </w:rPr>
        <w:t xml:space="preserve"> </w:t>
      </w:r>
      <w:r w:rsidRPr="00402F63">
        <w:rPr>
          <w:rFonts w:ascii="Segoe UI" w:hAnsi="Segoe UI" w:cs="B Nazanin" w:hint="cs"/>
          <w:color w:val="171717"/>
          <w:rtl/>
        </w:rPr>
        <w:t>ها</w:t>
      </w:r>
      <w:r w:rsidRPr="00402F63">
        <w:rPr>
          <w:rFonts w:ascii="Segoe UI" w:hAnsi="Segoe UI" w:cs="B Nazanin"/>
          <w:color w:val="171717"/>
          <w:rtl/>
        </w:rPr>
        <w:t xml:space="preserve"> [</w:t>
      </w:r>
      <w:r w:rsidRPr="00402F63">
        <w:rPr>
          <w:rFonts w:ascii="Segoe UI" w:hAnsi="Segoe UI" w:cs="B Nazanin"/>
          <w:color w:val="171717"/>
        </w:rPr>
        <w:t xml:space="preserve">Chandra03 </w:t>
      </w:r>
      <w:r w:rsidRPr="00402F63">
        <w:rPr>
          <w:rFonts w:ascii="Segoe UI" w:hAnsi="Segoe UI" w:cs="B Nazanin" w:hint="cs"/>
          <w:color w:val="171717"/>
          <w:rtl/>
        </w:rPr>
        <w:t>،</w:t>
      </w:r>
      <w:r w:rsidRPr="00402F63">
        <w:rPr>
          <w:rFonts w:ascii="Segoe UI" w:hAnsi="Segoe UI" w:cs="B Nazanin"/>
          <w:color w:val="171717"/>
          <w:rtl/>
        </w:rPr>
        <w:t xml:space="preserve"> </w:t>
      </w:r>
      <w:r w:rsidRPr="00402F63">
        <w:rPr>
          <w:rFonts w:ascii="Segoe UI" w:hAnsi="Segoe UI" w:cs="B Nazanin"/>
          <w:color w:val="171717"/>
        </w:rPr>
        <w:t xml:space="preserve">Levine03] </w:t>
      </w:r>
      <w:r w:rsidRPr="00402F63">
        <w:rPr>
          <w:rFonts w:ascii="Segoe UI" w:hAnsi="Segoe UI" w:cs="B Nazanin" w:hint="cs"/>
          <w:color w:val="171717"/>
          <w:rtl/>
        </w:rPr>
        <w:t>دارای</w:t>
      </w:r>
      <w:r w:rsidRPr="00402F63">
        <w:rPr>
          <w:rFonts w:ascii="Segoe UI" w:hAnsi="Segoe UI" w:cs="B Nazanin"/>
          <w:color w:val="171717"/>
          <w:rtl/>
        </w:rPr>
        <w:t xml:space="preserve"> </w:t>
      </w:r>
      <w:r w:rsidRPr="00402F63">
        <w:rPr>
          <w:rFonts w:ascii="Segoe UI" w:hAnsi="Segoe UI" w:cs="B Nazanin" w:hint="cs"/>
          <w:color w:val="171717"/>
          <w:rtl/>
        </w:rPr>
        <w:t>رشد</w:t>
      </w:r>
      <w:r w:rsidRPr="00402F63">
        <w:rPr>
          <w:rFonts w:ascii="Segoe UI" w:hAnsi="Segoe UI" w:cs="B Nazanin"/>
          <w:color w:val="171717"/>
          <w:rtl/>
        </w:rPr>
        <w:t xml:space="preserve"> </w:t>
      </w:r>
      <w:r w:rsidRPr="00402F63">
        <w:rPr>
          <w:rFonts w:ascii="Segoe UI" w:hAnsi="Segoe UI" w:cs="B Nazanin" w:hint="cs"/>
          <w:color w:val="171717"/>
          <w:rtl/>
        </w:rPr>
        <w:t>درجه</w:t>
      </w:r>
      <w:r w:rsidRPr="00402F63">
        <w:rPr>
          <w:rFonts w:ascii="Segoe UI" w:hAnsi="Segoe UI" w:cs="B Nazanin"/>
          <w:color w:val="171717"/>
          <w:rtl/>
        </w:rPr>
        <w:t xml:space="preserve"> </w:t>
      </w:r>
      <w:r w:rsidRPr="00402F63">
        <w:rPr>
          <w:rFonts w:ascii="Segoe UI" w:hAnsi="Segoe UI" w:cs="B Nazanin" w:hint="cs"/>
          <w:color w:val="171717"/>
          <w:rtl/>
        </w:rPr>
        <w:t>دوم</w:t>
      </w:r>
      <w:r w:rsidRPr="00402F63">
        <w:rPr>
          <w:rFonts w:ascii="Segoe UI" w:hAnsi="Segoe UI" w:cs="B Nazanin"/>
          <w:color w:val="171717"/>
          <w:rtl/>
        </w:rPr>
        <w:t xml:space="preserve"> (</w:t>
      </w:r>
      <w:r w:rsidRPr="00402F63">
        <w:rPr>
          <w:rFonts w:ascii="Segoe UI" w:hAnsi="Segoe UI" w:cs="B Nazanin" w:hint="cs"/>
          <w:color w:val="171717"/>
          <w:rtl/>
        </w:rPr>
        <w:t>یا</w:t>
      </w:r>
      <w:r w:rsidRPr="00402F63">
        <w:rPr>
          <w:rFonts w:ascii="Segoe UI" w:hAnsi="Segoe UI" w:cs="B Nazanin"/>
          <w:color w:val="171717"/>
          <w:rtl/>
        </w:rPr>
        <w:t xml:space="preserve"> </w:t>
      </w:r>
      <w:r w:rsidRPr="00402F63">
        <w:rPr>
          <w:rFonts w:ascii="Segoe UI" w:hAnsi="Segoe UI" w:cs="B Nazanin"/>
          <w:color w:val="171717"/>
        </w:rPr>
        <w:t xml:space="preserve">O [n2]) </w:t>
      </w:r>
      <w:r w:rsidRPr="00402F63">
        <w:rPr>
          <w:rFonts w:ascii="Segoe UI" w:hAnsi="Segoe UI" w:cs="B Nazanin" w:hint="cs"/>
          <w:color w:val="171717"/>
          <w:rtl/>
        </w:rPr>
        <w:t>است</w:t>
      </w:r>
      <w:r w:rsidRPr="00402F63">
        <w:rPr>
          <w:rFonts w:ascii="Segoe UI" w:hAnsi="Segoe UI" w:cs="B Nazanin"/>
          <w:color w:val="171717"/>
          <w:rtl/>
        </w:rPr>
        <w:t xml:space="preserve">. </w:t>
      </w:r>
      <w:r w:rsidRPr="00402F63">
        <w:rPr>
          <w:rFonts w:ascii="Segoe UI" w:hAnsi="Segoe UI" w:cs="B Nazanin" w:hint="cs"/>
          <w:color w:val="171717"/>
          <w:rtl/>
        </w:rPr>
        <w:t>به</w:t>
      </w:r>
      <w:r w:rsidRPr="00402F63">
        <w:rPr>
          <w:rFonts w:ascii="Segoe UI" w:hAnsi="Segoe UI" w:cs="B Nazanin"/>
          <w:color w:val="171717"/>
          <w:rtl/>
        </w:rPr>
        <w:t xml:space="preserve"> </w:t>
      </w:r>
      <w:r w:rsidRPr="00402F63">
        <w:rPr>
          <w:rFonts w:ascii="Segoe UI" w:hAnsi="Segoe UI" w:cs="B Nazanin" w:hint="cs"/>
          <w:color w:val="171717"/>
          <w:rtl/>
        </w:rPr>
        <w:t>عنوان</w:t>
      </w:r>
      <w:r w:rsidRPr="00402F63">
        <w:rPr>
          <w:rFonts w:ascii="Segoe UI" w:hAnsi="Segoe UI" w:cs="B Nazanin"/>
          <w:color w:val="171717"/>
          <w:rtl/>
        </w:rPr>
        <w:t xml:space="preserve"> </w:t>
      </w:r>
      <w:r w:rsidRPr="00402F63">
        <w:rPr>
          <w:rFonts w:ascii="Segoe UI" w:hAnsi="Segoe UI" w:cs="B Nazanin" w:hint="cs"/>
          <w:color w:val="171717"/>
          <w:rtl/>
        </w:rPr>
        <w:t>مثال</w:t>
      </w:r>
      <w:r w:rsidRPr="00402F63">
        <w:rPr>
          <w:rFonts w:ascii="Segoe UI" w:hAnsi="Segoe UI" w:cs="B Nazanin"/>
          <w:color w:val="171717"/>
          <w:rtl/>
        </w:rPr>
        <w:t xml:space="preserve"> </w:t>
      </w:r>
      <w:r w:rsidRPr="00402F63">
        <w:rPr>
          <w:rFonts w:ascii="Segoe UI" w:hAnsi="Segoe UI" w:cs="B Nazanin" w:hint="cs"/>
          <w:color w:val="171717"/>
          <w:rtl/>
        </w:rPr>
        <w:t>،</w:t>
      </w:r>
      <w:r w:rsidRPr="00402F63">
        <w:rPr>
          <w:rFonts w:ascii="Segoe UI" w:hAnsi="Segoe UI" w:cs="B Nazanin"/>
          <w:color w:val="171717"/>
          <w:rtl/>
        </w:rPr>
        <w:t xml:space="preserve"> </w:t>
      </w:r>
      <w:r w:rsidRPr="00402F63">
        <w:rPr>
          <w:rFonts w:ascii="Segoe UI" w:hAnsi="Segoe UI" w:cs="B Nazanin" w:hint="cs"/>
          <w:color w:val="171717"/>
          <w:rtl/>
        </w:rPr>
        <w:t>سه</w:t>
      </w:r>
      <w:r w:rsidRPr="00402F63">
        <w:rPr>
          <w:rFonts w:ascii="Segoe UI" w:hAnsi="Segoe UI" w:cs="B Nazanin"/>
          <w:color w:val="171717"/>
          <w:rtl/>
        </w:rPr>
        <w:t xml:space="preserve"> </w:t>
      </w:r>
      <w:r w:rsidRPr="00402F63">
        <w:rPr>
          <w:rFonts w:ascii="Segoe UI" w:hAnsi="Segoe UI" w:cs="B Nazanin" w:hint="cs"/>
          <w:color w:val="171717"/>
          <w:rtl/>
        </w:rPr>
        <w:t>برنامه</w:t>
      </w:r>
      <w:r w:rsidRPr="00402F63">
        <w:rPr>
          <w:rFonts w:ascii="Segoe UI" w:hAnsi="Segoe UI" w:cs="B Nazanin"/>
          <w:color w:val="171717"/>
          <w:rtl/>
        </w:rPr>
        <w:t xml:space="preserve"> </w:t>
      </w:r>
      <w:r w:rsidRPr="00402F63">
        <w:rPr>
          <w:rFonts w:ascii="Segoe UI" w:hAnsi="Segoe UI" w:cs="B Nazanin" w:hint="cs"/>
          <w:color w:val="171717"/>
          <w:rtl/>
        </w:rPr>
        <w:t>کاملاً</w:t>
      </w:r>
      <w:r w:rsidRPr="00402F63">
        <w:rPr>
          <w:rFonts w:ascii="Segoe UI" w:hAnsi="Segoe UI" w:cs="B Nazanin"/>
          <w:color w:val="171717"/>
          <w:rtl/>
        </w:rPr>
        <w:t xml:space="preserve"> </w:t>
      </w:r>
      <w:r w:rsidRPr="00402F63">
        <w:rPr>
          <w:rFonts w:ascii="Segoe UI" w:hAnsi="Segoe UI" w:cs="B Nazanin" w:hint="cs"/>
          <w:color w:val="171717"/>
          <w:rtl/>
        </w:rPr>
        <w:t>متصل</w:t>
      </w:r>
      <w:r w:rsidRPr="00402F63">
        <w:rPr>
          <w:rFonts w:ascii="Segoe UI" w:hAnsi="Segoe UI" w:cs="B Nazanin"/>
          <w:color w:val="171717"/>
          <w:rtl/>
        </w:rPr>
        <w:t xml:space="preserve"> </w:t>
      </w:r>
      <w:r w:rsidRPr="00402F63">
        <w:rPr>
          <w:rFonts w:ascii="Segoe UI" w:hAnsi="Segoe UI" w:cs="B Nazanin" w:hint="cs"/>
          <w:color w:val="171717"/>
          <w:rtl/>
        </w:rPr>
        <w:t>به</w:t>
      </w:r>
      <w:r w:rsidRPr="00402F63">
        <w:rPr>
          <w:rFonts w:ascii="Segoe UI" w:hAnsi="Segoe UI" w:cs="B Nazanin"/>
          <w:color w:val="171717"/>
          <w:rtl/>
        </w:rPr>
        <w:t xml:space="preserve"> </w:t>
      </w:r>
      <w:r w:rsidRPr="00402F63">
        <w:rPr>
          <w:rFonts w:ascii="Segoe UI" w:hAnsi="Segoe UI" w:cs="B Nazanin" w:hint="cs"/>
          <w:color w:val="171717"/>
          <w:rtl/>
        </w:rPr>
        <w:t>سه</w:t>
      </w:r>
      <w:r w:rsidRPr="00402F63">
        <w:rPr>
          <w:rFonts w:ascii="Segoe UI" w:hAnsi="Segoe UI" w:cs="B Nazanin"/>
          <w:color w:val="171717"/>
          <w:rtl/>
        </w:rPr>
        <w:t xml:space="preserve"> </w:t>
      </w:r>
      <w:r w:rsidRPr="00402F63">
        <w:rPr>
          <w:rFonts w:ascii="Segoe UI" w:hAnsi="Segoe UI" w:cs="B Nazanin" w:hint="cs"/>
          <w:color w:val="171717"/>
          <w:rtl/>
        </w:rPr>
        <w:t>اتصال</w:t>
      </w:r>
      <w:r w:rsidRPr="00402F63">
        <w:rPr>
          <w:rFonts w:ascii="Segoe UI" w:hAnsi="Segoe UI" w:cs="B Nazanin"/>
          <w:color w:val="171717"/>
          <w:rtl/>
        </w:rPr>
        <w:t xml:space="preserve"> </w:t>
      </w:r>
      <w:r w:rsidRPr="00402F63">
        <w:rPr>
          <w:rFonts w:ascii="Segoe UI" w:hAnsi="Segoe UI" w:cs="B Nazanin" w:hint="cs"/>
          <w:color w:val="171717"/>
          <w:rtl/>
        </w:rPr>
        <w:t>نیاز</w:t>
      </w:r>
      <w:r w:rsidRPr="00402F63">
        <w:rPr>
          <w:rFonts w:ascii="Segoe UI" w:hAnsi="Segoe UI" w:cs="B Nazanin"/>
          <w:color w:val="171717"/>
          <w:rtl/>
        </w:rPr>
        <w:t xml:space="preserve"> </w:t>
      </w:r>
      <w:r w:rsidRPr="00402F63">
        <w:rPr>
          <w:rFonts w:ascii="Segoe UI" w:hAnsi="Segoe UI" w:cs="B Nazanin" w:hint="cs"/>
          <w:color w:val="171717"/>
          <w:rtl/>
        </w:rPr>
        <w:t>دارند</w:t>
      </w:r>
      <w:r w:rsidRPr="00402F63">
        <w:rPr>
          <w:rFonts w:ascii="Segoe UI" w:hAnsi="Segoe UI" w:cs="B Nazanin"/>
          <w:color w:val="171717"/>
          <w:rtl/>
        </w:rPr>
        <w:t xml:space="preserve"> </w:t>
      </w:r>
      <w:r w:rsidRPr="00402F63">
        <w:rPr>
          <w:rFonts w:ascii="Segoe UI" w:hAnsi="Segoe UI" w:cs="B Nazanin" w:hint="cs"/>
          <w:color w:val="171717"/>
          <w:rtl/>
        </w:rPr>
        <w:t>،</w:t>
      </w:r>
      <w:r w:rsidRPr="00402F63">
        <w:rPr>
          <w:rFonts w:ascii="Segoe UI" w:hAnsi="Segoe UI" w:cs="B Nazanin"/>
          <w:color w:val="171717"/>
          <w:rtl/>
        </w:rPr>
        <w:t xml:space="preserve"> </w:t>
      </w:r>
      <w:r w:rsidRPr="00402F63">
        <w:rPr>
          <w:rFonts w:ascii="Segoe UI" w:hAnsi="Segoe UI" w:cs="B Nazanin" w:hint="cs"/>
          <w:color w:val="171717"/>
          <w:rtl/>
        </w:rPr>
        <w:t>اما</w:t>
      </w:r>
      <w:r w:rsidRPr="00402F63">
        <w:rPr>
          <w:rFonts w:ascii="Segoe UI" w:hAnsi="Segoe UI" w:cs="B Nazanin"/>
          <w:color w:val="171717"/>
          <w:rtl/>
        </w:rPr>
        <w:t xml:space="preserve"> 10 </w:t>
      </w:r>
      <w:r w:rsidRPr="00402F63">
        <w:rPr>
          <w:rFonts w:ascii="Segoe UI" w:hAnsi="Segoe UI" w:cs="B Nazanin" w:hint="cs"/>
          <w:color w:val="171717"/>
          <w:rtl/>
        </w:rPr>
        <w:t>برنامه</w:t>
      </w:r>
      <w:r w:rsidRPr="00402F63">
        <w:rPr>
          <w:rFonts w:ascii="Segoe UI" w:hAnsi="Segoe UI" w:cs="B Nazanin"/>
          <w:color w:val="171717"/>
          <w:rtl/>
        </w:rPr>
        <w:t xml:space="preserve"> </w:t>
      </w:r>
      <w:r w:rsidRPr="00402F63">
        <w:rPr>
          <w:rFonts w:ascii="Segoe UI" w:hAnsi="Segoe UI" w:cs="B Nazanin" w:hint="cs"/>
          <w:color w:val="171717"/>
          <w:rtl/>
        </w:rPr>
        <w:t>به</w:t>
      </w:r>
      <w:r w:rsidRPr="00402F63">
        <w:rPr>
          <w:rFonts w:ascii="Segoe UI" w:hAnsi="Segoe UI" w:cs="B Nazanin"/>
          <w:color w:val="171717"/>
          <w:rtl/>
        </w:rPr>
        <w:t xml:space="preserve"> 45 </w:t>
      </w:r>
      <w:r w:rsidRPr="00402F63">
        <w:rPr>
          <w:rFonts w:ascii="Segoe UI" w:hAnsi="Segoe UI" w:cs="B Nazanin" w:hint="cs"/>
          <w:color w:val="171717"/>
          <w:rtl/>
        </w:rPr>
        <w:t>اتصال</w:t>
      </w:r>
      <w:r w:rsidRPr="00402F63">
        <w:rPr>
          <w:rFonts w:ascii="Segoe UI" w:hAnsi="Segoe UI" w:cs="B Nazanin"/>
          <w:color w:val="171717"/>
          <w:rtl/>
        </w:rPr>
        <w:t xml:space="preserve"> </w:t>
      </w:r>
      <w:r w:rsidRPr="00402F63">
        <w:rPr>
          <w:rFonts w:ascii="Segoe UI" w:hAnsi="Segoe UI" w:cs="B Nazanin" w:hint="cs"/>
          <w:color w:val="171717"/>
          <w:rtl/>
        </w:rPr>
        <w:t>نیاز</w:t>
      </w:r>
      <w:r w:rsidRPr="00402F63">
        <w:rPr>
          <w:rFonts w:ascii="Segoe UI" w:hAnsi="Segoe UI" w:cs="B Nazanin"/>
          <w:color w:val="171717"/>
          <w:rtl/>
        </w:rPr>
        <w:t xml:space="preserve"> </w:t>
      </w:r>
      <w:r w:rsidRPr="00402F63">
        <w:rPr>
          <w:rFonts w:ascii="Segoe UI" w:hAnsi="Segoe UI" w:cs="B Nazanin" w:hint="cs"/>
          <w:color w:val="171717"/>
          <w:rtl/>
        </w:rPr>
        <w:t>دارند</w:t>
      </w:r>
      <w:r w:rsidRPr="00402F63">
        <w:rPr>
          <w:rFonts w:ascii="Segoe UI" w:hAnsi="Segoe UI" w:cs="B Nazanin"/>
          <w:color w:val="171717"/>
          <w:rtl/>
        </w:rPr>
        <w:t xml:space="preserve">. </w:t>
      </w:r>
      <w:r w:rsidRPr="00402F63">
        <w:rPr>
          <w:rFonts w:ascii="Segoe UI" w:hAnsi="Segoe UI" w:cs="B Nazanin" w:hint="cs"/>
          <w:color w:val="171717"/>
          <w:rtl/>
        </w:rPr>
        <w:t>این</w:t>
      </w:r>
      <w:r w:rsidRPr="00402F63">
        <w:rPr>
          <w:rFonts w:ascii="Segoe UI" w:hAnsi="Segoe UI" w:cs="B Nazanin"/>
          <w:color w:val="171717"/>
          <w:rtl/>
        </w:rPr>
        <w:t xml:space="preserve"> </w:t>
      </w:r>
      <w:r w:rsidRPr="00402F63">
        <w:rPr>
          <w:rFonts w:ascii="Segoe UI" w:hAnsi="Segoe UI" w:cs="B Nazanin" w:hint="cs"/>
          <w:color w:val="171717"/>
          <w:rtl/>
        </w:rPr>
        <w:t>رشد</w:t>
      </w:r>
      <w:r w:rsidRPr="00402F63">
        <w:rPr>
          <w:rFonts w:ascii="Segoe UI" w:hAnsi="Segoe UI" w:cs="B Nazanin"/>
          <w:color w:val="171717"/>
          <w:rtl/>
        </w:rPr>
        <w:t xml:space="preserve"> </w:t>
      </w:r>
      <w:r w:rsidRPr="00402F63">
        <w:rPr>
          <w:rFonts w:ascii="Segoe UI" w:hAnsi="Segoe UI" w:cs="B Nazanin" w:hint="cs"/>
          <w:color w:val="171717"/>
          <w:rtl/>
        </w:rPr>
        <w:t>درجه</w:t>
      </w:r>
      <w:r w:rsidRPr="00402F63">
        <w:rPr>
          <w:rFonts w:ascii="Segoe UI" w:hAnsi="Segoe UI" w:cs="B Nazanin"/>
          <w:color w:val="171717"/>
          <w:rtl/>
        </w:rPr>
        <w:t xml:space="preserve"> </w:t>
      </w:r>
      <w:r w:rsidRPr="00402F63">
        <w:rPr>
          <w:rFonts w:ascii="Segoe UI" w:hAnsi="Segoe UI" w:cs="B Nazanin" w:hint="cs"/>
          <w:color w:val="171717"/>
          <w:rtl/>
        </w:rPr>
        <w:t>دوم</w:t>
      </w:r>
      <w:r w:rsidRPr="00402F63">
        <w:rPr>
          <w:rFonts w:ascii="Segoe UI" w:hAnsi="Segoe UI" w:cs="B Nazanin"/>
          <w:color w:val="171717"/>
          <w:rtl/>
        </w:rPr>
        <w:t xml:space="preserve"> </w:t>
      </w:r>
      <w:r w:rsidRPr="00402F63">
        <w:rPr>
          <w:rFonts w:ascii="Segoe UI" w:hAnsi="Segoe UI" w:cs="B Nazanin" w:hint="cs"/>
          <w:color w:val="171717"/>
          <w:rtl/>
        </w:rPr>
        <w:t>مانع</w:t>
      </w:r>
      <w:r w:rsidRPr="00402F63">
        <w:rPr>
          <w:rFonts w:ascii="Segoe UI" w:hAnsi="Segoe UI" w:cs="B Nazanin"/>
          <w:color w:val="171717"/>
          <w:rtl/>
        </w:rPr>
        <w:t xml:space="preserve"> </w:t>
      </w:r>
      <w:r w:rsidRPr="00402F63">
        <w:rPr>
          <w:rFonts w:ascii="Segoe UI" w:hAnsi="Segoe UI" w:cs="B Nazanin" w:hint="cs"/>
          <w:color w:val="171717"/>
          <w:rtl/>
        </w:rPr>
        <w:t>از</w:t>
      </w:r>
      <w:r w:rsidRPr="00402F63">
        <w:rPr>
          <w:rFonts w:ascii="Segoe UI" w:hAnsi="Segoe UI" w:cs="B Nazanin"/>
          <w:color w:val="171717"/>
          <w:rtl/>
        </w:rPr>
        <w:t xml:space="preserve"> </w:t>
      </w:r>
      <w:r w:rsidRPr="00402F63">
        <w:rPr>
          <w:rFonts w:ascii="Segoe UI" w:hAnsi="Segoe UI" w:cs="B Nazanin" w:hint="cs"/>
          <w:color w:val="171717"/>
          <w:rtl/>
        </w:rPr>
        <w:t>ماندگاری</w:t>
      </w:r>
      <w:r w:rsidRPr="00402F63">
        <w:rPr>
          <w:rFonts w:ascii="Segoe UI" w:hAnsi="Segoe UI" w:cs="B Nazanin"/>
          <w:color w:val="171717"/>
          <w:rtl/>
        </w:rPr>
        <w:t xml:space="preserve"> </w:t>
      </w:r>
      <w:r w:rsidRPr="00402F63">
        <w:rPr>
          <w:rFonts w:ascii="Segoe UI" w:hAnsi="Segoe UI" w:cs="B Nazanin" w:hint="cs"/>
          <w:color w:val="171717"/>
          <w:rtl/>
        </w:rPr>
        <w:t>،</w:t>
      </w:r>
      <w:r w:rsidRPr="00402F63">
        <w:rPr>
          <w:rFonts w:ascii="Segoe UI" w:hAnsi="Segoe UI" w:cs="B Nazanin"/>
          <w:color w:val="171717"/>
          <w:rtl/>
        </w:rPr>
        <w:t xml:space="preserve"> </w:t>
      </w:r>
      <w:r w:rsidRPr="00402F63">
        <w:rPr>
          <w:rFonts w:ascii="Segoe UI" w:hAnsi="Segoe UI" w:cs="B Nazanin" w:hint="cs"/>
          <w:color w:val="171717"/>
          <w:rtl/>
        </w:rPr>
        <w:t>تعدیل</w:t>
      </w:r>
      <w:r w:rsidRPr="00402F63">
        <w:rPr>
          <w:rFonts w:ascii="Segoe UI" w:hAnsi="Segoe UI" w:cs="B Nazanin"/>
          <w:color w:val="171717"/>
          <w:rtl/>
        </w:rPr>
        <w:t xml:space="preserve"> </w:t>
      </w:r>
      <w:r w:rsidRPr="00402F63">
        <w:rPr>
          <w:rFonts w:ascii="Segoe UI" w:hAnsi="Segoe UI" w:cs="B Nazanin" w:hint="cs"/>
          <w:color w:val="171717"/>
          <w:rtl/>
        </w:rPr>
        <w:t>و</w:t>
      </w:r>
      <w:r w:rsidRPr="00402F63">
        <w:rPr>
          <w:rFonts w:ascii="Segoe UI" w:hAnsi="Segoe UI" w:cs="B Nazanin"/>
          <w:color w:val="171717"/>
          <w:rtl/>
        </w:rPr>
        <w:t xml:space="preserve"> </w:t>
      </w:r>
      <w:r w:rsidRPr="00402F63">
        <w:rPr>
          <w:rFonts w:ascii="Segoe UI" w:hAnsi="Segoe UI" w:cs="B Nazanin" w:hint="cs"/>
          <w:color w:val="171717"/>
          <w:rtl/>
        </w:rPr>
        <w:t>یکپارچگی</w:t>
      </w:r>
      <w:r w:rsidRPr="00402F63">
        <w:rPr>
          <w:rFonts w:ascii="Segoe UI" w:hAnsi="Segoe UI" w:cs="B Nazanin"/>
          <w:color w:val="171717"/>
          <w:rtl/>
        </w:rPr>
        <w:t xml:space="preserve"> </w:t>
      </w:r>
      <w:r w:rsidRPr="00402F63">
        <w:rPr>
          <w:rFonts w:ascii="Segoe UI" w:hAnsi="Segoe UI" w:cs="B Nazanin" w:hint="cs"/>
          <w:color w:val="171717"/>
          <w:rtl/>
        </w:rPr>
        <w:t>آن</w:t>
      </w:r>
      <w:r w:rsidRPr="00402F63">
        <w:rPr>
          <w:rFonts w:ascii="Segoe UI" w:hAnsi="Segoe UI" w:cs="B Nazanin"/>
          <w:color w:val="171717"/>
          <w:rtl/>
        </w:rPr>
        <w:t xml:space="preserve"> </w:t>
      </w:r>
      <w:r w:rsidRPr="00402F63">
        <w:rPr>
          <w:rFonts w:ascii="Segoe UI" w:hAnsi="Segoe UI" w:cs="B Nazanin" w:hint="cs"/>
          <w:color w:val="171717"/>
          <w:rtl/>
        </w:rPr>
        <w:t>می</w:t>
      </w:r>
      <w:r w:rsidRPr="00402F63">
        <w:rPr>
          <w:rFonts w:ascii="Segoe UI" w:hAnsi="Segoe UI" w:cs="B Nazanin"/>
          <w:color w:val="171717"/>
          <w:rtl/>
        </w:rPr>
        <w:t xml:space="preserve"> </w:t>
      </w:r>
      <w:r w:rsidRPr="00402F63">
        <w:rPr>
          <w:rFonts w:ascii="Segoe UI" w:hAnsi="Segoe UI" w:cs="B Nazanin" w:hint="cs"/>
          <w:color w:val="171717"/>
          <w:rtl/>
        </w:rPr>
        <w:t>شود</w:t>
      </w:r>
      <w:r w:rsidRPr="00402F63">
        <w:rPr>
          <w:rFonts w:ascii="Segoe UI" w:hAnsi="Segoe UI" w:cs="B Nazanin"/>
          <w:color w:val="171717"/>
          <w:rtl/>
        </w:rPr>
        <w:t>.</w:t>
      </w:r>
    </w:p>
    <w:p w:rsidR="009D1F5D" w:rsidRPr="00402F63" w:rsidRDefault="009D1F5D" w:rsidP="00142F2B">
      <w:pPr>
        <w:pStyle w:val="ListParagraph"/>
        <w:numPr>
          <w:ilvl w:val="0"/>
          <w:numId w:val="10"/>
        </w:numPr>
        <w:shd w:val="clear" w:color="auto" w:fill="FFFFFF"/>
        <w:spacing w:after="0" w:line="240" w:lineRule="auto"/>
        <w:jc w:val="both"/>
        <w:rPr>
          <w:rFonts w:ascii="Segoe UI" w:hAnsi="Segoe UI" w:cs="B Nazanin"/>
          <w:color w:val="171717"/>
          <w:rtl/>
        </w:rPr>
      </w:pPr>
      <w:r w:rsidRPr="00402F63">
        <w:rPr>
          <w:rFonts w:ascii="Segoe UI" w:hAnsi="Segoe UI" w:cs="B Nazanin" w:hint="cs"/>
          <w:color w:val="171717"/>
          <w:rtl/>
        </w:rPr>
        <w:t>معمولاً</w:t>
      </w:r>
      <w:r w:rsidRPr="00402F63">
        <w:rPr>
          <w:rFonts w:ascii="Segoe UI" w:hAnsi="Segoe UI" w:cs="B Nazanin"/>
          <w:color w:val="171717"/>
          <w:rtl/>
        </w:rPr>
        <w:t xml:space="preserve"> </w:t>
      </w:r>
      <w:r w:rsidRPr="00402F63">
        <w:rPr>
          <w:rFonts w:ascii="Segoe UI" w:hAnsi="Segoe UI" w:cs="B Nazanin" w:hint="cs"/>
          <w:color w:val="171717"/>
          <w:rtl/>
        </w:rPr>
        <w:t>کاربردهای</w:t>
      </w:r>
      <w:r w:rsidRPr="00402F63">
        <w:rPr>
          <w:rFonts w:ascii="Segoe UI" w:hAnsi="Segoe UI" w:cs="B Nazanin"/>
          <w:color w:val="171717"/>
          <w:rtl/>
        </w:rPr>
        <w:t xml:space="preserve"> </w:t>
      </w:r>
      <w:r w:rsidRPr="00402F63">
        <w:rPr>
          <w:rFonts w:ascii="Segoe UI" w:hAnsi="Segoe UI" w:cs="B Nazanin" w:hint="cs"/>
          <w:color w:val="171717"/>
          <w:rtl/>
        </w:rPr>
        <w:t>یک</w:t>
      </w:r>
      <w:r w:rsidRPr="00402F63">
        <w:rPr>
          <w:rFonts w:ascii="Segoe UI" w:hAnsi="Segoe UI" w:cs="B Nazanin"/>
          <w:color w:val="171717"/>
          <w:rtl/>
        </w:rPr>
        <w:t xml:space="preserve"> </w:t>
      </w:r>
      <w:r w:rsidRPr="00402F63">
        <w:rPr>
          <w:rFonts w:ascii="Segoe UI" w:hAnsi="Segoe UI" w:cs="B Nazanin" w:hint="cs"/>
          <w:color w:val="171717"/>
          <w:rtl/>
        </w:rPr>
        <w:t>راه</w:t>
      </w:r>
      <w:r w:rsidRPr="00402F63">
        <w:rPr>
          <w:rFonts w:ascii="Segoe UI" w:hAnsi="Segoe UI" w:cs="B Nazanin"/>
          <w:color w:val="171717"/>
          <w:rtl/>
        </w:rPr>
        <w:t xml:space="preserve"> </w:t>
      </w:r>
      <w:r w:rsidRPr="00402F63">
        <w:rPr>
          <w:rFonts w:ascii="Segoe UI" w:hAnsi="Segoe UI" w:cs="B Nazanin" w:hint="cs"/>
          <w:color w:val="171717"/>
          <w:rtl/>
        </w:rPr>
        <w:t>حل</w:t>
      </w:r>
      <w:r w:rsidRPr="00402F63">
        <w:rPr>
          <w:rFonts w:ascii="Segoe UI" w:hAnsi="Segoe UI" w:cs="B Nazanin"/>
          <w:color w:val="171717"/>
          <w:rtl/>
        </w:rPr>
        <w:t xml:space="preserve"> </w:t>
      </w:r>
      <w:r w:rsidRPr="00402F63">
        <w:rPr>
          <w:rFonts w:ascii="Segoe UI" w:hAnsi="Segoe UI" w:cs="B Nazanin" w:hint="cs"/>
          <w:color w:val="171717"/>
          <w:rtl/>
        </w:rPr>
        <w:t>ادغام</w:t>
      </w:r>
      <w:r w:rsidRPr="00402F63">
        <w:rPr>
          <w:rFonts w:ascii="Segoe UI" w:hAnsi="Segoe UI" w:cs="B Nazanin"/>
          <w:color w:val="171717"/>
          <w:rtl/>
        </w:rPr>
        <w:t xml:space="preserve"> </w:t>
      </w:r>
      <w:r w:rsidRPr="00402F63">
        <w:rPr>
          <w:rFonts w:ascii="Segoe UI" w:hAnsi="Segoe UI" w:cs="B Nazanin" w:hint="cs"/>
          <w:color w:val="171717"/>
          <w:rtl/>
        </w:rPr>
        <w:t>دارای</w:t>
      </w:r>
      <w:r w:rsidRPr="00402F63">
        <w:rPr>
          <w:rFonts w:ascii="Segoe UI" w:hAnsi="Segoe UI" w:cs="B Nazanin"/>
          <w:color w:val="171717"/>
          <w:rtl/>
        </w:rPr>
        <w:t xml:space="preserve"> </w:t>
      </w:r>
      <w:r w:rsidRPr="00402F63">
        <w:rPr>
          <w:rFonts w:ascii="Segoe UI" w:hAnsi="Segoe UI" w:cs="B Nazanin" w:hint="cs"/>
          <w:color w:val="171717"/>
          <w:rtl/>
        </w:rPr>
        <w:t>رابطهای</w:t>
      </w:r>
      <w:r w:rsidRPr="00402F63">
        <w:rPr>
          <w:rFonts w:ascii="Segoe UI" w:hAnsi="Segoe UI" w:cs="B Nazanin"/>
          <w:color w:val="171717"/>
          <w:rtl/>
        </w:rPr>
        <w:t xml:space="preserve"> </w:t>
      </w:r>
      <w:r w:rsidRPr="00402F63">
        <w:rPr>
          <w:rFonts w:ascii="Segoe UI" w:hAnsi="Segoe UI" w:cs="B Nazanin" w:hint="cs"/>
          <w:color w:val="171717"/>
          <w:rtl/>
        </w:rPr>
        <w:t>متفاوتی</w:t>
      </w:r>
      <w:r w:rsidRPr="00402F63">
        <w:rPr>
          <w:rFonts w:ascii="Segoe UI" w:hAnsi="Segoe UI" w:cs="B Nazanin"/>
          <w:color w:val="171717"/>
          <w:rtl/>
        </w:rPr>
        <w:t xml:space="preserve"> </w:t>
      </w:r>
      <w:r w:rsidRPr="00402F63">
        <w:rPr>
          <w:rFonts w:ascii="Segoe UI" w:hAnsi="Segoe UI" w:cs="B Nazanin" w:hint="cs"/>
          <w:color w:val="171717"/>
          <w:rtl/>
        </w:rPr>
        <w:t>هستند</w:t>
      </w:r>
      <w:r w:rsidRPr="00402F63">
        <w:rPr>
          <w:rFonts w:ascii="Segoe UI" w:hAnsi="Segoe UI" w:cs="B Nazanin"/>
          <w:color w:val="171717"/>
          <w:rtl/>
        </w:rPr>
        <w:t xml:space="preserve">. </w:t>
      </w:r>
      <w:r w:rsidRPr="00402F63">
        <w:rPr>
          <w:rFonts w:ascii="Segoe UI" w:hAnsi="Segoe UI" w:cs="B Nazanin" w:hint="cs"/>
          <w:color w:val="171717"/>
          <w:rtl/>
        </w:rPr>
        <w:t>تغییر</w:t>
      </w:r>
      <w:r w:rsidRPr="00402F63">
        <w:rPr>
          <w:rFonts w:ascii="Segoe UI" w:hAnsi="Segoe UI" w:cs="B Nazanin"/>
          <w:color w:val="171717"/>
          <w:rtl/>
        </w:rPr>
        <w:t xml:space="preserve"> </w:t>
      </w:r>
      <w:r w:rsidRPr="00402F63">
        <w:rPr>
          <w:rFonts w:ascii="Segoe UI" w:hAnsi="Segoe UI" w:cs="B Nazanin" w:hint="cs"/>
          <w:color w:val="171717"/>
          <w:rtl/>
        </w:rPr>
        <w:t>واسط</w:t>
      </w:r>
      <w:r w:rsidRPr="00402F63">
        <w:rPr>
          <w:rFonts w:ascii="Segoe UI" w:hAnsi="Segoe UI" w:cs="B Nazanin"/>
          <w:color w:val="171717"/>
          <w:rtl/>
        </w:rPr>
        <w:t xml:space="preserve"> </w:t>
      </w:r>
      <w:r w:rsidRPr="00402F63">
        <w:rPr>
          <w:rFonts w:ascii="Segoe UI" w:hAnsi="Segoe UI" w:cs="B Nazanin" w:hint="cs"/>
          <w:color w:val="171717"/>
          <w:rtl/>
        </w:rPr>
        <w:t>های</w:t>
      </w:r>
      <w:r w:rsidRPr="00402F63">
        <w:rPr>
          <w:rFonts w:ascii="Segoe UI" w:hAnsi="Segoe UI" w:cs="B Nazanin"/>
          <w:color w:val="171717"/>
          <w:rtl/>
        </w:rPr>
        <w:t xml:space="preserve"> </w:t>
      </w:r>
      <w:r w:rsidRPr="00402F63">
        <w:rPr>
          <w:rFonts w:ascii="Segoe UI" w:hAnsi="Segoe UI" w:cs="B Nazanin" w:hint="cs"/>
          <w:color w:val="171717"/>
          <w:rtl/>
        </w:rPr>
        <w:t>برنامه</w:t>
      </w:r>
      <w:r w:rsidRPr="00402F63">
        <w:rPr>
          <w:rFonts w:ascii="Segoe UI" w:hAnsi="Segoe UI" w:cs="B Nazanin"/>
          <w:color w:val="171717"/>
          <w:rtl/>
        </w:rPr>
        <w:t xml:space="preserve"> </w:t>
      </w:r>
      <w:r w:rsidRPr="00402F63">
        <w:rPr>
          <w:rFonts w:ascii="Segoe UI" w:hAnsi="Segoe UI" w:cs="B Nazanin" w:hint="cs"/>
          <w:color w:val="171717"/>
          <w:rtl/>
        </w:rPr>
        <w:t>های</w:t>
      </w:r>
      <w:r w:rsidRPr="00402F63">
        <w:rPr>
          <w:rFonts w:ascii="Segoe UI" w:hAnsi="Segoe UI" w:cs="B Nazanin"/>
          <w:color w:val="171717"/>
          <w:rtl/>
        </w:rPr>
        <w:t xml:space="preserve"> </w:t>
      </w:r>
      <w:r w:rsidRPr="00402F63">
        <w:rPr>
          <w:rFonts w:ascii="Segoe UI" w:hAnsi="Segoe UI" w:cs="B Nazanin" w:hint="cs"/>
          <w:color w:val="171717"/>
          <w:rtl/>
        </w:rPr>
        <w:t>اختصاصی</w:t>
      </w:r>
      <w:r w:rsidRPr="00402F63">
        <w:rPr>
          <w:rFonts w:ascii="Segoe UI" w:hAnsi="Segoe UI" w:cs="B Nazanin"/>
          <w:color w:val="171717"/>
          <w:rtl/>
        </w:rPr>
        <w:t xml:space="preserve"> </w:t>
      </w:r>
      <w:r w:rsidRPr="00402F63">
        <w:rPr>
          <w:rFonts w:ascii="Segoe UI" w:hAnsi="Segoe UI" w:cs="B Nazanin" w:hint="cs"/>
          <w:color w:val="171717"/>
          <w:rtl/>
        </w:rPr>
        <w:t>کاری</w:t>
      </w:r>
      <w:r w:rsidRPr="00402F63">
        <w:rPr>
          <w:rFonts w:ascii="Segoe UI" w:hAnsi="Segoe UI" w:cs="B Nazanin"/>
          <w:color w:val="171717"/>
          <w:rtl/>
        </w:rPr>
        <w:t xml:space="preserve"> </w:t>
      </w:r>
      <w:r w:rsidRPr="00402F63">
        <w:rPr>
          <w:rFonts w:ascii="Segoe UI" w:hAnsi="Segoe UI" w:cs="B Nazanin" w:hint="cs"/>
          <w:color w:val="171717"/>
          <w:rtl/>
        </w:rPr>
        <w:t>دشوار</w:t>
      </w:r>
      <w:r w:rsidRPr="00402F63">
        <w:rPr>
          <w:rFonts w:ascii="Segoe UI" w:hAnsi="Segoe UI" w:cs="B Nazanin"/>
          <w:color w:val="171717"/>
          <w:rtl/>
        </w:rPr>
        <w:t xml:space="preserve"> </w:t>
      </w:r>
      <w:r w:rsidRPr="00402F63">
        <w:rPr>
          <w:rFonts w:ascii="Segoe UI" w:hAnsi="Segoe UI" w:cs="B Nazanin" w:hint="cs"/>
          <w:color w:val="171717"/>
          <w:rtl/>
        </w:rPr>
        <w:t>است</w:t>
      </w:r>
      <w:r w:rsidRPr="00402F63">
        <w:rPr>
          <w:rFonts w:ascii="Segoe UI" w:hAnsi="Segoe UI" w:cs="B Nazanin"/>
          <w:color w:val="171717"/>
          <w:rtl/>
        </w:rPr>
        <w:t xml:space="preserve">. </w:t>
      </w:r>
      <w:r w:rsidRPr="00402F63">
        <w:rPr>
          <w:rFonts w:ascii="Segoe UI" w:hAnsi="Segoe UI" w:cs="B Nazanin" w:hint="cs"/>
          <w:color w:val="171717"/>
          <w:rtl/>
        </w:rPr>
        <w:t>حتی</w:t>
      </w:r>
      <w:r w:rsidRPr="00402F63">
        <w:rPr>
          <w:rFonts w:ascii="Segoe UI" w:hAnsi="Segoe UI" w:cs="B Nazanin"/>
          <w:color w:val="171717"/>
          <w:rtl/>
        </w:rPr>
        <w:t xml:space="preserve"> </w:t>
      </w:r>
      <w:r w:rsidRPr="00402F63">
        <w:rPr>
          <w:rFonts w:ascii="Segoe UI" w:hAnsi="Segoe UI" w:cs="B Nazanin" w:hint="cs"/>
          <w:color w:val="171717"/>
          <w:rtl/>
        </w:rPr>
        <w:t>اگر</w:t>
      </w:r>
      <w:r w:rsidRPr="00402F63">
        <w:rPr>
          <w:rFonts w:ascii="Segoe UI" w:hAnsi="Segoe UI" w:cs="B Nazanin"/>
          <w:color w:val="171717"/>
          <w:rtl/>
        </w:rPr>
        <w:t xml:space="preserve"> </w:t>
      </w:r>
      <w:r w:rsidRPr="00402F63">
        <w:rPr>
          <w:rFonts w:ascii="Segoe UI" w:hAnsi="Segoe UI" w:cs="B Nazanin" w:hint="cs"/>
          <w:color w:val="171717"/>
          <w:rtl/>
        </w:rPr>
        <w:t>رابط</w:t>
      </w:r>
      <w:r w:rsidRPr="00402F63">
        <w:rPr>
          <w:rFonts w:ascii="Segoe UI" w:hAnsi="Segoe UI" w:cs="B Nazanin"/>
          <w:color w:val="171717"/>
          <w:rtl/>
        </w:rPr>
        <w:t xml:space="preserve"> </w:t>
      </w:r>
      <w:r w:rsidRPr="00402F63">
        <w:rPr>
          <w:rFonts w:ascii="Segoe UI" w:hAnsi="Segoe UI" w:cs="B Nazanin" w:hint="cs"/>
          <w:color w:val="171717"/>
          <w:rtl/>
        </w:rPr>
        <w:t>کاربری</w:t>
      </w:r>
      <w:r w:rsidRPr="00402F63">
        <w:rPr>
          <w:rFonts w:ascii="Segoe UI" w:hAnsi="Segoe UI" w:cs="B Nazanin"/>
          <w:color w:val="171717"/>
          <w:rtl/>
        </w:rPr>
        <w:t xml:space="preserve"> </w:t>
      </w:r>
      <w:r w:rsidRPr="00402F63">
        <w:rPr>
          <w:rFonts w:ascii="Segoe UI" w:hAnsi="Segoe UI" w:cs="B Nazanin" w:hint="cs"/>
          <w:color w:val="171717"/>
          <w:rtl/>
        </w:rPr>
        <w:t>یک</w:t>
      </w:r>
      <w:r w:rsidRPr="00402F63">
        <w:rPr>
          <w:rFonts w:ascii="Segoe UI" w:hAnsi="Segoe UI" w:cs="B Nazanin"/>
          <w:color w:val="171717"/>
          <w:rtl/>
        </w:rPr>
        <w:t xml:space="preserve"> </w:t>
      </w:r>
      <w:r w:rsidRPr="00402F63">
        <w:rPr>
          <w:rFonts w:ascii="Segoe UI" w:hAnsi="Segoe UI" w:cs="B Nazanin" w:hint="cs"/>
          <w:color w:val="171717"/>
          <w:rtl/>
        </w:rPr>
        <w:t>برنامه</w:t>
      </w:r>
      <w:r w:rsidRPr="00402F63">
        <w:rPr>
          <w:rFonts w:ascii="Segoe UI" w:hAnsi="Segoe UI" w:cs="B Nazanin"/>
          <w:color w:val="171717"/>
          <w:rtl/>
        </w:rPr>
        <w:t xml:space="preserve"> </w:t>
      </w:r>
      <w:r w:rsidRPr="00402F63">
        <w:rPr>
          <w:rFonts w:ascii="Segoe UI" w:hAnsi="Segoe UI" w:cs="B Nazanin" w:hint="cs"/>
          <w:color w:val="171717"/>
          <w:rtl/>
        </w:rPr>
        <w:t>را</w:t>
      </w:r>
      <w:r w:rsidRPr="00402F63">
        <w:rPr>
          <w:rFonts w:ascii="Segoe UI" w:hAnsi="Segoe UI" w:cs="B Nazanin"/>
          <w:color w:val="171717"/>
          <w:rtl/>
        </w:rPr>
        <w:t xml:space="preserve"> </w:t>
      </w:r>
      <w:r w:rsidRPr="00402F63">
        <w:rPr>
          <w:rFonts w:ascii="Segoe UI" w:hAnsi="Segoe UI" w:cs="B Nazanin" w:hint="cs"/>
          <w:color w:val="171717"/>
          <w:rtl/>
        </w:rPr>
        <w:t>تغییر</w:t>
      </w:r>
      <w:r w:rsidRPr="00402F63">
        <w:rPr>
          <w:rFonts w:ascii="Segoe UI" w:hAnsi="Segoe UI" w:cs="B Nazanin"/>
          <w:color w:val="171717"/>
          <w:rtl/>
        </w:rPr>
        <w:t xml:space="preserve"> </w:t>
      </w:r>
      <w:r w:rsidRPr="00402F63">
        <w:rPr>
          <w:rFonts w:ascii="Segoe UI" w:hAnsi="Segoe UI" w:cs="B Nazanin" w:hint="cs"/>
          <w:color w:val="171717"/>
          <w:rtl/>
        </w:rPr>
        <w:t>دهید</w:t>
      </w:r>
      <w:r w:rsidRPr="00402F63">
        <w:rPr>
          <w:rFonts w:ascii="Segoe UI" w:hAnsi="Segoe UI" w:cs="B Nazanin"/>
          <w:color w:val="171717"/>
          <w:rtl/>
        </w:rPr>
        <w:t xml:space="preserve"> </w:t>
      </w:r>
      <w:r w:rsidRPr="00402F63">
        <w:rPr>
          <w:rFonts w:ascii="Segoe UI" w:hAnsi="Segoe UI" w:cs="B Nazanin" w:hint="cs"/>
          <w:color w:val="171717"/>
          <w:rtl/>
        </w:rPr>
        <w:t>،</w:t>
      </w:r>
      <w:r w:rsidRPr="00402F63">
        <w:rPr>
          <w:rFonts w:ascii="Segoe UI" w:hAnsi="Segoe UI" w:cs="B Nazanin"/>
          <w:color w:val="171717"/>
          <w:rtl/>
        </w:rPr>
        <w:t xml:space="preserve"> </w:t>
      </w:r>
      <w:r w:rsidRPr="00402F63">
        <w:rPr>
          <w:rFonts w:ascii="Segoe UI" w:hAnsi="Segoe UI" w:cs="B Nazanin" w:hint="cs"/>
          <w:color w:val="171717"/>
          <w:rtl/>
        </w:rPr>
        <w:t>تغییر</w:t>
      </w:r>
      <w:r w:rsidRPr="00402F63">
        <w:rPr>
          <w:rFonts w:ascii="Segoe UI" w:hAnsi="Segoe UI" w:cs="B Nazanin"/>
          <w:color w:val="171717"/>
          <w:rtl/>
        </w:rPr>
        <w:t xml:space="preserve"> </w:t>
      </w:r>
      <w:r w:rsidRPr="00402F63">
        <w:rPr>
          <w:rFonts w:ascii="Segoe UI" w:hAnsi="Segoe UI" w:cs="B Nazanin" w:hint="cs"/>
          <w:color w:val="171717"/>
          <w:rtl/>
        </w:rPr>
        <w:t>رابط</w:t>
      </w:r>
      <w:r w:rsidRPr="00402F63">
        <w:rPr>
          <w:rFonts w:ascii="Segoe UI" w:hAnsi="Segoe UI" w:cs="B Nazanin"/>
          <w:color w:val="171717"/>
          <w:rtl/>
        </w:rPr>
        <w:t xml:space="preserve"> </w:t>
      </w:r>
      <w:r w:rsidRPr="00402F63">
        <w:rPr>
          <w:rFonts w:ascii="Segoe UI" w:hAnsi="Segoe UI" w:cs="B Nazanin" w:hint="cs"/>
          <w:color w:val="171717"/>
          <w:rtl/>
        </w:rPr>
        <w:t>برای</w:t>
      </w:r>
      <w:r w:rsidRPr="00402F63">
        <w:rPr>
          <w:rFonts w:ascii="Segoe UI" w:hAnsi="Segoe UI" w:cs="B Nazanin"/>
          <w:color w:val="171717"/>
          <w:rtl/>
        </w:rPr>
        <w:t xml:space="preserve"> </w:t>
      </w:r>
      <w:r w:rsidRPr="00402F63">
        <w:rPr>
          <w:rFonts w:ascii="Segoe UI" w:hAnsi="Segoe UI" w:cs="B Nazanin" w:hint="cs"/>
          <w:color w:val="171717"/>
          <w:rtl/>
        </w:rPr>
        <w:t>همه</w:t>
      </w:r>
      <w:r w:rsidRPr="00402F63">
        <w:rPr>
          <w:rFonts w:ascii="Segoe UI" w:hAnsi="Segoe UI" w:cs="B Nazanin"/>
          <w:color w:val="171717"/>
          <w:rtl/>
        </w:rPr>
        <w:t xml:space="preserve"> </w:t>
      </w:r>
      <w:r w:rsidRPr="00402F63">
        <w:rPr>
          <w:rFonts w:ascii="Segoe UI" w:hAnsi="Segoe UI" w:cs="B Nazanin" w:hint="cs"/>
          <w:color w:val="171717"/>
          <w:rtl/>
        </w:rPr>
        <w:t>برنامه</w:t>
      </w:r>
      <w:r w:rsidRPr="00402F63">
        <w:rPr>
          <w:rFonts w:ascii="Segoe UI" w:hAnsi="Segoe UI" w:cs="B Nazanin"/>
          <w:color w:val="171717"/>
          <w:rtl/>
        </w:rPr>
        <w:t xml:space="preserve"> </w:t>
      </w:r>
      <w:r w:rsidRPr="00402F63">
        <w:rPr>
          <w:rFonts w:ascii="Segoe UI" w:hAnsi="Segoe UI" w:cs="B Nazanin" w:hint="cs"/>
          <w:color w:val="171717"/>
          <w:rtl/>
        </w:rPr>
        <w:t>های</w:t>
      </w:r>
      <w:r w:rsidRPr="00402F63">
        <w:rPr>
          <w:rFonts w:ascii="Segoe UI" w:hAnsi="Segoe UI" w:cs="B Nazanin"/>
          <w:color w:val="171717"/>
          <w:rtl/>
        </w:rPr>
        <w:t xml:space="preserve"> </w:t>
      </w:r>
      <w:r w:rsidRPr="00402F63">
        <w:rPr>
          <w:rFonts w:ascii="Segoe UI" w:hAnsi="Segoe UI" w:cs="B Nazanin" w:hint="cs"/>
          <w:color w:val="171717"/>
          <w:rtl/>
        </w:rPr>
        <w:t>راه</w:t>
      </w:r>
      <w:r w:rsidRPr="00402F63">
        <w:rPr>
          <w:rFonts w:ascii="Segoe UI" w:hAnsi="Segoe UI" w:cs="B Nazanin"/>
          <w:color w:val="171717"/>
          <w:rtl/>
        </w:rPr>
        <w:t xml:space="preserve"> </w:t>
      </w:r>
      <w:r w:rsidRPr="00402F63">
        <w:rPr>
          <w:rFonts w:ascii="Segoe UI" w:hAnsi="Segoe UI" w:cs="B Nazanin" w:hint="cs"/>
          <w:color w:val="171717"/>
          <w:rtl/>
        </w:rPr>
        <w:t>حل</w:t>
      </w:r>
      <w:r w:rsidRPr="00402F63">
        <w:rPr>
          <w:rFonts w:ascii="Segoe UI" w:hAnsi="Segoe UI" w:cs="B Nazanin"/>
          <w:color w:val="171717"/>
          <w:rtl/>
        </w:rPr>
        <w:t xml:space="preserve"> </w:t>
      </w:r>
      <w:r w:rsidRPr="00402F63">
        <w:rPr>
          <w:rFonts w:ascii="Segoe UI" w:hAnsi="Segoe UI" w:cs="B Nazanin" w:hint="cs"/>
          <w:color w:val="171717"/>
          <w:rtl/>
        </w:rPr>
        <w:t>یکپارچه</w:t>
      </w:r>
      <w:r w:rsidRPr="00402F63">
        <w:rPr>
          <w:rFonts w:ascii="Segoe UI" w:hAnsi="Segoe UI" w:cs="B Nazanin"/>
          <w:color w:val="171717"/>
          <w:rtl/>
        </w:rPr>
        <w:t xml:space="preserve"> </w:t>
      </w:r>
      <w:r w:rsidRPr="00402F63">
        <w:rPr>
          <w:rFonts w:ascii="Segoe UI" w:hAnsi="Segoe UI" w:cs="B Nazanin" w:hint="cs"/>
          <w:color w:val="171717"/>
          <w:rtl/>
        </w:rPr>
        <w:t>سازی</w:t>
      </w:r>
      <w:r w:rsidRPr="00402F63">
        <w:rPr>
          <w:rFonts w:ascii="Segoe UI" w:hAnsi="Segoe UI" w:cs="B Nazanin"/>
          <w:color w:val="171717"/>
          <w:rtl/>
        </w:rPr>
        <w:t xml:space="preserve"> </w:t>
      </w:r>
      <w:r w:rsidRPr="00402F63">
        <w:rPr>
          <w:rFonts w:ascii="Segoe UI" w:hAnsi="Segoe UI" w:cs="B Nazanin" w:hint="cs"/>
          <w:color w:val="171717"/>
          <w:rtl/>
        </w:rPr>
        <w:t>امکان</w:t>
      </w:r>
      <w:r w:rsidRPr="00402F63">
        <w:rPr>
          <w:rFonts w:ascii="Segoe UI" w:hAnsi="Segoe UI" w:cs="B Nazanin"/>
          <w:color w:val="171717"/>
          <w:rtl/>
        </w:rPr>
        <w:t xml:space="preserve"> </w:t>
      </w:r>
      <w:r w:rsidRPr="00402F63">
        <w:rPr>
          <w:rFonts w:ascii="Segoe UI" w:hAnsi="Segoe UI" w:cs="B Nazanin" w:hint="cs"/>
          <w:color w:val="171717"/>
          <w:rtl/>
        </w:rPr>
        <w:t>پذیر</w:t>
      </w:r>
      <w:r w:rsidRPr="00402F63">
        <w:rPr>
          <w:rFonts w:ascii="Segoe UI" w:hAnsi="Segoe UI" w:cs="B Nazanin"/>
          <w:color w:val="171717"/>
          <w:rtl/>
        </w:rPr>
        <w:t xml:space="preserve"> </w:t>
      </w:r>
      <w:r w:rsidRPr="00402F63">
        <w:rPr>
          <w:rFonts w:ascii="Segoe UI" w:hAnsi="Segoe UI" w:cs="B Nazanin" w:hint="cs"/>
          <w:color w:val="171717"/>
          <w:rtl/>
        </w:rPr>
        <w:t>نیست</w:t>
      </w:r>
      <w:r w:rsidRPr="00402F63">
        <w:rPr>
          <w:rFonts w:ascii="Segoe UI" w:hAnsi="Segoe UI" w:cs="B Nazanin"/>
          <w:color w:val="171717"/>
          <w:rtl/>
        </w:rPr>
        <w:t>.</w:t>
      </w:r>
    </w:p>
    <w:p w:rsidR="009D1F5D" w:rsidRPr="00402F63" w:rsidRDefault="009D1F5D" w:rsidP="00142F2B">
      <w:pPr>
        <w:pStyle w:val="ListParagraph"/>
        <w:numPr>
          <w:ilvl w:val="0"/>
          <w:numId w:val="10"/>
        </w:numPr>
        <w:shd w:val="clear" w:color="auto" w:fill="FFFFFF"/>
        <w:spacing w:after="0" w:line="240" w:lineRule="auto"/>
        <w:jc w:val="both"/>
        <w:rPr>
          <w:rFonts w:ascii="Segoe UI" w:hAnsi="Segoe UI" w:cs="B Nazanin"/>
          <w:color w:val="171717"/>
        </w:rPr>
      </w:pPr>
      <w:r w:rsidRPr="00402F63">
        <w:rPr>
          <w:rFonts w:ascii="Segoe UI" w:hAnsi="Segoe UI" w:cs="B Nazanin" w:hint="cs"/>
          <w:color w:val="171717"/>
          <w:rtl/>
        </w:rPr>
        <w:t>برخی</w:t>
      </w:r>
      <w:r w:rsidRPr="00402F63">
        <w:rPr>
          <w:rFonts w:ascii="Segoe UI" w:hAnsi="Segoe UI" w:cs="B Nazanin"/>
          <w:color w:val="171717"/>
          <w:rtl/>
        </w:rPr>
        <w:t xml:space="preserve"> </w:t>
      </w:r>
      <w:r w:rsidRPr="00402F63">
        <w:rPr>
          <w:rFonts w:ascii="Segoe UI" w:hAnsi="Segoe UI" w:cs="B Nazanin" w:hint="cs"/>
          <w:color w:val="171717"/>
          <w:rtl/>
        </w:rPr>
        <w:t>از</w:t>
      </w:r>
      <w:r w:rsidRPr="00402F63">
        <w:rPr>
          <w:rFonts w:ascii="Segoe UI" w:hAnsi="Segoe UI" w:cs="B Nazanin"/>
          <w:color w:val="171717"/>
          <w:rtl/>
        </w:rPr>
        <w:t xml:space="preserve"> </w:t>
      </w:r>
      <w:r w:rsidRPr="00402F63">
        <w:rPr>
          <w:rFonts w:ascii="Segoe UI" w:hAnsi="Segoe UI" w:cs="B Nazanin" w:hint="cs"/>
          <w:color w:val="171717"/>
          <w:rtl/>
        </w:rPr>
        <w:t>راه</w:t>
      </w:r>
      <w:r w:rsidRPr="00402F63">
        <w:rPr>
          <w:rFonts w:ascii="Segoe UI" w:hAnsi="Segoe UI" w:cs="B Nazanin"/>
          <w:color w:val="171717"/>
          <w:rtl/>
        </w:rPr>
        <w:t xml:space="preserve"> </w:t>
      </w:r>
      <w:r w:rsidRPr="00402F63">
        <w:rPr>
          <w:rFonts w:ascii="Segoe UI" w:hAnsi="Segoe UI" w:cs="B Nazanin" w:hint="cs"/>
          <w:color w:val="171717"/>
          <w:rtl/>
        </w:rPr>
        <w:t>حل</w:t>
      </w:r>
      <w:r w:rsidRPr="00402F63">
        <w:rPr>
          <w:rFonts w:ascii="Segoe UI" w:hAnsi="Segoe UI" w:cs="B Nazanin"/>
          <w:color w:val="171717"/>
          <w:rtl/>
        </w:rPr>
        <w:t xml:space="preserve"> </w:t>
      </w:r>
      <w:r w:rsidRPr="00402F63">
        <w:rPr>
          <w:rFonts w:ascii="Segoe UI" w:hAnsi="Segoe UI" w:cs="B Nazanin" w:hint="cs"/>
          <w:color w:val="171717"/>
          <w:rtl/>
        </w:rPr>
        <w:t>های</w:t>
      </w:r>
      <w:r w:rsidRPr="00402F63">
        <w:rPr>
          <w:rFonts w:ascii="Segoe UI" w:hAnsi="Segoe UI" w:cs="B Nazanin"/>
          <w:color w:val="171717"/>
          <w:rtl/>
        </w:rPr>
        <w:t xml:space="preserve"> </w:t>
      </w:r>
      <w:r w:rsidRPr="00402F63">
        <w:rPr>
          <w:rFonts w:ascii="Segoe UI" w:hAnsi="Segoe UI" w:cs="B Nazanin" w:hint="cs"/>
          <w:color w:val="171717"/>
          <w:rtl/>
        </w:rPr>
        <w:t>ادغام</w:t>
      </w:r>
      <w:r w:rsidRPr="00402F63">
        <w:rPr>
          <w:rFonts w:ascii="Segoe UI" w:hAnsi="Segoe UI" w:cs="B Nazanin"/>
          <w:color w:val="171717"/>
          <w:rtl/>
        </w:rPr>
        <w:t xml:space="preserve"> </w:t>
      </w:r>
      <w:r w:rsidRPr="00402F63">
        <w:rPr>
          <w:rFonts w:ascii="Segoe UI" w:hAnsi="Segoe UI" w:cs="B Nazanin" w:hint="cs"/>
          <w:color w:val="171717"/>
          <w:rtl/>
        </w:rPr>
        <w:t>شامل</w:t>
      </w:r>
      <w:r w:rsidRPr="00402F63">
        <w:rPr>
          <w:rFonts w:ascii="Segoe UI" w:hAnsi="Segoe UI" w:cs="B Nazanin"/>
          <w:color w:val="171717"/>
          <w:rtl/>
        </w:rPr>
        <w:t xml:space="preserve"> </w:t>
      </w:r>
      <w:r w:rsidRPr="00402F63">
        <w:rPr>
          <w:rFonts w:ascii="Segoe UI" w:hAnsi="Segoe UI" w:cs="B Nazanin" w:hint="cs"/>
          <w:color w:val="171717"/>
          <w:rtl/>
        </w:rPr>
        <w:t>یک</w:t>
      </w:r>
      <w:r w:rsidRPr="00402F63">
        <w:rPr>
          <w:rFonts w:ascii="Segoe UI" w:hAnsi="Segoe UI" w:cs="B Nazanin"/>
          <w:color w:val="171717"/>
          <w:rtl/>
        </w:rPr>
        <w:t xml:space="preserve"> </w:t>
      </w:r>
      <w:r w:rsidRPr="00402F63">
        <w:rPr>
          <w:rFonts w:ascii="Segoe UI" w:hAnsi="Segoe UI" w:cs="B Nazanin" w:hint="cs"/>
          <w:color w:val="171717"/>
          <w:rtl/>
        </w:rPr>
        <w:t>مجموعه</w:t>
      </w:r>
      <w:r w:rsidRPr="00402F63">
        <w:rPr>
          <w:rFonts w:ascii="Segoe UI" w:hAnsi="Segoe UI" w:cs="B Nazanin"/>
          <w:color w:val="171717"/>
          <w:rtl/>
        </w:rPr>
        <w:t xml:space="preserve"> </w:t>
      </w:r>
      <w:r w:rsidRPr="00402F63">
        <w:rPr>
          <w:rFonts w:ascii="Segoe UI" w:hAnsi="Segoe UI" w:cs="B Nazanin" w:hint="cs"/>
          <w:color w:val="171717"/>
          <w:rtl/>
        </w:rPr>
        <w:t>ثابت</w:t>
      </w:r>
      <w:r w:rsidRPr="00402F63">
        <w:rPr>
          <w:rFonts w:ascii="Segoe UI" w:hAnsi="Segoe UI" w:cs="B Nazanin"/>
          <w:color w:val="171717"/>
          <w:rtl/>
        </w:rPr>
        <w:t xml:space="preserve"> </w:t>
      </w:r>
      <w:r w:rsidRPr="00402F63">
        <w:rPr>
          <w:rFonts w:ascii="Segoe UI" w:hAnsi="Segoe UI" w:cs="B Nazanin" w:hint="cs"/>
          <w:color w:val="171717"/>
          <w:rtl/>
        </w:rPr>
        <w:t>از</w:t>
      </w:r>
      <w:r w:rsidRPr="00402F63">
        <w:rPr>
          <w:rFonts w:ascii="Segoe UI" w:hAnsi="Segoe UI" w:cs="B Nazanin"/>
          <w:color w:val="171717"/>
          <w:rtl/>
        </w:rPr>
        <w:t xml:space="preserve"> </w:t>
      </w:r>
      <w:r w:rsidRPr="00402F63">
        <w:rPr>
          <w:rFonts w:ascii="Segoe UI" w:hAnsi="Segoe UI" w:cs="B Nazanin" w:hint="cs"/>
          <w:color w:val="171717"/>
          <w:rtl/>
        </w:rPr>
        <w:t>برنامه</w:t>
      </w:r>
      <w:r w:rsidRPr="00402F63">
        <w:rPr>
          <w:rFonts w:ascii="Segoe UI" w:hAnsi="Segoe UI" w:cs="B Nazanin"/>
          <w:color w:val="171717"/>
          <w:rtl/>
        </w:rPr>
        <w:t xml:space="preserve"> </w:t>
      </w:r>
      <w:r w:rsidRPr="00402F63">
        <w:rPr>
          <w:rFonts w:ascii="Segoe UI" w:hAnsi="Segoe UI" w:cs="B Nazanin" w:hint="cs"/>
          <w:color w:val="171717"/>
          <w:rtl/>
        </w:rPr>
        <w:t>ها</w:t>
      </w:r>
      <w:r w:rsidRPr="00402F63">
        <w:rPr>
          <w:rFonts w:ascii="Segoe UI" w:hAnsi="Segoe UI" w:cs="B Nazanin"/>
          <w:color w:val="171717"/>
          <w:rtl/>
        </w:rPr>
        <w:t xml:space="preserve"> </w:t>
      </w:r>
      <w:r w:rsidRPr="00402F63">
        <w:rPr>
          <w:rFonts w:ascii="Segoe UI" w:hAnsi="Segoe UI" w:cs="B Nazanin" w:hint="cs"/>
          <w:color w:val="171717"/>
          <w:rtl/>
        </w:rPr>
        <w:t>است</w:t>
      </w:r>
      <w:r w:rsidRPr="00402F63">
        <w:rPr>
          <w:rFonts w:ascii="Segoe UI" w:hAnsi="Segoe UI" w:cs="B Nazanin"/>
          <w:color w:val="171717"/>
          <w:rtl/>
        </w:rPr>
        <w:t xml:space="preserve">. </w:t>
      </w:r>
      <w:r w:rsidRPr="00402F63">
        <w:rPr>
          <w:rFonts w:ascii="Segoe UI" w:hAnsi="Segoe UI" w:cs="B Nazanin" w:hint="cs"/>
          <w:color w:val="171717"/>
          <w:rtl/>
        </w:rPr>
        <w:t>یک</w:t>
      </w:r>
      <w:r w:rsidRPr="00402F63">
        <w:rPr>
          <w:rFonts w:ascii="Segoe UI" w:hAnsi="Segoe UI" w:cs="B Nazanin"/>
          <w:color w:val="171717"/>
          <w:rtl/>
        </w:rPr>
        <w:t xml:space="preserve"> </w:t>
      </w:r>
      <w:r w:rsidRPr="00402F63">
        <w:rPr>
          <w:rFonts w:ascii="Segoe UI" w:hAnsi="Segoe UI" w:cs="B Nazanin" w:hint="cs"/>
          <w:color w:val="171717"/>
          <w:rtl/>
        </w:rPr>
        <w:t>راه</w:t>
      </w:r>
      <w:r w:rsidRPr="00402F63">
        <w:rPr>
          <w:rFonts w:ascii="Segoe UI" w:hAnsi="Segoe UI" w:cs="B Nazanin"/>
          <w:color w:val="171717"/>
          <w:rtl/>
        </w:rPr>
        <w:t xml:space="preserve"> </w:t>
      </w:r>
      <w:r w:rsidRPr="00402F63">
        <w:rPr>
          <w:rFonts w:ascii="Segoe UI" w:hAnsi="Segoe UI" w:cs="B Nazanin" w:hint="cs"/>
          <w:color w:val="171717"/>
          <w:rtl/>
        </w:rPr>
        <w:t>حل</w:t>
      </w:r>
      <w:r w:rsidRPr="00402F63">
        <w:rPr>
          <w:rFonts w:ascii="Segoe UI" w:hAnsi="Segoe UI" w:cs="B Nazanin"/>
          <w:color w:val="171717"/>
          <w:rtl/>
        </w:rPr>
        <w:t xml:space="preserve"> </w:t>
      </w:r>
      <w:r w:rsidRPr="00402F63">
        <w:rPr>
          <w:rFonts w:ascii="Segoe UI" w:hAnsi="Segoe UI" w:cs="B Nazanin" w:hint="cs"/>
          <w:color w:val="171717"/>
          <w:rtl/>
        </w:rPr>
        <w:t>یکپارچه</w:t>
      </w:r>
      <w:r w:rsidRPr="00402F63">
        <w:rPr>
          <w:rFonts w:ascii="Segoe UI" w:hAnsi="Segoe UI" w:cs="B Nazanin"/>
          <w:color w:val="171717"/>
          <w:rtl/>
        </w:rPr>
        <w:t xml:space="preserve"> </w:t>
      </w:r>
      <w:r w:rsidRPr="00402F63">
        <w:rPr>
          <w:rFonts w:ascii="Segoe UI" w:hAnsi="Segoe UI" w:cs="B Nazanin" w:hint="cs"/>
          <w:color w:val="171717"/>
          <w:rtl/>
        </w:rPr>
        <w:t>سازی</w:t>
      </w:r>
      <w:r w:rsidRPr="00402F63">
        <w:rPr>
          <w:rFonts w:ascii="Segoe UI" w:hAnsi="Segoe UI" w:cs="B Nazanin"/>
          <w:color w:val="171717"/>
          <w:rtl/>
        </w:rPr>
        <w:t xml:space="preserve"> </w:t>
      </w:r>
      <w:r w:rsidRPr="00402F63">
        <w:rPr>
          <w:rFonts w:ascii="Segoe UI" w:hAnsi="Segoe UI" w:cs="B Nazanin" w:hint="cs"/>
          <w:color w:val="171717"/>
          <w:rtl/>
        </w:rPr>
        <w:t>که</w:t>
      </w:r>
      <w:r w:rsidRPr="00402F63">
        <w:rPr>
          <w:rFonts w:ascii="Segoe UI" w:hAnsi="Segoe UI" w:cs="B Nazanin"/>
          <w:color w:val="171717"/>
          <w:rtl/>
        </w:rPr>
        <w:t xml:space="preserve"> </w:t>
      </w:r>
      <w:r w:rsidRPr="00402F63">
        <w:rPr>
          <w:rFonts w:ascii="Segoe UI" w:hAnsi="Segoe UI" w:cs="B Nazanin" w:hint="cs"/>
          <w:color w:val="171717"/>
          <w:rtl/>
        </w:rPr>
        <w:t>دارای</w:t>
      </w:r>
      <w:r w:rsidRPr="00402F63">
        <w:rPr>
          <w:rFonts w:ascii="Segoe UI" w:hAnsi="Segoe UI" w:cs="B Nazanin"/>
          <w:color w:val="171717"/>
          <w:rtl/>
        </w:rPr>
        <w:t xml:space="preserve"> </w:t>
      </w:r>
      <w:r w:rsidRPr="00402F63">
        <w:rPr>
          <w:rFonts w:ascii="Segoe UI" w:hAnsi="Segoe UI" w:cs="B Nazanin" w:hint="cs"/>
          <w:color w:val="171717"/>
          <w:rtl/>
        </w:rPr>
        <w:t>قابلیت</w:t>
      </w:r>
      <w:r w:rsidRPr="00402F63">
        <w:rPr>
          <w:rFonts w:ascii="Segoe UI" w:hAnsi="Segoe UI" w:cs="B Nazanin"/>
          <w:color w:val="171717"/>
          <w:rtl/>
        </w:rPr>
        <w:t xml:space="preserve"> </w:t>
      </w:r>
      <w:r w:rsidRPr="00402F63">
        <w:rPr>
          <w:rFonts w:ascii="Segoe UI" w:hAnsi="Segoe UI" w:cs="B Nazanin" w:hint="cs"/>
          <w:color w:val="171717"/>
          <w:rtl/>
        </w:rPr>
        <w:t>انعطاف</w:t>
      </w:r>
      <w:r w:rsidRPr="00402F63">
        <w:rPr>
          <w:rFonts w:ascii="Segoe UI" w:hAnsi="Segoe UI" w:cs="B Nazanin"/>
          <w:color w:val="171717"/>
          <w:rtl/>
        </w:rPr>
        <w:t xml:space="preserve"> </w:t>
      </w:r>
      <w:r w:rsidRPr="00402F63">
        <w:rPr>
          <w:rFonts w:ascii="Segoe UI" w:hAnsi="Segoe UI" w:cs="B Nazanin" w:hint="cs"/>
          <w:color w:val="171717"/>
          <w:rtl/>
        </w:rPr>
        <w:t>پذیری</w:t>
      </w:r>
      <w:r w:rsidRPr="00402F63">
        <w:rPr>
          <w:rFonts w:ascii="Segoe UI" w:hAnsi="Segoe UI" w:cs="B Nazanin"/>
          <w:color w:val="171717"/>
          <w:rtl/>
        </w:rPr>
        <w:t xml:space="preserve"> </w:t>
      </w:r>
      <w:r w:rsidRPr="00402F63">
        <w:rPr>
          <w:rFonts w:ascii="Segoe UI" w:hAnsi="Segoe UI" w:cs="B Nazanin" w:hint="cs"/>
          <w:color w:val="171717"/>
          <w:rtl/>
        </w:rPr>
        <w:t>و</w:t>
      </w:r>
      <w:r w:rsidRPr="00402F63">
        <w:rPr>
          <w:rFonts w:ascii="Segoe UI" w:hAnsi="Segoe UI" w:cs="B Nazanin"/>
          <w:color w:val="171717"/>
          <w:rtl/>
        </w:rPr>
        <w:t xml:space="preserve"> </w:t>
      </w:r>
      <w:r w:rsidRPr="00402F63">
        <w:rPr>
          <w:rFonts w:ascii="Segoe UI" w:hAnsi="Segoe UI" w:cs="B Nazanin" w:hint="cs"/>
          <w:color w:val="171717"/>
          <w:rtl/>
        </w:rPr>
        <w:t>تعدیل</w:t>
      </w:r>
      <w:r w:rsidRPr="00402F63">
        <w:rPr>
          <w:rFonts w:ascii="Segoe UI" w:hAnsi="Segoe UI" w:cs="B Nazanin"/>
          <w:color w:val="171717"/>
          <w:rtl/>
        </w:rPr>
        <w:t xml:space="preserve"> </w:t>
      </w:r>
      <w:r w:rsidRPr="00402F63">
        <w:rPr>
          <w:rFonts w:ascii="Segoe UI" w:hAnsi="Segoe UI" w:cs="B Nazanin" w:hint="cs"/>
          <w:color w:val="171717"/>
          <w:rtl/>
        </w:rPr>
        <w:t>پذیری</w:t>
      </w:r>
      <w:r w:rsidRPr="00402F63">
        <w:rPr>
          <w:rFonts w:ascii="Segoe UI" w:hAnsi="Segoe UI" w:cs="B Nazanin"/>
          <w:color w:val="171717"/>
          <w:rtl/>
        </w:rPr>
        <w:t xml:space="preserve"> </w:t>
      </w:r>
      <w:r w:rsidRPr="00402F63">
        <w:rPr>
          <w:rFonts w:ascii="Segoe UI" w:hAnsi="Segoe UI" w:cs="B Nazanin" w:hint="cs"/>
          <w:color w:val="171717"/>
          <w:rtl/>
        </w:rPr>
        <w:t>کم</w:t>
      </w:r>
      <w:r w:rsidRPr="00402F63">
        <w:rPr>
          <w:rFonts w:ascii="Segoe UI" w:hAnsi="Segoe UI" w:cs="B Nazanin"/>
          <w:color w:val="171717"/>
          <w:rtl/>
        </w:rPr>
        <w:t xml:space="preserve"> </w:t>
      </w:r>
      <w:r w:rsidRPr="00402F63">
        <w:rPr>
          <w:rFonts w:ascii="Segoe UI" w:hAnsi="Segoe UI" w:cs="B Nazanin" w:hint="cs"/>
          <w:color w:val="171717"/>
          <w:rtl/>
        </w:rPr>
        <w:t>است</w:t>
      </w:r>
      <w:r w:rsidRPr="00402F63">
        <w:rPr>
          <w:rFonts w:ascii="Segoe UI" w:hAnsi="Segoe UI" w:cs="B Nazanin"/>
          <w:color w:val="171717"/>
          <w:rtl/>
        </w:rPr>
        <w:t xml:space="preserve"> </w:t>
      </w:r>
      <w:r w:rsidRPr="00402F63">
        <w:rPr>
          <w:rFonts w:ascii="Segoe UI" w:hAnsi="Segoe UI" w:cs="B Nazanin" w:hint="cs"/>
          <w:color w:val="171717"/>
          <w:rtl/>
        </w:rPr>
        <w:t>،</w:t>
      </w:r>
      <w:r w:rsidRPr="00402F63">
        <w:rPr>
          <w:rFonts w:ascii="Segoe UI" w:hAnsi="Segoe UI" w:cs="B Nazanin"/>
          <w:color w:val="171717"/>
          <w:rtl/>
        </w:rPr>
        <w:t xml:space="preserve"> </w:t>
      </w:r>
      <w:r w:rsidRPr="00402F63">
        <w:rPr>
          <w:rFonts w:ascii="Segoe UI" w:hAnsi="Segoe UI" w:cs="B Nazanin" w:hint="cs"/>
          <w:color w:val="171717"/>
          <w:rtl/>
        </w:rPr>
        <w:t>به</w:t>
      </w:r>
      <w:r w:rsidRPr="00402F63">
        <w:rPr>
          <w:rFonts w:ascii="Segoe UI" w:hAnsi="Segoe UI" w:cs="B Nazanin"/>
          <w:color w:val="171717"/>
          <w:rtl/>
        </w:rPr>
        <w:t xml:space="preserve"> </w:t>
      </w:r>
      <w:r w:rsidRPr="00402F63">
        <w:rPr>
          <w:rFonts w:ascii="Segoe UI" w:hAnsi="Segoe UI" w:cs="B Nazanin" w:hint="cs"/>
          <w:color w:val="171717"/>
          <w:rtl/>
        </w:rPr>
        <w:t>طور</w:t>
      </w:r>
      <w:r w:rsidRPr="00402F63">
        <w:rPr>
          <w:rFonts w:ascii="Segoe UI" w:hAnsi="Segoe UI" w:cs="B Nazanin"/>
          <w:color w:val="171717"/>
          <w:rtl/>
        </w:rPr>
        <w:t xml:space="preserve"> </w:t>
      </w:r>
      <w:r w:rsidRPr="00402F63">
        <w:rPr>
          <w:rFonts w:ascii="Segoe UI" w:hAnsi="Segoe UI" w:cs="B Nazanin" w:hint="cs"/>
          <w:color w:val="171717"/>
          <w:rtl/>
        </w:rPr>
        <w:t>معمول</w:t>
      </w:r>
      <w:r w:rsidRPr="00402F63">
        <w:rPr>
          <w:rFonts w:ascii="Segoe UI" w:hAnsi="Segoe UI" w:cs="B Nazanin"/>
          <w:color w:val="171717"/>
          <w:rtl/>
        </w:rPr>
        <w:t xml:space="preserve"> </w:t>
      </w:r>
      <w:r w:rsidRPr="00402F63">
        <w:rPr>
          <w:rFonts w:ascii="Segoe UI" w:hAnsi="Segoe UI" w:cs="B Nazanin" w:hint="cs"/>
          <w:color w:val="171717"/>
          <w:rtl/>
        </w:rPr>
        <w:t>نیازی</w:t>
      </w:r>
      <w:r w:rsidRPr="00402F63">
        <w:rPr>
          <w:rFonts w:ascii="Segoe UI" w:hAnsi="Segoe UI" w:cs="B Nazanin"/>
          <w:color w:val="171717"/>
          <w:rtl/>
        </w:rPr>
        <w:t xml:space="preserve"> </w:t>
      </w:r>
      <w:r w:rsidRPr="00402F63">
        <w:rPr>
          <w:rFonts w:ascii="Segoe UI" w:hAnsi="Segoe UI" w:cs="B Nazanin" w:hint="cs"/>
          <w:color w:val="171717"/>
          <w:rtl/>
        </w:rPr>
        <w:t>به</w:t>
      </w:r>
      <w:r w:rsidRPr="00402F63">
        <w:rPr>
          <w:rFonts w:ascii="Segoe UI" w:hAnsi="Segoe UI" w:cs="B Nazanin"/>
          <w:color w:val="171717"/>
          <w:rtl/>
        </w:rPr>
        <w:t xml:space="preserve"> </w:t>
      </w:r>
      <w:r w:rsidRPr="00402F63">
        <w:rPr>
          <w:rFonts w:ascii="Segoe UI" w:hAnsi="Segoe UI" w:cs="B Nazanin" w:hint="cs"/>
          <w:color w:val="171717"/>
          <w:rtl/>
        </w:rPr>
        <w:t>برنامه</w:t>
      </w:r>
      <w:r w:rsidRPr="00402F63">
        <w:rPr>
          <w:rFonts w:ascii="Segoe UI" w:hAnsi="Segoe UI" w:cs="B Nazanin"/>
          <w:color w:val="171717"/>
          <w:rtl/>
        </w:rPr>
        <w:t xml:space="preserve"> </w:t>
      </w:r>
      <w:r w:rsidRPr="00402F63">
        <w:rPr>
          <w:rFonts w:ascii="Segoe UI" w:hAnsi="Segoe UI" w:cs="B Nazanin" w:hint="cs"/>
          <w:color w:val="171717"/>
          <w:rtl/>
        </w:rPr>
        <w:t>های</w:t>
      </w:r>
      <w:r w:rsidRPr="00402F63">
        <w:rPr>
          <w:rFonts w:ascii="Segoe UI" w:hAnsi="Segoe UI" w:cs="B Nazanin"/>
          <w:color w:val="171717"/>
          <w:rtl/>
        </w:rPr>
        <w:t xml:space="preserve"> </w:t>
      </w:r>
      <w:r w:rsidRPr="00402F63">
        <w:rPr>
          <w:rFonts w:ascii="Segoe UI" w:hAnsi="Segoe UI" w:cs="B Nazanin" w:hint="cs"/>
          <w:color w:val="171717"/>
          <w:rtl/>
        </w:rPr>
        <w:t>جدید</w:t>
      </w:r>
      <w:r w:rsidRPr="00402F63">
        <w:rPr>
          <w:rFonts w:ascii="Segoe UI" w:hAnsi="Segoe UI" w:cs="B Nazanin"/>
          <w:color w:val="171717"/>
          <w:rtl/>
        </w:rPr>
        <w:t xml:space="preserve"> </w:t>
      </w:r>
      <w:r w:rsidRPr="00402F63">
        <w:rPr>
          <w:rFonts w:ascii="Segoe UI" w:hAnsi="Segoe UI" w:cs="B Nazanin" w:hint="cs"/>
          <w:color w:val="171717"/>
          <w:rtl/>
        </w:rPr>
        <w:t>ندارد</w:t>
      </w:r>
      <w:r w:rsidRPr="00402F63">
        <w:rPr>
          <w:rFonts w:ascii="Segoe UI" w:hAnsi="Segoe UI" w:cs="B Nazanin"/>
          <w:color w:val="171717"/>
          <w:rtl/>
        </w:rPr>
        <w:t>.</w:t>
      </w:r>
    </w:p>
    <w:p w:rsidR="00FE53D3" w:rsidRPr="00402F63" w:rsidRDefault="00FE53D3" w:rsidP="00FE53D3">
      <w:pPr>
        <w:pStyle w:val="Heading2"/>
        <w:shd w:val="clear" w:color="auto" w:fill="FFFFFF"/>
        <w:spacing w:before="0"/>
        <w:rPr>
          <w:rFonts w:ascii="Segoe UI" w:hAnsi="Segoe UI" w:cs="B Nazanin" w:hint="cs"/>
          <w:color w:val="171717"/>
          <w:rtl/>
        </w:rPr>
      </w:pPr>
    </w:p>
    <w:p w:rsidR="005D4659" w:rsidRPr="00402F63" w:rsidRDefault="005D4659" w:rsidP="00FE53D3">
      <w:pPr>
        <w:pStyle w:val="Heading2"/>
        <w:shd w:val="clear" w:color="auto" w:fill="FFFFFF"/>
        <w:bidi w:val="0"/>
        <w:spacing w:before="0"/>
        <w:rPr>
          <w:rFonts w:ascii="Segoe UI" w:hAnsi="Segoe UI" w:cs="B Nazanin"/>
          <w:color w:val="171717"/>
        </w:rPr>
      </w:pPr>
      <w:r w:rsidRPr="00402F63">
        <w:rPr>
          <w:rFonts w:ascii="Segoe UI" w:hAnsi="Segoe UI" w:cs="B Nazanin"/>
          <w:color w:val="171717"/>
        </w:rPr>
        <w:t>Solution</w:t>
      </w:r>
    </w:p>
    <w:p w:rsidR="005D4659" w:rsidRPr="00402F63" w:rsidRDefault="005D4659" w:rsidP="005D4659">
      <w:pPr>
        <w:pStyle w:val="NormalWeb"/>
        <w:shd w:val="clear" w:color="auto" w:fill="FFFFFF"/>
        <w:rPr>
          <w:rFonts w:ascii="Segoe UI" w:hAnsi="Segoe UI" w:cs="B Nazanin"/>
          <w:color w:val="171717"/>
        </w:rPr>
      </w:pPr>
      <w:r w:rsidRPr="00402F63">
        <w:rPr>
          <w:rFonts w:ascii="Segoe UI" w:hAnsi="Segoe UI" w:cs="B Nazanin"/>
          <w:color w:val="171717"/>
        </w:rPr>
        <w:t>Connect all applications through a logical component known as a message bus. A message bus specializes in transporting messages between applications. A message bus contains three key elements:</w:t>
      </w:r>
    </w:p>
    <w:p w:rsidR="009D1F5D" w:rsidRPr="00402F63" w:rsidRDefault="009D1F5D" w:rsidP="009D1F5D">
      <w:pPr>
        <w:pStyle w:val="NormalWeb"/>
        <w:shd w:val="clear" w:color="auto" w:fill="FFFFFF"/>
        <w:bidi/>
        <w:rPr>
          <w:rFonts w:ascii="Segoe UI" w:hAnsi="Segoe UI" w:cs="B Nazanin"/>
          <w:color w:val="171717"/>
          <w:rtl/>
        </w:rPr>
      </w:pPr>
    </w:p>
    <w:p w:rsidR="009D1F5D" w:rsidRPr="00402F63" w:rsidRDefault="009D1F5D" w:rsidP="009D1F5D">
      <w:pPr>
        <w:pStyle w:val="NormalWeb"/>
        <w:shd w:val="clear" w:color="auto" w:fill="FFFFFF"/>
        <w:bidi/>
        <w:rPr>
          <w:rFonts w:ascii="Segoe UI" w:hAnsi="Segoe UI" w:cs="B Nazanin"/>
          <w:color w:val="171717"/>
          <w:rtl/>
        </w:rPr>
      </w:pPr>
      <w:r w:rsidRPr="00402F63">
        <w:rPr>
          <w:rFonts w:ascii="Segoe UI" w:hAnsi="Segoe UI" w:cs="B Nazanin" w:hint="cs"/>
          <w:color w:val="171717"/>
          <w:rtl/>
        </w:rPr>
        <w:lastRenderedPageBreak/>
        <w:t>راه</w:t>
      </w:r>
      <w:r w:rsidRPr="00402F63">
        <w:rPr>
          <w:rFonts w:ascii="Segoe UI" w:hAnsi="Segoe UI" w:cs="B Nazanin"/>
          <w:color w:val="171717"/>
          <w:rtl/>
        </w:rPr>
        <w:t xml:space="preserve"> </w:t>
      </w:r>
      <w:r w:rsidRPr="00402F63">
        <w:rPr>
          <w:rFonts w:ascii="Segoe UI" w:hAnsi="Segoe UI" w:cs="B Nazanin" w:hint="cs"/>
          <w:color w:val="171717"/>
          <w:rtl/>
        </w:rPr>
        <w:t>حل</w:t>
      </w:r>
    </w:p>
    <w:p w:rsidR="009D1F5D" w:rsidRPr="00402F63" w:rsidRDefault="009D1F5D" w:rsidP="009D1F5D">
      <w:pPr>
        <w:pStyle w:val="NormalWeb"/>
        <w:shd w:val="clear" w:color="auto" w:fill="FFFFFF"/>
        <w:bidi/>
        <w:jc w:val="both"/>
        <w:rPr>
          <w:rFonts w:ascii="Segoe UI" w:hAnsi="Segoe UI" w:cs="B Nazanin"/>
          <w:color w:val="171717"/>
          <w:rtl/>
        </w:rPr>
      </w:pPr>
      <w:r w:rsidRPr="00402F63">
        <w:rPr>
          <w:rFonts w:ascii="Segoe UI" w:hAnsi="Segoe UI" w:cs="B Nazanin" w:hint="cs"/>
          <w:color w:val="171717"/>
          <w:rtl/>
        </w:rPr>
        <w:t>همه</w:t>
      </w:r>
      <w:r w:rsidRPr="00402F63">
        <w:rPr>
          <w:rFonts w:ascii="Segoe UI" w:hAnsi="Segoe UI" w:cs="B Nazanin"/>
          <w:color w:val="171717"/>
          <w:rtl/>
        </w:rPr>
        <w:t xml:space="preserve"> </w:t>
      </w:r>
      <w:r w:rsidRPr="00402F63">
        <w:rPr>
          <w:rFonts w:ascii="Segoe UI" w:hAnsi="Segoe UI" w:cs="B Nazanin" w:hint="cs"/>
          <w:color w:val="171717"/>
          <w:rtl/>
        </w:rPr>
        <w:t>برنامه</w:t>
      </w:r>
      <w:r w:rsidRPr="00402F63">
        <w:rPr>
          <w:rFonts w:ascii="Segoe UI" w:hAnsi="Segoe UI" w:cs="B Nazanin"/>
          <w:color w:val="171717"/>
          <w:rtl/>
        </w:rPr>
        <w:t xml:space="preserve"> </w:t>
      </w:r>
      <w:r w:rsidRPr="00402F63">
        <w:rPr>
          <w:rFonts w:ascii="Segoe UI" w:hAnsi="Segoe UI" w:cs="B Nazanin" w:hint="cs"/>
          <w:color w:val="171717"/>
          <w:rtl/>
        </w:rPr>
        <w:t>ها</w:t>
      </w:r>
      <w:r w:rsidRPr="00402F63">
        <w:rPr>
          <w:rFonts w:ascii="Segoe UI" w:hAnsi="Segoe UI" w:cs="B Nazanin"/>
          <w:color w:val="171717"/>
          <w:rtl/>
        </w:rPr>
        <w:t xml:space="preserve"> </w:t>
      </w:r>
      <w:r w:rsidRPr="00402F63">
        <w:rPr>
          <w:rFonts w:ascii="Segoe UI" w:hAnsi="Segoe UI" w:cs="B Nazanin" w:hint="cs"/>
          <w:color w:val="171717"/>
          <w:rtl/>
        </w:rPr>
        <w:t>را</w:t>
      </w:r>
      <w:r w:rsidRPr="00402F63">
        <w:rPr>
          <w:rFonts w:ascii="Segoe UI" w:hAnsi="Segoe UI" w:cs="B Nazanin"/>
          <w:color w:val="171717"/>
          <w:rtl/>
        </w:rPr>
        <w:t xml:space="preserve"> </w:t>
      </w:r>
      <w:r w:rsidRPr="00402F63">
        <w:rPr>
          <w:rFonts w:ascii="Segoe UI" w:hAnsi="Segoe UI" w:cs="B Nazanin" w:hint="cs"/>
          <w:color w:val="171717"/>
          <w:rtl/>
        </w:rPr>
        <w:t>از</w:t>
      </w:r>
      <w:r w:rsidRPr="00402F63">
        <w:rPr>
          <w:rFonts w:ascii="Segoe UI" w:hAnsi="Segoe UI" w:cs="B Nazanin"/>
          <w:color w:val="171717"/>
          <w:rtl/>
        </w:rPr>
        <w:t xml:space="preserve"> </w:t>
      </w:r>
      <w:r w:rsidRPr="00402F63">
        <w:rPr>
          <w:rFonts w:ascii="Segoe UI" w:hAnsi="Segoe UI" w:cs="B Nazanin" w:hint="cs"/>
          <w:color w:val="171717"/>
          <w:rtl/>
        </w:rPr>
        <w:t>طریق</w:t>
      </w:r>
      <w:r w:rsidRPr="00402F63">
        <w:rPr>
          <w:rFonts w:ascii="Segoe UI" w:hAnsi="Segoe UI" w:cs="B Nazanin"/>
          <w:color w:val="171717"/>
          <w:rtl/>
        </w:rPr>
        <w:t xml:space="preserve"> </w:t>
      </w:r>
      <w:r w:rsidRPr="00402F63">
        <w:rPr>
          <w:rFonts w:ascii="Segoe UI" w:hAnsi="Segoe UI" w:cs="B Nazanin" w:hint="cs"/>
          <w:color w:val="171717"/>
          <w:rtl/>
        </w:rPr>
        <w:t>یک</w:t>
      </w:r>
      <w:r w:rsidRPr="00402F63">
        <w:rPr>
          <w:rFonts w:ascii="Segoe UI" w:hAnsi="Segoe UI" w:cs="B Nazanin"/>
          <w:color w:val="171717"/>
          <w:rtl/>
        </w:rPr>
        <w:t xml:space="preserve"> </w:t>
      </w:r>
      <w:r w:rsidRPr="00402F63">
        <w:rPr>
          <w:rFonts w:ascii="Segoe UI" w:hAnsi="Segoe UI" w:cs="B Nazanin" w:hint="cs"/>
          <w:color w:val="171717"/>
          <w:rtl/>
        </w:rPr>
        <w:t>مؤلفه</w:t>
      </w:r>
      <w:r w:rsidRPr="00402F63">
        <w:rPr>
          <w:rFonts w:ascii="Segoe UI" w:hAnsi="Segoe UI" w:cs="B Nazanin"/>
          <w:color w:val="171717"/>
          <w:rtl/>
        </w:rPr>
        <w:t xml:space="preserve"> </w:t>
      </w:r>
      <w:r w:rsidRPr="00402F63">
        <w:rPr>
          <w:rFonts w:ascii="Segoe UI" w:hAnsi="Segoe UI" w:cs="B Nazanin" w:hint="cs"/>
          <w:color w:val="171717"/>
          <w:rtl/>
        </w:rPr>
        <w:t>منطقی</w:t>
      </w:r>
      <w:r w:rsidRPr="00402F63">
        <w:rPr>
          <w:rFonts w:ascii="Segoe UI" w:hAnsi="Segoe UI" w:cs="B Nazanin"/>
          <w:color w:val="171717"/>
          <w:rtl/>
        </w:rPr>
        <w:t xml:space="preserve"> </w:t>
      </w:r>
      <w:r w:rsidRPr="00402F63">
        <w:rPr>
          <w:rFonts w:ascii="Segoe UI" w:hAnsi="Segoe UI" w:cs="B Nazanin" w:hint="cs"/>
          <w:color w:val="171717"/>
          <w:rtl/>
        </w:rPr>
        <w:t>که</w:t>
      </w:r>
      <w:r w:rsidRPr="00402F63">
        <w:rPr>
          <w:rFonts w:ascii="Segoe UI" w:hAnsi="Segoe UI" w:cs="B Nazanin"/>
          <w:color w:val="171717"/>
          <w:rtl/>
        </w:rPr>
        <w:t xml:space="preserve"> </w:t>
      </w:r>
      <w:r w:rsidRPr="00402F63">
        <w:rPr>
          <w:rFonts w:ascii="Segoe UI" w:hAnsi="Segoe UI" w:cs="B Nazanin" w:hint="cs"/>
          <w:color w:val="171717"/>
          <w:rtl/>
        </w:rPr>
        <w:t>به</w:t>
      </w:r>
      <w:r w:rsidRPr="00402F63">
        <w:rPr>
          <w:rFonts w:ascii="Segoe UI" w:hAnsi="Segoe UI" w:cs="B Nazanin"/>
          <w:color w:val="171717"/>
          <w:rtl/>
        </w:rPr>
        <w:t xml:space="preserve"> </w:t>
      </w:r>
      <w:r w:rsidRPr="00402F63">
        <w:rPr>
          <w:rFonts w:ascii="Segoe UI" w:hAnsi="Segoe UI" w:cs="B Nazanin" w:hint="cs"/>
          <w:color w:val="171717"/>
          <w:rtl/>
        </w:rPr>
        <w:t>عنوان</w:t>
      </w:r>
      <w:r w:rsidRPr="00402F63">
        <w:rPr>
          <w:rFonts w:ascii="Segoe UI" w:hAnsi="Segoe UI" w:cs="B Nazanin"/>
          <w:color w:val="171717"/>
          <w:rtl/>
        </w:rPr>
        <w:t xml:space="preserve"> </w:t>
      </w:r>
      <w:r w:rsidRPr="00402F63">
        <w:rPr>
          <w:rFonts w:ascii="Segoe UI" w:hAnsi="Segoe UI" w:cs="B Nazanin" w:hint="cs"/>
          <w:color w:val="171717"/>
          <w:rtl/>
        </w:rPr>
        <w:t>یک</w:t>
      </w:r>
      <w:r w:rsidRPr="00402F63">
        <w:rPr>
          <w:rFonts w:ascii="Segoe UI" w:hAnsi="Segoe UI" w:cs="B Nazanin"/>
          <w:color w:val="171717"/>
          <w:rtl/>
        </w:rPr>
        <w:t xml:space="preserve"> </w:t>
      </w:r>
      <w:r w:rsidRPr="00402F63">
        <w:rPr>
          <w:rFonts w:ascii="Segoe UI" w:hAnsi="Segoe UI" w:cs="B Nazanin" w:hint="cs"/>
          <w:color w:val="171717"/>
          <w:rtl/>
        </w:rPr>
        <w:t>اتوبوس</w:t>
      </w:r>
      <w:r w:rsidRPr="00402F63">
        <w:rPr>
          <w:rFonts w:ascii="Segoe UI" w:hAnsi="Segoe UI" w:cs="B Nazanin"/>
          <w:color w:val="171717"/>
          <w:rtl/>
        </w:rPr>
        <w:t xml:space="preserve"> </w:t>
      </w:r>
      <w:r w:rsidRPr="00402F63">
        <w:rPr>
          <w:rFonts w:ascii="Segoe UI" w:hAnsi="Segoe UI" w:cs="B Nazanin" w:hint="cs"/>
          <w:color w:val="171717"/>
          <w:rtl/>
        </w:rPr>
        <w:t>پیام</w:t>
      </w:r>
      <w:r w:rsidRPr="00402F63">
        <w:rPr>
          <w:rFonts w:ascii="Segoe UI" w:hAnsi="Segoe UI" w:cs="B Nazanin"/>
          <w:color w:val="171717"/>
          <w:rtl/>
        </w:rPr>
        <w:t xml:space="preserve"> </w:t>
      </w:r>
      <w:r w:rsidRPr="00402F63">
        <w:rPr>
          <w:rFonts w:ascii="Segoe UI" w:hAnsi="Segoe UI" w:cs="B Nazanin" w:hint="cs"/>
          <w:color w:val="171717"/>
          <w:rtl/>
        </w:rPr>
        <w:t>معروف</w:t>
      </w:r>
      <w:r w:rsidRPr="00402F63">
        <w:rPr>
          <w:rFonts w:ascii="Segoe UI" w:hAnsi="Segoe UI" w:cs="B Nazanin"/>
          <w:color w:val="171717"/>
          <w:rtl/>
        </w:rPr>
        <w:t xml:space="preserve"> </w:t>
      </w:r>
      <w:r w:rsidRPr="00402F63">
        <w:rPr>
          <w:rFonts w:ascii="Segoe UI" w:hAnsi="Segoe UI" w:cs="B Nazanin" w:hint="cs"/>
          <w:color w:val="171717"/>
          <w:rtl/>
        </w:rPr>
        <w:t>است</w:t>
      </w:r>
      <w:r w:rsidRPr="00402F63">
        <w:rPr>
          <w:rFonts w:ascii="Segoe UI" w:hAnsi="Segoe UI" w:cs="B Nazanin"/>
          <w:color w:val="171717"/>
          <w:rtl/>
        </w:rPr>
        <w:t xml:space="preserve"> </w:t>
      </w:r>
      <w:r w:rsidRPr="00402F63">
        <w:rPr>
          <w:rFonts w:ascii="Segoe UI" w:hAnsi="Segoe UI" w:cs="B Nazanin" w:hint="cs"/>
          <w:color w:val="171717"/>
          <w:rtl/>
        </w:rPr>
        <w:t>متصل</w:t>
      </w:r>
      <w:r w:rsidRPr="00402F63">
        <w:rPr>
          <w:rFonts w:ascii="Segoe UI" w:hAnsi="Segoe UI" w:cs="B Nazanin"/>
          <w:color w:val="171717"/>
          <w:rtl/>
        </w:rPr>
        <w:t xml:space="preserve"> </w:t>
      </w:r>
      <w:r w:rsidRPr="00402F63">
        <w:rPr>
          <w:rFonts w:ascii="Segoe UI" w:hAnsi="Segoe UI" w:cs="B Nazanin" w:hint="cs"/>
          <w:color w:val="171717"/>
          <w:rtl/>
        </w:rPr>
        <w:t>کنید</w:t>
      </w:r>
      <w:r w:rsidRPr="00402F63">
        <w:rPr>
          <w:rFonts w:ascii="Segoe UI" w:hAnsi="Segoe UI" w:cs="B Nazanin"/>
          <w:color w:val="171717"/>
          <w:rtl/>
        </w:rPr>
        <w:t xml:space="preserve">. </w:t>
      </w:r>
      <w:r w:rsidRPr="00402F63">
        <w:rPr>
          <w:rFonts w:ascii="Segoe UI" w:hAnsi="Segoe UI" w:cs="B Nazanin" w:hint="cs"/>
          <w:color w:val="171717"/>
          <w:rtl/>
        </w:rPr>
        <w:t>اتوبوس</w:t>
      </w:r>
      <w:r w:rsidRPr="00402F63">
        <w:rPr>
          <w:rFonts w:ascii="Segoe UI" w:hAnsi="Segoe UI" w:cs="B Nazanin"/>
          <w:color w:val="171717"/>
          <w:rtl/>
        </w:rPr>
        <w:t xml:space="preserve"> </w:t>
      </w:r>
      <w:r w:rsidRPr="00402F63">
        <w:rPr>
          <w:rFonts w:ascii="Segoe UI" w:hAnsi="Segoe UI" w:cs="B Nazanin" w:hint="cs"/>
          <w:color w:val="171717"/>
          <w:rtl/>
        </w:rPr>
        <w:t>پیام</w:t>
      </w:r>
      <w:r w:rsidRPr="00402F63">
        <w:rPr>
          <w:rFonts w:ascii="Segoe UI" w:hAnsi="Segoe UI" w:cs="B Nazanin"/>
          <w:color w:val="171717"/>
          <w:rtl/>
        </w:rPr>
        <w:t xml:space="preserve"> </w:t>
      </w:r>
      <w:r w:rsidRPr="00402F63">
        <w:rPr>
          <w:rFonts w:ascii="Segoe UI" w:hAnsi="Segoe UI" w:cs="B Nazanin" w:hint="cs"/>
          <w:color w:val="171717"/>
          <w:rtl/>
        </w:rPr>
        <w:t>در</w:t>
      </w:r>
      <w:r w:rsidRPr="00402F63">
        <w:rPr>
          <w:rFonts w:ascii="Segoe UI" w:hAnsi="Segoe UI" w:cs="B Nazanin"/>
          <w:color w:val="171717"/>
          <w:rtl/>
        </w:rPr>
        <w:t xml:space="preserve"> </w:t>
      </w:r>
      <w:r w:rsidRPr="00402F63">
        <w:rPr>
          <w:rFonts w:ascii="Segoe UI" w:hAnsi="Segoe UI" w:cs="B Nazanin" w:hint="cs"/>
          <w:color w:val="171717"/>
          <w:rtl/>
        </w:rPr>
        <w:t>انتقال</w:t>
      </w:r>
      <w:r w:rsidRPr="00402F63">
        <w:rPr>
          <w:rFonts w:ascii="Segoe UI" w:hAnsi="Segoe UI" w:cs="B Nazanin"/>
          <w:color w:val="171717"/>
          <w:rtl/>
        </w:rPr>
        <w:t xml:space="preserve"> </w:t>
      </w:r>
      <w:r w:rsidRPr="00402F63">
        <w:rPr>
          <w:rFonts w:ascii="Segoe UI" w:hAnsi="Segoe UI" w:cs="B Nazanin" w:hint="cs"/>
          <w:color w:val="171717"/>
          <w:rtl/>
        </w:rPr>
        <w:t>پیام</w:t>
      </w:r>
      <w:r w:rsidRPr="00402F63">
        <w:rPr>
          <w:rFonts w:ascii="Segoe UI" w:hAnsi="Segoe UI" w:cs="B Nazanin"/>
          <w:color w:val="171717"/>
          <w:rtl/>
        </w:rPr>
        <w:t xml:space="preserve"> </w:t>
      </w:r>
      <w:r w:rsidRPr="00402F63">
        <w:rPr>
          <w:rFonts w:ascii="Segoe UI" w:hAnsi="Segoe UI" w:cs="B Nazanin" w:hint="cs"/>
          <w:color w:val="171717"/>
          <w:rtl/>
        </w:rPr>
        <w:t>بین</w:t>
      </w:r>
      <w:r w:rsidRPr="00402F63">
        <w:rPr>
          <w:rFonts w:ascii="Segoe UI" w:hAnsi="Segoe UI" w:cs="B Nazanin"/>
          <w:color w:val="171717"/>
          <w:rtl/>
        </w:rPr>
        <w:t xml:space="preserve"> </w:t>
      </w:r>
      <w:r w:rsidRPr="00402F63">
        <w:rPr>
          <w:rFonts w:ascii="Segoe UI" w:hAnsi="Segoe UI" w:cs="B Nazanin" w:hint="cs"/>
          <w:color w:val="171717"/>
          <w:rtl/>
        </w:rPr>
        <w:t>برنامه</w:t>
      </w:r>
      <w:r w:rsidRPr="00402F63">
        <w:rPr>
          <w:rFonts w:ascii="Segoe UI" w:hAnsi="Segoe UI" w:cs="B Nazanin"/>
          <w:color w:val="171717"/>
          <w:rtl/>
        </w:rPr>
        <w:t xml:space="preserve"> </w:t>
      </w:r>
      <w:r w:rsidRPr="00402F63">
        <w:rPr>
          <w:rFonts w:ascii="Segoe UI" w:hAnsi="Segoe UI" w:cs="B Nazanin" w:hint="cs"/>
          <w:color w:val="171717"/>
          <w:rtl/>
        </w:rPr>
        <w:t>ها</w:t>
      </w:r>
      <w:r w:rsidRPr="00402F63">
        <w:rPr>
          <w:rFonts w:ascii="Segoe UI" w:hAnsi="Segoe UI" w:cs="B Nazanin"/>
          <w:color w:val="171717"/>
          <w:rtl/>
        </w:rPr>
        <w:t xml:space="preserve"> </w:t>
      </w:r>
      <w:r w:rsidRPr="00402F63">
        <w:rPr>
          <w:rFonts w:ascii="Segoe UI" w:hAnsi="Segoe UI" w:cs="B Nazanin" w:hint="cs"/>
          <w:color w:val="171717"/>
          <w:rtl/>
        </w:rPr>
        <w:t>تخصص</w:t>
      </w:r>
      <w:r w:rsidRPr="00402F63">
        <w:rPr>
          <w:rFonts w:ascii="Segoe UI" w:hAnsi="Segoe UI" w:cs="B Nazanin"/>
          <w:color w:val="171717"/>
          <w:rtl/>
        </w:rPr>
        <w:t xml:space="preserve"> </w:t>
      </w:r>
      <w:r w:rsidRPr="00402F63">
        <w:rPr>
          <w:rFonts w:ascii="Segoe UI" w:hAnsi="Segoe UI" w:cs="B Nazanin" w:hint="cs"/>
          <w:color w:val="171717"/>
          <w:rtl/>
        </w:rPr>
        <w:t>دارد</w:t>
      </w:r>
      <w:r w:rsidRPr="00402F63">
        <w:rPr>
          <w:rFonts w:ascii="Segoe UI" w:hAnsi="Segoe UI" w:cs="B Nazanin"/>
          <w:color w:val="171717"/>
          <w:rtl/>
        </w:rPr>
        <w:t xml:space="preserve">. </w:t>
      </w:r>
      <w:r w:rsidRPr="00402F63">
        <w:rPr>
          <w:rFonts w:ascii="Segoe UI" w:hAnsi="Segoe UI" w:cs="B Nazanin" w:hint="cs"/>
          <w:color w:val="171717"/>
          <w:rtl/>
        </w:rPr>
        <w:t>اتوبوس</w:t>
      </w:r>
      <w:r w:rsidRPr="00402F63">
        <w:rPr>
          <w:rFonts w:ascii="Segoe UI" w:hAnsi="Segoe UI" w:cs="B Nazanin"/>
          <w:color w:val="171717"/>
          <w:rtl/>
        </w:rPr>
        <w:t xml:space="preserve"> </w:t>
      </w:r>
      <w:r w:rsidRPr="00402F63">
        <w:rPr>
          <w:rFonts w:ascii="Segoe UI" w:hAnsi="Segoe UI" w:cs="B Nazanin" w:hint="cs"/>
          <w:color w:val="171717"/>
          <w:rtl/>
        </w:rPr>
        <w:t>پیام</w:t>
      </w:r>
      <w:r w:rsidRPr="00402F63">
        <w:rPr>
          <w:rFonts w:ascii="Segoe UI" w:hAnsi="Segoe UI" w:cs="B Nazanin"/>
          <w:color w:val="171717"/>
          <w:rtl/>
        </w:rPr>
        <w:t xml:space="preserve"> </w:t>
      </w:r>
      <w:r w:rsidRPr="00402F63">
        <w:rPr>
          <w:rFonts w:ascii="Segoe UI" w:hAnsi="Segoe UI" w:cs="B Nazanin" w:hint="cs"/>
          <w:color w:val="171717"/>
          <w:rtl/>
        </w:rPr>
        <w:t>شامل</w:t>
      </w:r>
      <w:r w:rsidRPr="00402F63">
        <w:rPr>
          <w:rFonts w:ascii="Segoe UI" w:hAnsi="Segoe UI" w:cs="B Nazanin"/>
          <w:color w:val="171717"/>
          <w:rtl/>
        </w:rPr>
        <w:t xml:space="preserve"> </w:t>
      </w:r>
      <w:r w:rsidRPr="00402F63">
        <w:rPr>
          <w:rFonts w:ascii="Segoe UI" w:hAnsi="Segoe UI" w:cs="B Nazanin" w:hint="cs"/>
          <w:color w:val="171717"/>
          <w:rtl/>
        </w:rPr>
        <w:t>سه</w:t>
      </w:r>
      <w:r w:rsidRPr="00402F63">
        <w:rPr>
          <w:rFonts w:ascii="Segoe UI" w:hAnsi="Segoe UI" w:cs="B Nazanin"/>
          <w:color w:val="171717"/>
          <w:rtl/>
        </w:rPr>
        <w:t xml:space="preserve"> </w:t>
      </w:r>
      <w:r w:rsidRPr="00402F63">
        <w:rPr>
          <w:rFonts w:ascii="Segoe UI" w:hAnsi="Segoe UI" w:cs="B Nazanin" w:hint="cs"/>
          <w:color w:val="171717"/>
          <w:rtl/>
        </w:rPr>
        <w:t>عنصر</w:t>
      </w:r>
      <w:r w:rsidRPr="00402F63">
        <w:rPr>
          <w:rFonts w:ascii="Segoe UI" w:hAnsi="Segoe UI" w:cs="B Nazanin"/>
          <w:color w:val="171717"/>
          <w:rtl/>
        </w:rPr>
        <w:t xml:space="preserve"> </w:t>
      </w:r>
      <w:r w:rsidRPr="00402F63">
        <w:rPr>
          <w:rFonts w:ascii="Segoe UI" w:hAnsi="Segoe UI" w:cs="B Nazanin" w:hint="cs"/>
          <w:color w:val="171717"/>
          <w:rtl/>
        </w:rPr>
        <w:t>اصلی</w:t>
      </w:r>
      <w:r w:rsidRPr="00402F63">
        <w:rPr>
          <w:rFonts w:ascii="Segoe UI" w:hAnsi="Segoe UI" w:cs="B Nazanin"/>
          <w:color w:val="171717"/>
          <w:rtl/>
        </w:rPr>
        <w:t xml:space="preserve"> </w:t>
      </w:r>
      <w:r w:rsidRPr="00402F63">
        <w:rPr>
          <w:rFonts w:ascii="Segoe UI" w:hAnsi="Segoe UI" w:cs="B Nazanin" w:hint="cs"/>
          <w:color w:val="171717"/>
          <w:rtl/>
        </w:rPr>
        <w:t>است</w:t>
      </w:r>
      <w:r w:rsidRPr="00402F63">
        <w:rPr>
          <w:rFonts w:ascii="Segoe UI" w:hAnsi="Segoe UI" w:cs="B Nazanin"/>
          <w:color w:val="171717"/>
          <w:rtl/>
        </w:rPr>
        <w:t>:</w:t>
      </w:r>
    </w:p>
    <w:p w:rsidR="009D1F5D" w:rsidRPr="00402F63" w:rsidRDefault="009D1F5D" w:rsidP="009D1F5D">
      <w:pPr>
        <w:pStyle w:val="NormalWeb"/>
        <w:shd w:val="clear" w:color="auto" w:fill="FFFFFF"/>
        <w:bidi/>
        <w:rPr>
          <w:rFonts w:ascii="Segoe UI" w:hAnsi="Segoe UI" w:cs="B Nazanin" w:hint="cs"/>
          <w:color w:val="171717"/>
          <w:rtl/>
        </w:rPr>
      </w:pPr>
    </w:p>
    <w:p w:rsidR="005D4659" w:rsidRPr="00402F63" w:rsidRDefault="005D4659" w:rsidP="005D4659">
      <w:pPr>
        <w:numPr>
          <w:ilvl w:val="0"/>
          <w:numId w:val="6"/>
        </w:numPr>
        <w:shd w:val="clear" w:color="auto" w:fill="FFFFFF"/>
        <w:bidi w:val="0"/>
        <w:spacing w:after="0" w:line="240" w:lineRule="auto"/>
        <w:ind w:left="570"/>
        <w:rPr>
          <w:rFonts w:ascii="Segoe UI" w:hAnsi="Segoe UI" w:cs="B Nazanin"/>
          <w:color w:val="171717"/>
        </w:rPr>
      </w:pPr>
      <w:r w:rsidRPr="00402F63">
        <w:rPr>
          <w:rFonts w:ascii="Segoe UI" w:hAnsi="Segoe UI" w:cs="B Nazanin"/>
          <w:color w:val="171717"/>
        </w:rPr>
        <w:t>A set of agreed-upon message schemas</w:t>
      </w:r>
    </w:p>
    <w:p w:rsidR="005D4659" w:rsidRPr="00402F63" w:rsidRDefault="005D4659" w:rsidP="005D4659">
      <w:pPr>
        <w:numPr>
          <w:ilvl w:val="0"/>
          <w:numId w:val="6"/>
        </w:numPr>
        <w:shd w:val="clear" w:color="auto" w:fill="FFFFFF"/>
        <w:bidi w:val="0"/>
        <w:spacing w:after="0" w:line="240" w:lineRule="auto"/>
        <w:ind w:left="570"/>
        <w:rPr>
          <w:rFonts w:ascii="Segoe UI" w:hAnsi="Segoe UI" w:cs="B Nazanin"/>
          <w:color w:val="171717"/>
        </w:rPr>
      </w:pPr>
      <w:r w:rsidRPr="00402F63">
        <w:rPr>
          <w:rFonts w:ascii="Segoe UI" w:hAnsi="Segoe UI" w:cs="B Nazanin"/>
          <w:color w:val="171717"/>
        </w:rPr>
        <w:t>A set of common command messages [Hohpe04]</w:t>
      </w:r>
    </w:p>
    <w:p w:rsidR="005D4659" w:rsidRPr="00402F63" w:rsidRDefault="005D4659" w:rsidP="005D4659">
      <w:pPr>
        <w:numPr>
          <w:ilvl w:val="0"/>
          <w:numId w:val="6"/>
        </w:numPr>
        <w:shd w:val="clear" w:color="auto" w:fill="FFFFFF"/>
        <w:bidi w:val="0"/>
        <w:spacing w:after="0" w:line="240" w:lineRule="auto"/>
        <w:ind w:left="570"/>
        <w:rPr>
          <w:rFonts w:ascii="Segoe UI" w:hAnsi="Segoe UI" w:cs="B Nazanin"/>
          <w:color w:val="171717"/>
        </w:rPr>
      </w:pPr>
      <w:r w:rsidRPr="00402F63">
        <w:rPr>
          <w:rFonts w:ascii="Segoe UI" w:hAnsi="Segoe UI" w:cs="B Nazanin"/>
          <w:color w:val="171717"/>
        </w:rPr>
        <w:t>A shared infrastructure for sending bus messages to recipients</w:t>
      </w:r>
    </w:p>
    <w:p w:rsidR="005D4659" w:rsidRPr="00402F63" w:rsidRDefault="005D4659" w:rsidP="005D4659">
      <w:pPr>
        <w:pStyle w:val="NormalWeb"/>
        <w:shd w:val="clear" w:color="auto" w:fill="FFFFFF"/>
        <w:rPr>
          <w:rFonts w:ascii="Segoe UI" w:hAnsi="Segoe UI" w:cs="B Nazanin"/>
          <w:color w:val="171717"/>
        </w:rPr>
      </w:pPr>
      <w:r w:rsidRPr="00402F63">
        <w:rPr>
          <w:rFonts w:ascii="Segoe UI" w:hAnsi="Segoe UI" w:cs="B Nazanin"/>
          <w:color w:val="171717"/>
        </w:rPr>
        <w:t>When you use a message bus, an application that sends a message no longer has individual connections to all the applications that must receive the message. Instead, the application merely passes the message to the message bus, and the message bus transports the message to all the other applications that are listening for bus messages through a shared infrastructure. Likewise, an application that receives a message no longer obtains it directly from the sender. Instead, it takes the message from the message bus. In effect, the message bus reduces the fan-out of each application from many to one.</w:t>
      </w:r>
    </w:p>
    <w:p w:rsidR="005D4659" w:rsidRPr="00402F63" w:rsidRDefault="005D4659" w:rsidP="005D4659">
      <w:pPr>
        <w:pStyle w:val="NormalWeb"/>
        <w:shd w:val="clear" w:color="auto" w:fill="FFFFFF"/>
        <w:rPr>
          <w:rFonts w:ascii="Segoe UI" w:hAnsi="Segoe UI" w:cs="B Nazanin"/>
          <w:color w:val="171717"/>
        </w:rPr>
      </w:pPr>
      <w:r w:rsidRPr="00402F63">
        <w:rPr>
          <w:rFonts w:ascii="Segoe UI" w:hAnsi="Segoe UI" w:cs="B Nazanin"/>
          <w:color w:val="171717"/>
        </w:rPr>
        <w:t>Usually, the bus does not preserve message ordering. Internal optimizations, routing, buffering, or even the underlying transport mechanism might affect how the messages travel to the receiving applications. Therefore, the order in which messages reach each receiver is nondeterministic. Preserving the order of messages requires additional logic. This additional logic can be provided by the participating applications. For example, the sending application could insert sequence numbers into the outgoing messages, and the receivers could use those numbers to reorder the incoming messages. The logic could also be provided by the bus, and the logic could therefore be transparent for the participating applications. However, this additional logic is not required.</w:t>
      </w:r>
    </w:p>
    <w:p w:rsidR="005D4659" w:rsidRPr="00402F63" w:rsidRDefault="005D4659" w:rsidP="005D4659">
      <w:pPr>
        <w:pStyle w:val="NormalWeb"/>
        <w:shd w:val="clear" w:color="auto" w:fill="FFFFFF"/>
        <w:rPr>
          <w:rFonts w:ascii="Segoe UI" w:hAnsi="Segoe UI" w:cs="B Nazanin"/>
          <w:color w:val="171717"/>
        </w:rPr>
      </w:pPr>
      <w:r w:rsidRPr="00402F63">
        <w:rPr>
          <w:rFonts w:ascii="Segoe UI" w:hAnsi="Segoe UI" w:cs="B Nazanin"/>
          <w:color w:val="171717"/>
        </w:rPr>
        <w:t>Figure 1 shows an integration solution that uses a message bus. An application that sends messages through the bus must prepare the messages so that the messages comply with the type of messages the bus expects. Similarly, an application that receives messages must be able to understand (syntactically, although not necessarily semantically) the message types. If all applications in the integration solution implement the bus interface, adding applications or removing applications from the bus incurs no changes.</w:t>
      </w:r>
    </w:p>
    <w:p w:rsidR="005D4659" w:rsidRPr="00402F63" w:rsidRDefault="005D4659" w:rsidP="005D4659">
      <w:pPr>
        <w:pStyle w:val="NormalWeb"/>
        <w:shd w:val="clear" w:color="auto" w:fill="FFFFFF"/>
        <w:rPr>
          <w:rFonts w:ascii="Segoe UI" w:hAnsi="Segoe UI" w:cs="B Nazanin"/>
          <w:color w:val="171717"/>
        </w:rPr>
      </w:pPr>
      <w:r w:rsidRPr="00402F63">
        <w:rPr>
          <w:rFonts w:ascii="Segoe UI" w:hAnsi="Segoe UI" w:cs="B Nazanin"/>
          <w:noProof/>
          <w:color w:val="171717"/>
        </w:rPr>
        <w:lastRenderedPageBreak/>
        <w:drawing>
          <wp:inline distT="0" distB="0" distL="0" distR="0">
            <wp:extent cx="3435350" cy="1553845"/>
            <wp:effectExtent l="0" t="0" r="0" b="8255"/>
            <wp:docPr id="13" name="Picture 13" descr="Ff647328.archmessagebus_f01(en-us,PandP.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f647328.archmessagebus_f01(en-us,PandP.10).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35350" cy="1553845"/>
                    </a:xfrm>
                    <a:prstGeom prst="rect">
                      <a:avLst/>
                    </a:prstGeom>
                    <a:noFill/>
                    <a:ln>
                      <a:noFill/>
                    </a:ln>
                  </pic:spPr>
                </pic:pic>
              </a:graphicData>
            </a:graphic>
          </wp:inline>
        </w:drawing>
      </w:r>
    </w:p>
    <w:p w:rsidR="005D4659" w:rsidRPr="00402F63" w:rsidRDefault="005D4659" w:rsidP="005D4659">
      <w:pPr>
        <w:pStyle w:val="NormalWeb"/>
        <w:shd w:val="clear" w:color="auto" w:fill="FFFFFF"/>
        <w:rPr>
          <w:rFonts w:ascii="Segoe UI" w:hAnsi="Segoe UI" w:cs="B Nazanin"/>
          <w:color w:val="171717"/>
        </w:rPr>
      </w:pPr>
      <w:r w:rsidRPr="00402F63">
        <w:rPr>
          <w:rStyle w:val="Strong"/>
          <w:rFonts w:ascii="Segoe UI" w:hAnsi="Segoe UI" w:cs="B Nazanin"/>
          <w:color w:val="171717"/>
        </w:rPr>
        <w:t>Figure 1. Applications communicating through a message bus</w:t>
      </w:r>
    </w:p>
    <w:p w:rsidR="005D4659" w:rsidRPr="00402F63" w:rsidRDefault="005D4659" w:rsidP="005D4659">
      <w:pPr>
        <w:pStyle w:val="NormalWeb"/>
        <w:shd w:val="clear" w:color="auto" w:fill="FFFFFF"/>
        <w:rPr>
          <w:rFonts w:ascii="Segoe UI" w:hAnsi="Segoe UI" w:cs="B Nazanin"/>
          <w:color w:val="171717"/>
        </w:rPr>
      </w:pPr>
      <w:r w:rsidRPr="00402F63">
        <w:rPr>
          <w:rFonts w:ascii="Segoe UI" w:hAnsi="Segoe UI" w:cs="B Nazanin"/>
          <w:color w:val="171717"/>
        </w:rPr>
        <w:t>The shared infrastructure between a message bus and the listening applications can be achieved by using a </w:t>
      </w:r>
      <w:r w:rsidRPr="00402F63">
        <w:rPr>
          <w:rStyle w:val="Emphasis"/>
          <w:rFonts w:ascii="Segoe UI" w:eastAsiaTheme="majorEastAsia" w:hAnsi="Segoe UI" w:cs="B Nazanin"/>
          <w:color w:val="171717"/>
        </w:rPr>
        <w:t>Message Router</w:t>
      </w:r>
      <w:r w:rsidRPr="00402F63">
        <w:rPr>
          <w:rFonts w:ascii="Segoe UI" w:hAnsi="Segoe UI" w:cs="B Nazanin"/>
          <w:color w:val="171717"/>
        </w:rPr>
        <w:t> [Hohpe04] or by using a </w:t>
      </w:r>
      <w:hyperlink r:id="rId15" w:history="1">
        <w:r w:rsidRPr="00402F63">
          <w:rPr>
            <w:rStyle w:val="Hyperlink"/>
            <w:rFonts w:ascii="Segoe UI" w:hAnsi="Segoe UI" w:cs="B Nazanin"/>
          </w:rPr>
          <w:t>Publish/Subscribe</w:t>
        </w:r>
      </w:hyperlink>
      <w:r w:rsidRPr="00402F63">
        <w:rPr>
          <w:rFonts w:ascii="Segoe UI" w:hAnsi="Segoe UI" w:cs="B Nazanin"/>
          <w:color w:val="171717"/>
        </w:rPr>
        <w:t> mechanism. This book focuses on message buses that use </w:t>
      </w:r>
      <w:r w:rsidRPr="00402F63">
        <w:rPr>
          <w:rStyle w:val="Emphasis"/>
          <w:rFonts w:ascii="Segoe UI" w:eastAsiaTheme="majorEastAsia" w:hAnsi="Segoe UI" w:cs="B Nazanin"/>
          <w:color w:val="171717"/>
        </w:rPr>
        <w:t>Publish/Subscribe</w:t>
      </w:r>
      <w:r w:rsidRPr="00402F63">
        <w:rPr>
          <w:rFonts w:ascii="Segoe UI" w:hAnsi="Segoe UI" w:cs="B Nazanin"/>
          <w:color w:val="171717"/>
        </w:rPr>
        <w:t> mechanisms. For details on how to design a message bus that uses message-oriented middleware and a </w:t>
      </w:r>
      <w:r w:rsidRPr="00402F63">
        <w:rPr>
          <w:rStyle w:val="Emphasis"/>
          <w:rFonts w:ascii="Segoe UI" w:eastAsiaTheme="majorEastAsia" w:hAnsi="Segoe UI" w:cs="B Nazanin"/>
          <w:color w:val="171717"/>
        </w:rPr>
        <w:t>Message Router</w:t>
      </w:r>
      <w:r w:rsidRPr="00402F63">
        <w:rPr>
          <w:rFonts w:ascii="Segoe UI" w:hAnsi="Segoe UI" w:cs="B Nazanin"/>
          <w:color w:val="171717"/>
        </w:rPr>
        <w:t>, see </w:t>
      </w:r>
      <w:r w:rsidRPr="00402F63">
        <w:rPr>
          <w:rStyle w:val="Emphasis"/>
          <w:rFonts w:ascii="Segoe UI" w:eastAsiaTheme="majorEastAsia" w:hAnsi="Segoe UI" w:cs="B Nazanin"/>
          <w:color w:val="171717"/>
        </w:rPr>
        <w:t>Enterprise Integration Patterns</w:t>
      </w:r>
      <w:r w:rsidRPr="00402F63">
        <w:rPr>
          <w:rFonts w:ascii="Segoe UI" w:hAnsi="Segoe UI" w:cs="B Nazanin"/>
          <w:color w:val="171717"/>
        </w:rPr>
        <w:t> [Hohpe04].</w:t>
      </w:r>
    </w:p>
    <w:p w:rsidR="005D4659" w:rsidRPr="00402F63" w:rsidRDefault="005D4659" w:rsidP="005D4659">
      <w:pPr>
        <w:pStyle w:val="NormalWeb"/>
        <w:shd w:val="clear" w:color="auto" w:fill="FFFFFF"/>
        <w:rPr>
          <w:rFonts w:ascii="Segoe UI" w:hAnsi="Segoe UI" w:cs="B Nazanin"/>
          <w:color w:val="171717"/>
        </w:rPr>
      </w:pPr>
      <w:r w:rsidRPr="00402F63">
        <w:rPr>
          <w:rFonts w:ascii="Segoe UI" w:hAnsi="Segoe UI" w:cs="B Nazanin"/>
          <w:color w:val="171717"/>
        </w:rPr>
        <w:t>Figure 2 shows the </w:t>
      </w:r>
      <w:r w:rsidRPr="00402F63">
        <w:rPr>
          <w:rStyle w:val="Emphasis"/>
          <w:rFonts w:ascii="Segoe UI" w:eastAsiaTheme="majorEastAsia" w:hAnsi="Segoe UI" w:cs="B Nazanin"/>
          <w:color w:val="171717"/>
        </w:rPr>
        <w:t>Message Bus</w:t>
      </w:r>
      <w:r w:rsidRPr="00402F63">
        <w:rPr>
          <w:rFonts w:ascii="Segoe UI" w:hAnsi="Segoe UI" w:cs="B Nazanin"/>
          <w:color w:val="171717"/>
        </w:rPr>
        <w:t> pattern associated with the </w:t>
      </w:r>
      <w:r w:rsidRPr="00402F63">
        <w:rPr>
          <w:rStyle w:val="Emphasis"/>
          <w:rFonts w:ascii="Segoe UI" w:eastAsiaTheme="majorEastAsia" w:hAnsi="Segoe UI" w:cs="B Nazanin"/>
          <w:color w:val="171717"/>
        </w:rPr>
        <w:t>Publish/Subscribe</w:t>
      </w:r>
      <w:r w:rsidRPr="00402F63">
        <w:rPr>
          <w:rFonts w:ascii="Segoe UI" w:hAnsi="Segoe UI" w:cs="B Nazanin"/>
          <w:color w:val="171717"/>
        </w:rPr>
        <w:t> pattern.</w:t>
      </w:r>
    </w:p>
    <w:p w:rsidR="005D4659" w:rsidRPr="00402F63" w:rsidRDefault="005D4659" w:rsidP="005D4659">
      <w:pPr>
        <w:pStyle w:val="NormalWeb"/>
        <w:shd w:val="clear" w:color="auto" w:fill="FFFFFF"/>
        <w:rPr>
          <w:rFonts w:ascii="Segoe UI" w:hAnsi="Segoe UI" w:cs="B Nazanin"/>
          <w:color w:val="171717"/>
        </w:rPr>
      </w:pPr>
      <w:r w:rsidRPr="00402F63">
        <w:rPr>
          <w:rFonts w:ascii="Segoe UI" w:hAnsi="Segoe UI" w:cs="B Nazanin"/>
          <w:noProof/>
          <w:color w:val="171717"/>
        </w:rPr>
        <w:drawing>
          <wp:inline distT="0" distB="0" distL="0" distR="0">
            <wp:extent cx="2743200" cy="2859405"/>
            <wp:effectExtent l="0" t="0" r="0" b="0"/>
            <wp:docPr id="12" name="Picture 12" descr="Ff647328.archmessagebus_f02(en-us,PandP.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f647328.archmessagebus_f02(en-us,PandP.10).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3200" cy="2859405"/>
                    </a:xfrm>
                    <a:prstGeom prst="rect">
                      <a:avLst/>
                    </a:prstGeom>
                    <a:noFill/>
                    <a:ln>
                      <a:noFill/>
                    </a:ln>
                  </pic:spPr>
                </pic:pic>
              </a:graphicData>
            </a:graphic>
          </wp:inline>
        </w:drawing>
      </w:r>
    </w:p>
    <w:p w:rsidR="005D4659" w:rsidRPr="00402F63" w:rsidRDefault="005D4659" w:rsidP="005D4659">
      <w:pPr>
        <w:pStyle w:val="NormalWeb"/>
        <w:shd w:val="clear" w:color="auto" w:fill="FFFFFF"/>
        <w:rPr>
          <w:rFonts w:ascii="Segoe UI" w:hAnsi="Segoe UI" w:cs="B Nazanin"/>
          <w:color w:val="171717"/>
        </w:rPr>
      </w:pPr>
      <w:r w:rsidRPr="00402F63">
        <w:rPr>
          <w:rStyle w:val="Strong"/>
          <w:rFonts w:ascii="Segoe UI" w:hAnsi="Segoe UI" w:cs="B Nazanin"/>
          <w:color w:val="171717"/>
        </w:rPr>
        <w:t>Figure 2. The Message Bus pattern associated with the Publish/Subscribe pattern</w:t>
      </w:r>
    </w:p>
    <w:p w:rsidR="005D4659" w:rsidRPr="00402F63" w:rsidRDefault="005D4659" w:rsidP="005D4659">
      <w:pPr>
        <w:pStyle w:val="NormalWeb"/>
        <w:shd w:val="clear" w:color="auto" w:fill="FFFFFF"/>
        <w:rPr>
          <w:rFonts w:ascii="Segoe UI" w:hAnsi="Segoe UI" w:cs="B Nazanin"/>
          <w:color w:val="171717"/>
        </w:rPr>
      </w:pPr>
      <w:r w:rsidRPr="00402F63">
        <w:rPr>
          <w:rFonts w:ascii="Segoe UI" w:hAnsi="Segoe UI" w:cs="B Nazanin"/>
          <w:color w:val="171717"/>
        </w:rPr>
        <w:t>The kind of </w:t>
      </w:r>
      <w:r w:rsidRPr="00402F63">
        <w:rPr>
          <w:rStyle w:val="Emphasis"/>
          <w:rFonts w:ascii="Segoe UI" w:eastAsiaTheme="majorEastAsia" w:hAnsi="Segoe UI" w:cs="B Nazanin"/>
          <w:color w:val="171717"/>
        </w:rPr>
        <w:t>Publish/Subscribe</w:t>
      </w:r>
      <w:r w:rsidRPr="00402F63">
        <w:rPr>
          <w:rFonts w:ascii="Segoe UI" w:hAnsi="Segoe UI" w:cs="B Nazanin"/>
          <w:color w:val="171717"/>
        </w:rPr>
        <w:t> implementation that you decide to use with a particular message bus has a profound impact on the message bus architecture. There are three types of </w:t>
      </w:r>
      <w:r w:rsidRPr="00402F63">
        <w:rPr>
          <w:rStyle w:val="Emphasis"/>
          <w:rFonts w:ascii="Segoe UI" w:eastAsiaTheme="majorEastAsia" w:hAnsi="Segoe UI" w:cs="B Nazanin"/>
          <w:color w:val="171717"/>
        </w:rPr>
        <w:t>Publish/Subscribe</w:t>
      </w:r>
      <w:r w:rsidRPr="00402F63">
        <w:rPr>
          <w:rFonts w:ascii="Segoe UI" w:hAnsi="Segoe UI" w:cs="B Nazanin"/>
          <w:color w:val="171717"/>
        </w:rPr>
        <w:t> implementations: </w:t>
      </w:r>
      <w:r w:rsidRPr="00402F63">
        <w:rPr>
          <w:rStyle w:val="Emphasis"/>
          <w:rFonts w:ascii="Segoe UI" w:eastAsiaTheme="majorEastAsia" w:hAnsi="Segoe UI" w:cs="B Nazanin"/>
          <w:color w:val="171717"/>
        </w:rPr>
        <w:t>List-Based Publish/Subscribe</w:t>
      </w:r>
      <w:r w:rsidRPr="00402F63">
        <w:rPr>
          <w:rFonts w:ascii="Segoe UI" w:hAnsi="Segoe UI" w:cs="B Nazanin"/>
          <w:color w:val="171717"/>
        </w:rPr>
        <w:t>, </w:t>
      </w:r>
      <w:r w:rsidRPr="00402F63">
        <w:rPr>
          <w:rStyle w:val="Emphasis"/>
          <w:rFonts w:ascii="Segoe UI" w:eastAsiaTheme="majorEastAsia" w:hAnsi="Segoe UI" w:cs="B Nazanin"/>
          <w:color w:val="171717"/>
        </w:rPr>
        <w:t>Broadcast-Based Publish/Subscribe</w:t>
      </w:r>
      <w:r w:rsidRPr="00402F63">
        <w:rPr>
          <w:rFonts w:ascii="Segoe UI" w:hAnsi="Segoe UI" w:cs="B Nazanin"/>
          <w:color w:val="171717"/>
        </w:rPr>
        <w:t>, and </w:t>
      </w:r>
      <w:r w:rsidRPr="00402F63">
        <w:rPr>
          <w:rStyle w:val="Emphasis"/>
          <w:rFonts w:ascii="Segoe UI" w:eastAsiaTheme="majorEastAsia" w:hAnsi="Segoe UI" w:cs="B Nazanin"/>
          <w:color w:val="171717"/>
        </w:rPr>
        <w:t>Content-Based Publish/Subscribe</w:t>
      </w:r>
      <w:r w:rsidRPr="00402F63">
        <w:rPr>
          <w:rFonts w:ascii="Segoe UI" w:hAnsi="Segoe UI" w:cs="B Nazanin"/>
          <w:color w:val="171717"/>
        </w:rPr>
        <w:t>.</w:t>
      </w:r>
    </w:p>
    <w:p w:rsidR="005D4659" w:rsidRPr="00402F63" w:rsidRDefault="005D4659" w:rsidP="005D4659">
      <w:pPr>
        <w:pStyle w:val="NormalWeb"/>
        <w:shd w:val="clear" w:color="auto" w:fill="FFFFFF"/>
        <w:rPr>
          <w:rFonts w:ascii="Segoe UI" w:hAnsi="Segoe UI" w:cs="B Nazanin"/>
          <w:color w:val="171717"/>
        </w:rPr>
      </w:pPr>
      <w:r w:rsidRPr="00402F63">
        <w:rPr>
          <w:rStyle w:val="Strong"/>
          <w:rFonts w:ascii="Segoe UI" w:hAnsi="Segoe UI" w:cs="B Nazanin"/>
          <w:color w:val="171717"/>
        </w:rPr>
        <w:lastRenderedPageBreak/>
        <w:t>Note</w:t>
      </w:r>
      <w:r w:rsidRPr="00402F63">
        <w:rPr>
          <w:rFonts w:ascii="Segoe UI" w:hAnsi="Segoe UI" w:cs="B Nazanin"/>
          <w:color w:val="171717"/>
        </w:rPr>
        <w:t> Although the Publish/Subscribe pattern is an important part of a message bus, Publish/Subscribe implementations are also used independently of message buses. For example, Publish/Subscribe mechanisms are used with the Point-to-Point Connection and </w:t>
      </w:r>
      <w:hyperlink r:id="rId17" w:history="1">
        <w:r w:rsidRPr="00402F63">
          <w:rPr>
            <w:rStyle w:val="Hyperlink"/>
            <w:rFonts w:ascii="Segoe UI" w:hAnsi="Segoe UI" w:cs="B Nazanin"/>
          </w:rPr>
          <w:t>Message Broker</w:t>
        </w:r>
      </w:hyperlink>
      <w:r w:rsidRPr="00402F63">
        <w:rPr>
          <w:rFonts w:ascii="Segoe UI" w:hAnsi="Segoe UI" w:cs="B Nazanin"/>
          <w:color w:val="171717"/>
        </w:rPr>
        <w:t> patterns. See the Publish/Subscribe pattern for more details.</w:t>
      </w:r>
    </w:p>
    <w:p w:rsidR="005D4659" w:rsidRPr="00402F63" w:rsidRDefault="005D4659" w:rsidP="005D4659">
      <w:pPr>
        <w:pStyle w:val="Heading3"/>
        <w:shd w:val="clear" w:color="auto" w:fill="FFFFFF"/>
        <w:bidi w:val="0"/>
        <w:spacing w:before="0"/>
        <w:rPr>
          <w:rFonts w:ascii="Segoe UI" w:hAnsi="Segoe UI" w:cs="B Nazanin"/>
          <w:color w:val="171717"/>
        </w:rPr>
      </w:pPr>
      <w:r w:rsidRPr="00402F63">
        <w:rPr>
          <w:rFonts w:ascii="Segoe UI" w:hAnsi="Segoe UI" w:cs="B Nazanin"/>
          <w:color w:val="171717"/>
        </w:rPr>
        <w:t>Message Bus with List-Based Publish/Subscribe</w:t>
      </w:r>
    </w:p>
    <w:p w:rsidR="005D4659" w:rsidRPr="00402F63" w:rsidRDefault="005D4659" w:rsidP="005D4659">
      <w:pPr>
        <w:pStyle w:val="NormalWeb"/>
        <w:shd w:val="clear" w:color="auto" w:fill="FFFFFF"/>
        <w:rPr>
          <w:rFonts w:ascii="Segoe UI" w:hAnsi="Segoe UI" w:cs="B Nazanin"/>
          <w:color w:val="171717"/>
        </w:rPr>
      </w:pPr>
      <w:r w:rsidRPr="00402F63">
        <w:rPr>
          <w:rFonts w:ascii="Segoe UI" w:hAnsi="Segoe UI" w:cs="B Nazanin"/>
          <w:color w:val="171717"/>
        </w:rPr>
        <w:t>Maintaining lists of published topics (subjects) and subscribers (observers) and then notifying each one individually as events occur is the essence of </w:t>
      </w:r>
      <w:r w:rsidRPr="00402F63">
        <w:rPr>
          <w:rStyle w:val="Emphasis"/>
          <w:rFonts w:ascii="Segoe UI" w:eastAsiaTheme="majorEastAsia" w:hAnsi="Segoe UI" w:cs="B Nazanin"/>
          <w:color w:val="171717"/>
        </w:rPr>
        <w:t>List-Based Publish/Subscribe</w:t>
      </w:r>
      <w:r w:rsidRPr="00402F63">
        <w:rPr>
          <w:rFonts w:ascii="Segoe UI" w:hAnsi="Segoe UI" w:cs="B Nazanin"/>
          <w:color w:val="171717"/>
        </w:rPr>
        <w:t> implementations.</w:t>
      </w:r>
    </w:p>
    <w:p w:rsidR="005D4659" w:rsidRPr="00402F63" w:rsidRDefault="005D4659" w:rsidP="005D4659">
      <w:pPr>
        <w:pStyle w:val="NormalWeb"/>
        <w:shd w:val="clear" w:color="auto" w:fill="FFFFFF"/>
        <w:rPr>
          <w:rFonts w:ascii="Segoe UI" w:hAnsi="Segoe UI" w:cs="B Nazanin"/>
          <w:color w:val="171717"/>
        </w:rPr>
      </w:pPr>
      <w:r w:rsidRPr="00402F63">
        <w:rPr>
          <w:rFonts w:ascii="Segoe UI" w:hAnsi="Segoe UI" w:cs="B Nazanin"/>
          <w:color w:val="171717"/>
        </w:rPr>
        <w:t>To use a message bus that contains </w:t>
      </w:r>
      <w:r w:rsidRPr="00402F63">
        <w:rPr>
          <w:rStyle w:val="Emphasis"/>
          <w:rFonts w:ascii="Segoe UI" w:eastAsiaTheme="majorEastAsia" w:hAnsi="Segoe UI" w:cs="B Nazanin"/>
          <w:color w:val="171717"/>
        </w:rPr>
        <w:t>a List-Based Publish/Subscribe</w:t>
      </w:r>
      <w:r w:rsidRPr="00402F63">
        <w:rPr>
          <w:rFonts w:ascii="Segoe UI" w:hAnsi="Segoe UI" w:cs="B Nazanin"/>
          <w:color w:val="171717"/>
        </w:rPr>
        <w:t> implementation, a system sends a command message to the message bus. The message bus then looks up all interested message bus subscribers and sends each message bus subscriber a copy of the original message. Any data that is associated with the message is in a common format so that all systems can interpret the command message and the data, and then respond appropriately.</w:t>
      </w:r>
    </w:p>
    <w:p w:rsidR="005D4659" w:rsidRPr="00402F63" w:rsidRDefault="005D4659" w:rsidP="005D4659">
      <w:pPr>
        <w:pStyle w:val="Heading3"/>
        <w:shd w:val="clear" w:color="auto" w:fill="FFFFFF"/>
        <w:bidi w:val="0"/>
        <w:spacing w:before="0"/>
        <w:rPr>
          <w:rFonts w:ascii="Segoe UI" w:hAnsi="Segoe UI" w:cs="B Nazanin"/>
          <w:color w:val="171717"/>
        </w:rPr>
      </w:pPr>
      <w:r w:rsidRPr="00402F63">
        <w:rPr>
          <w:rFonts w:ascii="Segoe UI" w:hAnsi="Segoe UI" w:cs="B Nazanin"/>
          <w:color w:val="171717"/>
        </w:rPr>
        <w:t>Message Bus with Broadcast-Based Publish/Subscribe</w:t>
      </w:r>
    </w:p>
    <w:p w:rsidR="005D4659" w:rsidRPr="00402F63" w:rsidRDefault="005D4659" w:rsidP="005D4659">
      <w:pPr>
        <w:pStyle w:val="NormalWeb"/>
        <w:shd w:val="clear" w:color="auto" w:fill="FFFFFF"/>
        <w:rPr>
          <w:rFonts w:ascii="Segoe UI" w:hAnsi="Segoe UI" w:cs="B Nazanin"/>
          <w:color w:val="171717"/>
        </w:rPr>
      </w:pPr>
      <w:r w:rsidRPr="00402F63">
        <w:rPr>
          <w:rFonts w:ascii="Segoe UI" w:hAnsi="Segoe UI" w:cs="B Nazanin"/>
          <w:color w:val="171717"/>
        </w:rPr>
        <w:t>To use a </w:t>
      </w:r>
      <w:r w:rsidRPr="00402F63">
        <w:rPr>
          <w:rStyle w:val="Emphasis"/>
          <w:rFonts w:ascii="Segoe UI" w:eastAsiaTheme="majorEastAsia" w:hAnsi="Segoe UI" w:cs="B Nazanin"/>
          <w:color w:val="171717"/>
        </w:rPr>
        <w:t>Message Bus</w:t>
      </w:r>
      <w:r w:rsidRPr="00402F63">
        <w:rPr>
          <w:rFonts w:ascii="Segoe UI" w:hAnsi="Segoe UI" w:cs="B Nazanin"/>
          <w:color w:val="171717"/>
        </w:rPr>
        <w:t> implementation that contains a </w:t>
      </w:r>
      <w:r w:rsidRPr="00402F63">
        <w:rPr>
          <w:rStyle w:val="Emphasis"/>
          <w:rFonts w:ascii="Segoe UI" w:eastAsiaTheme="majorEastAsia" w:hAnsi="Segoe UI" w:cs="B Nazanin"/>
          <w:color w:val="171717"/>
        </w:rPr>
        <w:t>Broadcast-Based Publish/Subscribe</w:t>
      </w:r>
      <w:r w:rsidRPr="00402F63">
        <w:rPr>
          <w:rFonts w:ascii="Segoe UI" w:hAnsi="Segoe UI" w:cs="B Nazanin"/>
          <w:color w:val="171717"/>
        </w:rPr>
        <w:t> implementation, a system sends a command message to the message bus. The message bus broadcasts the message to all the nodes that are listening to the bus. The message bus makes no attempt to determine the appropriate subscribers. Instead, each listening node filters any unwanted messages and processes only the messages that it is interested in. Any data that is associated with the message is in a common format so that all systems can interpret the command message and the data, and then respond appropriately.</w:t>
      </w:r>
    </w:p>
    <w:p w:rsidR="005D4659" w:rsidRPr="00402F63" w:rsidRDefault="005D4659" w:rsidP="005D4659">
      <w:pPr>
        <w:pStyle w:val="Heading3"/>
        <w:shd w:val="clear" w:color="auto" w:fill="FFFFFF"/>
        <w:bidi w:val="0"/>
        <w:spacing w:before="0"/>
        <w:rPr>
          <w:rFonts w:ascii="Segoe UI" w:hAnsi="Segoe UI" w:cs="B Nazanin"/>
          <w:color w:val="171717"/>
        </w:rPr>
      </w:pPr>
      <w:r w:rsidRPr="00402F63">
        <w:rPr>
          <w:rFonts w:ascii="Segoe UI" w:hAnsi="Segoe UI" w:cs="B Nazanin"/>
          <w:color w:val="171717"/>
        </w:rPr>
        <w:t>Message Bus with Content-Based Publish/Subscribe</w:t>
      </w:r>
    </w:p>
    <w:p w:rsidR="005D4659" w:rsidRPr="00402F63" w:rsidRDefault="005D4659" w:rsidP="005D4659">
      <w:pPr>
        <w:pStyle w:val="NormalWeb"/>
        <w:shd w:val="clear" w:color="auto" w:fill="FFFFFF"/>
        <w:rPr>
          <w:rFonts w:ascii="Segoe UI" w:hAnsi="Segoe UI" w:cs="B Nazanin"/>
          <w:color w:val="171717"/>
        </w:rPr>
      </w:pPr>
      <w:r w:rsidRPr="00402F63">
        <w:rPr>
          <w:rFonts w:ascii="Segoe UI" w:hAnsi="Segoe UI" w:cs="B Nazanin"/>
          <w:color w:val="171717"/>
        </w:rPr>
        <w:t>To use a </w:t>
      </w:r>
      <w:r w:rsidRPr="00402F63">
        <w:rPr>
          <w:rStyle w:val="Emphasis"/>
          <w:rFonts w:ascii="Segoe UI" w:eastAsiaTheme="majorEastAsia" w:hAnsi="Segoe UI" w:cs="B Nazanin"/>
          <w:color w:val="171717"/>
        </w:rPr>
        <w:t>Message Bus</w:t>
      </w:r>
      <w:r w:rsidRPr="00402F63">
        <w:rPr>
          <w:rFonts w:ascii="Segoe UI" w:hAnsi="Segoe UI" w:cs="B Nazanin"/>
          <w:color w:val="171717"/>
        </w:rPr>
        <w:t> pattern that contains a </w:t>
      </w:r>
      <w:r w:rsidRPr="00402F63">
        <w:rPr>
          <w:rStyle w:val="Emphasis"/>
          <w:rFonts w:ascii="Segoe UI" w:eastAsiaTheme="majorEastAsia" w:hAnsi="Segoe UI" w:cs="B Nazanin"/>
          <w:color w:val="171717"/>
        </w:rPr>
        <w:t>Content-Based Publish/Subscribe</w:t>
      </w:r>
      <w:r w:rsidRPr="00402F63">
        <w:rPr>
          <w:rFonts w:ascii="Segoe UI" w:hAnsi="Segoe UI" w:cs="B Nazanin"/>
          <w:color w:val="171717"/>
        </w:rPr>
        <w:t> implementation, a system sends a command message to the message bus. After the message bus receives the message, it is responsible for matching the message against a set of subscribers and then forwarding the message to each of the appropriate subscribers. To match the message against a set of subscribers, the message bus must determine if there are any subscribers interested in this particular message. If an interested subscriber exists, the subscriber matches a particular message field or fields and a set of values. If a match exists between the message content and a subscriber, the message is then forwarded to each matching subscriber.</w:t>
      </w:r>
    </w:p>
    <w:p w:rsidR="005D4659" w:rsidRPr="00402F63" w:rsidRDefault="005D4659" w:rsidP="005D4659">
      <w:pPr>
        <w:pStyle w:val="NormalWeb"/>
        <w:shd w:val="clear" w:color="auto" w:fill="FFFFFF"/>
        <w:rPr>
          <w:rFonts w:ascii="Segoe UI" w:hAnsi="Segoe UI" w:cs="B Nazanin"/>
          <w:color w:val="171717"/>
        </w:rPr>
      </w:pPr>
      <w:r w:rsidRPr="00402F63">
        <w:rPr>
          <w:rFonts w:ascii="Segoe UI" w:hAnsi="Segoe UI" w:cs="B Nazanin"/>
          <w:color w:val="171717"/>
        </w:rPr>
        <w:lastRenderedPageBreak/>
        <w:t>After a subscribing system receives a bus message, the subscribing system is able to process the message because the message contains the common command message and the agreed-upon message schemas.</w:t>
      </w:r>
    </w:p>
    <w:p w:rsidR="005D4659" w:rsidRPr="00402F63" w:rsidRDefault="005D4659" w:rsidP="005D4659">
      <w:pPr>
        <w:pStyle w:val="NormalWeb"/>
        <w:shd w:val="clear" w:color="auto" w:fill="FFFFFF"/>
        <w:rPr>
          <w:rFonts w:ascii="Segoe UI" w:hAnsi="Segoe UI" w:cs="B Nazanin"/>
          <w:color w:val="171717"/>
        </w:rPr>
      </w:pPr>
      <w:r w:rsidRPr="00402F63">
        <w:rPr>
          <w:rFonts w:ascii="Segoe UI" w:hAnsi="Segoe UI" w:cs="B Nazanin"/>
          <w:color w:val="171717"/>
        </w:rPr>
        <w:t>While the </w:t>
      </w:r>
      <w:r w:rsidRPr="00402F63">
        <w:rPr>
          <w:rStyle w:val="Emphasis"/>
          <w:rFonts w:ascii="Segoe UI" w:eastAsiaTheme="majorEastAsia" w:hAnsi="Segoe UI" w:cs="B Nazanin"/>
          <w:color w:val="171717"/>
        </w:rPr>
        <w:t>Message Bus using List-Based Publish/Subscribe</w:t>
      </w:r>
      <w:r w:rsidRPr="00402F63">
        <w:rPr>
          <w:rFonts w:ascii="Segoe UI" w:hAnsi="Segoe UI" w:cs="B Nazanin"/>
          <w:color w:val="171717"/>
        </w:rPr>
        <w:t> and the </w:t>
      </w:r>
      <w:r w:rsidRPr="00402F63">
        <w:rPr>
          <w:rStyle w:val="Emphasis"/>
          <w:rFonts w:ascii="Segoe UI" w:eastAsiaTheme="majorEastAsia" w:hAnsi="Segoe UI" w:cs="B Nazanin"/>
          <w:color w:val="171717"/>
        </w:rPr>
        <w:t>Message Bus using Content-Based Publish/Subscribe</w:t>
      </w:r>
      <w:r w:rsidRPr="00402F63">
        <w:rPr>
          <w:rFonts w:ascii="Segoe UI" w:hAnsi="Segoe UI" w:cs="B Nazanin"/>
          <w:color w:val="171717"/>
        </w:rPr>
        <w:t> patterns both check for subscriptions before forwarding messages, there are key differences. The list-based approach matches subscriptions on subjects. However, the content-based approach is much more flexible. Because the content-based approach allows you to identify one or more fields in the message and a set of acceptable values for each field, you can create very intelligent routing capabilities.</w:t>
      </w:r>
    </w:p>
    <w:p w:rsidR="005D4659" w:rsidRPr="00402F63" w:rsidRDefault="005D4659" w:rsidP="005D4659">
      <w:pPr>
        <w:pStyle w:val="NormalWeb"/>
        <w:shd w:val="clear" w:color="auto" w:fill="FFFFFF"/>
        <w:rPr>
          <w:rFonts w:ascii="Segoe UI" w:hAnsi="Segoe UI" w:cs="B Nazanin"/>
          <w:color w:val="171717"/>
        </w:rPr>
      </w:pPr>
      <w:r w:rsidRPr="00402F63">
        <w:rPr>
          <w:rFonts w:ascii="Segoe UI" w:hAnsi="Segoe UI" w:cs="B Nazanin"/>
          <w:color w:val="171717"/>
        </w:rPr>
        <w:t>To make </w:t>
      </w:r>
      <w:r w:rsidRPr="00402F63">
        <w:rPr>
          <w:rStyle w:val="Emphasis"/>
          <w:rFonts w:ascii="Segoe UI" w:eastAsiaTheme="majorEastAsia" w:hAnsi="Segoe UI" w:cs="B Nazanin"/>
          <w:color w:val="171717"/>
        </w:rPr>
        <w:t>Content-BasedPublish/Subscribe</w:t>
      </w:r>
      <w:r w:rsidRPr="00402F63">
        <w:rPr>
          <w:rFonts w:ascii="Segoe UI" w:hAnsi="Segoe UI" w:cs="B Nazanin"/>
          <w:color w:val="171717"/>
        </w:rPr>
        <w:t> work, you need a high-performance infrastructure component that can read each message, query a set of potential subscribers, and efficiently route the message to each subscriber. In practice, you can think of this as a message switch. This is exactly how Microsoft BizTalk Server 2004 is designed.</w:t>
      </w:r>
    </w:p>
    <w:p w:rsidR="005D4659" w:rsidRPr="00402F63" w:rsidRDefault="005D4659" w:rsidP="005D4659">
      <w:pPr>
        <w:pStyle w:val="NormalWeb"/>
        <w:shd w:val="clear" w:color="auto" w:fill="FFFFFF"/>
        <w:rPr>
          <w:rFonts w:ascii="Segoe UI" w:hAnsi="Segoe UI" w:cs="B Nazanin"/>
          <w:color w:val="171717"/>
        </w:rPr>
      </w:pPr>
      <w:r w:rsidRPr="00402F63">
        <w:rPr>
          <w:rFonts w:ascii="Segoe UI" w:hAnsi="Segoe UI" w:cs="B Nazanin"/>
          <w:color w:val="171717"/>
        </w:rPr>
        <w:t>Figure 3 shows the </w:t>
      </w:r>
      <w:r w:rsidRPr="00402F63">
        <w:rPr>
          <w:rStyle w:val="Emphasis"/>
          <w:rFonts w:ascii="Segoe UI" w:eastAsiaTheme="majorEastAsia" w:hAnsi="Segoe UI" w:cs="B Nazanin"/>
          <w:color w:val="171717"/>
        </w:rPr>
        <w:t>Message Bus</w:t>
      </w:r>
      <w:r w:rsidRPr="00402F63">
        <w:rPr>
          <w:rFonts w:ascii="Segoe UI" w:hAnsi="Segoe UI" w:cs="B Nazanin"/>
          <w:color w:val="171717"/>
        </w:rPr>
        <w:t> pattern using a </w:t>
      </w:r>
      <w:r w:rsidRPr="00402F63">
        <w:rPr>
          <w:rStyle w:val="Emphasis"/>
          <w:rFonts w:ascii="Segoe UI" w:eastAsiaTheme="majorEastAsia" w:hAnsi="Segoe UI" w:cs="B Nazanin"/>
          <w:color w:val="171717"/>
        </w:rPr>
        <w:t>Publish/Subscribe</w:t>
      </w:r>
      <w:r w:rsidRPr="00402F63">
        <w:rPr>
          <w:rFonts w:ascii="Segoe UI" w:hAnsi="Segoe UI" w:cs="B Nazanin"/>
          <w:color w:val="171717"/>
        </w:rPr>
        <w:t> pattern or one of the </w:t>
      </w:r>
      <w:r w:rsidRPr="00402F63">
        <w:rPr>
          <w:rStyle w:val="Emphasis"/>
          <w:rFonts w:ascii="Segoe UI" w:eastAsiaTheme="majorEastAsia" w:hAnsi="Segoe UI" w:cs="B Nazanin"/>
          <w:color w:val="171717"/>
        </w:rPr>
        <w:t>Publish/Subscribe</w:t>
      </w:r>
      <w:r w:rsidRPr="00402F63">
        <w:rPr>
          <w:rFonts w:ascii="Segoe UI" w:hAnsi="Segoe UI" w:cs="B Nazanin"/>
          <w:color w:val="171717"/>
        </w:rPr>
        <w:t> variants.</w:t>
      </w:r>
    </w:p>
    <w:p w:rsidR="005D4659" w:rsidRPr="00402F63" w:rsidRDefault="005D4659" w:rsidP="005D4659">
      <w:pPr>
        <w:pStyle w:val="NormalWeb"/>
        <w:shd w:val="clear" w:color="auto" w:fill="FFFFFF"/>
        <w:rPr>
          <w:rFonts w:ascii="Segoe UI" w:hAnsi="Segoe UI" w:cs="B Nazanin"/>
          <w:color w:val="171717"/>
        </w:rPr>
      </w:pPr>
      <w:r w:rsidRPr="00402F63">
        <w:rPr>
          <w:rFonts w:ascii="Segoe UI" w:hAnsi="Segoe UI" w:cs="B Nazanin"/>
          <w:noProof/>
          <w:color w:val="171717"/>
        </w:rPr>
        <w:lastRenderedPageBreak/>
        <w:drawing>
          <wp:inline distT="0" distB="0" distL="0" distR="0">
            <wp:extent cx="4180840" cy="5084445"/>
            <wp:effectExtent l="0" t="0" r="0" b="1905"/>
            <wp:docPr id="11" name="Picture 11" descr="Ff647328.archmessagebus_f03(en-us,PandP.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f647328.archmessagebus_f03(en-us,PandP.10).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80840" cy="5084445"/>
                    </a:xfrm>
                    <a:prstGeom prst="rect">
                      <a:avLst/>
                    </a:prstGeom>
                    <a:noFill/>
                    <a:ln>
                      <a:noFill/>
                    </a:ln>
                  </pic:spPr>
                </pic:pic>
              </a:graphicData>
            </a:graphic>
          </wp:inline>
        </w:drawing>
      </w:r>
    </w:p>
    <w:p w:rsidR="005D4659" w:rsidRPr="00402F63" w:rsidRDefault="005D4659" w:rsidP="005D4659">
      <w:pPr>
        <w:pStyle w:val="NormalWeb"/>
        <w:shd w:val="clear" w:color="auto" w:fill="FFFFFF"/>
        <w:rPr>
          <w:rFonts w:ascii="Segoe UI" w:hAnsi="Segoe UI" w:cs="B Nazanin"/>
          <w:color w:val="171717"/>
        </w:rPr>
      </w:pPr>
      <w:r w:rsidRPr="00402F63">
        <w:rPr>
          <w:rStyle w:val="Strong"/>
          <w:rFonts w:ascii="Segoe UI" w:hAnsi="Segoe UI" w:cs="B Nazanin"/>
          <w:color w:val="171717"/>
        </w:rPr>
        <w:t>Figure 3. Message Bus pattern using a Publish/Subscribe pattern or one of the Publish/Subscribe variants</w:t>
      </w:r>
    </w:p>
    <w:p w:rsidR="005D4659" w:rsidRPr="00402F63" w:rsidRDefault="005D4659" w:rsidP="005D4659">
      <w:pPr>
        <w:pStyle w:val="NormalWeb"/>
        <w:shd w:val="clear" w:color="auto" w:fill="FFFFFF"/>
        <w:rPr>
          <w:rFonts w:ascii="Segoe UI" w:hAnsi="Segoe UI" w:cs="B Nazanin"/>
          <w:color w:val="171717"/>
        </w:rPr>
      </w:pPr>
      <w:r w:rsidRPr="00402F63">
        <w:rPr>
          <w:rFonts w:ascii="Segoe UI" w:hAnsi="Segoe UI" w:cs="B Nazanin"/>
          <w:color w:val="171717"/>
        </w:rPr>
        <w:t>Table 1 shows the responsibilities and collaborations that are associated with the message bus.</w:t>
      </w:r>
    </w:p>
    <w:p w:rsidR="005D4659" w:rsidRPr="00402F63" w:rsidRDefault="005D4659" w:rsidP="005D4659">
      <w:pPr>
        <w:pStyle w:val="NormalWeb"/>
        <w:shd w:val="clear" w:color="auto" w:fill="FFFFFF"/>
        <w:rPr>
          <w:rFonts w:ascii="Segoe UI" w:hAnsi="Segoe UI" w:cs="B Nazanin"/>
          <w:color w:val="171717"/>
        </w:rPr>
      </w:pPr>
      <w:r w:rsidRPr="00402F63">
        <w:rPr>
          <w:rStyle w:val="Strong"/>
          <w:rFonts w:ascii="Segoe UI" w:hAnsi="Segoe UI" w:cs="B Nazanin"/>
          <w:color w:val="171717"/>
        </w:rPr>
        <w:t>Table 1: Message Bus Responsibilities and Collaborations</w:t>
      </w:r>
    </w:p>
    <w:tbl>
      <w:tblPr>
        <w:tblW w:w="14100" w:type="dxa"/>
        <w:tblCellMar>
          <w:top w:w="15" w:type="dxa"/>
          <w:left w:w="15" w:type="dxa"/>
          <w:bottom w:w="15" w:type="dxa"/>
          <w:right w:w="15" w:type="dxa"/>
        </w:tblCellMar>
        <w:tblLook w:val="04A0" w:firstRow="1" w:lastRow="0" w:firstColumn="1" w:lastColumn="0" w:noHBand="0" w:noVBand="1"/>
      </w:tblPr>
      <w:tblGrid>
        <w:gridCol w:w="6573"/>
        <w:gridCol w:w="7527"/>
      </w:tblGrid>
      <w:tr w:rsidR="005D4659" w:rsidRPr="00402F63" w:rsidTr="005D4659">
        <w:trPr>
          <w:tblHeader/>
        </w:trPr>
        <w:tc>
          <w:tcPr>
            <w:tcW w:w="0" w:type="auto"/>
            <w:tcBorders>
              <w:top w:val="single" w:sz="2" w:space="0" w:color="auto"/>
              <w:left w:val="single" w:sz="2" w:space="0" w:color="auto"/>
              <w:bottom w:val="single" w:sz="6" w:space="0" w:color="auto"/>
              <w:right w:val="single" w:sz="2" w:space="0" w:color="auto"/>
            </w:tcBorders>
            <w:vAlign w:val="bottom"/>
            <w:hideMark/>
          </w:tcPr>
          <w:p w:rsidR="005D4659" w:rsidRPr="00402F63" w:rsidRDefault="005D4659">
            <w:pPr>
              <w:bidi w:val="0"/>
              <w:rPr>
                <w:rFonts w:ascii="Times New Roman" w:hAnsi="Times New Roman" w:cs="B Nazanin"/>
                <w:b/>
                <w:bCs/>
              </w:rPr>
            </w:pPr>
            <w:r w:rsidRPr="00402F63">
              <w:rPr>
                <w:rFonts w:cs="B Nazanin"/>
                <w:b/>
                <w:bCs/>
              </w:rPr>
              <w:t>Responsibilities</w:t>
            </w:r>
          </w:p>
        </w:tc>
        <w:tc>
          <w:tcPr>
            <w:tcW w:w="0" w:type="auto"/>
            <w:tcBorders>
              <w:top w:val="single" w:sz="2" w:space="0" w:color="auto"/>
              <w:left w:val="single" w:sz="2" w:space="0" w:color="auto"/>
              <w:bottom w:val="single" w:sz="6" w:space="0" w:color="auto"/>
              <w:right w:val="single" w:sz="2" w:space="0" w:color="auto"/>
            </w:tcBorders>
            <w:vAlign w:val="bottom"/>
            <w:hideMark/>
          </w:tcPr>
          <w:p w:rsidR="005D4659" w:rsidRPr="00402F63" w:rsidRDefault="005D4659">
            <w:pPr>
              <w:bidi w:val="0"/>
              <w:rPr>
                <w:rFonts w:cs="B Nazanin"/>
                <w:b/>
                <w:bCs/>
              </w:rPr>
            </w:pPr>
            <w:r w:rsidRPr="00402F63">
              <w:rPr>
                <w:rFonts w:cs="B Nazanin"/>
                <w:b/>
                <w:bCs/>
              </w:rPr>
              <w:t>Collaborations</w:t>
            </w:r>
          </w:p>
        </w:tc>
      </w:tr>
      <w:tr w:rsidR="005D4659" w:rsidRPr="00402F63" w:rsidTr="005D4659">
        <w:tc>
          <w:tcPr>
            <w:tcW w:w="0" w:type="auto"/>
            <w:tcBorders>
              <w:top w:val="single" w:sz="6" w:space="0" w:color="auto"/>
              <w:left w:val="single" w:sz="2" w:space="0" w:color="auto"/>
              <w:bottom w:val="single" w:sz="2" w:space="0" w:color="auto"/>
              <w:right w:val="single" w:sz="2" w:space="0" w:color="auto"/>
            </w:tcBorders>
            <w:hideMark/>
          </w:tcPr>
          <w:p w:rsidR="005D4659" w:rsidRPr="00402F63" w:rsidRDefault="005D4659">
            <w:pPr>
              <w:bidi w:val="0"/>
              <w:rPr>
                <w:rFonts w:cs="B Nazanin"/>
              </w:rPr>
            </w:pPr>
            <w:r w:rsidRPr="00402F63">
              <w:rPr>
                <w:rFonts w:cs="B Nazanin"/>
              </w:rPr>
              <w:t>–Provides a common set of message formats to the participating applications.</w:t>
            </w:r>
            <w:r w:rsidRPr="00402F63">
              <w:rPr>
                <w:rFonts w:cs="B Nazanin"/>
              </w:rPr>
              <w:br/>
              <w:t>–Transports messages from the sender to the other applications that are connected to the bus.</w:t>
            </w:r>
          </w:p>
        </w:tc>
        <w:tc>
          <w:tcPr>
            <w:tcW w:w="0" w:type="auto"/>
            <w:tcBorders>
              <w:top w:val="single" w:sz="6" w:space="0" w:color="auto"/>
              <w:left w:val="single" w:sz="2" w:space="0" w:color="auto"/>
              <w:bottom w:val="single" w:sz="2" w:space="0" w:color="auto"/>
              <w:right w:val="single" w:sz="2" w:space="0" w:color="auto"/>
            </w:tcBorders>
            <w:hideMark/>
          </w:tcPr>
          <w:p w:rsidR="005D4659" w:rsidRPr="00402F63" w:rsidRDefault="005D4659">
            <w:pPr>
              <w:bidi w:val="0"/>
              <w:rPr>
                <w:rFonts w:cs="B Nazanin"/>
              </w:rPr>
            </w:pPr>
            <w:r w:rsidRPr="00402F63">
              <w:rPr>
                <w:rFonts w:cs="B Nazanin"/>
              </w:rPr>
              <w:t>–Senders tag outgoing messages and pass them to the bus.</w:t>
            </w:r>
            <w:r w:rsidRPr="00402F63">
              <w:rPr>
                <w:rFonts w:cs="B Nazanin"/>
              </w:rPr>
              <w:br/>
              <w:t>–Receivers inspect the incoming messages and discard the messages that are of no interest to any application.</w:t>
            </w:r>
          </w:p>
        </w:tc>
      </w:tr>
    </w:tbl>
    <w:p w:rsidR="005D4659" w:rsidRPr="00402F63" w:rsidRDefault="005D4659" w:rsidP="005D4659">
      <w:pPr>
        <w:pStyle w:val="NormalWeb"/>
        <w:shd w:val="clear" w:color="auto" w:fill="FFFFFF"/>
        <w:rPr>
          <w:rFonts w:ascii="Segoe UI" w:hAnsi="Segoe UI" w:cs="B Nazanin"/>
          <w:color w:val="171717"/>
        </w:rPr>
      </w:pPr>
      <w:r w:rsidRPr="00402F63">
        <w:rPr>
          <w:rFonts w:ascii="Segoe UI" w:hAnsi="Segoe UI" w:cs="B Nazanin"/>
          <w:color w:val="171717"/>
        </w:rPr>
        <w:t xml:space="preserve">Choosing a message bus for communication between the components of an integration solution lowers the coupling, but it introduces other problems. The </w:t>
      </w:r>
      <w:r w:rsidRPr="00402F63">
        <w:rPr>
          <w:rFonts w:ascii="Segoe UI" w:hAnsi="Segoe UI" w:cs="B Nazanin"/>
          <w:color w:val="171717"/>
        </w:rPr>
        <w:lastRenderedPageBreak/>
        <w:t>following are some questions you should ask when considering a message bus for an integration solution:</w:t>
      </w:r>
    </w:p>
    <w:p w:rsidR="005D4659" w:rsidRPr="00402F63" w:rsidRDefault="005D4659" w:rsidP="005D4659">
      <w:pPr>
        <w:numPr>
          <w:ilvl w:val="0"/>
          <w:numId w:val="7"/>
        </w:numPr>
        <w:shd w:val="clear" w:color="auto" w:fill="FFFFFF"/>
        <w:bidi w:val="0"/>
        <w:spacing w:after="0" w:line="240" w:lineRule="auto"/>
        <w:ind w:left="570"/>
        <w:rPr>
          <w:rFonts w:ascii="Segoe UI" w:hAnsi="Segoe UI" w:cs="B Nazanin"/>
          <w:color w:val="171717"/>
        </w:rPr>
      </w:pPr>
      <w:r w:rsidRPr="00402F63">
        <w:rPr>
          <w:rFonts w:ascii="Segoe UI" w:hAnsi="Segoe UI" w:cs="B Nazanin"/>
          <w:color w:val="171717"/>
        </w:rPr>
        <w:t>Bus latency. How long does it take the message bus to deliver a message to all the applications that are connected to it? What happens if a sender tries to pass a message to the bus before the bus completes message delivery?</w:t>
      </w:r>
    </w:p>
    <w:p w:rsidR="005D4659" w:rsidRPr="00402F63" w:rsidRDefault="005D4659" w:rsidP="005D4659">
      <w:pPr>
        <w:numPr>
          <w:ilvl w:val="0"/>
          <w:numId w:val="7"/>
        </w:numPr>
        <w:shd w:val="clear" w:color="auto" w:fill="FFFFFF"/>
        <w:bidi w:val="0"/>
        <w:spacing w:after="0" w:line="240" w:lineRule="auto"/>
        <w:ind w:left="570"/>
        <w:rPr>
          <w:rFonts w:ascii="Segoe UI" w:hAnsi="Segoe UI" w:cs="B Nazanin"/>
          <w:color w:val="171717"/>
        </w:rPr>
      </w:pPr>
      <w:r w:rsidRPr="00402F63">
        <w:rPr>
          <w:rFonts w:ascii="Segoe UI" w:hAnsi="Segoe UI" w:cs="B Nazanin"/>
          <w:color w:val="171717"/>
        </w:rPr>
        <w:t>Bus contention. How do you prevent some applications from monopolizing the message bus? If some applications monopolize the message bus, other applications cannot use it.</w:t>
      </w:r>
    </w:p>
    <w:p w:rsidR="005D4659" w:rsidRPr="00402F63" w:rsidRDefault="005D4659" w:rsidP="005D4659">
      <w:pPr>
        <w:numPr>
          <w:ilvl w:val="0"/>
          <w:numId w:val="7"/>
        </w:numPr>
        <w:shd w:val="clear" w:color="auto" w:fill="FFFFFF"/>
        <w:bidi w:val="0"/>
        <w:spacing w:after="0" w:line="240" w:lineRule="auto"/>
        <w:ind w:left="570"/>
        <w:rPr>
          <w:rFonts w:ascii="Segoe UI" w:hAnsi="Segoe UI" w:cs="B Nazanin"/>
          <w:color w:val="171717"/>
        </w:rPr>
      </w:pPr>
      <w:r w:rsidRPr="00402F63">
        <w:rPr>
          <w:rFonts w:ascii="Segoe UI" w:hAnsi="Segoe UI" w:cs="B Nazanin"/>
          <w:color w:val="171717"/>
        </w:rPr>
        <w:t>Bus arbitration. How do you deal with multiple applications that want to pass messages to the message bus at the same time?</w:t>
      </w:r>
    </w:p>
    <w:p w:rsidR="005D4659" w:rsidRPr="00402F63" w:rsidRDefault="005D4659" w:rsidP="005D4659">
      <w:pPr>
        <w:pStyle w:val="Heading2"/>
        <w:shd w:val="clear" w:color="auto" w:fill="FFFFFF"/>
        <w:bidi w:val="0"/>
        <w:spacing w:before="0"/>
        <w:rPr>
          <w:rFonts w:ascii="Segoe UI" w:hAnsi="Segoe UI" w:cs="B Nazanin"/>
          <w:color w:val="171717"/>
        </w:rPr>
      </w:pPr>
      <w:r w:rsidRPr="00402F63">
        <w:rPr>
          <w:rFonts w:ascii="Segoe UI" w:hAnsi="Segoe UI" w:cs="B Nazanin"/>
          <w:color w:val="171717"/>
        </w:rPr>
        <w:t>Example</w:t>
      </w:r>
    </w:p>
    <w:p w:rsidR="005D4659" w:rsidRPr="00402F63" w:rsidRDefault="005D4659" w:rsidP="005D4659">
      <w:pPr>
        <w:pStyle w:val="NormalWeb"/>
        <w:shd w:val="clear" w:color="auto" w:fill="FFFFFF"/>
        <w:rPr>
          <w:rFonts w:ascii="Segoe UI" w:hAnsi="Segoe UI" w:cs="B Nazanin"/>
          <w:color w:val="171717"/>
        </w:rPr>
      </w:pPr>
      <w:r w:rsidRPr="00402F63">
        <w:rPr>
          <w:rFonts w:ascii="Segoe UI" w:hAnsi="Segoe UI" w:cs="B Nazanin"/>
          <w:color w:val="171717"/>
        </w:rPr>
        <w:t>Consider an integration solution that integrates two trading systems, a portfolio manager, a risk analysis application, a modeling application, a trend indicator, and a stock ticker. The trading systems communicate with each other whenever they process a transaction. They also send updates to the other applications.</w:t>
      </w:r>
    </w:p>
    <w:p w:rsidR="005D4659" w:rsidRPr="00402F63" w:rsidRDefault="005D4659" w:rsidP="005D4659">
      <w:pPr>
        <w:pStyle w:val="NormalWeb"/>
        <w:shd w:val="clear" w:color="auto" w:fill="FFFFFF"/>
        <w:rPr>
          <w:rFonts w:ascii="Segoe UI" w:hAnsi="Segoe UI" w:cs="B Nazanin"/>
          <w:color w:val="171717"/>
        </w:rPr>
      </w:pPr>
      <w:r w:rsidRPr="00402F63">
        <w:rPr>
          <w:rFonts w:ascii="Segoe UI" w:hAnsi="Segoe UI" w:cs="B Nazanin"/>
          <w:color w:val="171717"/>
        </w:rPr>
        <w:t>A point-to-point configuration requires individual connections between each trading system and all six applications. In other words, integrating the participating applications involves 11 connections between the participating applications. Figure 4 shows this topology (top) and the connections that are required to extend the solution to include an additional trading system (bottom). The dotted lines represent the new connections.</w:t>
      </w:r>
    </w:p>
    <w:p w:rsidR="005D4659" w:rsidRPr="00402F63" w:rsidRDefault="005D4659" w:rsidP="005D4659">
      <w:pPr>
        <w:pStyle w:val="NormalWeb"/>
        <w:shd w:val="clear" w:color="auto" w:fill="FFFFFF"/>
        <w:rPr>
          <w:rFonts w:ascii="Segoe UI" w:hAnsi="Segoe UI" w:cs="B Nazanin"/>
          <w:color w:val="171717"/>
        </w:rPr>
      </w:pPr>
      <w:r w:rsidRPr="00402F63">
        <w:rPr>
          <w:rFonts w:ascii="Segoe UI" w:hAnsi="Segoe UI" w:cs="B Nazanin"/>
          <w:noProof/>
          <w:color w:val="171717"/>
        </w:rPr>
        <w:drawing>
          <wp:inline distT="0" distB="0" distL="0" distR="0">
            <wp:extent cx="4286885" cy="3789680"/>
            <wp:effectExtent l="0" t="0" r="0" b="1270"/>
            <wp:docPr id="10" name="Picture 10" descr="Ff647328.archmessagebus_f04(en-us,PandP.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f647328.archmessagebus_f04(en-us,PandP.10).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86885" cy="3789680"/>
                    </a:xfrm>
                    <a:prstGeom prst="rect">
                      <a:avLst/>
                    </a:prstGeom>
                    <a:noFill/>
                    <a:ln>
                      <a:noFill/>
                    </a:ln>
                  </pic:spPr>
                </pic:pic>
              </a:graphicData>
            </a:graphic>
          </wp:inline>
        </w:drawing>
      </w:r>
    </w:p>
    <w:p w:rsidR="005D4659" w:rsidRPr="00402F63" w:rsidRDefault="005D4659" w:rsidP="005D4659">
      <w:pPr>
        <w:pStyle w:val="NormalWeb"/>
        <w:shd w:val="clear" w:color="auto" w:fill="FFFFFF"/>
        <w:rPr>
          <w:rFonts w:ascii="Segoe UI" w:hAnsi="Segoe UI" w:cs="B Nazanin"/>
          <w:color w:val="171717"/>
        </w:rPr>
      </w:pPr>
      <w:r w:rsidRPr="00402F63">
        <w:rPr>
          <w:rStyle w:val="Strong"/>
          <w:rFonts w:ascii="Segoe UI" w:hAnsi="Segoe UI" w:cs="B Nazanin"/>
          <w:color w:val="171717"/>
        </w:rPr>
        <w:lastRenderedPageBreak/>
        <w:t>Figure 4. Trading applications that use point-to-point connectivity</w:t>
      </w:r>
    </w:p>
    <w:p w:rsidR="005D4659" w:rsidRPr="00402F63" w:rsidRDefault="005D4659" w:rsidP="005D4659">
      <w:pPr>
        <w:pStyle w:val="NormalWeb"/>
        <w:shd w:val="clear" w:color="auto" w:fill="FFFFFF"/>
        <w:rPr>
          <w:rFonts w:ascii="Segoe UI" w:hAnsi="Segoe UI" w:cs="B Nazanin"/>
          <w:color w:val="171717"/>
        </w:rPr>
      </w:pPr>
      <w:r w:rsidRPr="00402F63">
        <w:rPr>
          <w:rFonts w:ascii="Segoe UI" w:hAnsi="Segoe UI" w:cs="B Nazanin"/>
          <w:color w:val="171717"/>
        </w:rPr>
        <w:t>A message bus reduces the number of connections between the trading applications; Figure 5 (top) shows this topology. As you can see from the figure, each trading application has a single connection to the bus. Each trading system is unaware of how many applications are interested in its transactions. With this topology (bottom), adding a new trading system requires a single connection and does not affect the existing applications.</w:t>
      </w:r>
    </w:p>
    <w:p w:rsidR="005D4659" w:rsidRPr="00402F63" w:rsidRDefault="005D4659" w:rsidP="005D4659">
      <w:pPr>
        <w:pStyle w:val="NormalWeb"/>
        <w:shd w:val="clear" w:color="auto" w:fill="FFFFFF"/>
        <w:rPr>
          <w:rFonts w:ascii="Segoe UI" w:hAnsi="Segoe UI" w:cs="B Nazanin"/>
          <w:color w:val="171717"/>
        </w:rPr>
      </w:pPr>
      <w:r w:rsidRPr="00402F63">
        <w:rPr>
          <w:rFonts w:ascii="Segoe UI" w:hAnsi="Segoe UI" w:cs="B Nazanin"/>
          <w:noProof/>
          <w:color w:val="171717"/>
        </w:rPr>
        <w:drawing>
          <wp:inline distT="0" distB="0" distL="0" distR="0">
            <wp:extent cx="4286885" cy="4011930"/>
            <wp:effectExtent l="0" t="0" r="0" b="7620"/>
            <wp:docPr id="9" name="Picture 9" descr="Ff647328.archmessagebus_f05(en-us,PandP.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f647328.archmessagebus_f05(en-us,PandP.10).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86885" cy="4011930"/>
                    </a:xfrm>
                    <a:prstGeom prst="rect">
                      <a:avLst/>
                    </a:prstGeom>
                    <a:noFill/>
                    <a:ln>
                      <a:noFill/>
                    </a:ln>
                  </pic:spPr>
                </pic:pic>
              </a:graphicData>
            </a:graphic>
          </wp:inline>
        </w:drawing>
      </w:r>
    </w:p>
    <w:p w:rsidR="005D4659" w:rsidRPr="00402F63" w:rsidRDefault="005D4659" w:rsidP="005D4659">
      <w:pPr>
        <w:pStyle w:val="NormalWeb"/>
        <w:shd w:val="clear" w:color="auto" w:fill="FFFFFF"/>
        <w:rPr>
          <w:rFonts w:ascii="Segoe UI" w:hAnsi="Segoe UI" w:cs="B Nazanin"/>
          <w:color w:val="171717"/>
        </w:rPr>
      </w:pPr>
      <w:r w:rsidRPr="00402F63">
        <w:rPr>
          <w:rStyle w:val="Strong"/>
          <w:rFonts w:ascii="Segoe UI" w:hAnsi="Segoe UI" w:cs="B Nazanin"/>
          <w:color w:val="171717"/>
        </w:rPr>
        <w:t>Figure 5. Trading systems communicating through a message bus</w:t>
      </w:r>
    </w:p>
    <w:p w:rsidR="005D4659" w:rsidRPr="00402F63" w:rsidRDefault="005D4659" w:rsidP="005D4659">
      <w:pPr>
        <w:pStyle w:val="Heading2"/>
        <w:shd w:val="clear" w:color="auto" w:fill="FFFFFF"/>
        <w:bidi w:val="0"/>
        <w:spacing w:before="0"/>
        <w:rPr>
          <w:rFonts w:ascii="Segoe UI" w:hAnsi="Segoe UI" w:cs="B Nazanin"/>
          <w:color w:val="171717"/>
        </w:rPr>
      </w:pPr>
      <w:r w:rsidRPr="00402F63">
        <w:rPr>
          <w:rFonts w:ascii="Segoe UI" w:hAnsi="Segoe UI" w:cs="B Nazanin"/>
          <w:color w:val="171717"/>
        </w:rPr>
        <w:t>Resulting Context</w:t>
      </w:r>
    </w:p>
    <w:p w:rsidR="005D4659" w:rsidRPr="00402F63" w:rsidRDefault="005D4659" w:rsidP="005D4659">
      <w:pPr>
        <w:pStyle w:val="NormalWeb"/>
        <w:shd w:val="clear" w:color="auto" w:fill="FFFFFF"/>
        <w:rPr>
          <w:rFonts w:ascii="Segoe UI" w:hAnsi="Segoe UI" w:cs="B Nazanin"/>
          <w:color w:val="171717"/>
        </w:rPr>
      </w:pPr>
      <w:r w:rsidRPr="00402F63">
        <w:rPr>
          <w:rFonts w:ascii="Segoe UI" w:hAnsi="Segoe UI" w:cs="B Nazanin"/>
          <w:color w:val="171717"/>
        </w:rPr>
        <w:t>When considering integration through a message bus, you should weigh the following benefits and liabilities that are associated with it:</w:t>
      </w:r>
    </w:p>
    <w:p w:rsidR="005D4659" w:rsidRPr="00402F63" w:rsidRDefault="005D4659" w:rsidP="005D4659">
      <w:pPr>
        <w:pStyle w:val="Heading3"/>
        <w:shd w:val="clear" w:color="auto" w:fill="FFFFFF"/>
        <w:bidi w:val="0"/>
        <w:spacing w:before="0"/>
        <w:rPr>
          <w:rFonts w:ascii="Segoe UI" w:hAnsi="Segoe UI" w:cs="B Nazanin"/>
          <w:color w:val="171717"/>
        </w:rPr>
      </w:pPr>
      <w:r w:rsidRPr="00402F63">
        <w:rPr>
          <w:rFonts w:ascii="Segoe UI" w:hAnsi="Segoe UI" w:cs="B Nazanin"/>
          <w:color w:val="171717"/>
        </w:rPr>
        <w:t>Benefits</w:t>
      </w:r>
    </w:p>
    <w:p w:rsidR="005D4659" w:rsidRPr="00402F63" w:rsidRDefault="005D4659" w:rsidP="005D4659">
      <w:pPr>
        <w:numPr>
          <w:ilvl w:val="0"/>
          <w:numId w:val="8"/>
        </w:numPr>
        <w:shd w:val="clear" w:color="auto" w:fill="FFFFFF"/>
        <w:bidi w:val="0"/>
        <w:spacing w:after="0" w:line="240" w:lineRule="auto"/>
        <w:ind w:left="570"/>
        <w:rPr>
          <w:rFonts w:ascii="Segoe UI" w:hAnsi="Segoe UI" w:cs="B Nazanin"/>
          <w:color w:val="171717"/>
        </w:rPr>
      </w:pPr>
      <w:r w:rsidRPr="00402F63">
        <w:rPr>
          <w:rStyle w:val="Strong"/>
          <w:rFonts w:ascii="Segoe UI" w:hAnsi="Segoe UI" w:cs="B Nazanin"/>
          <w:color w:val="171717"/>
        </w:rPr>
        <w:t>Improved modifiability</w:t>
      </w:r>
      <w:r w:rsidRPr="00402F63">
        <w:rPr>
          <w:rFonts w:ascii="Segoe UI" w:hAnsi="Segoe UI" w:cs="B Nazanin"/>
          <w:color w:val="171717"/>
        </w:rPr>
        <w:t>. Each application has a single connection to the message bus instead of multiple dedicated connections to each of the other applications. Adding or removing an application has no impact on the existing applications. In addition, upgrading the bus interface does not require changing any applications as long as the messages remain compatible with existing ones. For example, this is the case when you add new message types.</w:t>
      </w:r>
    </w:p>
    <w:p w:rsidR="005D4659" w:rsidRPr="00402F63" w:rsidRDefault="005D4659" w:rsidP="005D4659">
      <w:pPr>
        <w:numPr>
          <w:ilvl w:val="0"/>
          <w:numId w:val="8"/>
        </w:numPr>
        <w:shd w:val="clear" w:color="auto" w:fill="FFFFFF"/>
        <w:bidi w:val="0"/>
        <w:spacing w:after="0" w:line="240" w:lineRule="auto"/>
        <w:ind w:left="570"/>
        <w:rPr>
          <w:rFonts w:ascii="Segoe UI" w:hAnsi="Segoe UI" w:cs="B Nazanin"/>
          <w:color w:val="171717"/>
        </w:rPr>
      </w:pPr>
      <w:r w:rsidRPr="00402F63">
        <w:rPr>
          <w:rStyle w:val="Strong"/>
          <w:rFonts w:ascii="Segoe UI" w:hAnsi="Segoe UI" w:cs="B Nazanin"/>
          <w:color w:val="171717"/>
        </w:rPr>
        <w:lastRenderedPageBreak/>
        <w:t>Reduced application complexity</w:t>
      </w:r>
      <w:r w:rsidRPr="00402F63">
        <w:rPr>
          <w:rFonts w:ascii="Segoe UI" w:hAnsi="Segoe UI" w:cs="B Nazanin"/>
          <w:color w:val="171717"/>
        </w:rPr>
        <w:t>. The message bus transports messages between senders and receivers. Senders no longer interact with all the receivers that they need to send messages to.</w:t>
      </w:r>
    </w:p>
    <w:p w:rsidR="005D4659" w:rsidRPr="00402F63" w:rsidRDefault="005D4659" w:rsidP="005D4659">
      <w:pPr>
        <w:numPr>
          <w:ilvl w:val="0"/>
          <w:numId w:val="8"/>
        </w:numPr>
        <w:shd w:val="clear" w:color="auto" w:fill="FFFFFF"/>
        <w:bidi w:val="0"/>
        <w:spacing w:after="0" w:line="240" w:lineRule="auto"/>
        <w:ind w:left="570"/>
        <w:rPr>
          <w:rFonts w:ascii="Segoe UI" w:hAnsi="Segoe UI" w:cs="B Nazanin"/>
          <w:color w:val="171717"/>
        </w:rPr>
      </w:pPr>
      <w:r w:rsidRPr="00402F63">
        <w:rPr>
          <w:rFonts w:ascii="Segoe UI" w:hAnsi="Segoe UI" w:cs="B Nazanin"/>
          <w:color w:val="171717"/>
        </w:rPr>
        <w:t>Improved performance. There are no intermediaries between the communicating applications. Communication latency depends only on how fast the message bus can move messages.</w:t>
      </w:r>
    </w:p>
    <w:p w:rsidR="005D4659" w:rsidRPr="00402F63" w:rsidRDefault="005D4659" w:rsidP="005D4659">
      <w:pPr>
        <w:numPr>
          <w:ilvl w:val="0"/>
          <w:numId w:val="8"/>
        </w:numPr>
        <w:shd w:val="clear" w:color="auto" w:fill="FFFFFF"/>
        <w:bidi w:val="0"/>
        <w:spacing w:after="0" w:line="240" w:lineRule="auto"/>
        <w:ind w:left="570"/>
        <w:rPr>
          <w:rFonts w:ascii="Segoe UI" w:hAnsi="Segoe UI" w:cs="B Nazanin"/>
          <w:color w:val="171717"/>
        </w:rPr>
      </w:pPr>
      <w:r w:rsidRPr="00402F63">
        <w:rPr>
          <w:rFonts w:ascii="Segoe UI" w:hAnsi="Segoe UI" w:cs="B Nazanin"/>
          <w:color w:val="171717"/>
        </w:rPr>
        <w:t>Improved scalability. Adding applications has a constant low cost. In addition, you can add applications to the message bus until the message bus is saturated. A message bus is saturated when it cannot keep up with the data that it has to move between applications.</w:t>
      </w:r>
    </w:p>
    <w:p w:rsidR="005D4659" w:rsidRPr="00402F63" w:rsidRDefault="005D4659" w:rsidP="005D4659">
      <w:pPr>
        <w:pStyle w:val="Heading3"/>
        <w:shd w:val="clear" w:color="auto" w:fill="FFFFFF"/>
        <w:bidi w:val="0"/>
        <w:spacing w:before="0"/>
        <w:rPr>
          <w:rFonts w:ascii="Segoe UI" w:hAnsi="Segoe UI" w:cs="B Nazanin"/>
          <w:color w:val="171717"/>
        </w:rPr>
      </w:pPr>
      <w:r w:rsidRPr="00402F63">
        <w:rPr>
          <w:rFonts w:ascii="Segoe UI" w:hAnsi="Segoe UI" w:cs="B Nazanin"/>
          <w:color w:val="171717"/>
        </w:rPr>
        <w:t>Liabilities</w:t>
      </w:r>
    </w:p>
    <w:p w:rsidR="005D4659" w:rsidRPr="00402F63" w:rsidRDefault="005D4659" w:rsidP="005D4659">
      <w:pPr>
        <w:numPr>
          <w:ilvl w:val="0"/>
          <w:numId w:val="9"/>
        </w:numPr>
        <w:shd w:val="clear" w:color="auto" w:fill="FFFFFF"/>
        <w:bidi w:val="0"/>
        <w:spacing w:after="0" w:line="240" w:lineRule="auto"/>
        <w:ind w:left="570"/>
        <w:rPr>
          <w:rFonts w:ascii="Segoe UI" w:hAnsi="Segoe UI" w:cs="B Nazanin"/>
          <w:color w:val="171717"/>
        </w:rPr>
      </w:pPr>
      <w:r w:rsidRPr="00402F63">
        <w:rPr>
          <w:rStyle w:val="Strong"/>
          <w:rFonts w:ascii="Segoe UI" w:hAnsi="Segoe UI" w:cs="B Nazanin"/>
          <w:color w:val="171717"/>
        </w:rPr>
        <w:t>Increased complexity</w:t>
      </w:r>
      <w:r w:rsidRPr="00402F63">
        <w:rPr>
          <w:rFonts w:ascii="Segoe UI" w:hAnsi="Segoe UI" w:cs="B Nazanin"/>
          <w:color w:val="171717"/>
        </w:rPr>
        <w:t>. Integrating through a message bus increases the complexity of the integration solution for the following reasons:</w:t>
      </w:r>
    </w:p>
    <w:p w:rsidR="005D4659" w:rsidRPr="00402F63" w:rsidRDefault="005D4659" w:rsidP="005D4659">
      <w:pPr>
        <w:numPr>
          <w:ilvl w:val="1"/>
          <w:numId w:val="9"/>
        </w:numPr>
        <w:shd w:val="clear" w:color="auto" w:fill="FFFFFF"/>
        <w:bidi w:val="0"/>
        <w:spacing w:after="0" w:line="240" w:lineRule="auto"/>
        <w:ind w:left="870"/>
        <w:rPr>
          <w:rFonts w:ascii="Segoe UI" w:hAnsi="Segoe UI" w:cs="B Nazanin"/>
          <w:color w:val="171717"/>
        </w:rPr>
      </w:pPr>
      <w:r w:rsidRPr="00402F63">
        <w:rPr>
          <w:rStyle w:val="Strong"/>
          <w:rFonts w:ascii="Segoe UI" w:hAnsi="Segoe UI" w:cs="B Nazanin"/>
          <w:color w:val="171717"/>
        </w:rPr>
        <w:t>Architectural mismatch</w:t>
      </w:r>
      <w:r w:rsidRPr="00402F63">
        <w:rPr>
          <w:rFonts w:ascii="Segoe UI" w:hAnsi="Segoe UI" w:cs="B Nazanin"/>
          <w:color w:val="171717"/>
        </w:rPr>
        <w:t>. The applications of an integration solution typically make conflicting architectural assumptions [Garlan95]. Designing the message bus interface and solving the mismatch around the data model is a difficult endeavor.</w:t>
      </w:r>
    </w:p>
    <w:p w:rsidR="005D4659" w:rsidRPr="00402F63" w:rsidRDefault="005D4659" w:rsidP="005D4659">
      <w:pPr>
        <w:numPr>
          <w:ilvl w:val="1"/>
          <w:numId w:val="9"/>
        </w:numPr>
        <w:shd w:val="clear" w:color="auto" w:fill="FFFFFF"/>
        <w:bidi w:val="0"/>
        <w:spacing w:after="0" w:line="240" w:lineRule="auto"/>
        <w:ind w:left="870"/>
        <w:rPr>
          <w:rFonts w:ascii="Segoe UI" w:hAnsi="Segoe UI" w:cs="B Nazanin"/>
          <w:color w:val="171717"/>
        </w:rPr>
      </w:pPr>
      <w:r w:rsidRPr="00402F63">
        <w:rPr>
          <w:rStyle w:val="Strong"/>
          <w:rFonts w:ascii="Segoe UI" w:hAnsi="Segoe UI" w:cs="B Nazanin"/>
          <w:color w:val="171717"/>
        </w:rPr>
        <w:t>Message bus access policies</w:t>
      </w:r>
      <w:r w:rsidRPr="00402F63">
        <w:rPr>
          <w:rFonts w:ascii="Segoe UI" w:hAnsi="Segoe UI" w:cs="B Nazanin"/>
          <w:color w:val="171717"/>
        </w:rPr>
        <w:t>. Communication through a shared resource such as a message bus requires you to implement policies that ensure fair access and that resolve concurrency conflicts.</w:t>
      </w:r>
    </w:p>
    <w:p w:rsidR="005D4659" w:rsidRPr="00402F63" w:rsidRDefault="005D4659" w:rsidP="005D4659">
      <w:pPr>
        <w:numPr>
          <w:ilvl w:val="0"/>
          <w:numId w:val="9"/>
        </w:numPr>
        <w:shd w:val="clear" w:color="auto" w:fill="FFFFFF"/>
        <w:bidi w:val="0"/>
        <w:spacing w:after="0" w:line="240" w:lineRule="auto"/>
        <w:ind w:left="570"/>
        <w:rPr>
          <w:rFonts w:ascii="Segoe UI" w:hAnsi="Segoe UI" w:cs="B Nazanin"/>
          <w:color w:val="171717"/>
        </w:rPr>
      </w:pPr>
      <w:r w:rsidRPr="00402F63">
        <w:rPr>
          <w:rStyle w:val="Strong"/>
          <w:rFonts w:ascii="Segoe UI" w:hAnsi="Segoe UI" w:cs="B Nazanin"/>
          <w:color w:val="171717"/>
        </w:rPr>
        <w:t>Lowered modifiability when the bus interface breaks compatibility</w:t>
      </w:r>
      <w:r w:rsidRPr="00402F63">
        <w:rPr>
          <w:rFonts w:ascii="Segoe UI" w:hAnsi="Segoe UI" w:cs="B Nazanin"/>
          <w:color w:val="171717"/>
        </w:rPr>
        <w:t>. Changing the message bus interface in a way that breaks compatibility typically affects all the applications that use the bus. In other words, the bus interface represents an extreme example of a published interface. Designing it requires foresight.</w:t>
      </w:r>
    </w:p>
    <w:p w:rsidR="005D4659" w:rsidRPr="00402F63" w:rsidRDefault="005D4659" w:rsidP="005D4659">
      <w:pPr>
        <w:numPr>
          <w:ilvl w:val="0"/>
          <w:numId w:val="9"/>
        </w:numPr>
        <w:shd w:val="clear" w:color="auto" w:fill="FFFFFF"/>
        <w:bidi w:val="0"/>
        <w:spacing w:after="0" w:line="240" w:lineRule="auto"/>
        <w:ind w:left="570"/>
        <w:rPr>
          <w:rFonts w:ascii="Segoe UI" w:hAnsi="Segoe UI" w:cs="B Nazanin"/>
          <w:color w:val="171717"/>
        </w:rPr>
      </w:pPr>
      <w:r w:rsidRPr="00402F63">
        <w:rPr>
          <w:rStyle w:val="Strong"/>
          <w:rFonts w:ascii="Segoe UI" w:hAnsi="Segoe UI" w:cs="B Nazanin"/>
          <w:color w:val="171717"/>
        </w:rPr>
        <w:t>Lowered integrability</w:t>
      </w:r>
      <w:r w:rsidRPr="00402F63">
        <w:rPr>
          <w:rFonts w:ascii="Segoe UI" w:hAnsi="Segoe UI" w:cs="B Nazanin"/>
          <w:color w:val="171717"/>
        </w:rPr>
        <w:t>. All the applications that are hooked to the message bus must have the same message bus interface. Applications that have incompatible interfaces cannot use the message bus. Because the message bus interface includes a common set of command messages, message schemas, and shared infrastructure, these elements together define a common subset that may somewhat restrict the operation of the participating applications.</w:t>
      </w:r>
    </w:p>
    <w:p w:rsidR="005D4659" w:rsidRPr="00402F63" w:rsidRDefault="005D4659" w:rsidP="005D4659">
      <w:pPr>
        <w:numPr>
          <w:ilvl w:val="0"/>
          <w:numId w:val="9"/>
        </w:numPr>
        <w:shd w:val="clear" w:color="auto" w:fill="FFFFFF"/>
        <w:bidi w:val="0"/>
        <w:spacing w:after="0" w:line="240" w:lineRule="auto"/>
        <w:ind w:left="570"/>
        <w:rPr>
          <w:rFonts w:ascii="Segoe UI" w:hAnsi="Segoe UI" w:cs="B Nazanin"/>
          <w:color w:val="171717"/>
        </w:rPr>
      </w:pPr>
      <w:r w:rsidRPr="00402F63">
        <w:rPr>
          <w:rStyle w:val="Strong"/>
          <w:rFonts w:ascii="Segoe UI" w:hAnsi="Segoe UI" w:cs="B Nazanin"/>
          <w:color w:val="171717"/>
        </w:rPr>
        <w:t>Lowered security</w:t>
      </w:r>
      <w:r w:rsidRPr="00402F63">
        <w:rPr>
          <w:rFonts w:ascii="Segoe UI" w:hAnsi="Segoe UI" w:cs="B Nazanin"/>
          <w:color w:val="171717"/>
        </w:rPr>
        <w:t>. A message bus that uses the </w:t>
      </w:r>
      <w:r w:rsidRPr="00402F63">
        <w:rPr>
          <w:rStyle w:val="Emphasis"/>
          <w:rFonts w:ascii="Segoe UI" w:hAnsi="Segoe UI" w:cs="B Nazanin"/>
          <w:color w:val="171717"/>
        </w:rPr>
        <w:t>Broadcast-Based Publish/Subscribe</w:t>
      </w:r>
      <w:r w:rsidRPr="00402F63">
        <w:rPr>
          <w:rFonts w:ascii="Segoe UI" w:hAnsi="Segoe UI" w:cs="B Nazanin"/>
          <w:color w:val="171717"/>
        </w:rPr>
        <w:t> pattern reaches all the applications that are connected to the bus, regardless of the applications that the message is intended for. Broadcasting to all participants may not be acceptable if the messages contain sensitive data.</w:t>
      </w:r>
    </w:p>
    <w:p w:rsidR="005D4659" w:rsidRPr="00402F63" w:rsidRDefault="005D4659" w:rsidP="005D4659">
      <w:pPr>
        <w:numPr>
          <w:ilvl w:val="0"/>
          <w:numId w:val="9"/>
        </w:numPr>
        <w:shd w:val="clear" w:color="auto" w:fill="FFFFFF"/>
        <w:bidi w:val="0"/>
        <w:spacing w:after="0" w:line="240" w:lineRule="auto"/>
        <w:ind w:left="570"/>
        <w:rPr>
          <w:rFonts w:ascii="Segoe UI" w:hAnsi="Segoe UI" w:cs="B Nazanin"/>
          <w:color w:val="171717"/>
        </w:rPr>
      </w:pPr>
      <w:r w:rsidRPr="00402F63">
        <w:rPr>
          <w:rStyle w:val="Strong"/>
          <w:rFonts w:ascii="Segoe UI" w:hAnsi="Segoe UI" w:cs="B Nazanin"/>
          <w:color w:val="171717"/>
        </w:rPr>
        <w:t>Low tolerance for application unavailability</w:t>
      </w:r>
      <w:r w:rsidRPr="00402F63">
        <w:rPr>
          <w:rFonts w:ascii="Segoe UI" w:hAnsi="Segoe UI" w:cs="B Nazanin"/>
          <w:color w:val="171717"/>
        </w:rPr>
        <w:t>. The receiver must be able to process messages when the sender passes the messages to the bus. This solution does not tolerate receiver downtime. In addition, it does not provide direct support for disconnected operation.</w:t>
      </w:r>
    </w:p>
    <w:p w:rsidR="005D4659" w:rsidRPr="00402F63" w:rsidRDefault="005D4659" w:rsidP="005D4659">
      <w:pPr>
        <w:pStyle w:val="Heading2"/>
        <w:shd w:val="clear" w:color="auto" w:fill="FFFFFF"/>
        <w:bidi w:val="0"/>
        <w:spacing w:before="0"/>
        <w:rPr>
          <w:rFonts w:ascii="Segoe UI" w:hAnsi="Segoe UI" w:cs="B Nazanin"/>
          <w:color w:val="171717"/>
        </w:rPr>
      </w:pPr>
      <w:r w:rsidRPr="00402F63">
        <w:rPr>
          <w:rFonts w:ascii="Segoe UI" w:hAnsi="Segoe UI" w:cs="B Nazanin"/>
          <w:color w:val="171717"/>
        </w:rPr>
        <w:t>Security Considerations</w:t>
      </w:r>
    </w:p>
    <w:p w:rsidR="005D4659" w:rsidRPr="00402F63" w:rsidRDefault="005D4659" w:rsidP="005D4659">
      <w:pPr>
        <w:pStyle w:val="NormalWeb"/>
        <w:shd w:val="clear" w:color="auto" w:fill="FFFFFF"/>
        <w:rPr>
          <w:rFonts w:ascii="Segoe UI" w:hAnsi="Segoe UI" w:cs="B Nazanin"/>
          <w:color w:val="171717"/>
        </w:rPr>
      </w:pPr>
      <w:r w:rsidRPr="00402F63">
        <w:rPr>
          <w:rFonts w:ascii="Segoe UI" w:hAnsi="Segoe UI" w:cs="B Nazanin"/>
          <w:color w:val="171717"/>
        </w:rPr>
        <w:t>Before you use a message bus that uses </w:t>
      </w:r>
      <w:r w:rsidRPr="00402F63">
        <w:rPr>
          <w:rStyle w:val="Emphasis"/>
          <w:rFonts w:ascii="Segoe UI" w:eastAsiaTheme="majorEastAsia" w:hAnsi="Segoe UI" w:cs="B Nazanin"/>
          <w:color w:val="171717"/>
        </w:rPr>
        <w:t>Broadcast-Based Publish/Subscribe</w:t>
      </w:r>
      <w:r w:rsidRPr="00402F63">
        <w:rPr>
          <w:rFonts w:ascii="Segoe UI" w:hAnsi="Segoe UI" w:cs="B Nazanin"/>
          <w:color w:val="171717"/>
        </w:rPr>
        <w:t xml:space="preserve">, you should consider whether this configuration meets your security requirements. The applications that are connected to the bus receive every message that goes through the message bus. Participants that require a private conversation must encrypt their communication. Also, applications that communicate through the message bus do not have intermediate components between them. In other words, no physical component exists for mapping between different security contexts. Consequently, </w:t>
      </w:r>
      <w:r w:rsidRPr="00402F63">
        <w:rPr>
          <w:rFonts w:ascii="Segoe UI" w:hAnsi="Segoe UI" w:cs="B Nazanin"/>
          <w:color w:val="171717"/>
        </w:rPr>
        <w:lastRenderedPageBreak/>
        <w:t>this configuration is appropriate when the security context is managed through impersonation.</w:t>
      </w:r>
    </w:p>
    <w:p w:rsidR="005D4659" w:rsidRPr="00402F63" w:rsidRDefault="005D4659" w:rsidP="005D4659">
      <w:pPr>
        <w:pStyle w:val="Heading2"/>
        <w:shd w:val="clear" w:color="auto" w:fill="FFFFFF"/>
        <w:bidi w:val="0"/>
        <w:spacing w:before="0"/>
        <w:rPr>
          <w:rFonts w:ascii="Segoe UI" w:hAnsi="Segoe UI" w:cs="B Nazanin"/>
          <w:color w:val="171717"/>
        </w:rPr>
      </w:pPr>
      <w:r w:rsidRPr="00402F63">
        <w:rPr>
          <w:rFonts w:ascii="Segoe UI" w:hAnsi="Segoe UI" w:cs="B Nazanin"/>
          <w:color w:val="171717"/>
        </w:rPr>
        <w:t>Operational Considerations</w:t>
      </w:r>
    </w:p>
    <w:p w:rsidR="005D4659" w:rsidRPr="00402F63" w:rsidRDefault="005D4659" w:rsidP="005D4659">
      <w:pPr>
        <w:pStyle w:val="NormalWeb"/>
        <w:shd w:val="clear" w:color="auto" w:fill="FFFFFF"/>
        <w:rPr>
          <w:rFonts w:ascii="Segoe UI" w:hAnsi="Segoe UI" w:cs="B Nazanin"/>
          <w:color w:val="171717"/>
        </w:rPr>
      </w:pPr>
      <w:r w:rsidRPr="00402F63">
        <w:rPr>
          <w:rFonts w:ascii="Segoe UI" w:hAnsi="Segoe UI" w:cs="B Nazanin"/>
          <w:color w:val="171717"/>
        </w:rPr>
        <w:t>When a message bus becomes saturated, message delivery may take a long time or even fail. Saturation could occur after you add new applications or after you make changes to the communication profile of existing applications. For example, changes to the communication profile include changes in the message size and rate. Because both situations are common in bus-centered integration solutions, it is important to prevent saturation. This translates into monitoring the operation of the message bus and proactively keeping the message volume below the maximum capacity of the message bus.</w:t>
      </w:r>
    </w:p>
    <w:p w:rsidR="005D4659" w:rsidRPr="00402F63" w:rsidRDefault="005D4659" w:rsidP="005D4659">
      <w:pPr>
        <w:bidi w:val="0"/>
        <w:rPr>
          <w:rFonts w:cs="B Nazanin"/>
        </w:rPr>
      </w:pPr>
    </w:p>
    <w:p w:rsidR="005D4659" w:rsidRPr="00402F63" w:rsidRDefault="005D4659" w:rsidP="005D4659">
      <w:pPr>
        <w:bidi w:val="0"/>
        <w:rPr>
          <w:rFonts w:cs="B Nazanin"/>
        </w:rPr>
      </w:pPr>
      <w:hyperlink r:id="rId21" w:history="1">
        <w:r w:rsidRPr="00402F63">
          <w:rPr>
            <w:rStyle w:val="Hyperlink"/>
            <w:rFonts w:cs="B Nazanin"/>
          </w:rPr>
          <w:t>https://docs.microsoft.com/en-us/previous-versions/msp-n-p/ff647328(v=pandp.10)?redirectedfrom=MSDN</w:t>
        </w:r>
      </w:hyperlink>
    </w:p>
    <w:p w:rsidR="004A5A27" w:rsidRPr="00402F63" w:rsidRDefault="004A5A27" w:rsidP="004A5A27">
      <w:pPr>
        <w:bidi w:val="0"/>
        <w:rPr>
          <w:rFonts w:cs="B Nazanin"/>
        </w:rPr>
      </w:pPr>
    </w:p>
    <w:p w:rsidR="004A5A27" w:rsidRPr="00402F63" w:rsidRDefault="004A5A27" w:rsidP="004A5A27">
      <w:pPr>
        <w:bidi w:val="0"/>
        <w:rPr>
          <w:rFonts w:cs="B Nazanin"/>
        </w:rPr>
      </w:pPr>
    </w:p>
    <w:p w:rsidR="004A5A27" w:rsidRPr="00402F63" w:rsidRDefault="004A5A27" w:rsidP="004A5A27">
      <w:pPr>
        <w:bidi w:val="0"/>
        <w:rPr>
          <w:rFonts w:cs="B Nazanin"/>
        </w:rPr>
      </w:pPr>
    </w:p>
    <w:p w:rsidR="004A5A27" w:rsidRPr="00402F63" w:rsidRDefault="004A5A27" w:rsidP="004A5A27">
      <w:pPr>
        <w:bidi w:val="0"/>
        <w:rPr>
          <w:rFonts w:cs="B Nazanin"/>
        </w:rPr>
      </w:pPr>
    </w:p>
    <w:p w:rsidR="004A5A27" w:rsidRPr="00402F63" w:rsidRDefault="004A5A27" w:rsidP="004A5A27">
      <w:pPr>
        <w:pStyle w:val="Heading1"/>
        <w:shd w:val="clear" w:color="auto" w:fill="FFFFFF"/>
        <w:spacing w:before="0" w:beforeAutospacing="0" w:after="0" w:afterAutospacing="0"/>
        <w:rPr>
          <w:rFonts w:ascii="Segoe UI" w:hAnsi="Segoe UI" w:cs="B Nazanin"/>
          <w:color w:val="171717"/>
        </w:rPr>
      </w:pPr>
      <w:r w:rsidRPr="00402F63">
        <w:rPr>
          <w:rFonts w:ascii="Segoe UI" w:hAnsi="Segoe UI" w:cs="B Nazanin"/>
          <w:color w:val="171717"/>
        </w:rPr>
        <w:t>Message Broker</w:t>
      </w:r>
    </w:p>
    <w:p w:rsidR="004A5A27" w:rsidRPr="00402F63" w:rsidRDefault="004A5A27" w:rsidP="004A5A27">
      <w:pPr>
        <w:pStyle w:val="Heading2"/>
        <w:shd w:val="clear" w:color="auto" w:fill="FFFFFF"/>
        <w:bidi w:val="0"/>
        <w:spacing w:before="0"/>
        <w:rPr>
          <w:rFonts w:ascii="Segoe UI" w:hAnsi="Segoe UI" w:cs="B Nazanin"/>
          <w:color w:val="171717"/>
        </w:rPr>
      </w:pPr>
      <w:r w:rsidRPr="00402F63">
        <w:rPr>
          <w:rFonts w:ascii="Segoe UI" w:hAnsi="Segoe UI" w:cs="B Nazanin"/>
          <w:color w:val="171717"/>
        </w:rPr>
        <w:t>Context</w:t>
      </w:r>
    </w:p>
    <w:p w:rsidR="004A5A27" w:rsidRPr="00402F63" w:rsidRDefault="004A5A27" w:rsidP="004A5A27">
      <w:pPr>
        <w:pStyle w:val="NormalWeb"/>
        <w:shd w:val="clear" w:color="auto" w:fill="FFFFFF"/>
        <w:rPr>
          <w:rFonts w:ascii="Segoe UI" w:hAnsi="Segoe UI" w:cs="B Nazanin"/>
          <w:color w:val="171717"/>
        </w:rPr>
      </w:pPr>
      <w:r w:rsidRPr="00402F63">
        <w:rPr>
          <w:rFonts w:ascii="Segoe UI" w:hAnsi="Segoe UI" w:cs="B Nazanin"/>
          <w:color w:val="171717"/>
        </w:rPr>
        <w:t>You have an online store that integrates several systems, such as the Web-based front-end system, the credit card verification system, the retail system, and the shipping system. The control flow usually originates in the front end. For example, a customer placing an order causes the online store to send a request message to the credit card verification system. If the credit card information is validated, the online store sends request messages to the various retail systems, depending on the ordered items. An order for books translates into a purchase order message for the book retailer; an order for electronics translates into a purchase order message for the electronics retailer; and an order for gardening supplies translates into a purchase order message for the home and garden supplier.</w:t>
      </w:r>
    </w:p>
    <w:p w:rsidR="004A5A27" w:rsidRPr="00402F63" w:rsidRDefault="004A5A27" w:rsidP="004A5A27">
      <w:pPr>
        <w:pStyle w:val="NormalWeb"/>
        <w:shd w:val="clear" w:color="auto" w:fill="FFFFFF"/>
        <w:rPr>
          <w:rFonts w:ascii="Segoe UI" w:hAnsi="Segoe UI" w:cs="B Nazanin"/>
          <w:color w:val="171717"/>
        </w:rPr>
      </w:pPr>
      <w:r w:rsidRPr="00402F63">
        <w:rPr>
          <w:rFonts w:ascii="Segoe UI" w:hAnsi="Segoe UI" w:cs="B Nazanin"/>
          <w:color w:val="171717"/>
        </w:rPr>
        <w:t xml:space="preserve">The control flow could also originate in a retail or shipping system. For example, when a retailer updates a catalog, the retail system sends catalog update messages to the store so that the store can display the new items. When a shipper changes the shipping rates, the shipping system sends a rate update message to the store so that the store can compute the correct shipping charges. Similarly, when a shipper </w:t>
      </w:r>
      <w:r w:rsidRPr="00402F63">
        <w:rPr>
          <w:rFonts w:ascii="Segoe UI" w:hAnsi="Segoe UI" w:cs="B Nazanin"/>
          <w:color w:val="171717"/>
        </w:rPr>
        <w:lastRenderedPageBreak/>
        <w:t>changes pickup times, the shipping system sends update messages to all the retailers the system serves so that they can have the shipments ready in time.</w:t>
      </w:r>
    </w:p>
    <w:p w:rsidR="004A5A27" w:rsidRPr="00402F63" w:rsidRDefault="004A5A27" w:rsidP="004A5A27">
      <w:pPr>
        <w:pStyle w:val="Heading2"/>
        <w:shd w:val="clear" w:color="auto" w:fill="FFFFFF"/>
        <w:bidi w:val="0"/>
        <w:spacing w:before="0"/>
        <w:rPr>
          <w:rFonts w:ascii="Segoe UI" w:hAnsi="Segoe UI" w:cs="B Nazanin"/>
          <w:color w:val="171717"/>
        </w:rPr>
      </w:pPr>
      <w:r w:rsidRPr="00402F63">
        <w:rPr>
          <w:rFonts w:ascii="Segoe UI" w:hAnsi="Segoe UI" w:cs="B Nazanin"/>
          <w:color w:val="171717"/>
        </w:rPr>
        <w:t>Problem</w:t>
      </w:r>
    </w:p>
    <w:p w:rsidR="004A5A27" w:rsidRPr="00402F63" w:rsidRDefault="004A5A27" w:rsidP="004A5A27">
      <w:pPr>
        <w:pStyle w:val="NormalWeb"/>
        <w:shd w:val="clear" w:color="auto" w:fill="FFFFFF"/>
        <w:rPr>
          <w:rFonts w:ascii="Segoe UI" w:hAnsi="Segoe UI" w:cs="B Nazanin"/>
          <w:color w:val="171717"/>
        </w:rPr>
      </w:pPr>
      <w:r w:rsidRPr="00402F63">
        <w:rPr>
          <w:rFonts w:ascii="Segoe UI" w:hAnsi="Segoe UI" w:cs="B Nazanin"/>
          <w:color w:val="171717"/>
        </w:rPr>
        <w:t>How do you integrate applications without enforcing a common interface and also allow each application to initiate interactions with several other applications?</w:t>
      </w:r>
    </w:p>
    <w:p w:rsidR="004A5A27" w:rsidRPr="00402F63" w:rsidRDefault="004A5A27" w:rsidP="004A5A27">
      <w:pPr>
        <w:pStyle w:val="Heading2"/>
        <w:shd w:val="clear" w:color="auto" w:fill="FFFFFF"/>
        <w:bidi w:val="0"/>
        <w:spacing w:before="0"/>
        <w:rPr>
          <w:rFonts w:ascii="Segoe UI" w:hAnsi="Segoe UI" w:cs="B Nazanin"/>
          <w:color w:val="171717"/>
        </w:rPr>
      </w:pPr>
      <w:r w:rsidRPr="00402F63">
        <w:rPr>
          <w:rFonts w:ascii="Segoe UI" w:hAnsi="Segoe UI" w:cs="B Nazanin"/>
          <w:color w:val="171717"/>
        </w:rPr>
        <w:t>Forces</w:t>
      </w:r>
    </w:p>
    <w:p w:rsidR="004A5A27" w:rsidRPr="00402F63" w:rsidRDefault="004A5A27" w:rsidP="004A5A27">
      <w:pPr>
        <w:pStyle w:val="NormalWeb"/>
        <w:shd w:val="clear" w:color="auto" w:fill="FFFFFF"/>
        <w:rPr>
          <w:rFonts w:ascii="Segoe UI" w:hAnsi="Segoe UI" w:cs="B Nazanin"/>
          <w:color w:val="171717"/>
        </w:rPr>
      </w:pPr>
      <w:r w:rsidRPr="00402F63">
        <w:rPr>
          <w:rFonts w:ascii="Segoe UI" w:hAnsi="Segoe UI" w:cs="B Nazanin"/>
          <w:color w:val="171717"/>
        </w:rPr>
        <w:t>To integrate applications without changing their interfaces, you must balance the following forces:</w:t>
      </w:r>
    </w:p>
    <w:p w:rsidR="004A5A27" w:rsidRPr="00402F63" w:rsidRDefault="004A5A27" w:rsidP="004A5A27">
      <w:pPr>
        <w:numPr>
          <w:ilvl w:val="0"/>
          <w:numId w:val="2"/>
        </w:numPr>
        <w:shd w:val="clear" w:color="auto" w:fill="FFFFFF"/>
        <w:bidi w:val="0"/>
        <w:spacing w:after="0" w:line="240" w:lineRule="auto"/>
        <w:ind w:left="570"/>
        <w:rPr>
          <w:rFonts w:ascii="Segoe UI" w:hAnsi="Segoe UI" w:cs="B Nazanin"/>
          <w:color w:val="171717"/>
        </w:rPr>
      </w:pPr>
      <w:r w:rsidRPr="00402F63">
        <w:rPr>
          <w:rFonts w:ascii="Segoe UI" w:hAnsi="Segoe UI" w:cs="B Nazanin"/>
          <w:color w:val="171717"/>
        </w:rPr>
        <w:t>Point-to-point integration requires a large number of connections between applications. Many connections usually translate into many interfaces.</w:t>
      </w:r>
    </w:p>
    <w:p w:rsidR="004A5A27" w:rsidRPr="00402F63" w:rsidRDefault="004A5A27" w:rsidP="004A5A27">
      <w:pPr>
        <w:numPr>
          <w:ilvl w:val="0"/>
          <w:numId w:val="2"/>
        </w:numPr>
        <w:shd w:val="clear" w:color="auto" w:fill="FFFFFF"/>
        <w:bidi w:val="0"/>
        <w:spacing w:after="0" w:line="240" w:lineRule="auto"/>
        <w:ind w:left="570"/>
        <w:rPr>
          <w:rFonts w:ascii="Segoe UI" w:hAnsi="Segoe UI" w:cs="B Nazanin"/>
          <w:color w:val="171717"/>
        </w:rPr>
      </w:pPr>
      <w:hyperlink r:id="rId22" w:history="1">
        <w:r w:rsidRPr="00402F63">
          <w:rPr>
            <w:rStyle w:val="Hyperlink"/>
            <w:rFonts w:ascii="Segoe UI" w:hAnsi="Segoe UI" w:cs="B Nazanin"/>
          </w:rPr>
          <w:t>Message Bus</w:t>
        </w:r>
      </w:hyperlink>
      <w:r w:rsidRPr="00402F63">
        <w:rPr>
          <w:rFonts w:ascii="Segoe UI" w:hAnsi="Segoe UI" w:cs="B Nazanin"/>
          <w:color w:val="171717"/>
        </w:rPr>
        <w:t> integration facilitates adding new applications, but it requires a common bus interface. Because integration solutions usually involve applications that have proprietary interfaces provided by multiple vendors, </w:t>
      </w:r>
      <w:r w:rsidRPr="00402F63">
        <w:rPr>
          <w:rStyle w:val="Emphasis"/>
          <w:rFonts w:ascii="Segoe UI" w:hAnsi="Segoe UI" w:cs="B Nazanin"/>
          <w:color w:val="171717"/>
        </w:rPr>
        <w:t>Message Bus</w:t>
      </w:r>
      <w:r w:rsidRPr="00402F63">
        <w:rPr>
          <w:rFonts w:ascii="Segoe UI" w:hAnsi="Segoe UI" w:cs="B Nazanin"/>
          <w:color w:val="171717"/>
        </w:rPr>
        <w:t> integration is difficult.</w:t>
      </w:r>
    </w:p>
    <w:p w:rsidR="004A5A27" w:rsidRPr="00402F63" w:rsidRDefault="004A5A27" w:rsidP="004A5A27">
      <w:pPr>
        <w:numPr>
          <w:ilvl w:val="0"/>
          <w:numId w:val="2"/>
        </w:numPr>
        <w:shd w:val="clear" w:color="auto" w:fill="FFFFFF"/>
        <w:bidi w:val="0"/>
        <w:spacing w:after="0" w:line="240" w:lineRule="auto"/>
        <w:ind w:left="570"/>
        <w:rPr>
          <w:rFonts w:ascii="Segoe UI" w:hAnsi="Segoe UI" w:cs="B Nazanin"/>
          <w:color w:val="171717"/>
        </w:rPr>
      </w:pPr>
      <w:r w:rsidRPr="00402F63">
        <w:rPr>
          <w:rFonts w:ascii="Segoe UI" w:hAnsi="Segoe UI" w:cs="B Nazanin"/>
          <w:color w:val="171717"/>
        </w:rPr>
        <w:t>Run-time control of qualities such as availability and performance may require dynamic reconfiguration.</w:t>
      </w:r>
    </w:p>
    <w:p w:rsidR="004A5A27" w:rsidRPr="00402F63" w:rsidRDefault="004A5A27" w:rsidP="004A5A27">
      <w:pPr>
        <w:numPr>
          <w:ilvl w:val="0"/>
          <w:numId w:val="2"/>
        </w:numPr>
        <w:shd w:val="clear" w:color="auto" w:fill="FFFFFF"/>
        <w:bidi w:val="0"/>
        <w:spacing w:after="0" w:line="240" w:lineRule="auto"/>
        <w:ind w:left="570"/>
        <w:rPr>
          <w:rFonts w:ascii="Segoe UI" w:hAnsi="Segoe UI" w:cs="B Nazanin"/>
          <w:color w:val="171717"/>
        </w:rPr>
      </w:pPr>
      <w:r w:rsidRPr="00402F63">
        <w:rPr>
          <w:rFonts w:ascii="Segoe UI" w:hAnsi="Segoe UI" w:cs="B Nazanin"/>
          <w:color w:val="171717"/>
        </w:rPr>
        <w:t>The applications in an integration solution could have conflicting quality of service (QoS) requirements.</w:t>
      </w:r>
    </w:p>
    <w:p w:rsidR="004A5A27" w:rsidRPr="00402F63" w:rsidRDefault="004A5A27" w:rsidP="004A5A27">
      <w:pPr>
        <w:numPr>
          <w:ilvl w:val="0"/>
          <w:numId w:val="2"/>
        </w:numPr>
        <w:shd w:val="clear" w:color="auto" w:fill="FFFFFF"/>
        <w:bidi w:val="0"/>
        <w:spacing w:after="0" w:line="240" w:lineRule="auto"/>
        <w:ind w:left="570"/>
        <w:rPr>
          <w:rFonts w:ascii="Segoe UI" w:hAnsi="Segoe UI" w:cs="B Nazanin"/>
          <w:color w:val="171717"/>
        </w:rPr>
      </w:pPr>
      <w:r w:rsidRPr="00402F63">
        <w:rPr>
          <w:rFonts w:ascii="Segoe UI" w:hAnsi="Segoe UI" w:cs="B Nazanin"/>
          <w:color w:val="171717"/>
        </w:rPr>
        <w:t>The applications in an integration solution could belong to different security realms.</w:t>
      </w:r>
    </w:p>
    <w:p w:rsidR="004A5A27" w:rsidRPr="00402F63" w:rsidRDefault="004A5A27" w:rsidP="004A5A27">
      <w:pPr>
        <w:pStyle w:val="Heading2"/>
        <w:shd w:val="clear" w:color="auto" w:fill="FFFFFF"/>
        <w:bidi w:val="0"/>
        <w:spacing w:before="0"/>
        <w:rPr>
          <w:rFonts w:ascii="Segoe UI" w:hAnsi="Segoe UI" w:cs="B Nazanin"/>
          <w:color w:val="171717"/>
        </w:rPr>
      </w:pPr>
      <w:r w:rsidRPr="00402F63">
        <w:rPr>
          <w:rFonts w:ascii="Segoe UI" w:hAnsi="Segoe UI" w:cs="B Nazanin"/>
          <w:color w:val="171717"/>
        </w:rPr>
        <w:t>Solution</w:t>
      </w:r>
    </w:p>
    <w:p w:rsidR="004A5A27" w:rsidRPr="00402F63" w:rsidRDefault="004A5A27" w:rsidP="004A5A27">
      <w:pPr>
        <w:pStyle w:val="NormalWeb"/>
        <w:shd w:val="clear" w:color="auto" w:fill="FFFFFF"/>
        <w:rPr>
          <w:rFonts w:ascii="Segoe UI" w:hAnsi="Segoe UI" w:cs="B Nazanin"/>
          <w:color w:val="171717"/>
        </w:rPr>
      </w:pPr>
      <w:r w:rsidRPr="00402F63">
        <w:rPr>
          <w:rFonts w:ascii="Segoe UI" w:hAnsi="Segoe UI" w:cs="B Nazanin"/>
          <w:color w:val="171717"/>
        </w:rPr>
        <w:t>Extend the integration solution by using </w:t>
      </w:r>
      <w:r w:rsidRPr="00402F63">
        <w:rPr>
          <w:rStyle w:val="Emphasis"/>
          <w:rFonts w:ascii="Segoe UI" w:eastAsiaTheme="majorEastAsia" w:hAnsi="Segoe UI" w:cs="B Nazanin"/>
          <w:color w:val="171717"/>
        </w:rPr>
        <w:t>Message Broker</w:t>
      </w:r>
      <w:r w:rsidRPr="00402F63">
        <w:rPr>
          <w:rFonts w:ascii="Segoe UI" w:hAnsi="Segoe UI" w:cs="B Nazanin"/>
          <w:color w:val="171717"/>
        </w:rPr>
        <w:t>. A message broker is a physical component that handles the communication between applications. Instead of communicating with each other, applications communicate only with the message broker. An application sends a message to the message broker, providing the logical name of the receivers. The message broker looks up applications registered under the logical name and then passes the message to them.</w:t>
      </w:r>
    </w:p>
    <w:p w:rsidR="004A5A27" w:rsidRPr="00402F63" w:rsidRDefault="004A5A27" w:rsidP="004A5A27">
      <w:pPr>
        <w:pStyle w:val="NormalWeb"/>
        <w:shd w:val="clear" w:color="auto" w:fill="FFFFFF"/>
        <w:rPr>
          <w:rFonts w:ascii="Segoe UI" w:hAnsi="Segoe UI" w:cs="B Nazanin"/>
          <w:color w:val="171717"/>
        </w:rPr>
      </w:pPr>
      <w:r w:rsidRPr="00402F63">
        <w:rPr>
          <w:rFonts w:ascii="Segoe UI" w:hAnsi="Segoe UI" w:cs="B Nazanin"/>
          <w:color w:val="171717"/>
        </w:rPr>
        <w:t>Communication between applications involves only the sender, the message broker, and the designated receivers. The message broker does not send the message to any other applications. From a control-flow perspective, the configuration is symmetric because the message broker does not restrict the applications that can initiate calls. Figure 1 illustrates this configuration.</w:t>
      </w:r>
    </w:p>
    <w:p w:rsidR="004A5A27" w:rsidRPr="00402F63" w:rsidRDefault="004A5A27" w:rsidP="004A5A27">
      <w:pPr>
        <w:pStyle w:val="NormalWeb"/>
        <w:shd w:val="clear" w:color="auto" w:fill="FFFFFF"/>
        <w:rPr>
          <w:rFonts w:ascii="Segoe UI" w:hAnsi="Segoe UI" w:cs="B Nazanin"/>
          <w:color w:val="171717"/>
        </w:rPr>
      </w:pPr>
      <w:r w:rsidRPr="00402F63">
        <w:rPr>
          <w:rFonts w:ascii="Segoe UI" w:hAnsi="Segoe UI" w:cs="B Nazanin"/>
          <w:noProof/>
          <w:color w:val="171717"/>
        </w:rPr>
        <w:lastRenderedPageBreak/>
        <w:drawing>
          <wp:inline distT="0" distB="0" distL="0" distR="0" wp14:anchorId="476357F4" wp14:editId="4932131E">
            <wp:extent cx="4286885" cy="1913255"/>
            <wp:effectExtent l="0" t="0" r="0" b="0"/>
            <wp:docPr id="8" name="Picture 8" descr="Ff648849.archmessagebroker_f01(en-us,PandP.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f648849.archmessagebroker_f01(en-us,PandP.10).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86885" cy="1913255"/>
                    </a:xfrm>
                    <a:prstGeom prst="rect">
                      <a:avLst/>
                    </a:prstGeom>
                    <a:noFill/>
                    <a:ln>
                      <a:noFill/>
                    </a:ln>
                  </pic:spPr>
                </pic:pic>
              </a:graphicData>
            </a:graphic>
          </wp:inline>
        </w:drawing>
      </w:r>
    </w:p>
    <w:p w:rsidR="004A5A27" w:rsidRPr="00402F63" w:rsidRDefault="004A5A27" w:rsidP="004A5A27">
      <w:pPr>
        <w:pStyle w:val="NormalWeb"/>
        <w:shd w:val="clear" w:color="auto" w:fill="FFFFFF"/>
        <w:rPr>
          <w:rFonts w:ascii="Segoe UI" w:hAnsi="Segoe UI" w:cs="B Nazanin"/>
          <w:color w:val="171717"/>
        </w:rPr>
      </w:pPr>
      <w:r w:rsidRPr="00402F63">
        <w:rPr>
          <w:rStyle w:val="Strong"/>
          <w:rFonts w:ascii="Segoe UI" w:hAnsi="Segoe UI" w:cs="B Nazanin"/>
          <w:color w:val="171717"/>
        </w:rPr>
        <w:t>Figure 1. A message broker mediating the collaboration between participating applications</w:t>
      </w:r>
    </w:p>
    <w:p w:rsidR="004A5A27" w:rsidRPr="00402F63" w:rsidRDefault="004A5A27" w:rsidP="004A5A27">
      <w:pPr>
        <w:pStyle w:val="NormalWeb"/>
        <w:shd w:val="clear" w:color="auto" w:fill="FFFFFF"/>
        <w:rPr>
          <w:rFonts w:ascii="Segoe UI" w:hAnsi="Segoe UI" w:cs="B Nazanin"/>
          <w:color w:val="171717"/>
        </w:rPr>
      </w:pPr>
      <w:r w:rsidRPr="00402F63">
        <w:rPr>
          <w:rFonts w:ascii="Segoe UI" w:hAnsi="Segoe UI" w:cs="B Nazanin"/>
          <w:color w:val="171717"/>
        </w:rPr>
        <w:t>The message broker can expose different interfaces to the collaborating applications, and it can translate messages between these interfaces. In other words, the message broker does not enforce a common interface on the applications.</w:t>
      </w:r>
    </w:p>
    <w:p w:rsidR="004A5A27" w:rsidRPr="00402F63" w:rsidRDefault="004A5A27" w:rsidP="004A5A27">
      <w:pPr>
        <w:pStyle w:val="NormalWeb"/>
        <w:shd w:val="clear" w:color="auto" w:fill="FFFFFF"/>
        <w:rPr>
          <w:rFonts w:ascii="Segoe UI" w:hAnsi="Segoe UI" w:cs="B Nazanin"/>
          <w:color w:val="171717"/>
        </w:rPr>
      </w:pPr>
      <w:r w:rsidRPr="00402F63">
        <w:rPr>
          <w:rFonts w:ascii="Segoe UI" w:hAnsi="Segoe UI" w:cs="B Nazanin"/>
          <w:color w:val="171717"/>
        </w:rPr>
        <w:t>Prior to using a message broker, you must register the applications that receive communications so that the message broker can dispatch requests to them. The message broker may provide its own registration mechanism, or it may rely on an external service such as a directory.</w:t>
      </w:r>
    </w:p>
    <w:p w:rsidR="004A5A27" w:rsidRPr="00402F63" w:rsidRDefault="004A5A27" w:rsidP="004A5A27">
      <w:pPr>
        <w:pStyle w:val="NormalWeb"/>
        <w:shd w:val="clear" w:color="auto" w:fill="FFFFFF"/>
        <w:rPr>
          <w:rFonts w:ascii="Segoe UI" w:hAnsi="Segoe UI" w:cs="B Nazanin"/>
          <w:color w:val="171717"/>
        </w:rPr>
      </w:pPr>
      <w:r w:rsidRPr="00402F63">
        <w:rPr>
          <w:rFonts w:ascii="Segoe UI" w:hAnsi="Segoe UI" w:cs="B Nazanin"/>
          <w:color w:val="171717"/>
        </w:rPr>
        <w:t>Placing the message broker between the sender and the receiver provides flexibility in several ways. First, the message broker allows the integration solution to dynamically change its configuration. For example, if an application must be shut down for maintenance, the message broker could start routing requests to a failover application. Likewise, if the receiver cannot keep up with the incoming messages, the message broker could start load balancing between several receivers.</w:t>
      </w:r>
    </w:p>
    <w:p w:rsidR="004A5A27" w:rsidRPr="00402F63" w:rsidRDefault="004A5A27" w:rsidP="004A5A27">
      <w:pPr>
        <w:pStyle w:val="NormalWeb"/>
        <w:shd w:val="clear" w:color="auto" w:fill="FFFFFF"/>
        <w:rPr>
          <w:rFonts w:ascii="Segoe UI" w:hAnsi="Segoe UI" w:cs="B Nazanin"/>
          <w:color w:val="171717"/>
        </w:rPr>
      </w:pPr>
      <w:r w:rsidRPr="00402F63">
        <w:rPr>
          <w:rFonts w:ascii="Segoe UI" w:hAnsi="Segoe UI" w:cs="B Nazanin"/>
          <w:color w:val="171717"/>
        </w:rPr>
        <w:t>Second, the message broker can choose between applications that have different QoS levels. This resembles the dynamic configuration, but the message broker selects the application based on specified criteria. For example, an application for premium accounts may fulfill requests quickly, but an application for general use may have a longer processing time.</w:t>
      </w:r>
    </w:p>
    <w:p w:rsidR="004A5A27" w:rsidRPr="00402F63" w:rsidRDefault="004A5A27" w:rsidP="004A5A27">
      <w:pPr>
        <w:pStyle w:val="NormalWeb"/>
        <w:shd w:val="clear" w:color="auto" w:fill="FFFFFF"/>
        <w:rPr>
          <w:rFonts w:ascii="Segoe UI" w:hAnsi="Segoe UI" w:cs="B Nazanin"/>
          <w:color w:val="171717"/>
        </w:rPr>
      </w:pPr>
      <w:r w:rsidRPr="00402F63">
        <w:rPr>
          <w:rFonts w:ascii="Segoe UI" w:hAnsi="Segoe UI" w:cs="B Nazanin"/>
          <w:color w:val="171717"/>
        </w:rPr>
        <w:t>Third, the message broker allows the sender and the receiver to reside in different security realms. In other words, the message broker can reside on the boundary between two security realms and bridge requests between those two realms. Table 1 shows the responsibilities and collaborations of a message broker.</w:t>
      </w:r>
    </w:p>
    <w:p w:rsidR="004A5A27" w:rsidRPr="00402F63" w:rsidRDefault="004A5A27" w:rsidP="004A5A27">
      <w:pPr>
        <w:pStyle w:val="NormalWeb"/>
        <w:shd w:val="clear" w:color="auto" w:fill="FFFFFF"/>
        <w:rPr>
          <w:rFonts w:ascii="Segoe UI" w:hAnsi="Segoe UI" w:cs="B Nazanin"/>
          <w:color w:val="171717"/>
        </w:rPr>
      </w:pPr>
      <w:r w:rsidRPr="00402F63">
        <w:rPr>
          <w:rStyle w:val="Strong"/>
          <w:rFonts w:ascii="Segoe UI" w:hAnsi="Segoe UI" w:cs="B Nazanin"/>
          <w:color w:val="171717"/>
        </w:rPr>
        <w:t>Table 1: Message Broker Responsibilities and Collaborations</w:t>
      </w:r>
    </w:p>
    <w:tbl>
      <w:tblPr>
        <w:tblW w:w="14100" w:type="dxa"/>
        <w:tblCellMar>
          <w:top w:w="15" w:type="dxa"/>
          <w:left w:w="15" w:type="dxa"/>
          <w:bottom w:w="15" w:type="dxa"/>
          <w:right w:w="15" w:type="dxa"/>
        </w:tblCellMar>
        <w:tblLook w:val="04A0" w:firstRow="1" w:lastRow="0" w:firstColumn="1" w:lastColumn="0" w:noHBand="0" w:noVBand="1"/>
      </w:tblPr>
      <w:tblGrid>
        <w:gridCol w:w="6407"/>
        <w:gridCol w:w="7693"/>
      </w:tblGrid>
      <w:tr w:rsidR="004A5A27" w:rsidRPr="00402F63" w:rsidTr="003C45DF">
        <w:trPr>
          <w:tblHeader/>
        </w:trPr>
        <w:tc>
          <w:tcPr>
            <w:tcW w:w="0" w:type="auto"/>
            <w:tcBorders>
              <w:top w:val="single" w:sz="2" w:space="0" w:color="auto"/>
              <w:left w:val="single" w:sz="2" w:space="0" w:color="auto"/>
              <w:bottom w:val="single" w:sz="6" w:space="0" w:color="auto"/>
              <w:right w:val="single" w:sz="2" w:space="0" w:color="auto"/>
            </w:tcBorders>
            <w:vAlign w:val="bottom"/>
            <w:hideMark/>
          </w:tcPr>
          <w:p w:rsidR="004A5A27" w:rsidRPr="00402F63" w:rsidRDefault="004A5A27" w:rsidP="003C45DF">
            <w:pPr>
              <w:bidi w:val="0"/>
              <w:rPr>
                <w:rFonts w:ascii="Times New Roman" w:hAnsi="Times New Roman" w:cs="B Nazanin"/>
                <w:b/>
                <w:bCs/>
              </w:rPr>
            </w:pPr>
            <w:r w:rsidRPr="00402F63">
              <w:rPr>
                <w:rFonts w:cs="B Nazanin"/>
                <w:b/>
                <w:bCs/>
              </w:rPr>
              <w:lastRenderedPageBreak/>
              <w:t>Responsibilities</w:t>
            </w:r>
          </w:p>
        </w:tc>
        <w:tc>
          <w:tcPr>
            <w:tcW w:w="0" w:type="auto"/>
            <w:tcBorders>
              <w:top w:val="single" w:sz="2" w:space="0" w:color="auto"/>
              <w:left w:val="single" w:sz="2" w:space="0" w:color="auto"/>
              <w:bottom w:val="single" w:sz="6" w:space="0" w:color="auto"/>
              <w:right w:val="single" w:sz="2" w:space="0" w:color="auto"/>
            </w:tcBorders>
            <w:vAlign w:val="bottom"/>
            <w:hideMark/>
          </w:tcPr>
          <w:p w:rsidR="004A5A27" w:rsidRPr="00402F63" w:rsidRDefault="004A5A27" w:rsidP="003C45DF">
            <w:pPr>
              <w:bidi w:val="0"/>
              <w:rPr>
                <w:rFonts w:cs="B Nazanin"/>
                <w:b/>
                <w:bCs/>
              </w:rPr>
            </w:pPr>
            <w:r w:rsidRPr="00402F63">
              <w:rPr>
                <w:rFonts w:cs="B Nazanin"/>
                <w:b/>
                <w:bCs/>
              </w:rPr>
              <w:t>Collaborations</w:t>
            </w:r>
          </w:p>
        </w:tc>
      </w:tr>
      <w:tr w:rsidR="004A5A27" w:rsidRPr="00402F63" w:rsidTr="003C45DF">
        <w:tc>
          <w:tcPr>
            <w:tcW w:w="0" w:type="auto"/>
            <w:tcBorders>
              <w:top w:val="single" w:sz="6" w:space="0" w:color="auto"/>
              <w:left w:val="single" w:sz="2" w:space="0" w:color="auto"/>
              <w:bottom w:val="single" w:sz="2" w:space="0" w:color="auto"/>
              <w:right w:val="single" w:sz="2" w:space="0" w:color="auto"/>
            </w:tcBorders>
            <w:hideMark/>
          </w:tcPr>
          <w:p w:rsidR="004A5A27" w:rsidRPr="00402F63" w:rsidRDefault="004A5A27" w:rsidP="003C45DF">
            <w:pPr>
              <w:bidi w:val="0"/>
              <w:rPr>
                <w:rFonts w:cs="B Nazanin"/>
              </w:rPr>
            </w:pPr>
            <w:r w:rsidRPr="00402F63">
              <w:rPr>
                <w:rFonts w:cs="B Nazanin"/>
              </w:rPr>
              <w:t>–Receive message</w:t>
            </w:r>
          </w:p>
        </w:tc>
        <w:tc>
          <w:tcPr>
            <w:tcW w:w="0" w:type="auto"/>
            <w:tcBorders>
              <w:top w:val="single" w:sz="6" w:space="0" w:color="auto"/>
              <w:left w:val="single" w:sz="2" w:space="0" w:color="auto"/>
              <w:bottom w:val="single" w:sz="2" w:space="0" w:color="auto"/>
              <w:right w:val="single" w:sz="2" w:space="0" w:color="auto"/>
            </w:tcBorders>
            <w:hideMark/>
          </w:tcPr>
          <w:p w:rsidR="004A5A27" w:rsidRPr="00402F63" w:rsidRDefault="004A5A27" w:rsidP="003C45DF">
            <w:pPr>
              <w:bidi w:val="0"/>
              <w:rPr>
                <w:rFonts w:cs="B Nazanin"/>
              </w:rPr>
            </w:pPr>
            <w:r w:rsidRPr="00402F63">
              <w:rPr>
                <w:rFonts w:cs="B Nazanin"/>
              </w:rPr>
              <w:t>–Senders: applications that send messages to the message broker.</w:t>
            </w:r>
          </w:p>
        </w:tc>
      </w:tr>
      <w:tr w:rsidR="004A5A27" w:rsidRPr="00402F63" w:rsidTr="003C45DF">
        <w:tc>
          <w:tcPr>
            <w:tcW w:w="0" w:type="auto"/>
            <w:tcBorders>
              <w:top w:val="single" w:sz="6" w:space="0" w:color="auto"/>
              <w:left w:val="single" w:sz="2" w:space="0" w:color="auto"/>
              <w:bottom w:val="single" w:sz="2" w:space="0" w:color="auto"/>
              <w:right w:val="single" w:sz="2" w:space="0" w:color="auto"/>
            </w:tcBorders>
            <w:hideMark/>
          </w:tcPr>
          <w:p w:rsidR="004A5A27" w:rsidRPr="00402F63" w:rsidRDefault="004A5A27" w:rsidP="003C45DF">
            <w:pPr>
              <w:bidi w:val="0"/>
              <w:rPr>
                <w:rFonts w:cs="B Nazanin"/>
              </w:rPr>
            </w:pPr>
            <w:r w:rsidRPr="00402F63">
              <w:rPr>
                <w:rFonts w:cs="B Nazanin"/>
              </w:rPr>
              <w:t>–Determine the message recipients and perform the routing</w:t>
            </w:r>
          </w:p>
        </w:tc>
        <w:tc>
          <w:tcPr>
            <w:tcW w:w="0" w:type="auto"/>
            <w:tcBorders>
              <w:top w:val="single" w:sz="6" w:space="0" w:color="auto"/>
              <w:left w:val="single" w:sz="2" w:space="0" w:color="auto"/>
              <w:bottom w:val="single" w:sz="2" w:space="0" w:color="auto"/>
              <w:right w:val="single" w:sz="2" w:space="0" w:color="auto"/>
            </w:tcBorders>
            <w:hideMark/>
          </w:tcPr>
          <w:p w:rsidR="004A5A27" w:rsidRPr="00402F63" w:rsidRDefault="004A5A27" w:rsidP="003C45DF">
            <w:pPr>
              <w:bidi w:val="0"/>
              <w:rPr>
                <w:rFonts w:cs="B Nazanin"/>
              </w:rPr>
            </w:pPr>
            <w:r w:rsidRPr="00402F63">
              <w:rPr>
                <w:rFonts w:cs="B Nazanin"/>
              </w:rPr>
              <w:t>–Receivers: applications that receive messages from the message broker</w:t>
            </w:r>
          </w:p>
        </w:tc>
      </w:tr>
      <w:tr w:rsidR="004A5A27" w:rsidRPr="00402F63" w:rsidTr="003C45DF">
        <w:tc>
          <w:tcPr>
            <w:tcW w:w="0" w:type="auto"/>
            <w:tcBorders>
              <w:top w:val="single" w:sz="6" w:space="0" w:color="auto"/>
              <w:left w:val="single" w:sz="2" w:space="0" w:color="auto"/>
              <w:bottom w:val="single" w:sz="2" w:space="0" w:color="auto"/>
              <w:right w:val="single" w:sz="2" w:space="0" w:color="auto"/>
            </w:tcBorders>
            <w:hideMark/>
          </w:tcPr>
          <w:p w:rsidR="004A5A27" w:rsidRPr="00402F63" w:rsidRDefault="004A5A27" w:rsidP="003C45DF">
            <w:pPr>
              <w:bidi w:val="0"/>
              <w:rPr>
                <w:rFonts w:cs="B Nazanin"/>
              </w:rPr>
            </w:pPr>
            <w:r w:rsidRPr="00402F63">
              <w:rPr>
                <w:rFonts w:cs="B Nazanin"/>
              </w:rPr>
              <w:t>–Handle any interface-level differences</w:t>
            </w:r>
          </w:p>
        </w:tc>
        <w:tc>
          <w:tcPr>
            <w:tcW w:w="0" w:type="auto"/>
            <w:tcBorders>
              <w:top w:val="single" w:sz="6" w:space="0" w:color="auto"/>
              <w:left w:val="single" w:sz="2" w:space="0" w:color="auto"/>
              <w:bottom w:val="single" w:sz="2" w:space="0" w:color="auto"/>
              <w:right w:val="single" w:sz="2" w:space="0" w:color="auto"/>
            </w:tcBorders>
            <w:hideMark/>
          </w:tcPr>
          <w:p w:rsidR="004A5A27" w:rsidRPr="00402F63" w:rsidRDefault="004A5A27" w:rsidP="003C45DF">
            <w:pPr>
              <w:rPr>
                <w:rFonts w:cs="B Nazanin"/>
              </w:rPr>
            </w:pPr>
          </w:p>
        </w:tc>
      </w:tr>
      <w:tr w:rsidR="004A5A27" w:rsidRPr="00402F63" w:rsidTr="003C45DF">
        <w:tc>
          <w:tcPr>
            <w:tcW w:w="0" w:type="auto"/>
            <w:tcBorders>
              <w:top w:val="single" w:sz="6" w:space="0" w:color="auto"/>
              <w:left w:val="single" w:sz="2" w:space="0" w:color="auto"/>
              <w:bottom w:val="single" w:sz="2" w:space="0" w:color="auto"/>
              <w:right w:val="single" w:sz="2" w:space="0" w:color="auto"/>
            </w:tcBorders>
            <w:hideMark/>
          </w:tcPr>
          <w:p w:rsidR="004A5A27" w:rsidRPr="00402F63" w:rsidRDefault="004A5A27" w:rsidP="003C45DF">
            <w:pPr>
              <w:bidi w:val="0"/>
              <w:rPr>
                <w:rFonts w:cs="B Nazanin"/>
                <w:sz w:val="24"/>
                <w:szCs w:val="24"/>
              </w:rPr>
            </w:pPr>
            <w:r w:rsidRPr="00402F63">
              <w:rPr>
                <w:rFonts w:cs="B Nazanin"/>
              </w:rPr>
              <w:t>–Send the message to the recipients</w:t>
            </w:r>
          </w:p>
        </w:tc>
        <w:tc>
          <w:tcPr>
            <w:tcW w:w="0" w:type="auto"/>
            <w:tcBorders>
              <w:top w:val="single" w:sz="6" w:space="0" w:color="auto"/>
              <w:left w:val="single" w:sz="2" w:space="0" w:color="auto"/>
              <w:bottom w:val="single" w:sz="2" w:space="0" w:color="auto"/>
              <w:right w:val="single" w:sz="2" w:space="0" w:color="auto"/>
            </w:tcBorders>
            <w:hideMark/>
          </w:tcPr>
          <w:p w:rsidR="004A5A27" w:rsidRPr="00402F63" w:rsidRDefault="004A5A27" w:rsidP="003C45DF">
            <w:pPr>
              <w:rPr>
                <w:rFonts w:cs="B Nazanin"/>
              </w:rPr>
            </w:pPr>
          </w:p>
        </w:tc>
      </w:tr>
    </w:tbl>
    <w:p w:rsidR="004A5A27" w:rsidRPr="00402F63" w:rsidRDefault="004A5A27" w:rsidP="004A5A27">
      <w:pPr>
        <w:pStyle w:val="Heading2"/>
        <w:shd w:val="clear" w:color="auto" w:fill="FFFFFF"/>
        <w:bidi w:val="0"/>
        <w:spacing w:before="0"/>
        <w:rPr>
          <w:rFonts w:ascii="Segoe UI" w:hAnsi="Segoe UI" w:cs="B Nazanin"/>
          <w:color w:val="171717"/>
          <w:sz w:val="36"/>
          <w:szCs w:val="36"/>
        </w:rPr>
      </w:pPr>
      <w:r w:rsidRPr="00402F63">
        <w:rPr>
          <w:rFonts w:ascii="Segoe UI" w:hAnsi="Segoe UI" w:cs="B Nazanin"/>
          <w:color w:val="171717"/>
        </w:rPr>
        <w:t>Example</w:t>
      </w:r>
    </w:p>
    <w:p w:rsidR="004A5A27" w:rsidRPr="00402F63" w:rsidRDefault="004A5A27" w:rsidP="004A5A27">
      <w:pPr>
        <w:pStyle w:val="NormalWeb"/>
        <w:shd w:val="clear" w:color="auto" w:fill="FFFFFF"/>
        <w:rPr>
          <w:rFonts w:ascii="Segoe UI" w:hAnsi="Segoe UI" w:cs="B Nazanin"/>
          <w:color w:val="171717"/>
        </w:rPr>
      </w:pPr>
      <w:r w:rsidRPr="00402F63">
        <w:rPr>
          <w:rFonts w:ascii="Segoe UI" w:hAnsi="Segoe UI" w:cs="B Nazanin"/>
          <w:color w:val="171717"/>
        </w:rPr>
        <w:t>Consider an online store that allows shoppers to browse a variety of retail catalogs and to place orders. When an order is placed, the online store groups the shopping cart items by retailer and places appropriate orders with each retailer. As each retailer fulfills and ships the order, it sends the online store a tracking number. The online store updates its records so that this information is presented on the Check Order Status page. If the customer has configured e-mail alerts, the store also sends an e-mail message that contains the tracking information.</w:t>
      </w:r>
    </w:p>
    <w:p w:rsidR="004A5A27" w:rsidRPr="00402F63" w:rsidRDefault="004A5A27" w:rsidP="004A5A27">
      <w:pPr>
        <w:pStyle w:val="NormalWeb"/>
        <w:shd w:val="clear" w:color="auto" w:fill="FFFFFF"/>
        <w:rPr>
          <w:rFonts w:ascii="Segoe UI" w:hAnsi="Segoe UI" w:cs="B Nazanin"/>
          <w:color w:val="171717"/>
        </w:rPr>
      </w:pPr>
      <w:r w:rsidRPr="00402F63">
        <w:rPr>
          <w:rFonts w:ascii="Segoe UI" w:hAnsi="Segoe UI" w:cs="B Nazanin"/>
          <w:color w:val="171717"/>
        </w:rPr>
        <w:t>The online store that is illustrated in Figure 2 uses a message broker to communicate with the individual retailers. The broker knows how to reach each retailer and how to place orders, to cancel orders, and to check the order status. Likewise, the retailers communicate with the broker when they send tracking numbers. Each retailer must know how to reach the broker and how to send the tracking number. In other words, both the store side and the retailer side can initiate a communication, and the data flows in both directions.</w:t>
      </w:r>
    </w:p>
    <w:p w:rsidR="004A5A27" w:rsidRPr="00402F63" w:rsidRDefault="004A5A27" w:rsidP="004A5A27">
      <w:pPr>
        <w:pStyle w:val="NormalWeb"/>
        <w:shd w:val="clear" w:color="auto" w:fill="FFFFFF"/>
        <w:rPr>
          <w:rFonts w:ascii="Segoe UI" w:hAnsi="Segoe UI" w:cs="B Nazanin"/>
          <w:color w:val="171717"/>
        </w:rPr>
      </w:pPr>
      <w:r w:rsidRPr="00402F63">
        <w:rPr>
          <w:rFonts w:ascii="Segoe UI" w:hAnsi="Segoe UI" w:cs="B Nazanin"/>
          <w:noProof/>
          <w:color w:val="171717"/>
        </w:rPr>
        <w:drawing>
          <wp:inline distT="0" distB="0" distL="0" distR="0" wp14:anchorId="211439D2" wp14:editId="1FFAF18D">
            <wp:extent cx="4059555" cy="2520950"/>
            <wp:effectExtent l="0" t="0" r="0" b="0"/>
            <wp:docPr id="7" name="Picture 7" descr="Ff648849.archmessagebroker_f02(en-us,PandP.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f648849.archmessagebroker_f02(en-us,PandP.10).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59555" cy="2520950"/>
                    </a:xfrm>
                    <a:prstGeom prst="rect">
                      <a:avLst/>
                    </a:prstGeom>
                    <a:noFill/>
                    <a:ln>
                      <a:noFill/>
                    </a:ln>
                  </pic:spPr>
                </pic:pic>
              </a:graphicData>
            </a:graphic>
          </wp:inline>
        </w:drawing>
      </w:r>
    </w:p>
    <w:p w:rsidR="004A5A27" w:rsidRPr="00402F63" w:rsidRDefault="004A5A27" w:rsidP="004A5A27">
      <w:pPr>
        <w:pStyle w:val="NormalWeb"/>
        <w:shd w:val="clear" w:color="auto" w:fill="FFFFFF"/>
        <w:rPr>
          <w:rFonts w:ascii="Segoe UI" w:hAnsi="Segoe UI" w:cs="B Nazanin"/>
          <w:color w:val="171717"/>
        </w:rPr>
      </w:pPr>
      <w:r w:rsidRPr="00402F63">
        <w:rPr>
          <w:rStyle w:val="Strong"/>
          <w:rFonts w:ascii="Segoe UI" w:hAnsi="Segoe UI" w:cs="B Nazanin"/>
          <w:color w:val="171717"/>
        </w:rPr>
        <w:t>Figure 2. Online store communicating with retailers through a message broker</w:t>
      </w:r>
    </w:p>
    <w:p w:rsidR="004A5A27" w:rsidRPr="00402F63" w:rsidRDefault="004A5A27" w:rsidP="004A5A27">
      <w:pPr>
        <w:pStyle w:val="Heading2"/>
        <w:shd w:val="clear" w:color="auto" w:fill="FFFFFF"/>
        <w:bidi w:val="0"/>
        <w:spacing w:before="0"/>
        <w:rPr>
          <w:rFonts w:ascii="Segoe UI" w:hAnsi="Segoe UI" w:cs="B Nazanin"/>
          <w:color w:val="171717"/>
        </w:rPr>
      </w:pPr>
      <w:r w:rsidRPr="00402F63">
        <w:rPr>
          <w:rFonts w:ascii="Segoe UI" w:hAnsi="Segoe UI" w:cs="B Nazanin"/>
          <w:color w:val="171717"/>
        </w:rPr>
        <w:lastRenderedPageBreak/>
        <w:t>Resulting Context</w:t>
      </w:r>
    </w:p>
    <w:p w:rsidR="004A5A27" w:rsidRPr="00402F63" w:rsidRDefault="004A5A27" w:rsidP="004A5A27">
      <w:pPr>
        <w:pStyle w:val="NormalWeb"/>
        <w:shd w:val="clear" w:color="auto" w:fill="FFFFFF"/>
        <w:rPr>
          <w:rFonts w:ascii="Segoe UI" w:hAnsi="Segoe UI" w:cs="B Nazanin"/>
          <w:color w:val="171717"/>
        </w:rPr>
      </w:pPr>
      <w:r w:rsidRPr="00402F63">
        <w:rPr>
          <w:rFonts w:ascii="Segoe UI" w:hAnsi="Segoe UI" w:cs="B Nazanin"/>
          <w:color w:val="171717"/>
        </w:rPr>
        <w:t>The decision to use a message broker for integration entails balancing the benefits of removing inter-application coupling against the effort associated with using the message broker. Use the following benefits and liabilities to evaluate the balance:</w:t>
      </w:r>
    </w:p>
    <w:p w:rsidR="004A5A27" w:rsidRPr="00402F63" w:rsidRDefault="004A5A27" w:rsidP="004A5A27">
      <w:pPr>
        <w:pStyle w:val="Heading3"/>
        <w:shd w:val="clear" w:color="auto" w:fill="FFFFFF"/>
        <w:bidi w:val="0"/>
        <w:spacing w:before="0"/>
        <w:rPr>
          <w:rFonts w:ascii="Segoe UI" w:hAnsi="Segoe UI" w:cs="B Nazanin"/>
          <w:color w:val="171717"/>
        </w:rPr>
      </w:pPr>
      <w:r w:rsidRPr="00402F63">
        <w:rPr>
          <w:rFonts w:ascii="Segoe UI" w:hAnsi="Segoe UI" w:cs="B Nazanin"/>
          <w:color w:val="171717"/>
        </w:rPr>
        <w:t>Benefits</w:t>
      </w:r>
    </w:p>
    <w:p w:rsidR="004A5A27" w:rsidRPr="00402F63" w:rsidRDefault="004A5A27" w:rsidP="004A5A27">
      <w:pPr>
        <w:numPr>
          <w:ilvl w:val="0"/>
          <w:numId w:val="3"/>
        </w:numPr>
        <w:shd w:val="clear" w:color="auto" w:fill="FFFFFF"/>
        <w:bidi w:val="0"/>
        <w:spacing w:after="0" w:line="240" w:lineRule="auto"/>
        <w:ind w:left="570"/>
        <w:rPr>
          <w:rFonts w:ascii="Segoe UI" w:hAnsi="Segoe UI" w:cs="B Nazanin"/>
          <w:color w:val="171717"/>
        </w:rPr>
      </w:pPr>
      <w:r w:rsidRPr="00402F63">
        <w:rPr>
          <w:rStyle w:val="Strong"/>
          <w:rFonts w:ascii="Segoe UI" w:hAnsi="Segoe UI" w:cs="B Nazanin"/>
          <w:color w:val="171717"/>
        </w:rPr>
        <w:t>Reduced coupling</w:t>
      </w:r>
      <w:r w:rsidRPr="00402F63">
        <w:rPr>
          <w:rFonts w:ascii="Segoe UI" w:hAnsi="Segoe UI" w:cs="B Nazanin"/>
          <w:color w:val="171717"/>
        </w:rPr>
        <w:t>. The message broker decouples the senders and the receivers. Senders communicate only with the message broker, and the potential grouping of many receivers under a logical name is transparent to them.</w:t>
      </w:r>
    </w:p>
    <w:p w:rsidR="004A5A27" w:rsidRPr="00402F63" w:rsidRDefault="004A5A27" w:rsidP="004A5A27">
      <w:pPr>
        <w:numPr>
          <w:ilvl w:val="0"/>
          <w:numId w:val="3"/>
        </w:numPr>
        <w:shd w:val="clear" w:color="auto" w:fill="FFFFFF"/>
        <w:bidi w:val="0"/>
        <w:spacing w:after="0" w:line="240" w:lineRule="auto"/>
        <w:ind w:left="570"/>
        <w:rPr>
          <w:rFonts w:ascii="Segoe UI" w:hAnsi="Segoe UI" w:cs="B Nazanin"/>
          <w:color w:val="171717"/>
        </w:rPr>
      </w:pPr>
      <w:r w:rsidRPr="00402F63">
        <w:rPr>
          <w:rStyle w:val="Strong"/>
          <w:rFonts w:ascii="Segoe UI" w:hAnsi="Segoe UI" w:cs="B Nazanin"/>
          <w:color w:val="171717"/>
        </w:rPr>
        <w:t>Improved integrability</w:t>
      </w:r>
      <w:r w:rsidRPr="00402F63">
        <w:rPr>
          <w:rFonts w:ascii="Segoe UI" w:hAnsi="Segoe UI" w:cs="B Nazanin"/>
          <w:color w:val="171717"/>
        </w:rPr>
        <w:t>. The applications that communicate with the message broker do not need to have the same interface. Unlike integration through a bus, the message broker can handle interface-level differences. In addition, the message broker can also act as a bridge between applications that are from different security realms and that have different QoS levels.</w:t>
      </w:r>
    </w:p>
    <w:p w:rsidR="004A5A27" w:rsidRPr="00402F63" w:rsidRDefault="004A5A27" w:rsidP="004A5A27">
      <w:pPr>
        <w:numPr>
          <w:ilvl w:val="0"/>
          <w:numId w:val="3"/>
        </w:numPr>
        <w:shd w:val="clear" w:color="auto" w:fill="FFFFFF"/>
        <w:bidi w:val="0"/>
        <w:spacing w:after="0" w:line="240" w:lineRule="auto"/>
        <w:ind w:left="570"/>
        <w:rPr>
          <w:rFonts w:ascii="Segoe UI" w:hAnsi="Segoe UI" w:cs="B Nazanin"/>
          <w:color w:val="171717"/>
        </w:rPr>
      </w:pPr>
      <w:r w:rsidRPr="00402F63">
        <w:rPr>
          <w:rStyle w:val="Strong"/>
          <w:rFonts w:ascii="Segoe UI" w:hAnsi="Segoe UI" w:cs="B Nazanin"/>
          <w:color w:val="171717"/>
        </w:rPr>
        <w:t>Improved modifiability</w:t>
      </w:r>
      <w:r w:rsidRPr="00402F63">
        <w:rPr>
          <w:rFonts w:ascii="Segoe UI" w:hAnsi="Segoe UI" w:cs="B Nazanin"/>
          <w:color w:val="171717"/>
        </w:rPr>
        <w:t>. The message broker shields the components of the integration solution from changes in individual applications. It also enables the integration solution to change its configuration dynamically.</w:t>
      </w:r>
    </w:p>
    <w:p w:rsidR="004A5A27" w:rsidRPr="00402F63" w:rsidRDefault="004A5A27" w:rsidP="004A5A27">
      <w:pPr>
        <w:numPr>
          <w:ilvl w:val="0"/>
          <w:numId w:val="3"/>
        </w:numPr>
        <w:shd w:val="clear" w:color="auto" w:fill="FFFFFF"/>
        <w:bidi w:val="0"/>
        <w:spacing w:after="0" w:line="240" w:lineRule="auto"/>
        <w:ind w:left="570"/>
        <w:rPr>
          <w:rFonts w:ascii="Segoe UI" w:hAnsi="Segoe UI" w:cs="B Nazanin"/>
          <w:color w:val="171717"/>
        </w:rPr>
      </w:pPr>
      <w:r w:rsidRPr="00402F63">
        <w:rPr>
          <w:rStyle w:val="Strong"/>
          <w:rFonts w:ascii="Segoe UI" w:hAnsi="Segoe UI" w:cs="B Nazanin"/>
          <w:color w:val="171717"/>
        </w:rPr>
        <w:t>Improved security.</w:t>
      </w:r>
      <w:r w:rsidRPr="00402F63">
        <w:rPr>
          <w:rFonts w:ascii="Segoe UI" w:hAnsi="Segoe UI" w:cs="B Nazanin"/>
          <w:color w:val="171717"/>
        </w:rPr>
        <w:t> Communication between applications involves only the sender, the broker, and the receivers. Other applications do not receive the messages that these three exchange. Unlike bus-based integration, applications communicate directly in a manner that protects the information without the use of encryption.</w:t>
      </w:r>
    </w:p>
    <w:p w:rsidR="004A5A27" w:rsidRPr="00402F63" w:rsidRDefault="004A5A27" w:rsidP="004A5A27">
      <w:pPr>
        <w:numPr>
          <w:ilvl w:val="0"/>
          <w:numId w:val="3"/>
        </w:numPr>
        <w:shd w:val="clear" w:color="auto" w:fill="FFFFFF"/>
        <w:bidi w:val="0"/>
        <w:spacing w:after="0" w:line="240" w:lineRule="auto"/>
        <w:ind w:left="570"/>
        <w:rPr>
          <w:rFonts w:ascii="Segoe UI" w:hAnsi="Segoe UI" w:cs="B Nazanin"/>
          <w:color w:val="171717"/>
        </w:rPr>
      </w:pPr>
      <w:r w:rsidRPr="00402F63">
        <w:rPr>
          <w:rStyle w:val="Strong"/>
          <w:rFonts w:ascii="Segoe UI" w:hAnsi="Segoe UI" w:cs="B Nazanin"/>
          <w:color w:val="171717"/>
        </w:rPr>
        <w:t>Improved testability</w:t>
      </w:r>
      <w:r w:rsidRPr="00402F63">
        <w:rPr>
          <w:rFonts w:ascii="Segoe UI" w:hAnsi="Segoe UI" w:cs="B Nazanin"/>
          <w:color w:val="171717"/>
        </w:rPr>
        <w:t>. The message broker provides a single point for mocking. Mocking facilitates the testing of individual applications as well as of the interaction between them.</w:t>
      </w:r>
    </w:p>
    <w:p w:rsidR="004A5A27" w:rsidRPr="00402F63" w:rsidRDefault="004A5A27" w:rsidP="004A5A27">
      <w:pPr>
        <w:pStyle w:val="Heading3"/>
        <w:shd w:val="clear" w:color="auto" w:fill="FFFFFF"/>
        <w:bidi w:val="0"/>
        <w:spacing w:before="0"/>
        <w:rPr>
          <w:rFonts w:ascii="Segoe UI" w:hAnsi="Segoe UI" w:cs="B Nazanin"/>
          <w:color w:val="171717"/>
        </w:rPr>
      </w:pPr>
      <w:r w:rsidRPr="00402F63">
        <w:rPr>
          <w:rFonts w:ascii="Segoe UI" w:hAnsi="Segoe UI" w:cs="B Nazanin"/>
          <w:color w:val="171717"/>
        </w:rPr>
        <w:t>Liabilities</w:t>
      </w:r>
    </w:p>
    <w:p w:rsidR="004A5A27" w:rsidRPr="00402F63" w:rsidRDefault="004A5A27" w:rsidP="004A5A27">
      <w:pPr>
        <w:numPr>
          <w:ilvl w:val="0"/>
          <w:numId w:val="4"/>
        </w:numPr>
        <w:shd w:val="clear" w:color="auto" w:fill="FFFFFF"/>
        <w:bidi w:val="0"/>
        <w:spacing w:after="0" w:line="240" w:lineRule="auto"/>
        <w:ind w:left="570"/>
        <w:rPr>
          <w:rFonts w:ascii="Segoe UI" w:hAnsi="Segoe UI" w:cs="B Nazanin"/>
          <w:color w:val="171717"/>
        </w:rPr>
      </w:pPr>
      <w:r w:rsidRPr="00402F63">
        <w:rPr>
          <w:rStyle w:val="Strong"/>
          <w:rFonts w:ascii="Segoe UI" w:hAnsi="Segoe UI" w:cs="B Nazanin"/>
          <w:color w:val="171717"/>
        </w:rPr>
        <w:t>Increased complexity</w:t>
      </w:r>
      <w:r w:rsidRPr="00402F63">
        <w:rPr>
          <w:rFonts w:ascii="Segoe UI" w:hAnsi="Segoe UI" w:cs="B Nazanin"/>
          <w:color w:val="171717"/>
        </w:rPr>
        <w:t>. Communicating through a message broker is more complex than direct communication for the following reasons:</w:t>
      </w:r>
    </w:p>
    <w:p w:rsidR="004A5A27" w:rsidRPr="00402F63" w:rsidRDefault="004A5A27" w:rsidP="004A5A27">
      <w:pPr>
        <w:numPr>
          <w:ilvl w:val="1"/>
          <w:numId w:val="4"/>
        </w:numPr>
        <w:shd w:val="clear" w:color="auto" w:fill="FFFFFF"/>
        <w:bidi w:val="0"/>
        <w:spacing w:after="0" w:line="240" w:lineRule="auto"/>
        <w:ind w:left="870"/>
        <w:rPr>
          <w:rFonts w:ascii="Segoe UI" w:hAnsi="Segoe UI" w:cs="B Nazanin"/>
          <w:color w:val="171717"/>
        </w:rPr>
      </w:pPr>
      <w:r w:rsidRPr="00402F63">
        <w:rPr>
          <w:rFonts w:ascii="Segoe UI" w:hAnsi="Segoe UI" w:cs="B Nazanin"/>
          <w:color w:val="171717"/>
        </w:rPr>
        <w:t>The message broker must communicate with all the parties involved. This could mean providing many interfaces and supporting many protocols.</w:t>
      </w:r>
    </w:p>
    <w:p w:rsidR="004A5A27" w:rsidRPr="00402F63" w:rsidRDefault="004A5A27" w:rsidP="004A5A27">
      <w:pPr>
        <w:numPr>
          <w:ilvl w:val="1"/>
          <w:numId w:val="4"/>
        </w:numPr>
        <w:shd w:val="clear" w:color="auto" w:fill="FFFFFF"/>
        <w:bidi w:val="0"/>
        <w:spacing w:after="0" w:line="240" w:lineRule="auto"/>
        <w:ind w:left="870"/>
        <w:rPr>
          <w:rFonts w:ascii="Segoe UI" w:hAnsi="Segoe UI" w:cs="B Nazanin"/>
          <w:color w:val="171717"/>
        </w:rPr>
      </w:pPr>
      <w:r w:rsidRPr="00402F63">
        <w:rPr>
          <w:rFonts w:ascii="Segoe UI" w:hAnsi="Segoe UI" w:cs="B Nazanin"/>
          <w:color w:val="171717"/>
        </w:rPr>
        <w:t>The message broker is likely to be multithreaded, which makes it hard to trace problems.</w:t>
      </w:r>
    </w:p>
    <w:p w:rsidR="004A5A27" w:rsidRPr="00402F63" w:rsidRDefault="004A5A27" w:rsidP="004A5A27">
      <w:pPr>
        <w:numPr>
          <w:ilvl w:val="0"/>
          <w:numId w:val="4"/>
        </w:numPr>
        <w:shd w:val="clear" w:color="auto" w:fill="FFFFFF"/>
        <w:bidi w:val="0"/>
        <w:spacing w:after="0" w:line="240" w:lineRule="auto"/>
        <w:ind w:left="570"/>
        <w:rPr>
          <w:rFonts w:ascii="Segoe UI" w:hAnsi="Segoe UI" w:cs="B Nazanin"/>
          <w:color w:val="171717"/>
        </w:rPr>
      </w:pPr>
      <w:r w:rsidRPr="00402F63">
        <w:rPr>
          <w:rStyle w:val="Strong"/>
          <w:rFonts w:ascii="Segoe UI" w:hAnsi="Segoe UI" w:cs="B Nazanin"/>
          <w:color w:val="171717"/>
        </w:rPr>
        <w:t>Increased maintenance effort</w:t>
      </w:r>
      <w:r w:rsidRPr="00402F63">
        <w:rPr>
          <w:rFonts w:ascii="Segoe UI" w:hAnsi="Segoe UI" w:cs="B Nazanin"/>
          <w:color w:val="171717"/>
        </w:rPr>
        <w:t>. Broker-based integration requires that the integration solution register the applications with the broker. Bus-based integration does not have this requirement.</w:t>
      </w:r>
    </w:p>
    <w:p w:rsidR="004A5A27" w:rsidRPr="00402F63" w:rsidRDefault="004A5A27" w:rsidP="004A5A27">
      <w:pPr>
        <w:numPr>
          <w:ilvl w:val="0"/>
          <w:numId w:val="4"/>
        </w:numPr>
        <w:shd w:val="clear" w:color="auto" w:fill="FFFFFF"/>
        <w:bidi w:val="0"/>
        <w:spacing w:after="0" w:line="240" w:lineRule="auto"/>
        <w:ind w:left="570"/>
        <w:rPr>
          <w:rFonts w:ascii="Segoe UI" w:hAnsi="Segoe UI" w:cs="B Nazanin"/>
          <w:color w:val="171717"/>
        </w:rPr>
      </w:pPr>
      <w:r w:rsidRPr="00402F63">
        <w:rPr>
          <w:rStyle w:val="Strong"/>
          <w:rFonts w:ascii="Segoe UI" w:hAnsi="Segoe UI" w:cs="B Nazanin"/>
          <w:color w:val="171717"/>
        </w:rPr>
        <w:t>Reduced availability</w:t>
      </w:r>
      <w:r w:rsidRPr="00402F63">
        <w:rPr>
          <w:rFonts w:ascii="Segoe UI" w:hAnsi="Segoe UI" w:cs="B Nazanin"/>
          <w:color w:val="171717"/>
        </w:rPr>
        <w:t>. A single component that mediates communication between applications is a single point of failure. A secondary message broker could solve this problem. However, a secondary message broker adds the issues that are associated with synchronizing the states between the primary message broker and the secondary message broker.</w:t>
      </w:r>
    </w:p>
    <w:p w:rsidR="004A5A27" w:rsidRPr="00402F63" w:rsidRDefault="004A5A27" w:rsidP="004A5A27">
      <w:pPr>
        <w:numPr>
          <w:ilvl w:val="0"/>
          <w:numId w:val="4"/>
        </w:numPr>
        <w:shd w:val="clear" w:color="auto" w:fill="FFFFFF"/>
        <w:bidi w:val="0"/>
        <w:spacing w:after="0" w:line="240" w:lineRule="auto"/>
        <w:ind w:left="570"/>
        <w:rPr>
          <w:rFonts w:ascii="Segoe UI" w:hAnsi="Segoe UI" w:cs="B Nazanin"/>
          <w:color w:val="171717"/>
        </w:rPr>
      </w:pPr>
      <w:r w:rsidRPr="00402F63">
        <w:rPr>
          <w:rStyle w:val="Strong"/>
          <w:rFonts w:ascii="Segoe UI" w:hAnsi="Segoe UI" w:cs="B Nazanin"/>
          <w:color w:val="171717"/>
        </w:rPr>
        <w:t>Reduced performance</w:t>
      </w:r>
      <w:r w:rsidRPr="00402F63">
        <w:rPr>
          <w:rFonts w:ascii="Segoe UI" w:hAnsi="Segoe UI" w:cs="B Nazanin"/>
          <w:color w:val="171717"/>
        </w:rPr>
        <w:t>. The message broker adds an intermediate hop and incurs overhead. This overhead may eliminate a message broker as a feasible option for solutions where fast message exchange is critical.</w:t>
      </w:r>
    </w:p>
    <w:p w:rsidR="004A5A27" w:rsidRPr="00402F63" w:rsidRDefault="004A5A27" w:rsidP="004A5A27">
      <w:pPr>
        <w:pStyle w:val="Heading2"/>
        <w:shd w:val="clear" w:color="auto" w:fill="FFFFFF"/>
        <w:bidi w:val="0"/>
        <w:spacing w:before="0"/>
        <w:rPr>
          <w:rFonts w:ascii="Segoe UI" w:hAnsi="Segoe UI" w:cs="B Nazanin"/>
          <w:color w:val="171717"/>
        </w:rPr>
      </w:pPr>
      <w:r w:rsidRPr="00402F63">
        <w:rPr>
          <w:rFonts w:ascii="Segoe UI" w:hAnsi="Segoe UI" w:cs="B Nazanin"/>
          <w:color w:val="171717"/>
        </w:rPr>
        <w:lastRenderedPageBreak/>
        <w:t>Testing Considerations</w:t>
      </w:r>
    </w:p>
    <w:p w:rsidR="004A5A27" w:rsidRPr="00402F63" w:rsidRDefault="004A5A27" w:rsidP="004A5A27">
      <w:pPr>
        <w:pStyle w:val="NormalWeb"/>
        <w:shd w:val="clear" w:color="auto" w:fill="FFFFFF"/>
        <w:rPr>
          <w:rFonts w:ascii="Segoe UI" w:hAnsi="Segoe UI" w:cs="B Nazanin"/>
          <w:color w:val="171717"/>
        </w:rPr>
      </w:pPr>
      <w:r w:rsidRPr="00402F63">
        <w:rPr>
          <w:rFonts w:ascii="Segoe UI" w:hAnsi="Segoe UI" w:cs="B Nazanin"/>
          <w:color w:val="171717"/>
        </w:rPr>
        <w:t>A mock message broker can receive requests and send back canned responses. In effect, the mock message broker allows system testers to verify individual applications without removing the individual applications from the integration solution.</w:t>
      </w:r>
    </w:p>
    <w:p w:rsidR="004A5A27" w:rsidRPr="00402F63" w:rsidRDefault="004A5A27" w:rsidP="004A5A27">
      <w:pPr>
        <w:pStyle w:val="NormalWeb"/>
        <w:shd w:val="clear" w:color="auto" w:fill="FFFFFF"/>
        <w:rPr>
          <w:rFonts w:ascii="Segoe UI" w:hAnsi="Segoe UI" w:cs="B Nazanin"/>
          <w:color w:val="171717"/>
        </w:rPr>
      </w:pPr>
      <w:r w:rsidRPr="00402F63">
        <w:rPr>
          <w:rFonts w:ascii="Segoe UI" w:hAnsi="Segoe UI" w:cs="B Nazanin"/>
          <w:color w:val="171717"/>
        </w:rPr>
        <w:t>Likewise, a mock message broker that emulates some of the message broker's functionality allows testers to verify and to profile the interplay between a few applications, for example, a subset of the integration solution. In other words, a mock message broker allows you to test individual applications and to test subsystems.</w:t>
      </w:r>
    </w:p>
    <w:p w:rsidR="004A5A27" w:rsidRPr="00402F63" w:rsidRDefault="004A5A27" w:rsidP="004A5A27">
      <w:pPr>
        <w:pStyle w:val="NormalWeb"/>
        <w:shd w:val="clear" w:color="auto" w:fill="FFFFFF"/>
        <w:rPr>
          <w:rFonts w:ascii="Segoe UI" w:hAnsi="Segoe UI" w:cs="B Nazanin"/>
          <w:color w:val="171717"/>
        </w:rPr>
      </w:pPr>
      <w:r w:rsidRPr="00402F63">
        <w:rPr>
          <w:rFonts w:ascii="Segoe UI" w:hAnsi="Segoe UI" w:cs="B Nazanin"/>
          <w:color w:val="171717"/>
        </w:rPr>
        <w:t>Figure 3 shows these configurations; the shading indicates the areas under test.</w:t>
      </w:r>
    </w:p>
    <w:p w:rsidR="004A5A27" w:rsidRPr="00402F63" w:rsidRDefault="004A5A27" w:rsidP="004A5A27">
      <w:pPr>
        <w:pStyle w:val="NormalWeb"/>
        <w:shd w:val="clear" w:color="auto" w:fill="FFFFFF"/>
        <w:rPr>
          <w:rFonts w:ascii="Segoe UI" w:hAnsi="Segoe UI" w:cs="B Nazanin"/>
          <w:color w:val="171717"/>
        </w:rPr>
      </w:pPr>
      <w:r w:rsidRPr="00402F63">
        <w:rPr>
          <w:rFonts w:ascii="Segoe UI" w:hAnsi="Segoe UI" w:cs="B Nazanin"/>
          <w:noProof/>
          <w:color w:val="171717"/>
        </w:rPr>
        <w:drawing>
          <wp:inline distT="0" distB="0" distL="0" distR="0" wp14:anchorId="791173E7" wp14:editId="2D986246">
            <wp:extent cx="4286885" cy="2494915"/>
            <wp:effectExtent l="0" t="0" r="0" b="635"/>
            <wp:docPr id="6" name="Picture 6" descr="Ff648849.archmessagebroker_f03(en-us,PandP.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f648849.archmessagebroker_f03(en-us,PandP.10).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86885" cy="2494915"/>
                    </a:xfrm>
                    <a:prstGeom prst="rect">
                      <a:avLst/>
                    </a:prstGeom>
                    <a:noFill/>
                    <a:ln>
                      <a:noFill/>
                    </a:ln>
                  </pic:spPr>
                </pic:pic>
              </a:graphicData>
            </a:graphic>
          </wp:inline>
        </w:drawing>
      </w:r>
    </w:p>
    <w:p w:rsidR="004A5A27" w:rsidRPr="00402F63" w:rsidRDefault="004A5A27" w:rsidP="004A5A27">
      <w:pPr>
        <w:pStyle w:val="NormalWeb"/>
        <w:shd w:val="clear" w:color="auto" w:fill="FFFFFF"/>
        <w:rPr>
          <w:rFonts w:ascii="Segoe UI" w:hAnsi="Segoe UI" w:cs="B Nazanin"/>
          <w:color w:val="171717"/>
        </w:rPr>
      </w:pPr>
      <w:r w:rsidRPr="00402F63">
        <w:rPr>
          <w:rStyle w:val="Strong"/>
          <w:rFonts w:ascii="Segoe UI" w:hAnsi="Segoe UI" w:cs="B Nazanin"/>
          <w:color w:val="171717"/>
        </w:rPr>
        <w:t>Figure 3. Using a mock message broker to test applications and subsystems</w:t>
      </w:r>
    </w:p>
    <w:p w:rsidR="004A5A27" w:rsidRPr="00402F63" w:rsidRDefault="004A5A27" w:rsidP="004A5A27">
      <w:pPr>
        <w:pStyle w:val="Heading2"/>
        <w:shd w:val="clear" w:color="auto" w:fill="FFFFFF"/>
        <w:bidi w:val="0"/>
        <w:spacing w:before="0"/>
        <w:rPr>
          <w:rFonts w:ascii="Segoe UI" w:hAnsi="Segoe UI" w:cs="B Nazanin"/>
          <w:color w:val="171717"/>
        </w:rPr>
      </w:pPr>
      <w:r w:rsidRPr="00402F63">
        <w:rPr>
          <w:rFonts w:ascii="Segoe UI" w:hAnsi="Segoe UI" w:cs="B Nazanin"/>
          <w:color w:val="171717"/>
        </w:rPr>
        <w:t>Security Considerations</w:t>
      </w:r>
    </w:p>
    <w:p w:rsidR="004A5A27" w:rsidRPr="00402F63" w:rsidRDefault="004A5A27" w:rsidP="004A5A27">
      <w:pPr>
        <w:pStyle w:val="NormalWeb"/>
        <w:shd w:val="clear" w:color="auto" w:fill="FFFFFF"/>
        <w:rPr>
          <w:rFonts w:ascii="Segoe UI" w:hAnsi="Segoe UI" w:cs="B Nazanin"/>
          <w:color w:val="171717"/>
        </w:rPr>
      </w:pPr>
      <w:r w:rsidRPr="00402F63">
        <w:rPr>
          <w:rFonts w:ascii="Segoe UI" w:hAnsi="Segoe UI" w:cs="B Nazanin"/>
          <w:color w:val="171717"/>
        </w:rPr>
        <w:t>Integration by using a message broker places a component between senders and receivers. On one hand, this configuration accommodates management of the security context through consolidation as well as impersonation. On the other hand, the message broker represents a central point of attack. Compromising the message broker compromises the communication between all the applications that use it.</w:t>
      </w:r>
    </w:p>
    <w:p w:rsidR="004A5A27" w:rsidRPr="00402F63" w:rsidRDefault="004A5A27" w:rsidP="004A5A27">
      <w:pPr>
        <w:pStyle w:val="Heading2"/>
        <w:shd w:val="clear" w:color="auto" w:fill="FFFFFF"/>
        <w:bidi w:val="0"/>
        <w:spacing w:before="0"/>
        <w:rPr>
          <w:rFonts w:ascii="Segoe UI" w:hAnsi="Segoe UI" w:cs="B Nazanin"/>
          <w:color w:val="171717"/>
        </w:rPr>
      </w:pPr>
      <w:r w:rsidRPr="00402F63">
        <w:rPr>
          <w:rFonts w:ascii="Segoe UI" w:hAnsi="Segoe UI" w:cs="B Nazanin"/>
          <w:color w:val="171717"/>
        </w:rPr>
        <w:t>Operational Considerations</w:t>
      </w:r>
    </w:p>
    <w:p w:rsidR="004A5A27" w:rsidRPr="00402F63" w:rsidRDefault="004A5A27" w:rsidP="004A5A27">
      <w:pPr>
        <w:pStyle w:val="NormalWeb"/>
        <w:shd w:val="clear" w:color="auto" w:fill="FFFFFF"/>
        <w:rPr>
          <w:rFonts w:ascii="Segoe UI" w:hAnsi="Segoe UI" w:cs="B Nazanin"/>
          <w:color w:val="171717"/>
        </w:rPr>
      </w:pPr>
      <w:r w:rsidRPr="00402F63">
        <w:rPr>
          <w:rFonts w:ascii="Segoe UI" w:hAnsi="Segoe UI" w:cs="B Nazanin"/>
          <w:color w:val="171717"/>
        </w:rPr>
        <w:t>The message broker can dynamically change the configuration. It can direct messages to a failover application if necessary or perform load balancing between applications, or the message broker can do both.</w:t>
      </w:r>
    </w:p>
    <w:p w:rsidR="004A5A27" w:rsidRPr="00402F63" w:rsidRDefault="004A5A27" w:rsidP="004A5A27">
      <w:pPr>
        <w:pStyle w:val="Heading2"/>
        <w:shd w:val="clear" w:color="auto" w:fill="FFFFFF"/>
        <w:bidi w:val="0"/>
        <w:spacing w:before="0"/>
        <w:rPr>
          <w:rFonts w:ascii="Segoe UI" w:hAnsi="Segoe UI" w:cs="B Nazanin"/>
          <w:color w:val="171717"/>
        </w:rPr>
      </w:pPr>
      <w:r w:rsidRPr="00402F63">
        <w:rPr>
          <w:rFonts w:ascii="Segoe UI" w:hAnsi="Segoe UI" w:cs="B Nazanin"/>
          <w:color w:val="171717"/>
        </w:rPr>
        <w:lastRenderedPageBreak/>
        <w:t>Known Uses</w:t>
      </w:r>
    </w:p>
    <w:p w:rsidR="004A5A27" w:rsidRPr="00402F63" w:rsidRDefault="004A5A27" w:rsidP="004A5A27">
      <w:pPr>
        <w:pStyle w:val="NormalWeb"/>
        <w:shd w:val="clear" w:color="auto" w:fill="FFFFFF"/>
        <w:rPr>
          <w:rFonts w:ascii="Segoe UI" w:hAnsi="Segoe UI" w:cs="B Nazanin"/>
          <w:color w:val="171717"/>
        </w:rPr>
      </w:pPr>
      <w:r w:rsidRPr="00402F63">
        <w:rPr>
          <w:rFonts w:ascii="Segoe UI" w:hAnsi="Segoe UI" w:cs="B Nazanin"/>
          <w:color w:val="171717"/>
        </w:rPr>
        <w:t>Broker-based integration products such as Microsoft BizTalk Server 2004 extend the traditional broker functionality with additional features. For example, BizTalk Server 2004 provides orchestration services, messaging services, and other features associated with these services such as business activity monitoring, transaction and exception handling, correlation, and graphic editing.</w:t>
      </w:r>
    </w:p>
    <w:p w:rsidR="004A5A27" w:rsidRPr="00402F63" w:rsidRDefault="004A5A27" w:rsidP="004A5A27">
      <w:pPr>
        <w:pStyle w:val="Heading2"/>
        <w:shd w:val="clear" w:color="auto" w:fill="FFFFFF"/>
        <w:bidi w:val="0"/>
        <w:spacing w:before="0"/>
        <w:rPr>
          <w:rFonts w:ascii="Segoe UI" w:hAnsi="Segoe UI" w:cs="B Nazanin"/>
          <w:color w:val="171717"/>
        </w:rPr>
      </w:pPr>
      <w:r w:rsidRPr="00402F63">
        <w:rPr>
          <w:rFonts w:ascii="Segoe UI" w:hAnsi="Segoe UI" w:cs="B Nazanin"/>
          <w:color w:val="171717"/>
        </w:rPr>
        <w:t>Variants</w:t>
      </w:r>
    </w:p>
    <w:p w:rsidR="004A5A27" w:rsidRPr="00402F63" w:rsidRDefault="004A5A27" w:rsidP="004A5A27">
      <w:pPr>
        <w:pStyle w:val="NormalWeb"/>
        <w:shd w:val="clear" w:color="auto" w:fill="FFFFFF"/>
        <w:rPr>
          <w:rFonts w:ascii="Segoe UI" w:hAnsi="Segoe UI" w:cs="B Nazanin"/>
          <w:color w:val="171717"/>
        </w:rPr>
      </w:pPr>
      <w:r w:rsidRPr="00402F63">
        <w:rPr>
          <w:rFonts w:ascii="Segoe UI" w:hAnsi="Segoe UI" w:cs="B Nazanin"/>
          <w:color w:val="171717"/>
        </w:rPr>
        <w:t>A message broker variant trades ease of integration for performance. The performance-optimized message broker looks up the receiver and then connects it to the sender, thus allowing the sender and the receiver to communicate directly. The direct connection eliminates the performance penalty that is associated with an intermediary between the communicating parties. However, this performance optimization only works if the sender and the receiver have the same interface.</w:t>
      </w:r>
    </w:p>
    <w:p w:rsidR="004A5A27" w:rsidRPr="00402F63" w:rsidRDefault="004A5A27" w:rsidP="004A5A27">
      <w:pPr>
        <w:bidi w:val="0"/>
        <w:rPr>
          <w:rFonts w:cs="B Nazanin"/>
        </w:rPr>
      </w:pPr>
    </w:p>
    <w:p w:rsidR="004A5A27" w:rsidRPr="00402F63" w:rsidRDefault="004A5A27" w:rsidP="004A5A27">
      <w:pPr>
        <w:bidi w:val="0"/>
        <w:rPr>
          <w:rFonts w:cs="B Nazanin" w:hint="cs"/>
        </w:rPr>
      </w:pPr>
      <w:hyperlink r:id="rId26" w:history="1">
        <w:r w:rsidRPr="00402F63">
          <w:rPr>
            <w:rStyle w:val="Hyperlink"/>
            <w:rFonts w:cs="B Nazanin"/>
          </w:rPr>
          <w:t>https://docs.microsoft.com/en-us/previous-versions/msp-n-p/ff648849(v=pandp.10)?redirectedfrom=MSDN</w:t>
        </w:r>
      </w:hyperlink>
    </w:p>
    <w:sectPr w:rsidR="004A5A27" w:rsidRPr="00402F63" w:rsidSect="00432A19">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B Nazanin">
    <w:panose1 w:val="00000400000000000000"/>
    <w:charset w:val="B2"/>
    <w:family w:val="auto"/>
    <w:pitch w:val="variable"/>
    <w:sig w:usb0="00002001" w:usb1="80000000" w:usb2="00000008" w:usb3="00000000" w:csb0="00000040"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97A95"/>
    <w:multiLevelType w:val="multilevel"/>
    <w:tmpl w:val="0F9E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DC4BE1"/>
    <w:multiLevelType w:val="multilevel"/>
    <w:tmpl w:val="76FE8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EB442A"/>
    <w:multiLevelType w:val="multilevel"/>
    <w:tmpl w:val="90464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9A60E3"/>
    <w:multiLevelType w:val="hybridMultilevel"/>
    <w:tmpl w:val="4BCA0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6A74E5"/>
    <w:multiLevelType w:val="multilevel"/>
    <w:tmpl w:val="AB383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44579C"/>
    <w:multiLevelType w:val="multilevel"/>
    <w:tmpl w:val="800E2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38185A"/>
    <w:multiLevelType w:val="multilevel"/>
    <w:tmpl w:val="B6B01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F56A15"/>
    <w:multiLevelType w:val="multilevel"/>
    <w:tmpl w:val="EBD87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105B12"/>
    <w:multiLevelType w:val="multilevel"/>
    <w:tmpl w:val="2230D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8F0B11"/>
    <w:multiLevelType w:val="multilevel"/>
    <w:tmpl w:val="704CA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6"/>
  </w:num>
  <w:num w:numId="5">
    <w:abstractNumId w:val="7"/>
  </w:num>
  <w:num w:numId="6">
    <w:abstractNumId w:val="8"/>
  </w:num>
  <w:num w:numId="7">
    <w:abstractNumId w:val="0"/>
  </w:num>
  <w:num w:numId="8">
    <w:abstractNumId w:val="9"/>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659"/>
    <w:rsid w:val="000B3E3A"/>
    <w:rsid w:val="00142F2B"/>
    <w:rsid w:val="002159A9"/>
    <w:rsid w:val="00402F63"/>
    <w:rsid w:val="00432A19"/>
    <w:rsid w:val="004A5A27"/>
    <w:rsid w:val="005D4659"/>
    <w:rsid w:val="00627461"/>
    <w:rsid w:val="00714801"/>
    <w:rsid w:val="008530E1"/>
    <w:rsid w:val="008C688B"/>
    <w:rsid w:val="009D1F5D"/>
    <w:rsid w:val="00A86913"/>
    <w:rsid w:val="00BB3959"/>
    <w:rsid w:val="00C557F5"/>
    <w:rsid w:val="00D82D39"/>
    <w:rsid w:val="00E25D65"/>
    <w:rsid w:val="00FE1AAC"/>
    <w:rsid w:val="00FE53D3"/>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02F23"/>
  <w15:chartTrackingRefBased/>
  <w15:docId w15:val="{A8F54323-8CBF-457F-BFE7-52C2ED9F6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link w:val="Heading1Char"/>
    <w:uiPriority w:val="9"/>
    <w:qFormat/>
    <w:rsid w:val="005D4659"/>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D46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D46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4659"/>
    <w:rPr>
      <w:rFonts w:ascii="Times New Roman" w:eastAsia="Times New Roman" w:hAnsi="Times New Roman" w:cs="Times New Roman"/>
      <w:b/>
      <w:bCs/>
      <w:kern w:val="36"/>
      <w:sz w:val="48"/>
      <w:szCs w:val="48"/>
    </w:rPr>
  </w:style>
  <w:style w:type="character" w:customStyle="1" w:styleId="leave-reply">
    <w:name w:val="leave-reply"/>
    <w:basedOn w:val="DefaultParagraphFont"/>
    <w:rsid w:val="005D4659"/>
  </w:style>
  <w:style w:type="paragraph" w:styleId="NormalWeb">
    <w:name w:val="Normal (Web)"/>
    <w:basedOn w:val="Normal"/>
    <w:uiPriority w:val="99"/>
    <w:semiHidden/>
    <w:unhideWhenUsed/>
    <w:rsid w:val="005D4659"/>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D4659"/>
    <w:rPr>
      <w:color w:val="0000FF"/>
      <w:u w:val="single"/>
    </w:rPr>
  </w:style>
  <w:style w:type="character" w:customStyle="1" w:styleId="Heading2Char">
    <w:name w:val="Heading 2 Char"/>
    <w:basedOn w:val="DefaultParagraphFont"/>
    <w:link w:val="Heading2"/>
    <w:uiPriority w:val="9"/>
    <w:semiHidden/>
    <w:rsid w:val="005D465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5D4659"/>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5D4659"/>
    <w:rPr>
      <w:i/>
      <w:iCs/>
    </w:rPr>
  </w:style>
  <w:style w:type="character" w:styleId="Strong">
    <w:name w:val="Strong"/>
    <w:basedOn w:val="DefaultParagraphFont"/>
    <w:uiPriority w:val="22"/>
    <w:qFormat/>
    <w:rsid w:val="005D4659"/>
    <w:rPr>
      <w:b/>
      <w:bCs/>
    </w:rPr>
  </w:style>
  <w:style w:type="paragraph" w:styleId="ListParagraph">
    <w:name w:val="List Paragraph"/>
    <w:basedOn w:val="Normal"/>
    <w:uiPriority w:val="34"/>
    <w:qFormat/>
    <w:rsid w:val="009D1F5D"/>
    <w:pPr>
      <w:ind w:left="720"/>
      <w:contextualSpacing/>
    </w:pPr>
  </w:style>
  <w:style w:type="paragraph" w:styleId="BalloonText">
    <w:name w:val="Balloon Text"/>
    <w:basedOn w:val="Normal"/>
    <w:link w:val="BalloonTextChar"/>
    <w:uiPriority w:val="99"/>
    <w:semiHidden/>
    <w:unhideWhenUsed/>
    <w:rsid w:val="006274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746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493235">
      <w:bodyDiv w:val="1"/>
      <w:marLeft w:val="0"/>
      <w:marRight w:val="0"/>
      <w:marTop w:val="0"/>
      <w:marBottom w:val="0"/>
      <w:divBdr>
        <w:top w:val="none" w:sz="0" w:space="0" w:color="auto"/>
        <w:left w:val="none" w:sz="0" w:space="0" w:color="auto"/>
        <w:bottom w:val="none" w:sz="0" w:space="0" w:color="auto"/>
        <w:right w:val="none" w:sz="0" w:space="0" w:color="auto"/>
      </w:divBdr>
    </w:div>
    <w:div w:id="941379872">
      <w:bodyDiv w:val="1"/>
      <w:marLeft w:val="0"/>
      <w:marRight w:val="0"/>
      <w:marTop w:val="0"/>
      <w:marBottom w:val="0"/>
      <w:divBdr>
        <w:top w:val="none" w:sz="0" w:space="0" w:color="auto"/>
        <w:left w:val="none" w:sz="0" w:space="0" w:color="auto"/>
        <w:bottom w:val="none" w:sz="0" w:space="0" w:color="auto"/>
        <w:right w:val="none" w:sz="0" w:space="0" w:color="auto"/>
      </w:divBdr>
    </w:div>
    <w:div w:id="1183013179">
      <w:bodyDiv w:val="1"/>
      <w:marLeft w:val="0"/>
      <w:marRight w:val="0"/>
      <w:marTop w:val="0"/>
      <w:marBottom w:val="0"/>
      <w:divBdr>
        <w:top w:val="none" w:sz="0" w:space="0" w:color="auto"/>
        <w:left w:val="none" w:sz="0" w:space="0" w:color="auto"/>
        <w:bottom w:val="none" w:sz="0" w:space="0" w:color="auto"/>
        <w:right w:val="none" w:sz="0" w:space="0" w:color="auto"/>
      </w:divBdr>
      <w:divsChild>
        <w:div w:id="919606084">
          <w:marLeft w:val="0"/>
          <w:marRight w:val="0"/>
          <w:marTop w:val="0"/>
          <w:marBottom w:val="0"/>
          <w:divBdr>
            <w:top w:val="none" w:sz="0" w:space="0" w:color="auto"/>
            <w:left w:val="none" w:sz="0" w:space="0" w:color="auto"/>
            <w:bottom w:val="none" w:sz="0" w:space="0" w:color="auto"/>
            <w:right w:val="none" w:sz="0" w:space="0" w:color="auto"/>
          </w:divBdr>
        </w:div>
      </w:divsChild>
    </w:div>
    <w:div w:id="1506171476">
      <w:bodyDiv w:val="1"/>
      <w:marLeft w:val="0"/>
      <w:marRight w:val="0"/>
      <w:marTop w:val="0"/>
      <w:marBottom w:val="0"/>
      <w:divBdr>
        <w:top w:val="none" w:sz="0" w:space="0" w:color="auto"/>
        <w:left w:val="none" w:sz="0" w:space="0" w:color="auto"/>
        <w:bottom w:val="none" w:sz="0" w:space="0" w:color="auto"/>
        <w:right w:val="none" w:sz="0" w:space="0" w:color="auto"/>
      </w:divBdr>
      <w:divsChild>
        <w:div w:id="506363782">
          <w:blockQuote w:val="1"/>
          <w:marLeft w:val="0"/>
          <w:marRight w:val="0"/>
          <w:marTop w:val="288"/>
          <w:marBottom w:val="480"/>
          <w:divBdr>
            <w:top w:val="single" w:sz="2" w:space="0" w:color="auto"/>
            <w:left w:val="single" w:sz="18" w:space="10" w:color="auto"/>
            <w:bottom w:val="single" w:sz="2" w:space="0" w:color="auto"/>
            <w:right w:val="single" w:sz="2" w:space="10" w:color="auto"/>
          </w:divBdr>
        </w:div>
        <w:div w:id="36320830">
          <w:marLeft w:val="0"/>
          <w:marRight w:val="0"/>
          <w:marTop w:val="0"/>
          <w:marBottom w:val="0"/>
          <w:divBdr>
            <w:top w:val="none" w:sz="0" w:space="0" w:color="auto"/>
            <w:left w:val="none" w:sz="0" w:space="0" w:color="auto"/>
            <w:bottom w:val="none" w:sz="0" w:space="0" w:color="auto"/>
            <w:right w:val="none" w:sz="0" w:space="0" w:color="auto"/>
          </w:divBdr>
        </w:div>
      </w:divsChild>
    </w:div>
    <w:div w:id="2007511203">
      <w:bodyDiv w:val="1"/>
      <w:marLeft w:val="0"/>
      <w:marRight w:val="0"/>
      <w:marTop w:val="0"/>
      <w:marBottom w:val="0"/>
      <w:divBdr>
        <w:top w:val="none" w:sz="0" w:space="0" w:color="auto"/>
        <w:left w:val="none" w:sz="0" w:space="0" w:color="auto"/>
        <w:bottom w:val="none" w:sz="0" w:space="0" w:color="auto"/>
        <w:right w:val="none" w:sz="0" w:space="0" w:color="auto"/>
      </w:divBdr>
      <w:divsChild>
        <w:div w:id="1518226054">
          <w:marLeft w:val="0"/>
          <w:marRight w:val="0"/>
          <w:marTop w:val="0"/>
          <w:marBottom w:val="0"/>
          <w:divBdr>
            <w:top w:val="none" w:sz="0" w:space="0" w:color="auto"/>
            <w:left w:val="none" w:sz="0" w:space="0" w:color="auto"/>
            <w:bottom w:val="none" w:sz="0" w:space="0" w:color="auto"/>
            <w:right w:val="none" w:sz="0" w:space="0" w:color="auto"/>
          </w:divBdr>
        </w:div>
        <w:div w:id="1263592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neiljbrown.com/2017/05/13/message-broker-or-bus-whats-the-difference/" TargetMode="External"/><Relationship Id="rId18" Type="http://schemas.openxmlformats.org/officeDocument/2006/relationships/image" Target="media/image8.gif"/><Relationship Id="rId26" Type="http://schemas.openxmlformats.org/officeDocument/2006/relationships/hyperlink" Target="https://docs.microsoft.com/en-us/previous-versions/msp-n-p/ff648849(v=pandp.10)?redirectedfrom=MSDN" TargetMode="External"/><Relationship Id="rId3" Type="http://schemas.openxmlformats.org/officeDocument/2006/relationships/settings" Target="settings.xml"/><Relationship Id="rId21" Type="http://schemas.openxmlformats.org/officeDocument/2006/relationships/hyperlink" Target="https://docs.microsoft.com/en-us/previous-versions/msp-n-p/ff647328(v=pandp.10)?redirectedfrom=MSDN" TargetMode="External"/><Relationship Id="rId7" Type="http://schemas.openxmlformats.org/officeDocument/2006/relationships/hyperlink" Target="https://neiljbrown.files.wordpress.com/2017/05/message-bus-toplogy.png" TargetMode="External"/><Relationship Id="rId12" Type="http://schemas.openxmlformats.org/officeDocument/2006/relationships/image" Target="media/image5.png"/><Relationship Id="rId17" Type="http://schemas.openxmlformats.org/officeDocument/2006/relationships/hyperlink" Target="https://docs.microsoft.com/en-us/previous-versions/msp-n-p/ff648849%28v%3dpandp.10%29" TargetMode="External"/><Relationship Id="rId25" Type="http://schemas.openxmlformats.org/officeDocument/2006/relationships/image" Target="media/image13.gif"/><Relationship Id="rId2" Type="http://schemas.openxmlformats.org/officeDocument/2006/relationships/styles" Target="styles.xml"/><Relationship Id="rId16" Type="http://schemas.openxmlformats.org/officeDocument/2006/relationships/image" Target="media/image7.gif"/><Relationship Id="rId20" Type="http://schemas.openxmlformats.org/officeDocument/2006/relationships/image" Target="media/image10.gif"/><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2.gif"/><Relationship Id="rId5" Type="http://schemas.openxmlformats.org/officeDocument/2006/relationships/hyperlink" Target="https://neiljbrown.files.wordpress.com/2017/05/message-broker-mediating-collaboration.png" TargetMode="External"/><Relationship Id="rId15" Type="http://schemas.openxmlformats.org/officeDocument/2006/relationships/hyperlink" Target="https://docs.microsoft.com/en-us/previous-versions/msp-n-p/ff649664%28v%3dpandp.10%29" TargetMode="External"/><Relationship Id="rId23" Type="http://schemas.openxmlformats.org/officeDocument/2006/relationships/image" Target="media/image11.gif"/><Relationship Id="rId28" Type="http://schemas.openxmlformats.org/officeDocument/2006/relationships/theme" Target="theme/theme1.xml"/><Relationship Id="rId10" Type="http://schemas.openxmlformats.org/officeDocument/2006/relationships/hyperlink" Target="https://neiljbrown.files.wordpress.com/2017/05/hub-and-spoke-topology.png" TargetMode="External"/><Relationship Id="rId19" Type="http://schemas.openxmlformats.org/officeDocument/2006/relationships/image" Target="media/image9.gi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gif"/><Relationship Id="rId22" Type="http://schemas.openxmlformats.org/officeDocument/2006/relationships/hyperlink" Target="https://docs.microsoft.com/en-us/previous-versions/msp-n-p/ff647328%28v%3dpandp.10%29"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22</Pages>
  <Words>6291</Words>
  <Characters>35863</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cp:revision>
  <cp:lastPrinted>2020-02-06T09:02:00Z</cp:lastPrinted>
  <dcterms:created xsi:type="dcterms:W3CDTF">2020-02-06T07:32:00Z</dcterms:created>
  <dcterms:modified xsi:type="dcterms:W3CDTF">2020-02-06T09:07:00Z</dcterms:modified>
</cp:coreProperties>
</file>