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11611" w14:textId="77777777" w:rsidR="000B595D" w:rsidRPr="007C48DA" w:rsidRDefault="00000000">
      <w:pPr>
        <w:pStyle w:val="Title"/>
        <w:rPr>
          <w:color w:val="000000" w:themeColor="text1"/>
        </w:rPr>
      </w:pPr>
      <w:r w:rsidRPr="007C48DA">
        <w:rPr>
          <w:color w:val="000000" w:themeColor="text1"/>
        </w:rPr>
        <w:t>Unit Test Automation - Summary Report</w:t>
      </w:r>
    </w:p>
    <w:p w14:paraId="78983EB3" w14:textId="77777777" w:rsidR="000B595D" w:rsidRPr="007C48DA" w:rsidRDefault="00000000">
      <w:pPr>
        <w:pStyle w:val="Subtitle"/>
        <w:rPr>
          <w:color w:val="000000" w:themeColor="text1"/>
        </w:rPr>
      </w:pPr>
      <w:r w:rsidRPr="007C48DA">
        <w:rPr>
          <w:color w:val="000000" w:themeColor="text1"/>
        </w:rPr>
        <w:t>Student Portal - Attendance &amp; Result Management System</w:t>
      </w:r>
    </w:p>
    <w:p w14:paraId="03AA3F89" w14:textId="77777777" w:rsidR="000B595D" w:rsidRDefault="00000000">
      <w:pPr>
        <w:pStyle w:val="Author"/>
      </w:pPr>
      <w:r>
        <w:t>Maryam Fatima (24F-3044), Huda Asif (24F-3111) - BSE-5A, Fall 2026</w:t>
      </w:r>
    </w:p>
    <w:p w14:paraId="35540A77" w14:textId="77777777" w:rsidR="000B595D" w:rsidRPr="007C48DA" w:rsidRDefault="00000000">
      <w:pPr>
        <w:pStyle w:val="Heading1"/>
        <w:rPr>
          <w:color w:val="000000" w:themeColor="text1"/>
        </w:rPr>
      </w:pPr>
      <w:bookmarkStart w:id="0" w:name="objective"/>
      <w:r w:rsidRPr="007C48DA">
        <w:rPr>
          <w:color w:val="000000" w:themeColor="text1"/>
        </w:rPr>
        <w:t>1. Objective</w:t>
      </w:r>
    </w:p>
    <w:p w14:paraId="74224AB3" w14:textId="77777777" w:rsidR="000B595D" w:rsidRDefault="00000000">
      <w:pPr>
        <w:pStyle w:val="FirstParagraph"/>
      </w:pPr>
      <w:r>
        <w:t>Build an automated unit-test solution (Python / pytest) for the Student Portal application that was tested manually in Assignment 2, using equivalence class partitioning, boundary value analysis and error guessing, with data-driven tests, groups, parallel runs and a fixed execution order.</w:t>
      </w:r>
    </w:p>
    <w:p w14:paraId="62989C34" w14:textId="77777777" w:rsidR="000B595D" w:rsidRPr="007C48DA" w:rsidRDefault="00000000">
      <w:pPr>
        <w:pStyle w:val="Heading1"/>
        <w:rPr>
          <w:color w:val="000000" w:themeColor="text1"/>
        </w:rPr>
      </w:pPr>
      <w:bookmarkStart w:id="1" w:name="environment-task-1"/>
      <w:bookmarkEnd w:id="0"/>
      <w:r w:rsidRPr="007C48DA">
        <w:rPr>
          <w:color w:val="000000" w:themeColor="text1"/>
        </w:rPr>
        <w:t>2. Environment (Task 1)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97"/>
        <w:gridCol w:w="7963"/>
      </w:tblGrid>
      <w:tr w:rsidR="000B595D" w14:paraId="5515A3EB" w14:textId="77777777" w:rsidTr="000B59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AD5561" w14:textId="77777777" w:rsidR="000B595D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7BB11F95" w14:textId="77777777" w:rsidR="000B595D" w:rsidRDefault="00000000">
            <w:pPr>
              <w:pStyle w:val="Compact"/>
            </w:pPr>
            <w:r>
              <w:t>Value</w:t>
            </w:r>
          </w:p>
        </w:tc>
      </w:tr>
      <w:tr w:rsidR="000B595D" w14:paraId="2D3DA438" w14:textId="77777777">
        <w:tc>
          <w:tcPr>
            <w:tcW w:w="0" w:type="auto"/>
          </w:tcPr>
          <w:p w14:paraId="3A3E53E6" w14:textId="77777777" w:rsidR="000B595D" w:rsidRDefault="00000000">
            <w:pPr>
              <w:pStyle w:val="Compact"/>
            </w:pPr>
            <w:r>
              <w:t>Application</w:t>
            </w:r>
          </w:p>
        </w:tc>
        <w:tc>
          <w:tcPr>
            <w:tcW w:w="0" w:type="auto"/>
          </w:tcPr>
          <w:p w14:paraId="04257D1E" w14:textId="77777777" w:rsidR="000B595D" w:rsidRDefault="00000000">
            <w:pPr>
              <w:pStyle w:val="Compact"/>
            </w:pPr>
            <w:r>
              <w:rPr>
                <w:rStyle w:val="VerbatimChar"/>
              </w:rPr>
              <w:t>src/student_portal.py</w:t>
            </w:r>
            <w:r>
              <w:t xml:space="preserve"> (Tkinter + JSON storage), unchanged</w:t>
            </w:r>
          </w:p>
        </w:tc>
      </w:tr>
      <w:tr w:rsidR="000B595D" w14:paraId="6F113C66" w14:textId="77777777">
        <w:tc>
          <w:tcPr>
            <w:tcW w:w="0" w:type="auto"/>
          </w:tcPr>
          <w:p w14:paraId="30D1B44A" w14:textId="77777777" w:rsidR="000B595D" w:rsidRDefault="00000000">
            <w:pPr>
              <w:pStyle w:val="Compact"/>
            </w:pPr>
            <w:r>
              <w:t>Python</w:t>
            </w:r>
          </w:p>
        </w:tc>
        <w:tc>
          <w:tcPr>
            <w:tcW w:w="0" w:type="auto"/>
          </w:tcPr>
          <w:p w14:paraId="77FE3A58" w14:textId="77777777" w:rsidR="000B595D" w:rsidRDefault="00000000">
            <w:pPr>
              <w:pStyle w:val="Compact"/>
            </w:pPr>
            <w:r>
              <w:t>3.12 (virtual environment)</w:t>
            </w:r>
          </w:p>
        </w:tc>
      </w:tr>
      <w:tr w:rsidR="000B595D" w14:paraId="76157A7F" w14:textId="77777777">
        <w:tc>
          <w:tcPr>
            <w:tcW w:w="0" w:type="auto"/>
          </w:tcPr>
          <w:p w14:paraId="03470DC5" w14:textId="77777777" w:rsidR="000B595D" w:rsidRDefault="00000000">
            <w:pPr>
              <w:pStyle w:val="Compact"/>
            </w:pPr>
            <w:r>
              <w:t>Packages</w:t>
            </w:r>
          </w:p>
        </w:tc>
        <w:tc>
          <w:tcPr>
            <w:tcW w:w="0" w:type="auto"/>
          </w:tcPr>
          <w:p w14:paraId="57E7E3A8" w14:textId="77777777" w:rsidR="000B595D" w:rsidRDefault="00000000">
            <w:pPr>
              <w:pStyle w:val="Compact"/>
            </w:pPr>
            <w:r>
              <w:t>pytest 9.1, pytest-xdist, pytest-cov, openpyxl</w:t>
            </w:r>
          </w:p>
        </w:tc>
      </w:tr>
      <w:tr w:rsidR="000B595D" w14:paraId="4BC2CC44" w14:textId="77777777">
        <w:tc>
          <w:tcPr>
            <w:tcW w:w="0" w:type="auto"/>
          </w:tcPr>
          <w:p w14:paraId="31096282" w14:textId="77777777" w:rsidR="000B595D" w:rsidRDefault="00000000">
            <w:pPr>
              <w:pStyle w:val="Compact"/>
            </w:pPr>
            <w:r>
              <w:t>Setup</w:t>
            </w:r>
          </w:p>
        </w:tc>
        <w:tc>
          <w:tcPr>
            <w:tcW w:w="0" w:type="auto"/>
          </w:tcPr>
          <w:p w14:paraId="5014DF2E" w14:textId="77777777" w:rsidR="000B595D" w:rsidRDefault="00000000">
            <w:pPr>
              <w:pStyle w:val="Compact"/>
            </w:pPr>
            <w:r>
              <w:rPr>
                <w:rStyle w:val="VerbatimChar"/>
              </w:rPr>
              <w:t>docs/Setup_Guide.md</w:t>
            </w:r>
            <w:r>
              <w:t xml:space="preserve">; video in </w:t>
            </w:r>
            <w:r>
              <w:rPr>
                <w:rStyle w:val="VerbatimChar"/>
              </w:rPr>
              <w:t>docs/video/</w:t>
            </w:r>
            <w:r>
              <w:t xml:space="preserve"> (script in </w:t>
            </w:r>
            <w:r>
              <w:rPr>
                <w:rStyle w:val="VerbatimChar"/>
              </w:rPr>
              <w:t>docs/Video_Script.md</w:t>
            </w:r>
            <w:r>
              <w:t>)</w:t>
            </w:r>
          </w:p>
        </w:tc>
      </w:tr>
    </w:tbl>
    <w:p w14:paraId="0B231D68" w14:textId="77777777" w:rsidR="000B595D" w:rsidRPr="007C48DA" w:rsidRDefault="00000000">
      <w:pPr>
        <w:pStyle w:val="Heading1"/>
        <w:rPr>
          <w:color w:val="000000" w:themeColor="text1"/>
        </w:rPr>
      </w:pPr>
      <w:bookmarkStart w:id="2" w:name="modules-and-tests-task-2"/>
      <w:bookmarkEnd w:id="1"/>
      <w:r w:rsidRPr="007C48DA">
        <w:rPr>
          <w:color w:val="000000" w:themeColor="text1"/>
        </w:rPr>
        <w:t>3. Modules and tests (Task 2)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47"/>
        <w:gridCol w:w="6051"/>
        <w:gridCol w:w="1862"/>
      </w:tblGrid>
      <w:tr w:rsidR="000B595D" w14:paraId="52C2104F" w14:textId="77777777" w:rsidTr="000B59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2BC3F2" w14:textId="77777777" w:rsidR="000B595D" w:rsidRDefault="00000000">
            <w:pPr>
              <w:pStyle w:val="Compact"/>
            </w:pPr>
            <w:r>
              <w:t>Module</w:t>
            </w:r>
          </w:p>
        </w:tc>
        <w:tc>
          <w:tcPr>
            <w:tcW w:w="0" w:type="auto"/>
          </w:tcPr>
          <w:p w14:paraId="7308F859" w14:textId="77777777" w:rsidR="000B595D" w:rsidRDefault="00000000">
            <w:pPr>
              <w:pStyle w:val="Compact"/>
            </w:pPr>
            <w:r>
              <w:t>Units tested</w:t>
            </w:r>
          </w:p>
        </w:tc>
        <w:tc>
          <w:tcPr>
            <w:tcW w:w="0" w:type="auto"/>
          </w:tcPr>
          <w:p w14:paraId="3A2C5B94" w14:textId="77777777" w:rsidR="000B595D" w:rsidRDefault="00000000">
            <w:pPr>
              <w:pStyle w:val="Compact"/>
            </w:pPr>
            <w:r>
              <w:t>Tests (incl. data-driven runs)</w:t>
            </w:r>
          </w:p>
        </w:tc>
      </w:tr>
      <w:tr w:rsidR="000B595D" w14:paraId="43FD551E" w14:textId="77777777">
        <w:tc>
          <w:tcPr>
            <w:tcW w:w="0" w:type="auto"/>
          </w:tcPr>
          <w:p w14:paraId="79F894D7" w14:textId="77777777" w:rsidR="000B595D" w:rsidRDefault="00000000">
            <w:pPr>
              <w:pStyle w:val="Compact"/>
            </w:pPr>
            <w:r>
              <w:t>1. Grading</w:t>
            </w:r>
          </w:p>
        </w:tc>
        <w:tc>
          <w:tcPr>
            <w:tcW w:w="0" w:type="auto"/>
          </w:tcPr>
          <w:p w14:paraId="5072FCC2" w14:textId="77777777" w:rsidR="000B595D" w:rsidRDefault="00000000">
            <w:pPr>
              <w:pStyle w:val="Compact"/>
            </w:pPr>
            <w:r>
              <w:rPr>
                <w:rStyle w:val="VerbatimChar"/>
              </w:rPr>
              <w:t>grade_from_percentage</w:t>
            </w:r>
            <w:r>
              <w:t xml:space="preserve">, </w:t>
            </w:r>
            <w:r>
              <w:rPr>
                <w:rStyle w:val="VerbatimChar"/>
              </w:rPr>
              <w:t>grade_color</w:t>
            </w:r>
            <w:r>
              <w:t>, grading module</w:t>
            </w:r>
          </w:p>
        </w:tc>
        <w:tc>
          <w:tcPr>
            <w:tcW w:w="0" w:type="auto"/>
          </w:tcPr>
          <w:p w14:paraId="665773AB" w14:textId="77777777" w:rsidR="000B595D" w:rsidRDefault="00000000">
            <w:pPr>
              <w:pStyle w:val="Compact"/>
            </w:pPr>
            <w:r>
              <w:t>48</w:t>
            </w:r>
          </w:p>
        </w:tc>
      </w:tr>
      <w:tr w:rsidR="000B595D" w14:paraId="27FB9FCC" w14:textId="77777777">
        <w:tc>
          <w:tcPr>
            <w:tcW w:w="0" w:type="auto"/>
          </w:tcPr>
          <w:p w14:paraId="68B72C40" w14:textId="77777777" w:rsidR="000B595D" w:rsidRDefault="00000000">
            <w:pPr>
              <w:pStyle w:val="Compact"/>
            </w:pPr>
            <w:r>
              <w:t>2. Storage</w:t>
            </w:r>
          </w:p>
        </w:tc>
        <w:tc>
          <w:tcPr>
            <w:tcW w:w="0" w:type="auto"/>
          </w:tcPr>
          <w:p w14:paraId="5629709C" w14:textId="77777777" w:rsidR="000B595D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  <w:r>
              <w:t xml:space="preserve">, </w:t>
            </w:r>
            <w:r>
              <w:rPr>
                <w:rStyle w:val="VerbatimChar"/>
              </w:rPr>
              <w:t>set</w:t>
            </w:r>
            <w:r>
              <w:t xml:space="preserve">, </w:t>
            </w:r>
            <w:r>
              <w:rPr>
                <w:rStyle w:val="VerbatimChar"/>
              </w:rPr>
              <w:t>log_activity</w:t>
            </w:r>
            <w:r>
              <w:t xml:space="preserve">, </w:t>
            </w:r>
            <w:r>
              <w:rPr>
                <w:rStyle w:val="VerbatimChar"/>
              </w:rPr>
              <w:t>Storage</w:t>
            </w:r>
            <w:r>
              <w:t xml:space="preserve"> class / start-up</w:t>
            </w:r>
          </w:p>
        </w:tc>
        <w:tc>
          <w:tcPr>
            <w:tcW w:w="0" w:type="auto"/>
          </w:tcPr>
          <w:p w14:paraId="0ED1F6F4" w14:textId="77777777" w:rsidR="000B595D" w:rsidRDefault="00000000">
            <w:pPr>
              <w:pStyle w:val="Compact"/>
            </w:pPr>
            <w:r>
              <w:t>41</w:t>
            </w:r>
          </w:p>
        </w:tc>
      </w:tr>
      <w:tr w:rsidR="000B595D" w14:paraId="5849667E" w14:textId="77777777">
        <w:tc>
          <w:tcPr>
            <w:tcW w:w="0" w:type="auto"/>
          </w:tcPr>
          <w:p w14:paraId="7B2E0E93" w14:textId="77777777" w:rsidR="000B595D" w:rsidRDefault="00000000">
            <w:pPr>
              <w:pStyle w:val="Compact"/>
            </w:pPr>
            <w:r>
              <w:t>3. Student analytics</w:t>
            </w:r>
          </w:p>
        </w:tc>
        <w:tc>
          <w:tcPr>
            <w:tcW w:w="0" w:type="auto"/>
          </w:tcPr>
          <w:p w14:paraId="30F229D2" w14:textId="77777777" w:rsidR="000B595D" w:rsidRDefault="00000000">
            <w:pPr>
              <w:pStyle w:val="Compact"/>
            </w:pPr>
            <w:r>
              <w:rPr>
                <w:rStyle w:val="VerbatimChar"/>
              </w:rPr>
              <w:t>overall_attendance</w:t>
            </w:r>
            <w:r>
              <w:t xml:space="preserve">, </w:t>
            </w:r>
            <w:r>
              <w:rPr>
                <w:rStyle w:val="VerbatimChar"/>
              </w:rPr>
              <w:t>average_grade</w:t>
            </w:r>
            <w:r>
              <w:t xml:space="preserve">, </w:t>
            </w:r>
            <w:r>
              <w:rPr>
                <w:rStyle w:val="VerbatimChar"/>
              </w:rPr>
              <w:t>load_course_wise_attendance</w:t>
            </w:r>
            <w:r>
              <w:t xml:space="preserve">, </w:t>
            </w:r>
            <w:r>
              <w:rPr>
                <w:rStyle w:val="VerbatimChar"/>
              </w:rPr>
              <w:t>StudentDashboard</w:t>
            </w:r>
            <w:r>
              <w:t xml:space="preserve"> class (filters, my courses)</w:t>
            </w:r>
          </w:p>
        </w:tc>
        <w:tc>
          <w:tcPr>
            <w:tcW w:w="0" w:type="auto"/>
          </w:tcPr>
          <w:p w14:paraId="553B200D" w14:textId="77777777" w:rsidR="000B595D" w:rsidRDefault="00000000">
            <w:pPr>
              <w:pStyle w:val="Compact"/>
            </w:pPr>
            <w:r>
              <w:t>45</w:t>
            </w:r>
          </w:p>
        </w:tc>
      </w:tr>
      <w:tr w:rsidR="000B595D" w14:paraId="000FBB60" w14:textId="77777777">
        <w:tc>
          <w:tcPr>
            <w:tcW w:w="0" w:type="auto"/>
          </w:tcPr>
          <w:p w14:paraId="12EDCC76" w14:textId="77777777" w:rsidR="000B595D" w:rsidRDefault="00000000">
            <w:pPr>
              <w:pStyle w:val="Compact"/>
            </w:pPr>
            <w:r>
              <w:t>Known defects</w:t>
            </w:r>
          </w:p>
        </w:tc>
        <w:tc>
          <w:tcPr>
            <w:tcW w:w="0" w:type="auto"/>
          </w:tcPr>
          <w:p w14:paraId="47C998CB" w14:textId="77777777" w:rsidR="000B595D" w:rsidRDefault="00000000">
            <w:pPr>
              <w:pStyle w:val="Compact"/>
            </w:pPr>
            <w:r>
              <w:t>xfail tests documenting defects</w:t>
            </w:r>
          </w:p>
        </w:tc>
        <w:tc>
          <w:tcPr>
            <w:tcW w:w="0" w:type="auto"/>
          </w:tcPr>
          <w:p w14:paraId="1BF779FE" w14:textId="77777777" w:rsidR="000B595D" w:rsidRDefault="00000000">
            <w:pPr>
              <w:pStyle w:val="Compact"/>
            </w:pPr>
            <w:r>
              <w:t>6</w:t>
            </w:r>
          </w:p>
        </w:tc>
      </w:tr>
    </w:tbl>
    <w:p w14:paraId="76940AE4" w14:textId="77777777" w:rsidR="000B595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Every function and every class has 5 tests per person</w:t>
      </w:r>
      <w:r>
        <w:t xml:space="preserve"> (verified by the sheet </w:t>
      </w:r>
      <w:r>
        <w:rPr>
          <w:i/>
          <w:iCs/>
        </w:rPr>
        <w:t>Coverage Check</w:t>
      </w:r>
      <w:r>
        <w:t>: all 11 rows “OK”).</w:t>
      </w:r>
    </w:p>
    <w:p w14:paraId="2872D5CD" w14:textId="77777777" w:rsidR="000B595D" w:rsidRDefault="00000000">
      <w:pPr>
        <w:pStyle w:val="Compact"/>
        <w:numPr>
          <w:ilvl w:val="0"/>
          <w:numId w:val="2"/>
        </w:numPr>
      </w:pPr>
      <w:r>
        <w:t xml:space="preserve">The Excel inventory lists 111 unit test functions. Together with the data-driven tests (CSV rows) and parametrized cases, the suite runs </w:t>
      </w:r>
      <w:r>
        <w:rPr>
          <w:b/>
          <w:bCs/>
        </w:rPr>
        <w:t>166 tests: 160 passed, 6 expected failures (xfail), 0 failed</w:t>
      </w:r>
      <w:r>
        <w:t>.</w:t>
      </w:r>
    </w:p>
    <w:p w14:paraId="5880DC3C" w14:textId="77777777" w:rsidR="000B595D" w:rsidRDefault="00000000">
      <w:pPr>
        <w:pStyle w:val="Compact"/>
        <w:numPr>
          <w:ilvl w:val="0"/>
          <w:numId w:val="2"/>
        </w:numPr>
      </w:pPr>
      <w:r>
        <w:lastRenderedPageBreak/>
        <w:t xml:space="preserve">Technique notes (ECP, BVA, error guessing, state): </w:t>
      </w:r>
      <w:r>
        <w:rPr>
          <w:rStyle w:val="VerbatimChar"/>
        </w:rPr>
        <w:t>docs/Test_Design_Notes.md</w:t>
      </w:r>
      <w:r>
        <w:t xml:space="preserve">. Every test docstring carries a tag </w:t>
      </w:r>
      <w:r>
        <w:rPr>
          <w:rStyle w:val="VerbatimChar"/>
        </w:rPr>
        <w:t>[ECP]</w:t>
      </w:r>
      <w:r>
        <w:t xml:space="preserve">, </w:t>
      </w:r>
      <w:r>
        <w:rPr>
          <w:rStyle w:val="VerbatimChar"/>
        </w:rPr>
        <w:t>[BVA]</w:t>
      </w:r>
      <w:r>
        <w:t xml:space="preserve"> or </w:t>
      </w:r>
      <w:r>
        <w:rPr>
          <w:rStyle w:val="VerbatimChar"/>
        </w:rPr>
        <w:t>[EG]</w:t>
      </w:r>
      <w:r>
        <w:t>.</w:t>
      </w:r>
    </w:p>
    <w:p w14:paraId="628DBD91" w14:textId="77777777" w:rsidR="000B595D" w:rsidRDefault="00000000">
      <w:pPr>
        <w:pStyle w:val="Compact"/>
        <w:numPr>
          <w:ilvl w:val="0"/>
          <w:numId w:val="2"/>
        </w:numPr>
      </w:pPr>
      <w:r>
        <w:t xml:space="preserve">The GUI is tested without opening a window: the dashboard object is created with </w:t>
      </w:r>
      <w:r>
        <w:rPr>
          <w:rStyle w:val="VerbatimChar"/>
        </w:rPr>
        <w:t>__new__</w:t>
      </w:r>
      <w:r>
        <w:t>, with a fake storage and a recorder instead of the table widget.</w:t>
      </w:r>
    </w:p>
    <w:p w14:paraId="72AE405C" w14:textId="77777777" w:rsidR="000B595D" w:rsidRPr="007C48DA" w:rsidRDefault="00000000">
      <w:pPr>
        <w:pStyle w:val="Heading1"/>
        <w:rPr>
          <w:color w:val="000000" w:themeColor="text1"/>
        </w:rPr>
      </w:pPr>
      <w:bookmarkStart w:id="3" w:name="data-driven-tests-task-3"/>
      <w:bookmarkEnd w:id="2"/>
      <w:r w:rsidRPr="007C48DA">
        <w:rPr>
          <w:color w:val="000000" w:themeColor="text1"/>
        </w:rPr>
        <w:t>4. Data-driven tests (Task 3)</w:t>
      </w:r>
    </w:p>
    <w:p w14:paraId="21E7FDB6" w14:textId="77777777" w:rsidR="000B595D" w:rsidRDefault="00000000">
      <w:pPr>
        <w:pStyle w:val="FirstParagraph"/>
      </w:pPr>
      <w:r>
        <w:t xml:space="preserve">Five test cases are defined in the Excel sheet </w:t>
      </w:r>
      <w:r>
        <w:rPr>
          <w:i/>
          <w:iCs/>
        </w:rPr>
        <w:t>Data Driven Cases</w:t>
      </w:r>
      <w:r>
        <w:t xml:space="preserve"> (</w:t>
      </w:r>
      <w:r>
        <w:rPr>
          <w:rStyle w:val="VerbatimChar"/>
        </w:rPr>
        <w:t>docs/Unit_Test_Cases.xlsx</w:t>
      </w:r>
      <w:r>
        <w:t>); each reads an external CSV file: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80"/>
        <w:gridCol w:w="2619"/>
        <w:gridCol w:w="2712"/>
        <w:gridCol w:w="735"/>
      </w:tblGrid>
      <w:tr w:rsidR="000B595D" w14:paraId="5B7AD001" w14:textId="77777777" w:rsidTr="000B59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FD055C" w14:textId="77777777" w:rsidR="000B595D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4C376E3" w14:textId="77777777" w:rsidR="000B595D" w:rsidRDefault="00000000">
            <w:pPr>
              <w:pStyle w:val="Compact"/>
            </w:pPr>
            <w:r>
              <w:t>Function</w:t>
            </w:r>
          </w:p>
        </w:tc>
        <w:tc>
          <w:tcPr>
            <w:tcW w:w="0" w:type="auto"/>
          </w:tcPr>
          <w:p w14:paraId="29B49B7D" w14:textId="77777777" w:rsidR="000B595D" w:rsidRDefault="00000000">
            <w:pPr>
              <w:pStyle w:val="Compact"/>
            </w:pPr>
            <w:r>
              <w:t>CSV</w:t>
            </w:r>
          </w:p>
        </w:tc>
        <w:tc>
          <w:tcPr>
            <w:tcW w:w="0" w:type="auto"/>
          </w:tcPr>
          <w:p w14:paraId="10BDC6A8" w14:textId="77777777" w:rsidR="000B595D" w:rsidRDefault="00000000">
            <w:pPr>
              <w:pStyle w:val="Compact"/>
            </w:pPr>
            <w:r>
              <w:t>Runs</w:t>
            </w:r>
          </w:p>
        </w:tc>
      </w:tr>
      <w:tr w:rsidR="000B595D" w14:paraId="440DD57C" w14:textId="77777777">
        <w:tc>
          <w:tcPr>
            <w:tcW w:w="0" w:type="auto"/>
          </w:tcPr>
          <w:p w14:paraId="118AA051" w14:textId="77777777" w:rsidR="000B595D" w:rsidRDefault="00000000">
            <w:pPr>
              <w:pStyle w:val="Compact"/>
            </w:pPr>
            <w:r>
              <w:t>DD-01</w:t>
            </w:r>
          </w:p>
        </w:tc>
        <w:tc>
          <w:tcPr>
            <w:tcW w:w="0" w:type="auto"/>
          </w:tcPr>
          <w:p w14:paraId="0E34F0C3" w14:textId="77777777" w:rsidR="000B595D" w:rsidRDefault="00000000">
            <w:pPr>
              <w:pStyle w:val="Compact"/>
            </w:pPr>
            <w:r>
              <w:t>grade_from_percentage</w:t>
            </w:r>
          </w:p>
        </w:tc>
        <w:tc>
          <w:tcPr>
            <w:tcW w:w="0" w:type="auto"/>
          </w:tcPr>
          <w:p w14:paraId="20051832" w14:textId="77777777" w:rsidR="000B595D" w:rsidRDefault="00000000">
            <w:pPr>
              <w:pStyle w:val="Compact"/>
            </w:pPr>
            <w:r>
              <w:t>grade_boundaries.csv</w:t>
            </w:r>
          </w:p>
        </w:tc>
        <w:tc>
          <w:tcPr>
            <w:tcW w:w="0" w:type="auto"/>
          </w:tcPr>
          <w:p w14:paraId="7E7E0835" w14:textId="77777777" w:rsidR="000B595D" w:rsidRDefault="00000000">
            <w:pPr>
              <w:pStyle w:val="Compact"/>
            </w:pPr>
            <w:r>
              <w:t>6</w:t>
            </w:r>
          </w:p>
        </w:tc>
      </w:tr>
      <w:tr w:rsidR="000B595D" w14:paraId="1C7C0705" w14:textId="77777777">
        <w:tc>
          <w:tcPr>
            <w:tcW w:w="0" w:type="auto"/>
          </w:tcPr>
          <w:p w14:paraId="61C3D62E" w14:textId="77777777" w:rsidR="000B595D" w:rsidRDefault="00000000">
            <w:pPr>
              <w:pStyle w:val="Compact"/>
            </w:pPr>
            <w:r>
              <w:t>DD-02</w:t>
            </w:r>
          </w:p>
        </w:tc>
        <w:tc>
          <w:tcPr>
            <w:tcW w:w="0" w:type="auto"/>
          </w:tcPr>
          <w:p w14:paraId="30FC7E46" w14:textId="77777777" w:rsidR="000B595D" w:rsidRDefault="00000000">
            <w:pPr>
              <w:pStyle w:val="Compact"/>
            </w:pPr>
            <w:r>
              <w:t>grade_color</w:t>
            </w:r>
          </w:p>
        </w:tc>
        <w:tc>
          <w:tcPr>
            <w:tcW w:w="0" w:type="auto"/>
          </w:tcPr>
          <w:p w14:paraId="61851BEB" w14:textId="77777777" w:rsidR="000B595D" w:rsidRDefault="00000000">
            <w:pPr>
              <w:pStyle w:val="Compact"/>
            </w:pPr>
            <w:r>
              <w:t>grade_colors.csv</w:t>
            </w:r>
          </w:p>
        </w:tc>
        <w:tc>
          <w:tcPr>
            <w:tcW w:w="0" w:type="auto"/>
          </w:tcPr>
          <w:p w14:paraId="4A8CF411" w14:textId="77777777" w:rsidR="000B595D" w:rsidRDefault="00000000">
            <w:pPr>
              <w:pStyle w:val="Compact"/>
            </w:pPr>
            <w:r>
              <w:t>4</w:t>
            </w:r>
          </w:p>
        </w:tc>
      </w:tr>
      <w:tr w:rsidR="000B595D" w14:paraId="5649B673" w14:textId="77777777">
        <w:tc>
          <w:tcPr>
            <w:tcW w:w="0" w:type="auto"/>
          </w:tcPr>
          <w:p w14:paraId="5D26124C" w14:textId="77777777" w:rsidR="000B595D" w:rsidRDefault="00000000">
            <w:pPr>
              <w:pStyle w:val="Compact"/>
            </w:pPr>
            <w:r>
              <w:t>DD-03</w:t>
            </w:r>
          </w:p>
        </w:tc>
        <w:tc>
          <w:tcPr>
            <w:tcW w:w="0" w:type="auto"/>
          </w:tcPr>
          <w:p w14:paraId="1898D264" w14:textId="77777777" w:rsidR="000B595D" w:rsidRDefault="00000000">
            <w:pPr>
              <w:pStyle w:val="Compact"/>
            </w:pPr>
            <w:r>
              <w:t>overall_attendance</w:t>
            </w:r>
          </w:p>
        </w:tc>
        <w:tc>
          <w:tcPr>
            <w:tcW w:w="0" w:type="auto"/>
          </w:tcPr>
          <w:p w14:paraId="39CC0591" w14:textId="77777777" w:rsidR="000B595D" w:rsidRDefault="00000000">
            <w:pPr>
              <w:pStyle w:val="Compact"/>
            </w:pPr>
            <w:r>
              <w:t>attendance_cases.csv</w:t>
            </w:r>
          </w:p>
        </w:tc>
        <w:tc>
          <w:tcPr>
            <w:tcW w:w="0" w:type="auto"/>
          </w:tcPr>
          <w:p w14:paraId="62FE7134" w14:textId="77777777" w:rsidR="000B595D" w:rsidRDefault="00000000">
            <w:pPr>
              <w:pStyle w:val="Compact"/>
            </w:pPr>
            <w:r>
              <w:t>5</w:t>
            </w:r>
          </w:p>
        </w:tc>
      </w:tr>
      <w:tr w:rsidR="000B595D" w14:paraId="775F4A3A" w14:textId="77777777">
        <w:tc>
          <w:tcPr>
            <w:tcW w:w="0" w:type="auto"/>
          </w:tcPr>
          <w:p w14:paraId="64E93C75" w14:textId="77777777" w:rsidR="000B595D" w:rsidRDefault="00000000">
            <w:pPr>
              <w:pStyle w:val="Compact"/>
            </w:pPr>
            <w:r>
              <w:t>DD-04</w:t>
            </w:r>
          </w:p>
        </w:tc>
        <w:tc>
          <w:tcPr>
            <w:tcW w:w="0" w:type="auto"/>
          </w:tcPr>
          <w:p w14:paraId="62C136CF" w14:textId="77777777" w:rsidR="000B595D" w:rsidRDefault="00000000">
            <w:pPr>
              <w:pStyle w:val="Compact"/>
            </w:pPr>
            <w:r>
              <w:t>average_grade</w:t>
            </w:r>
          </w:p>
        </w:tc>
        <w:tc>
          <w:tcPr>
            <w:tcW w:w="0" w:type="auto"/>
          </w:tcPr>
          <w:p w14:paraId="29608907" w14:textId="77777777" w:rsidR="000B595D" w:rsidRDefault="00000000">
            <w:pPr>
              <w:pStyle w:val="Compact"/>
            </w:pPr>
            <w:r>
              <w:t>average_grade_cases.csv</w:t>
            </w:r>
          </w:p>
        </w:tc>
        <w:tc>
          <w:tcPr>
            <w:tcW w:w="0" w:type="auto"/>
          </w:tcPr>
          <w:p w14:paraId="7775A59C" w14:textId="77777777" w:rsidR="000B595D" w:rsidRDefault="00000000">
            <w:pPr>
              <w:pStyle w:val="Compact"/>
            </w:pPr>
            <w:r>
              <w:t>5</w:t>
            </w:r>
          </w:p>
        </w:tc>
      </w:tr>
      <w:tr w:rsidR="000B595D" w14:paraId="1829C07F" w14:textId="77777777">
        <w:tc>
          <w:tcPr>
            <w:tcW w:w="0" w:type="auto"/>
          </w:tcPr>
          <w:p w14:paraId="1DAF9D51" w14:textId="77777777" w:rsidR="000B595D" w:rsidRDefault="00000000">
            <w:pPr>
              <w:pStyle w:val="Compact"/>
            </w:pPr>
            <w:r>
              <w:t>DD-05</w:t>
            </w:r>
          </w:p>
        </w:tc>
        <w:tc>
          <w:tcPr>
            <w:tcW w:w="0" w:type="auto"/>
          </w:tcPr>
          <w:p w14:paraId="7532E4D8" w14:textId="77777777" w:rsidR="000B595D" w:rsidRDefault="00000000">
            <w:pPr>
              <w:pStyle w:val="Compact"/>
            </w:pPr>
            <w:r>
              <w:t>Storage set/get</w:t>
            </w:r>
          </w:p>
        </w:tc>
        <w:tc>
          <w:tcPr>
            <w:tcW w:w="0" w:type="auto"/>
          </w:tcPr>
          <w:p w14:paraId="3C822A0E" w14:textId="77777777" w:rsidR="000B595D" w:rsidRDefault="00000000">
            <w:pPr>
              <w:pStyle w:val="Compact"/>
            </w:pPr>
            <w:r>
              <w:t>storage_roundtrip.csv</w:t>
            </w:r>
          </w:p>
        </w:tc>
        <w:tc>
          <w:tcPr>
            <w:tcW w:w="0" w:type="auto"/>
          </w:tcPr>
          <w:p w14:paraId="68943107" w14:textId="77777777" w:rsidR="000B595D" w:rsidRDefault="00000000">
            <w:pPr>
              <w:pStyle w:val="Compact"/>
            </w:pPr>
            <w:r>
              <w:t>4</w:t>
            </w:r>
          </w:p>
        </w:tc>
      </w:tr>
    </w:tbl>
    <w:p w14:paraId="14CA91A5" w14:textId="77777777" w:rsidR="000B595D" w:rsidRDefault="00000000">
      <w:pPr>
        <w:pStyle w:val="BodyText"/>
      </w:pPr>
      <w:r>
        <w:t>New data = new CSV row, no code change.</w:t>
      </w:r>
    </w:p>
    <w:p w14:paraId="3A4221B0" w14:textId="77777777" w:rsidR="000B595D" w:rsidRPr="007C48DA" w:rsidRDefault="00000000">
      <w:pPr>
        <w:pStyle w:val="Heading1"/>
        <w:rPr>
          <w:color w:val="000000" w:themeColor="text1"/>
        </w:rPr>
      </w:pPr>
      <w:bookmarkStart w:id="4" w:name="configuration-task-4"/>
      <w:bookmarkEnd w:id="3"/>
      <w:r w:rsidRPr="007C48DA">
        <w:rPr>
          <w:color w:val="000000" w:themeColor="text1"/>
        </w:rPr>
        <w:t>5. Configuration (Task 4)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03"/>
        <w:gridCol w:w="7357"/>
      </w:tblGrid>
      <w:tr w:rsidR="000B595D" w14:paraId="2836BB5C" w14:textId="77777777" w:rsidTr="000B59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132000" w14:textId="77777777" w:rsidR="000B595D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</w:tcPr>
          <w:p w14:paraId="76BF6947" w14:textId="77777777" w:rsidR="000B595D" w:rsidRDefault="00000000">
            <w:pPr>
              <w:pStyle w:val="Compact"/>
            </w:pPr>
            <w:r>
              <w:t>Implementation</w:t>
            </w:r>
          </w:p>
        </w:tc>
      </w:tr>
      <w:tr w:rsidR="000B595D" w14:paraId="2078C592" w14:textId="77777777">
        <w:tc>
          <w:tcPr>
            <w:tcW w:w="0" w:type="auto"/>
          </w:tcPr>
          <w:p w14:paraId="56BE87EB" w14:textId="77777777" w:rsidR="000B595D" w:rsidRDefault="00000000">
            <w:pPr>
              <w:pStyle w:val="Compact"/>
            </w:pPr>
            <w:r>
              <w:t>Suites</w:t>
            </w:r>
          </w:p>
        </w:tc>
        <w:tc>
          <w:tcPr>
            <w:tcW w:w="0" w:type="auto"/>
          </w:tcPr>
          <w:p w14:paraId="667137DB" w14:textId="77777777" w:rsidR="000B595D" w:rsidRDefault="00000000">
            <w:pPr>
              <w:pStyle w:val="Compact"/>
            </w:pPr>
            <w:r>
              <w:rPr>
                <w:rStyle w:val="VerbatimChar"/>
              </w:rPr>
              <w:t>run_tests.py</w:t>
            </w:r>
            <w:r>
              <w:t>: smoke, regression, known-defects, data-driven, boundary, negative, grading, storage, student-analytics, maryam, huda, all, ordered, parallel, coverage</w:t>
            </w:r>
          </w:p>
        </w:tc>
      </w:tr>
      <w:tr w:rsidR="000B595D" w14:paraId="049C7FF2" w14:textId="77777777">
        <w:tc>
          <w:tcPr>
            <w:tcW w:w="0" w:type="auto"/>
          </w:tcPr>
          <w:p w14:paraId="544032ED" w14:textId="77777777" w:rsidR="000B595D" w:rsidRDefault="00000000">
            <w:pPr>
              <w:pStyle w:val="Compact"/>
            </w:pPr>
            <w:r>
              <w:t>Groups</w:t>
            </w:r>
          </w:p>
        </w:tc>
        <w:tc>
          <w:tcPr>
            <w:tcW w:w="0" w:type="auto"/>
          </w:tcPr>
          <w:p w14:paraId="3DEE937A" w14:textId="77777777" w:rsidR="000B595D" w:rsidRDefault="00000000">
            <w:pPr>
              <w:pStyle w:val="Compact"/>
            </w:pPr>
            <w:r>
              <w:t xml:space="preserve">pytest markers declared in </w:t>
            </w:r>
            <w:r>
              <w:rPr>
                <w:rStyle w:val="VerbatimChar"/>
              </w:rPr>
              <w:t>pytest.ini</w:t>
            </w:r>
            <w:r>
              <w:t xml:space="preserve"> (</w:t>
            </w:r>
            <w:r>
              <w:rPr>
                <w:rStyle w:val="VerbatimChar"/>
              </w:rPr>
              <w:t>--strict-markers</w:t>
            </w:r>
            <w:r>
              <w:t>)</w:t>
            </w:r>
          </w:p>
        </w:tc>
      </w:tr>
      <w:tr w:rsidR="000B595D" w14:paraId="1B846877" w14:textId="77777777">
        <w:tc>
          <w:tcPr>
            <w:tcW w:w="0" w:type="auto"/>
          </w:tcPr>
          <w:p w14:paraId="02E52B7A" w14:textId="77777777" w:rsidR="000B595D" w:rsidRDefault="00000000">
            <w:pPr>
              <w:pStyle w:val="Compact"/>
            </w:pPr>
            <w:r>
              <w:t>Parallel</w:t>
            </w:r>
          </w:p>
        </w:tc>
        <w:tc>
          <w:tcPr>
            <w:tcW w:w="0" w:type="auto"/>
          </w:tcPr>
          <w:p w14:paraId="2CC1A284" w14:textId="77777777" w:rsidR="000B595D" w:rsidRDefault="00000000">
            <w:pPr>
              <w:pStyle w:val="Compact"/>
            </w:pPr>
            <w:r>
              <w:rPr>
                <w:rStyle w:val="VerbatimChar"/>
              </w:rPr>
              <w:t>pytest -n auto</w:t>
            </w:r>
            <w:r>
              <w:t xml:space="preserve"> (xdist); each test has its own temp data file, so there is no interference</w:t>
            </w:r>
          </w:p>
        </w:tc>
      </w:tr>
      <w:tr w:rsidR="000B595D" w14:paraId="585366AF" w14:textId="77777777">
        <w:tc>
          <w:tcPr>
            <w:tcW w:w="0" w:type="auto"/>
          </w:tcPr>
          <w:p w14:paraId="41A864CA" w14:textId="77777777" w:rsidR="000B595D" w:rsidRDefault="00000000">
            <w:pPr>
              <w:pStyle w:val="Compact"/>
            </w:pPr>
            <w:r>
              <w:t>Order</w:t>
            </w:r>
          </w:p>
        </w:tc>
        <w:tc>
          <w:tcPr>
            <w:tcW w:w="0" w:type="auto"/>
          </w:tcPr>
          <w:p w14:paraId="742F5EC3" w14:textId="77777777" w:rsidR="000B595D" w:rsidRDefault="00000000">
            <w:pPr>
              <w:pStyle w:val="Compact"/>
            </w:pPr>
            <w:r>
              <w:t xml:space="preserve">smoke, grading, storage, student_analytics, data_driven, known_defects; inside a group by </w:t>
            </w:r>
            <w:r>
              <w:rPr>
                <w:rStyle w:val="VerbatimChar"/>
              </w:rPr>
              <w:t>@pytest.mark.execution_order(n)</w:t>
            </w:r>
            <w:r>
              <w:t xml:space="preserve"> (hook in </w:t>
            </w:r>
            <w:r>
              <w:rPr>
                <w:rStyle w:val="VerbatimChar"/>
              </w:rPr>
              <w:t>tests/conftest.py</w:t>
            </w:r>
            <w:r>
              <w:t>)</w:t>
            </w:r>
          </w:p>
        </w:tc>
      </w:tr>
      <w:tr w:rsidR="000B595D" w14:paraId="4ACE0D63" w14:textId="77777777">
        <w:tc>
          <w:tcPr>
            <w:tcW w:w="0" w:type="auto"/>
          </w:tcPr>
          <w:p w14:paraId="12972D8E" w14:textId="77777777" w:rsidR="000B595D" w:rsidRDefault="00000000">
            <w:pPr>
              <w:pStyle w:val="Compact"/>
            </w:pPr>
            <w:r>
              <w:t>Parameterization</w:t>
            </w:r>
          </w:p>
        </w:tc>
        <w:tc>
          <w:tcPr>
            <w:tcW w:w="0" w:type="auto"/>
          </w:tcPr>
          <w:p w14:paraId="4CBB5C3A" w14:textId="77777777" w:rsidR="000B595D" w:rsidRDefault="00000000">
            <w:pPr>
              <w:pStyle w:val="Compact"/>
            </w:pPr>
            <w:r>
              <w:rPr>
                <w:rStyle w:val="VerbatimChar"/>
              </w:rPr>
              <w:t>@pytest.mark.parametrize</w:t>
            </w:r>
            <w:r>
              <w:t xml:space="preserve"> + CSV files</w:t>
            </w:r>
          </w:p>
        </w:tc>
      </w:tr>
      <w:tr w:rsidR="000B595D" w14:paraId="009212FC" w14:textId="77777777">
        <w:tc>
          <w:tcPr>
            <w:tcW w:w="0" w:type="auto"/>
          </w:tcPr>
          <w:p w14:paraId="5DE47384" w14:textId="77777777" w:rsidR="000B595D" w:rsidRDefault="00000000">
            <w:pPr>
              <w:pStyle w:val="Compact"/>
            </w:pPr>
            <w:r>
              <w:t>CI (optional)</w:t>
            </w:r>
          </w:p>
        </w:tc>
        <w:tc>
          <w:tcPr>
            <w:tcW w:w="0" w:type="auto"/>
          </w:tcPr>
          <w:p w14:paraId="20308604" w14:textId="77777777" w:rsidR="000B595D" w:rsidRDefault="00000000">
            <w:pPr>
              <w:pStyle w:val="Compact"/>
            </w:pPr>
            <w:r>
              <w:rPr>
                <w:rStyle w:val="VerbatimChar"/>
              </w:rPr>
              <w:t>.github/workflows/tests.yml</w:t>
            </w:r>
          </w:p>
        </w:tc>
      </w:tr>
    </w:tbl>
    <w:p w14:paraId="7EEF049E" w14:textId="77777777" w:rsidR="000B595D" w:rsidRPr="007C48DA" w:rsidRDefault="00000000">
      <w:pPr>
        <w:pStyle w:val="Heading1"/>
        <w:rPr>
          <w:color w:val="000000" w:themeColor="text1"/>
        </w:rPr>
      </w:pPr>
      <w:bookmarkStart w:id="5" w:name="results"/>
      <w:bookmarkEnd w:id="4"/>
      <w:r w:rsidRPr="007C48DA">
        <w:rPr>
          <w:color w:val="000000" w:themeColor="text1"/>
        </w:rPr>
        <w:t>6. Results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03"/>
        <w:gridCol w:w="3597"/>
      </w:tblGrid>
      <w:tr w:rsidR="000B595D" w14:paraId="49A0A689" w14:textId="77777777" w:rsidTr="000B59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910EA5" w14:textId="77777777" w:rsidR="000B595D" w:rsidRDefault="00000000">
            <w:pPr>
              <w:pStyle w:val="Compact"/>
            </w:pPr>
            <w:r>
              <w:t>Run</w:t>
            </w:r>
          </w:p>
        </w:tc>
        <w:tc>
          <w:tcPr>
            <w:tcW w:w="0" w:type="auto"/>
          </w:tcPr>
          <w:p w14:paraId="01EBAEE1" w14:textId="77777777" w:rsidR="000B595D" w:rsidRDefault="00000000">
            <w:pPr>
              <w:pStyle w:val="Compact"/>
            </w:pPr>
            <w:r>
              <w:t>Result</w:t>
            </w:r>
          </w:p>
        </w:tc>
      </w:tr>
      <w:tr w:rsidR="000B595D" w14:paraId="2635105F" w14:textId="77777777">
        <w:tc>
          <w:tcPr>
            <w:tcW w:w="0" w:type="auto"/>
          </w:tcPr>
          <w:p w14:paraId="3321A379" w14:textId="77777777" w:rsidR="000B595D" w:rsidRDefault="00000000">
            <w:pPr>
              <w:pStyle w:val="Compact"/>
            </w:pPr>
            <w:r>
              <w:t>Sequential (</w:t>
            </w:r>
            <w:r>
              <w:rPr>
                <w:rStyle w:val="VerbatimChar"/>
              </w:rPr>
              <w:t>all</w:t>
            </w:r>
            <w:r>
              <w:t>)</w:t>
            </w:r>
          </w:p>
        </w:tc>
        <w:tc>
          <w:tcPr>
            <w:tcW w:w="0" w:type="auto"/>
          </w:tcPr>
          <w:p w14:paraId="2C89314D" w14:textId="77777777" w:rsidR="000B595D" w:rsidRDefault="00000000">
            <w:pPr>
              <w:pStyle w:val="Compact"/>
            </w:pPr>
            <w:r>
              <w:t>160 passed, 6 xfailed, about 1-5 s</w:t>
            </w:r>
          </w:p>
        </w:tc>
      </w:tr>
      <w:tr w:rsidR="000B595D" w14:paraId="0AB607DE" w14:textId="77777777">
        <w:tc>
          <w:tcPr>
            <w:tcW w:w="0" w:type="auto"/>
          </w:tcPr>
          <w:p w14:paraId="5CC1C53B" w14:textId="77777777" w:rsidR="000B595D" w:rsidRDefault="00000000">
            <w:pPr>
              <w:pStyle w:val="Compact"/>
            </w:pPr>
            <w:r>
              <w:t>Parallel (</w:t>
            </w:r>
            <w:r>
              <w:rPr>
                <w:rStyle w:val="VerbatimChar"/>
              </w:rPr>
              <w:t>parallel</w:t>
            </w:r>
            <w:r>
              <w:t>)</w:t>
            </w:r>
          </w:p>
        </w:tc>
        <w:tc>
          <w:tcPr>
            <w:tcW w:w="0" w:type="auto"/>
          </w:tcPr>
          <w:p w14:paraId="10B85588" w14:textId="77777777" w:rsidR="000B595D" w:rsidRDefault="00000000">
            <w:pPr>
              <w:pStyle w:val="Compact"/>
            </w:pPr>
            <w:r>
              <w:t>same result</w:t>
            </w:r>
          </w:p>
        </w:tc>
      </w:tr>
      <w:tr w:rsidR="000B595D" w14:paraId="0CA4C9AE" w14:textId="77777777">
        <w:tc>
          <w:tcPr>
            <w:tcW w:w="0" w:type="auto"/>
          </w:tcPr>
          <w:p w14:paraId="045891BD" w14:textId="77777777" w:rsidR="000B595D" w:rsidRDefault="00000000">
            <w:pPr>
              <w:pStyle w:val="Compact"/>
            </w:pPr>
            <w:r>
              <w:t>Smoke</w:t>
            </w:r>
          </w:p>
        </w:tc>
        <w:tc>
          <w:tcPr>
            <w:tcW w:w="0" w:type="auto"/>
          </w:tcPr>
          <w:p w14:paraId="54DBBB14" w14:textId="77777777" w:rsidR="000B595D" w:rsidRDefault="00000000">
            <w:pPr>
              <w:pStyle w:val="Compact"/>
            </w:pPr>
            <w:r>
              <w:t>passes first in the order</w:t>
            </w:r>
          </w:p>
        </w:tc>
      </w:tr>
    </w:tbl>
    <w:p w14:paraId="28D9E2C4" w14:textId="77777777" w:rsidR="000B595D" w:rsidRPr="007C48DA" w:rsidRDefault="00000000">
      <w:pPr>
        <w:pStyle w:val="Heading2"/>
        <w:rPr>
          <w:color w:val="000000" w:themeColor="text1"/>
        </w:rPr>
      </w:pPr>
      <w:bookmarkStart w:id="6" w:name="coverage-pytest-cov-student_portal.py"/>
      <w:r w:rsidRPr="007C48DA">
        <w:rPr>
          <w:color w:val="000000" w:themeColor="text1"/>
        </w:rPr>
        <w:lastRenderedPageBreak/>
        <w:t xml:space="preserve">Coverage (pytest-cov, </w:t>
      </w:r>
      <w:r w:rsidRPr="007C48DA">
        <w:rPr>
          <w:rStyle w:val="VerbatimChar"/>
          <w:color w:val="000000" w:themeColor="text1"/>
        </w:rPr>
        <w:t>student_portal.py</w:t>
      </w:r>
      <w:r w:rsidRPr="007C48DA">
        <w:rPr>
          <w:color w:val="000000" w:themeColor="text1"/>
        </w:rPr>
        <w:t>)</w:t>
      </w:r>
    </w:p>
    <w:p w14:paraId="49DD48C7" w14:textId="77777777" w:rsidR="000B595D" w:rsidRDefault="00000000">
      <w:pPr>
        <w:pStyle w:val="Compact"/>
        <w:numPr>
          <w:ilvl w:val="0"/>
          <w:numId w:val="3"/>
        </w:numPr>
      </w:pPr>
      <w:r>
        <w:t xml:space="preserve">Tested functions and classes: about </w:t>
      </w:r>
      <w:r>
        <w:rPr>
          <w:b/>
          <w:bCs/>
        </w:rPr>
        <w:t>100 %</w:t>
      </w:r>
      <w:r>
        <w:t xml:space="preserve"> of their lines.</w:t>
      </w:r>
    </w:p>
    <w:p w14:paraId="493DD063" w14:textId="77777777" w:rsidR="000B595D" w:rsidRDefault="00000000">
      <w:pPr>
        <w:pStyle w:val="Compact"/>
        <w:numPr>
          <w:ilvl w:val="0"/>
          <w:numId w:val="3"/>
        </w:numPr>
      </w:pPr>
      <w:r>
        <w:t xml:space="preserve">Whole file: </w:t>
      </w:r>
      <w:r>
        <w:rPr>
          <w:b/>
          <w:bCs/>
        </w:rPr>
        <w:t>24 %</w:t>
      </w:r>
      <w:r>
        <w:t xml:space="preserve"> (1004 statements, 764 not executed). The untested part is the Tkinter user interface (windows, buttons, dialogs, PDF export), which cannot be unit tested without a display and was covered by the manual tests of Assignment 2.</w:t>
      </w:r>
    </w:p>
    <w:p w14:paraId="6370347D" w14:textId="77777777" w:rsidR="000B595D" w:rsidRPr="007C48DA" w:rsidRDefault="00000000">
      <w:pPr>
        <w:pStyle w:val="Heading1"/>
        <w:rPr>
          <w:color w:val="000000" w:themeColor="text1"/>
        </w:rPr>
      </w:pPr>
      <w:bookmarkStart w:id="7" w:name="defects-found-xfail-tests"/>
      <w:bookmarkEnd w:id="5"/>
      <w:bookmarkEnd w:id="6"/>
      <w:r w:rsidRPr="007C48DA">
        <w:rPr>
          <w:color w:val="000000" w:themeColor="text1"/>
        </w:rPr>
        <w:t>7. Defects found (xfail tests)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93"/>
        <w:gridCol w:w="2757"/>
        <w:gridCol w:w="5110"/>
      </w:tblGrid>
      <w:tr w:rsidR="000B595D" w14:paraId="40853F29" w14:textId="77777777" w:rsidTr="000B59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9A8709" w14:textId="77777777" w:rsidR="000B595D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D3B4620" w14:textId="77777777" w:rsidR="000B595D" w:rsidRDefault="00000000">
            <w:pPr>
              <w:pStyle w:val="Compact"/>
            </w:pPr>
            <w:r>
              <w:t>Where</w:t>
            </w:r>
          </w:p>
        </w:tc>
        <w:tc>
          <w:tcPr>
            <w:tcW w:w="0" w:type="auto"/>
          </w:tcPr>
          <w:p w14:paraId="45FE1C01" w14:textId="77777777" w:rsidR="000B595D" w:rsidRDefault="00000000">
            <w:pPr>
              <w:pStyle w:val="Compact"/>
            </w:pPr>
            <w:r>
              <w:t>Description</w:t>
            </w:r>
          </w:p>
        </w:tc>
      </w:tr>
      <w:tr w:rsidR="000B595D" w14:paraId="6F4B2981" w14:textId="77777777">
        <w:tc>
          <w:tcPr>
            <w:tcW w:w="0" w:type="auto"/>
          </w:tcPr>
          <w:p w14:paraId="52D4D7D8" w14:textId="77777777" w:rsidR="000B595D" w:rsidRDefault="00000000">
            <w:pPr>
              <w:pStyle w:val="Compact"/>
            </w:pPr>
            <w:r>
              <w:t>UT-DEF-01</w:t>
            </w:r>
          </w:p>
        </w:tc>
        <w:tc>
          <w:tcPr>
            <w:tcW w:w="0" w:type="auto"/>
          </w:tcPr>
          <w:p w14:paraId="4A694C0A" w14:textId="77777777" w:rsidR="000B595D" w:rsidRDefault="00000000">
            <w:pPr>
              <w:pStyle w:val="Compact"/>
            </w:pPr>
            <w:r>
              <w:rPr>
                <w:rStyle w:val="VerbatimChar"/>
              </w:rPr>
              <w:t>Storage()</w:t>
            </w:r>
          </w:p>
        </w:tc>
        <w:tc>
          <w:tcPr>
            <w:tcW w:w="0" w:type="auto"/>
          </w:tcPr>
          <w:p w14:paraId="4496FBEA" w14:textId="77777777" w:rsidR="000B595D" w:rsidRDefault="00000000">
            <w:pPr>
              <w:pStyle w:val="Compact"/>
            </w:pPr>
            <w:r>
              <w:t>A data file that is valid JSON but not an object (</w:t>
            </w:r>
            <w:r>
              <w:rPr>
                <w:rStyle w:val="VerbatimChar"/>
              </w:rPr>
              <w:t>[]</w:t>
            </w:r>
            <w:r>
              <w:t xml:space="preserve">, </w:t>
            </w:r>
            <w:r>
              <w:rPr>
                <w:rStyle w:val="VerbatimChar"/>
              </w:rPr>
              <w:t>null</w:t>
            </w:r>
            <w:r>
              <w:t xml:space="preserve">, </w:t>
            </w:r>
            <w:r>
              <w:rPr>
                <w:rStyle w:val="VerbatimChar"/>
              </w:rPr>
              <w:t>42</w:t>
            </w:r>
            <w:r>
              <w:t>, text) crashes the start-up</w:t>
            </w:r>
          </w:p>
        </w:tc>
      </w:tr>
      <w:tr w:rsidR="000B595D" w14:paraId="0B40F5DF" w14:textId="77777777">
        <w:tc>
          <w:tcPr>
            <w:tcW w:w="0" w:type="auto"/>
          </w:tcPr>
          <w:p w14:paraId="3184307A" w14:textId="77777777" w:rsidR="000B595D" w:rsidRDefault="00000000">
            <w:pPr>
              <w:pStyle w:val="Compact"/>
            </w:pPr>
            <w:r>
              <w:t>UT-DEF-02</w:t>
            </w:r>
          </w:p>
        </w:tc>
        <w:tc>
          <w:tcPr>
            <w:tcW w:w="0" w:type="auto"/>
          </w:tcPr>
          <w:p w14:paraId="3744807A" w14:textId="77777777" w:rsidR="000B595D" w:rsidRDefault="00000000">
            <w:pPr>
              <w:pStyle w:val="Compact"/>
            </w:pPr>
            <w:r>
              <w:rPr>
                <w:rStyle w:val="VerbatimChar"/>
              </w:rPr>
              <w:t>Storage.save/set</w:t>
            </w:r>
          </w:p>
        </w:tc>
        <w:tc>
          <w:tcPr>
            <w:tcW w:w="0" w:type="auto"/>
          </w:tcPr>
          <w:p w14:paraId="5A019F16" w14:textId="77777777" w:rsidR="000B595D" w:rsidRDefault="00000000">
            <w:pPr>
              <w:pStyle w:val="Compact"/>
            </w:pPr>
            <w:r>
              <w:t>A value that cannot be saved as JSON truncates the file; all stored data is lost</w:t>
            </w:r>
          </w:p>
        </w:tc>
      </w:tr>
      <w:tr w:rsidR="000B595D" w14:paraId="6C7279F2" w14:textId="77777777">
        <w:tc>
          <w:tcPr>
            <w:tcW w:w="0" w:type="auto"/>
          </w:tcPr>
          <w:p w14:paraId="56252E8C" w14:textId="77777777" w:rsidR="000B595D" w:rsidRDefault="00000000">
            <w:pPr>
              <w:pStyle w:val="Compact"/>
            </w:pPr>
            <w:r>
              <w:t>UT-DEF-03</w:t>
            </w:r>
          </w:p>
        </w:tc>
        <w:tc>
          <w:tcPr>
            <w:tcW w:w="0" w:type="auto"/>
          </w:tcPr>
          <w:p w14:paraId="6B779616" w14:textId="77777777" w:rsidR="000B595D" w:rsidRDefault="00000000">
            <w:pPr>
              <w:pStyle w:val="Compact"/>
            </w:pPr>
            <w:r>
              <w:rPr>
                <w:rStyle w:val="VerbatimChar"/>
              </w:rPr>
              <w:t>overall_attendance</w:t>
            </w:r>
          </w:p>
        </w:tc>
        <w:tc>
          <w:tcPr>
            <w:tcW w:w="0" w:type="auto"/>
          </w:tcPr>
          <w:p w14:paraId="65C5B30A" w14:textId="77777777" w:rsidR="000B595D" w:rsidRDefault="00000000">
            <w:pPr>
              <w:pStyle w:val="Compact"/>
            </w:pPr>
            <w:r>
              <w:t>747 of 1000 (74.7 %) is rounded to 75 %, so the “below 75 %” warning is hidden</w:t>
            </w:r>
          </w:p>
        </w:tc>
      </w:tr>
      <w:tr w:rsidR="000B595D" w14:paraId="7C537D97" w14:textId="77777777">
        <w:tc>
          <w:tcPr>
            <w:tcW w:w="0" w:type="auto"/>
          </w:tcPr>
          <w:p w14:paraId="7EBD27A8" w14:textId="77777777" w:rsidR="000B595D" w:rsidRDefault="00000000">
            <w:pPr>
              <w:pStyle w:val="Compact"/>
            </w:pPr>
            <w:r>
              <w:t>DEF-014 / UT-DEF-04</w:t>
            </w:r>
          </w:p>
        </w:tc>
        <w:tc>
          <w:tcPr>
            <w:tcW w:w="0" w:type="auto"/>
          </w:tcPr>
          <w:p w14:paraId="39A743DB" w14:textId="77777777" w:rsidR="000B595D" w:rsidRDefault="00000000">
            <w:pPr>
              <w:pStyle w:val="Compact"/>
            </w:pPr>
            <w:r>
              <w:rPr>
                <w:rStyle w:val="VerbatimChar"/>
              </w:rPr>
              <w:t>grade_from_percentage</w:t>
            </w:r>
          </w:p>
        </w:tc>
        <w:tc>
          <w:tcPr>
            <w:tcW w:w="0" w:type="auto"/>
          </w:tcPr>
          <w:p w14:paraId="60E2EAB8" w14:textId="77777777" w:rsidR="000B595D" w:rsidRDefault="00000000">
            <w:pPr>
              <w:pStyle w:val="Compact"/>
            </w:pPr>
            <w:r>
              <w:t>Negative percentage gets grade F and a percentage above 100 gets A+ instead of being rejected</w:t>
            </w:r>
          </w:p>
        </w:tc>
      </w:tr>
      <w:tr w:rsidR="000B595D" w14:paraId="5CA7E8E3" w14:textId="77777777">
        <w:tc>
          <w:tcPr>
            <w:tcW w:w="0" w:type="auto"/>
          </w:tcPr>
          <w:p w14:paraId="2A060783" w14:textId="77777777" w:rsidR="000B595D" w:rsidRDefault="00000000">
            <w:pPr>
              <w:pStyle w:val="Compact"/>
            </w:pPr>
            <w:r>
              <w:t>DEF-015</w:t>
            </w:r>
          </w:p>
        </w:tc>
        <w:tc>
          <w:tcPr>
            <w:tcW w:w="0" w:type="auto"/>
          </w:tcPr>
          <w:p w14:paraId="445AF798" w14:textId="77777777" w:rsidR="000B595D" w:rsidRDefault="00000000">
            <w:pPr>
              <w:pStyle w:val="Compact"/>
            </w:pPr>
            <w:r>
              <w:rPr>
                <w:rStyle w:val="VerbatimChar"/>
              </w:rPr>
              <w:t>grade_from_percentage</w:t>
            </w:r>
          </w:p>
        </w:tc>
        <w:tc>
          <w:tcPr>
            <w:tcW w:w="0" w:type="auto"/>
          </w:tcPr>
          <w:p w14:paraId="70D9553D" w14:textId="77777777" w:rsidR="000B595D" w:rsidRDefault="00000000">
            <w:pPr>
              <w:pStyle w:val="Compact"/>
            </w:pPr>
            <w:r>
              <w:t>NaN gets grade F instead of being rejected</w:t>
            </w:r>
          </w:p>
        </w:tc>
      </w:tr>
      <w:tr w:rsidR="000B595D" w14:paraId="1E55BA9C" w14:textId="77777777">
        <w:tc>
          <w:tcPr>
            <w:tcW w:w="0" w:type="auto"/>
          </w:tcPr>
          <w:p w14:paraId="309E43AD" w14:textId="77777777" w:rsidR="000B595D" w:rsidRDefault="00000000">
            <w:pPr>
              <w:pStyle w:val="Compact"/>
            </w:pPr>
            <w:r>
              <w:t>DEF-023</w:t>
            </w:r>
          </w:p>
        </w:tc>
        <w:tc>
          <w:tcPr>
            <w:tcW w:w="0" w:type="auto"/>
          </w:tcPr>
          <w:p w14:paraId="42971D50" w14:textId="77777777" w:rsidR="000B595D" w:rsidRDefault="00000000">
            <w:pPr>
              <w:pStyle w:val="Compact"/>
            </w:pPr>
            <w:r>
              <w:rPr>
                <w:rStyle w:val="VerbatimChar"/>
              </w:rPr>
              <w:t>Storage()</w:t>
            </w:r>
          </w:p>
        </w:tc>
        <w:tc>
          <w:tcPr>
            <w:tcW w:w="0" w:type="auto"/>
          </w:tcPr>
          <w:p w14:paraId="3A4C5B42" w14:textId="77777777" w:rsidR="000B595D" w:rsidRDefault="00000000">
            <w:pPr>
              <w:pStyle w:val="Compact"/>
            </w:pPr>
            <w:r>
              <w:t>A corrupt data file is silently replaced by seed data, no backup</w:t>
            </w:r>
          </w:p>
        </w:tc>
      </w:tr>
    </w:tbl>
    <w:p w14:paraId="59E4BF06" w14:textId="77777777" w:rsidR="000B595D" w:rsidRDefault="00000000">
      <w:pPr>
        <w:pStyle w:val="BodyText"/>
      </w:pPr>
      <w:r>
        <w:t>DEF-ids come from the Assignment 2 report; UT-DEF-ids are new, found by the unit tests. Strict xfail means: once a defect is fixed the test reports it and the marker can be removed.</w:t>
      </w:r>
    </w:p>
    <w:p w14:paraId="3781268B" w14:textId="77777777" w:rsidR="000B595D" w:rsidRPr="007C48DA" w:rsidRDefault="00000000">
      <w:pPr>
        <w:pStyle w:val="Heading1"/>
        <w:rPr>
          <w:color w:val="000000" w:themeColor="text1"/>
        </w:rPr>
      </w:pPr>
      <w:bookmarkStart w:id="8" w:name="team-work"/>
      <w:bookmarkEnd w:id="7"/>
      <w:r w:rsidRPr="007C48DA">
        <w:rPr>
          <w:color w:val="000000" w:themeColor="text1"/>
        </w:rPr>
        <w:t xml:space="preserve">8. </w:t>
      </w:r>
      <w:proofErr w:type="gramStart"/>
      <w:r w:rsidRPr="007C48DA">
        <w:rPr>
          <w:color w:val="000000" w:themeColor="text1"/>
        </w:rPr>
        <w:t>Team work</w:t>
      </w:r>
      <w:proofErr w:type="gram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96"/>
        <w:gridCol w:w="7864"/>
      </w:tblGrid>
      <w:tr w:rsidR="000B595D" w14:paraId="03308C3B" w14:textId="77777777" w:rsidTr="000B59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B06268" w14:textId="77777777" w:rsidR="000B595D" w:rsidRDefault="00000000">
            <w:pPr>
              <w:pStyle w:val="Compact"/>
            </w:pPr>
            <w:r>
              <w:t>Person</w:t>
            </w:r>
          </w:p>
        </w:tc>
        <w:tc>
          <w:tcPr>
            <w:tcW w:w="0" w:type="auto"/>
          </w:tcPr>
          <w:p w14:paraId="39BC2DA9" w14:textId="77777777" w:rsidR="000B595D" w:rsidRDefault="00000000">
            <w:pPr>
              <w:pStyle w:val="Compact"/>
            </w:pPr>
            <w:r>
              <w:t>Work</w:t>
            </w:r>
          </w:p>
        </w:tc>
      </w:tr>
      <w:tr w:rsidR="000B595D" w14:paraId="4A4BE1FF" w14:textId="77777777">
        <w:tc>
          <w:tcPr>
            <w:tcW w:w="0" w:type="auto"/>
          </w:tcPr>
          <w:p w14:paraId="7880731F" w14:textId="77777777" w:rsidR="000B595D" w:rsidRDefault="00000000">
            <w:pPr>
              <w:pStyle w:val="Compact"/>
            </w:pPr>
            <w:r>
              <w:t>Maryam Fatima</w:t>
            </w:r>
          </w:p>
        </w:tc>
        <w:tc>
          <w:tcPr>
            <w:tcW w:w="0" w:type="auto"/>
          </w:tcPr>
          <w:p w14:paraId="72CD553C" w14:textId="77777777" w:rsidR="000B595D" w:rsidRDefault="00000000">
            <w:pPr>
              <w:pStyle w:val="Compact"/>
            </w:pPr>
            <w:r>
              <w:t>Tests for valid classes and boundaries (</w:t>
            </w:r>
            <w:r>
              <w:rPr>
                <w:rStyle w:val="VerbatimChar"/>
              </w:rPr>
              <w:t>*_maryam.py</w:t>
            </w:r>
            <w:r>
              <w:t xml:space="preserve">), Excel sheet and CSV data, </w:t>
            </w:r>
            <w:r>
              <w:rPr>
                <w:rStyle w:val="VerbatimChar"/>
              </w:rPr>
              <w:t>pytest.ini</w:t>
            </w:r>
            <w:r>
              <w:t xml:space="preserve">, </w:t>
            </w:r>
            <w:r>
              <w:rPr>
                <w:rStyle w:val="VerbatimChar"/>
              </w:rPr>
              <w:t>conftest.py</w:t>
            </w:r>
            <w:r>
              <w:t xml:space="preserve">, </w:t>
            </w:r>
            <w:r>
              <w:rPr>
                <w:rStyle w:val="VerbatimChar"/>
              </w:rPr>
              <w:t>run_tests.py</w:t>
            </w:r>
          </w:p>
        </w:tc>
      </w:tr>
      <w:tr w:rsidR="000B595D" w14:paraId="4F13889A" w14:textId="77777777">
        <w:tc>
          <w:tcPr>
            <w:tcW w:w="0" w:type="auto"/>
          </w:tcPr>
          <w:p w14:paraId="5C29CF93" w14:textId="77777777" w:rsidR="000B595D" w:rsidRDefault="00000000">
            <w:pPr>
              <w:pStyle w:val="Compact"/>
            </w:pPr>
            <w:r>
              <w:t>Huda Asif</w:t>
            </w:r>
          </w:p>
        </w:tc>
        <w:tc>
          <w:tcPr>
            <w:tcW w:w="0" w:type="auto"/>
          </w:tcPr>
          <w:p w14:paraId="4B0D0F5F" w14:textId="77777777" w:rsidR="000B595D" w:rsidRDefault="00000000">
            <w:pPr>
              <w:pStyle w:val="Compact"/>
            </w:pPr>
            <w:r>
              <w:t>Tests for invalid and unusual input (</w:t>
            </w:r>
            <w:r>
              <w:rPr>
                <w:rStyle w:val="VerbatimChar"/>
              </w:rPr>
              <w:t>*_huda.py</w:t>
            </w:r>
            <w:r>
              <w:t>), known-defect tests, documentation (notes, README, setup guide)</w:t>
            </w:r>
          </w:p>
        </w:tc>
      </w:tr>
    </w:tbl>
    <w:p w14:paraId="45F8B3A2" w14:textId="77777777" w:rsidR="000B595D" w:rsidRPr="007C48DA" w:rsidRDefault="00000000">
      <w:pPr>
        <w:pStyle w:val="Heading1"/>
        <w:rPr>
          <w:color w:val="000000" w:themeColor="text1"/>
        </w:rPr>
      </w:pPr>
      <w:bookmarkStart w:id="9" w:name="limitations-and-next-steps"/>
      <w:bookmarkEnd w:id="8"/>
      <w:r w:rsidRPr="007C48DA">
        <w:rPr>
          <w:color w:val="000000" w:themeColor="text1"/>
        </w:rPr>
        <w:t>9. Limitations and next steps</w:t>
      </w:r>
    </w:p>
    <w:p w14:paraId="71101854" w14:textId="77777777" w:rsidR="000B595D" w:rsidRDefault="00000000">
      <w:pPr>
        <w:pStyle w:val="Compact"/>
        <w:numPr>
          <w:ilvl w:val="0"/>
          <w:numId w:val="4"/>
        </w:numPr>
      </w:pPr>
      <w:r>
        <w:t>GUI code (about 76 % of the file) is not covered; a GUI test tool or refactoring the logic out of the GUI classes would raise coverage.</w:t>
      </w:r>
    </w:p>
    <w:p w14:paraId="11823D7D" w14:textId="77777777" w:rsidR="000B595D" w:rsidRDefault="00000000">
      <w:pPr>
        <w:pStyle w:val="Compact"/>
        <w:numPr>
          <w:ilvl w:val="0"/>
          <w:numId w:val="4"/>
        </w:numPr>
      </w:pPr>
      <w:r>
        <w:t xml:space="preserve">Defects above should be fixed and the </w:t>
      </w:r>
      <w:r>
        <w:rPr>
          <w:rStyle w:val="VerbatimChar"/>
        </w:rPr>
        <w:t>xfail</w:t>
      </w:r>
      <w:r>
        <w:t xml:space="preserve"> markers removed.</w:t>
      </w:r>
    </w:p>
    <w:p w14:paraId="4C7D9856" w14:textId="77777777" w:rsidR="000B595D" w:rsidRDefault="00000000">
      <w:pPr>
        <w:pStyle w:val="Compact"/>
        <w:numPr>
          <w:ilvl w:val="0"/>
          <w:numId w:val="4"/>
        </w:numPr>
      </w:pPr>
      <w:r>
        <w:t>Tests rely on a few internals of the application (</w:t>
      </w:r>
      <w:r>
        <w:rPr>
          <w:rStyle w:val="VerbatimChar"/>
        </w:rPr>
        <w:t>sp.DATA_FILE</w:t>
      </w:r>
      <w:r>
        <w:t xml:space="preserve">), so renaming them requires updating </w:t>
      </w:r>
      <w:r>
        <w:rPr>
          <w:rStyle w:val="VerbatimChar"/>
        </w:rPr>
        <w:t>conftest.py</w:t>
      </w:r>
      <w:r>
        <w:t>.</w:t>
      </w:r>
      <w:bookmarkEnd w:id="9"/>
    </w:p>
    <w:sectPr w:rsidR="000B595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BD2A5" w14:textId="77777777" w:rsidR="00C0683E" w:rsidRDefault="00C0683E">
      <w:pPr>
        <w:spacing w:after="0"/>
      </w:pPr>
      <w:r>
        <w:separator/>
      </w:r>
    </w:p>
  </w:endnote>
  <w:endnote w:type="continuationSeparator" w:id="0">
    <w:p w14:paraId="53010F30" w14:textId="77777777" w:rsidR="00C0683E" w:rsidRDefault="00C068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3BB3B" w14:textId="77777777" w:rsidR="00C0683E" w:rsidRDefault="00C0683E">
      <w:r>
        <w:separator/>
      </w:r>
    </w:p>
  </w:footnote>
  <w:footnote w:type="continuationSeparator" w:id="0">
    <w:p w14:paraId="08DBEB7C" w14:textId="77777777" w:rsidR="00C0683E" w:rsidRDefault="00C068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E9CB24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B28176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219831387">
    <w:abstractNumId w:val="0"/>
  </w:num>
  <w:num w:numId="2" w16cid:durableId="1207716820">
    <w:abstractNumId w:val="1"/>
  </w:num>
  <w:num w:numId="3" w16cid:durableId="433597820">
    <w:abstractNumId w:val="1"/>
  </w:num>
  <w:num w:numId="4" w16cid:durableId="610086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95D"/>
    <w:rsid w:val="000B595D"/>
    <w:rsid w:val="007C48DA"/>
    <w:rsid w:val="00A77A9C"/>
    <w:rsid w:val="00AF5C35"/>
    <w:rsid w:val="00C0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F0946"/>
  <w15:docId w15:val="{A431361A-A9FC-42DB-936A-A1F37FD38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716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Test Automation - Summary Report</dc:title>
  <dc:creator>Maryam Fatima (24F-3044), Huda Asif (24F-3111) - BSE-5A, Fall 2026</dc:creator>
  <cp:keywords/>
  <cp:lastModifiedBy>f243044</cp:lastModifiedBy>
  <cp:revision>2</cp:revision>
  <dcterms:created xsi:type="dcterms:W3CDTF">2026-10-25T15:10:00Z</dcterms:created>
  <dcterms:modified xsi:type="dcterms:W3CDTF">2026-10-25T15:10:00Z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Student Portal - Attendance &amp; Result Management System</vt:lpwstr>
  </property>
</Properties>
</file>