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6C70" w:rsidRPr="0070316D" w:rsidRDefault="009B6C70" w:rsidP="009B6C70">
      <w:pPr>
        <w:jc w:val="center"/>
        <w:rPr>
          <w:rFonts w:cs="B Nazanin"/>
          <w:b/>
          <w:bCs/>
          <w:sz w:val="24"/>
          <w:szCs w:val="24"/>
          <w:rtl/>
          <w:lang w:bidi="fa-IR"/>
        </w:rPr>
      </w:pPr>
      <w:r w:rsidRPr="0070316D">
        <w:rPr>
          <w:rFonts w:cs="B Nazanin"/>
          <w:b/>
          <w:bCs/>
          <w:sz w:val="24"/>
          <w:szCs w:val="24"/>
          <w:rtl/>
        </w:rPr>
        <w:t>ب</w:t>
      </w:r>
      <w:r w:rsidR="00F13564" w:rsidRPr="0070316D">
        <w:rPr>
          <w:rFonts w:cs="B Nazanin" w:hint="cs"/>
          <w:b/>
          <w:bCs/>
          <w:sz w:val="24"/>
          <w:szCs w:val="24"/>
          <w:rtl/>
        </w:rPr>
        <w:t>ا</w:t>
      </w:r>
      <w:r w:rsidRPr="0070316D">
        <w:rPr>
          <w:rFonts w:cs="B Nazanin"/>
          <w:b/>
          <w:bCs/>
          <w:sz w:val="24"/>
          <w:szCs w:val="24"/>
          <w:rtl/>
        </w:rPr>
        <w:t>سمه</w:t>
      </w:r>
      <w:r w:rsidR="007E552D" w:rsidRPr="0070316D">
        <w:rPr>
          <w:rFonts w:cs="B Nazanin"/>
          <w:b/>
          <w:bCs/>
          <w:sz w:val="24"/>
          <w:szCs w:val="24"/>
          <w:rtl/>
        </w:rPr>
        <w:t xml:space="preserve"> </w:t>
      </w:r>
      <w:r w:rsidRPr="0070316D">
        <w:rPr>
          <w:rFonts w:cs="B Nazanin"/>
          <w:b/>
          <w:bCs/>
          <w:sz w:val="24"/>
          <w:szCs w:val="24"/>
          <w:rtl/>
        </w:rPr>
        <w:t>تعالي</w:t>
      </w:r>
    </w:p>
    <w:tbl>
      <w:tblPr>
        <w:bidiVisual/>
        <w:tblW w:w="11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7"/>
        <w:gridCol w:w="6378"/>
        <w:gridCol w:w="2353"/>
      </w:tblGrid>
      <w:tr w:rsidR="009B6C70" w:rsidRPr="00255727" w:rsidTr="002669BA">
        <w:trPr>
          <w:trHeight w:val="674"/>
          <w:jc w:val="center"/>
        </w:trPr>
        <w:tc>
          <w:tcPr>
            <w:tcW w:w="2437" w:type="dxa"/>
            <w:vMerge w:val="restart"/>
            <w:tcBorders>
              <w:top w:val="single" w:sz="4" w:space="0" w:color="auto"/>
              <w:left w:val="single" w:sz="4" w:space="0" w:color="auto"/>
              <w:right w:val="single" w:sz="4" w:space="0" w:color="auto"/>
            </w:tcBorders>
            <w:vAlign w:val="center"/>
          </w:tcPr>
          <w:p w:rsidR="009B6C70" w:rsidRPr="00255727" w:rsidRDefault="00B064D9" w:rsidP="00BF0347">
            <w:pPr>
              <w:jc w:val="center"/>
              <w:rPr>
                <w:rFonts w:cs="B Nazanin"/>
                <w:sz w:val="24"/>
                <w:szCs w:val="24"/>
                <w:rtl/>
                <w:lang w:bidi="fa-IR"/>
              </w:rPr>
            </w:pPr>
            <w:r>
              <w:rPr>
                <w:rFonts w:cs="B Nazanin"/>
                <w:sz w:val="24"/>
                <w:szCs w:val="24"/>
              </w:rPr>
              <w:drawing>
                <wp:inline distT="0" distB="0" distL="0" distR="0">
                  <wp:extent cx="733425" cy="885825"/>
                  <wp:effectExtent l="19050" t="0" r="9525" b="0"/>
                  <wp:docPr id="1" name="Picture 1" descr="\\172.20.100.124\share\arm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20.100.124\share\arm112.jpg"/>
                          <pic:cNvPicPr>
                            <a:picLocks noChangeAspect="1" noChangeArrowheads="1"/>
                          </pic:cNvPicPr>
                        </pic:nvPicPr>
                        <pic:blipFill>
                          <a:blip r:embed="rId8" cstate="print"/>
                          <a:srcRect/>
                          <a:stretch>
                            <a:fillRect/>
                          </a:stretch>
                        </pic:blipFill>
                        <pic:spPr bwMode="auto">
                          <a:xfrm>
                            <a:off x="0" y="0"/>
                            <a:ext cx="733425" cy="885825"/>
                          </a:xfrm>
                          <a:prstGeom prst="rect">
                            <a:avLst/>
                          </a:prstGeom>
                          <a:noFill/>
                          <a:ln w="9525">
                            <a:noFill/>
                            <a:miter lim="800000"/>
                            <a:headEnd/>
                            <a:tailEnd/>
                          </a:ln>
                        </pic:spPr>
                      </pic:pic>
                    </a:graphicData>
                  </a:graphic>
                </wp:inline>
              </w:drawing>
            </w:r>
          </w:p>
          <w:p w:rsidR="009B6C70" w:rsidRPr="00176DDA" w:rsidRDefault="009B6C70" w:rsidP="00176DDA">
            <w:pPr>
              <w:jc w:val="center"/>
              <w:rPr>
                <w:rFonts w:cs="B Nazanin"/>
                <w:b/>
                <w:bCs/>
                <w:sz w:val="22"/>
                <w:szCs w:val="22"/>
                <w:rtl/>
                <w:lang w:bidi="fa-IR"/>
              </w:rPr>
            </w:pPr>
            <w:r w:rsidRPr="00255727">
              <w:rPr>
                <w:rFonts w:cs="B Nazanin" w:hint="cs"/>
                <w:b/>
                <w:bCs/>
                <w:sz w:val="22"/>
                <w:szCs w:val="22"/>
                <w:rtl/>
                <w:lang w:bidi="fa-IR"/>
              </w:rPr>
              <w:t>مدیریت</w:t>
            </w:r>
            <w:r w:rsidR="007E552D" w:rsidRPr="00255727">
              <w:rPr>
                <w:rFonts w:cs="B Nazanin" w:hint="cs"/>
                <w:b/>
                <w:bCs/>
                <w:sz w:val="22"/>
                <w:szCs w:val="22"/>
                <w:rtl/>
                <w:lang w:bidi="fa-IR"/>
              </w:rPr>
              <w:t xml:space="preserve"> </w:t>
            </w:r>
            <w:r w:rsidRPr="00255727">
              <w:rPr>
                <w:rFonts w:cs="B Nazanin" w:hint="cs"/>
                <w:b/>
                <w:bCs/>
                <w:sz w:val="22"/>
                <w:szCs w:val="22"/>
                <w:rtl/>
                <w:lang w:bidi="fa-IR"/>
              </w:rPr>
              <w:t>تحصیلات</w:t>
            </w:r>
            <w:r w:rsidR="007E552D" w:rsidRPr="00255727">
              <w:rPr>
                <w:rFonts w:cs="B Nazanin" w:hint="cs"/>
                <w:b/>
                <w:bCs/>
                <w:sz w:val="22"/>
                <w:szCs w:val="22"/>
                <w:rtl/>
                <w:lang w:bidi="fa-IR"/>
              </w:rPr>
              <w:t xml:space="preserve"> </w:t>
            </w:r>
            <w:r w:rsidRPr="00255727">
              <w:rPr>
                <w:rFonts w:cs="B Nazanin" w:hint="cs"/>
                <w:b/>
                <w:bCs/>
                <w:sz w:val="22"/>
                <w:szCs w:val="22"/>
                <w:rtl/>
                <w:lang w:bidi="fa-IR"/>
              </w:rPr>
              <w:t>تکمیلی</w:t>
            </w:r>
          </w:p>
        </w:tc>
        <w:tc>
          <w:tcPr>
            <w:tcW w:w="6378" w:type="dxa"/>
            <w:vMerge w:val="restart"/>
            <w:tcBorders>
              <w:top w:val="single" w:sz="4" w:space="0" w:color="auto"/>
              <w:left w:val="single" w:sz="4" w:space="0" w:color="auto"/>
              <w:right w:val="single" w:sz="4" w:space="0" w:color="auto"/>
            </w:tcBorders>
            <w:vAlign w:val="center"/>
          </w:tcPr>
          <w:p w:rsidR="009B6C70" w:rsidRDefault="009B6C70" w:rsidP="00BF0347">
            <w:pPr>
              <w:jc w:val="center"/>
              <w:rPr>
                <w:rFonts w:cs="B Nazanin"/>
                <w:b/>
                <w:bCs/>
                <w:sz w:val="36"/>
                <w:szCs w:val="36"/>
                <w:rtl/>
              </w:rPr>
            </w:pPr>
            <w:r w:rsidRPr="00465FF9">
              <w:rPr>
                <w:rFonts w:cs="B Nazanin" w:hint="cs"/>
                <w:b/>
                <w:bCs/>
                <w:sz w:val="36"/>
                <w:szCs w:val="36"/>
                <w:rtl/>
                <w:lang w:bidi="fa-IR"/>
              </w:rPr>
              <w:t>فرم</w:t>
            </w:r>
            <w:r w:rsidR="007E552D" w:rsidRPr="00465FF9">
              <w:rPr>
                <w:rFonts w:cs="B Nazanin" w:hint="cs"/>
                <w:b/>
                <w:bCs/>
                <w:sz w:val="36"/>
                <w:szCs w:val="36"/>
                <w:rtl/>
                <w:lang w:bidi="fa-IR"/>
              </w:rPr>
              <w:t xml:space="preserve"> </w:t>
            </w:r>
            <w:r w:rsidRPr="00465FF9">
              <w:rPr>
                <w:rFonts w:cs="B Nazanin" w:hint="cs"/>
                <w:b/>
                <w:bCs/>
                <w:sz w:val="36"/>
                <w:szCs w:val="36"/>
                <w:rtl/>
                <w:lang w:bidi="fa-IR"/>
              </w:rPr>
              <w:t>درخواست</w:t>
            </w:r>
            <w:r w:rsidR="007E552D" w:rsidRPr="00465FF9">
              <w:rPr>
                <w:rFonts w:cs="B Nazanin" w:hint="cs"/>
                <w:b/>
                <w:bCs/>
                <w:sz w:val="36"/>
                <w:szCs w:val="36"/>
                <w:rtl/>
                <w:lang w:bidi="fa-IR"/>
              </w:rPr>
              <w:t xml:space="preserve"> </w:t>
            </w:r>
            <w:r w:rsidRPr="00465FF9">
              <w:rPr>
                <w:rFonts w:cs="B Nazanin"/>
                <w:b/>
                <w:bCs/>
                <w:sz w:val="36"/>
                <w:szCs w:val="36"/>
                <w:rtl/>
              </w:rPr>
              <w:t>تصويب</w:t>
            </w:r>
            <w:r w:rsidR="007E552D" w:rsidRPr="00465FF9">
              <w:rPr>
                <w:rFonts w:cs="B Nazanin"/>
                <w:b/>
                <w:bCs/>
                <w:sz w:val="36"/>
                <w:szCs w:val="36"/>
                <w:rtl/>
              </w:rPr>
              <w:t xml:space="preserve"> </w:t>
            </w:r>
            <w:r w:rsidRPr="00465FF9">
              <w:rPr>
                <w:rFonts w:cs="B Nazanin" w:hint="cs"/>
                <w:b/>
                <w:bCs/>
                <w:sz w:val="36"/>
                <w:szCs w:val="36"/>
                <w:rtl/>
              </w:rPr>
              <w:t>پیشنهادیه</w:t>
            </w:r>
            <w:r w:rsidR="007E552D" w:rsidRPr="00465FF9">
              <w:rPr>
                <w:rFonts w:cs="B Nazanin"/>
                <w:b/>
                <w:bCs/>
                <w:sz w:val="36"/>
                <w:szCs w:val="36"/>
                <w:rtl/>
              </w:rPr>
              <w:t xml:space="preserve"> </w:t>
            </w:r>
            <w:r w:rsidRPr="00465FF9">
              <w:rPr>
                <w:rFonts w:cs="B Nazanin"/>
                <w:b/>
                <w:bCs/>
                <w:sz w:val="36"/>
                <w:szCs w:val="36"/>
                <w:rtl/>
              </w:rPr>
              <w:t>پايان</w:t>
            </w:r>
            <w:r w:rsidR="00E7163A" w:rsidRPr="00465FF9">
              <w:rPr>
                <w:rFonts w:cs="B Nazanin" w:hint="cs"/>
                <w:b/>
                <w:bCs/>
                <w:sz w:val="36"/>
                <w:szCs w:val="36"/>
                <w:rtl/>
              </w:rPr>
              <w:t>‌</w:t>
            </w:r>
            <w:r w:rsidRPr="00465FF9">
              <w:rPr>
                <w:rFonts w:cs="B Nazanin"/>
                <w:b/>
                <w:bCs/>
                <w:sz w:val="36"/>
                <w:szCs w:val="36"/>
                <w:rtl/>
              </w:rPr>
              <w:t>نامه</w:t>
            </w:r>
            <w:r w:rsidR="007E552D" w:rsidRPr="00465FF9">
              <w:rPr>
                <w:rFonts w:cs="B Nazanin" w:hint="cs"/>
                <w:b/>
                <w:bCs/>
                <w:sz w:val="36"/>
                <w:szCs w:val="36"/>
                <w:rtl/>
              </w:rPr>
              <w:t xml:space="preserve"> </w:t>
            </w:r>
            <w:r w:rsidRPr="00465FF9">
              <w:rPr>
                <w:rFonts w:cs="B Nazanin" w:hint="cs"/>
                <w:b/>
                <w:bCs/>
                <w:sz w:val="36"/>
                <w:szCs w:val="36"/>
                <w:rtl/>
              </w:rPr>
              <w:t>دانشجوی</w:t>
            </w:r>
            <w:r w:rsidR="007E552D" w:rsidRPr="00465FF9">
              <w:rPr>
                <w:rFonts w:cs="B Nazanin" w:hint="cs"/>
                <w:b/>
                <w:bCs/>
                <w:sz w:val="36"/>
                <w:szCs w:val="36"/>
                <w:rtl/>
              </w:rPr>
              <w:t xml:space="preserve"> </w:t>
            </w:r>
            <w:r w:rsidRPr="00465FF9">
              <w:rPr>
                <w:rFonts w:cs="B Nazanin" w:hint="cs"/>
                <w:b/>
                <w:bCs/>
                <w:sz w:val="36"/>
                <w:szCs w:val="36"/>
                <w:rtl/>
              </w:rPr>
              <w:t>دوره</w:t>
            </w:r>
            <w:r w:rsidR="007E552D" w:rsidRPr="00465FF9">
              <w:rPr>
                <w:rFonts w:cs="B Nazanin" w:hint="cs"/>
                <w:b/>
                <w:bCs/>
                <w:sz w:val="36"/>
                <w:szCs w:val="36"/>
                <w:rtl/>
              </w:rPr>
              <w:t xml:space="preserve"> </w:t>
            </w:r>
            <w:r w:rsidRPr="00465FF9">
              <w:rPr>
                <w:rFonts w:cs="B Nazanin" w:hint="cs"/>
                <w:b/>
                <w:bCs/>
                <w:sz w:val="36"/>
                <w:szCs w:val="36"/>
                <w:rtl/>
              </w:rPr>
              <w:t>کارشناسی</w:t>
            </w:r>
            <w:r w:rsidR="007E552D" w:rsidRPr="00465FF9">
              <w:rPr>
                <w:rFonts w:cs="B Nazanin" w:hint="cs"/>
                <w:b/>
                <w:bCs/>
                <w:sz w:val="36"/>
                <w:szCs w:val="36"/>
                <w:rtl/>
              </w:rPr>
              <w:t xml:space="preserve"> </w:t>
            </w:r>
            <w:r w:rsidRPr="00465FF9">
              <w:rPr>
                <w:rFonts w:cs="B Nazanin" w:hint="cs"/>
                <w:b/>
                <w:bCs/>
                <w:sz w:val="36"/>
                <w:szCs w:val="36"/>
                <w:rtl/>
              </w:rPr>
              <w:t>ارشد</w:t>
            </w:r>
          </w:p>
          <w:p w:rsidR="008D49F1" w:rsidRPr="00CE4289" w:rsidRDefault="00D23133" w:rsidP="008050A1">
            <w:pPr>
              <w:jc w:val="center"/>
              <w:rPr>
                <w:rFonts w:cs="B Nazanin"/>
                <w:sz w:val="36"/>
                <w:szCs w:val="36"/>
                <w:rtl/>
              </w:rPr>
            </w:pPr>
            <w:r w:rsidRPr="008C2FCC">
              <w:rPr>
                <w:rFonts w:cs="B Nazanin" w:hint="cs"/>
                <w:sz w:val="22"/>
                <w:rtl/>
              </w:rPr>
              <w:t>(</w:t>
            </w:r>
            <w:r w:rsidR="00CE4289" w:rsidRPr="008C2FCC">
              <w:rPr>
                <w:rFonts w:cs="B Nazanin" w:hint="cs"/>
                <w:sz w:val="26"/>
                <w:szCs w:val="26"/>
                <w:rtl/>
                <w:lang w:bidi="fa-IR"/>
              </w:rPr>
              <w:t xml:space="preserve">ويرايش </w:t>
            </w:r>
            <w:r w:rsidR="008050A1">
              <w:rPr>
                <w:rFonts w:cs="B Nazanin" w:hint="cs"/>
                <w:sz w:val="26"/>
                <w:szCs w:val="26"/>
                <w:rtl/>
                <w:lang w:bidi="fa-IR"/>
              </w:rPr>
              <w:t>دی 1401</w:t>
            </w:r>
            <w:r w:rsidRPr="008C2FCC">
              <w:rPr>
                <w:rFonts w:cs="B Nazanin" w:hint="cs"/>
                <w:sz w:val="22"/>
                <w:rtl/>
              </w:rPr>
              <w:t>)</w:t>
            </w:r>
          </w:p>
        </w:tc>
        <w:tc>
          <w:tcPr>
            <w:tcW w:w="2353" w:type="dxa"/>
            <w:tcBorders>
              <w:top w:val="single" w:sz="4" w:space="0" w:color="auto"/>
              <w:left w:val="single" w:sz="4" w:space="0" w:color="auto"/>
              <w:bottom w:val="single" w:sz="4" w:space="0" w:color="auto"/>
              <w:right w:val="single" w:sz="4" w:space="0" w:color="auto"/>
            </w:tcBorders>
            <w:vAlign w:val="center"/>
          </w:tcPr>
          <w:p w:rsidR="009B6C70" w:rsidRPr="00255727" w:rsidRDefault="00DD4E6E" w:rsidP="00841941">
            <w:pPr>
              <w:jc w:val="both"/>
              <w:rPr>
                <w:rFonts w:cs="B Nazanin"/>
                <w:b/>
                <w:bCs/>
                <w:sz w:val="24"/>
                <w:szCs w:val="24"/>
                <w:rtl/>
                <w:lang w:bidi="fa-IR"/>
              </w:rPr>
            </w:pPr>
            <w:r>
              <w:rPr>
                <w:rFonts w:cs="B Nazanin" w:hint="cs"/>
                <w:b/>
                <w:bCs/>
                <w:sz w:val="24"/>
                <w:szCs w:val="24"/>
                <w:rtl/>
                <w:lang w:bidi="fa-IR"/>
              </w:rPr>
              <w:t>شماره فرم</w:t>
            </w:r>
            <w:r w:rsidR="009B6C70" w:rsidRPr="00255727">
              <w:rPr>
                <w:rFonts w:cs="B Nazanin" w:hint="cs"/>
                <w:b/>
                <w:bCs/>
                <w:sz w:val="24"/>
                <w:szCs w:val="24"/>
                <w:rtl/>
                <w:lang w:bidi="fa-IR"/>
              </w:rPr>
              <w:t>:</w:t>
            </w:r>
            <w:r w:rsidR="007E552D" w:rsidRPr="00255727">
              <w:rPr>
                <w:rFonts w:cs="B Nazanin" w:hint="cs"/>
                <w:b/>
                <w:bCs/>
                <w:sz w:val="24"/>
                <w:szCs w:val="24"/>
                <w:rtl/>
                <w:lang w:bidi="fa-IR"/>
              </w:rPr>
              <w:t xml:space="preserve"> </w:t>
            </w:r>
            <w:r w:rsidR="00665BE4">
              <w:rPr>
                <w:rFonts w:cs="B Nazanin" w:hint="cs"/>
                <w:b/>
                <w:bCs/>
                <w:sz w:val="24"/>
                <w:szCs w:val="24"/>
                <w:rtl/>
                <w:lang w:bidi="fa-IR"/>
              </w:rPr>
              <w:t>1</w:t>
            </w:r>
          </w:p>
        </w:tc>
      </w:tr>
      <w:tr w:rsidR="009B6C70" w:rsidRPr="00255727" w:rsidTr="002669BA">
        <w:trPr>
          <w:trHeight w:val="1206"/>
          <w:jc w:val="center"/>
        </w:trPr>
        <w:tc>
          <w:tcPr>
            <w:tcW w:w="2437" w:type="dxa"/>
            <w:vMerge/>
            <w:tcBorders>
              <w:left w:val="single" w:sz="4" w:space="0" w:color="auto"/>
              <w:bottom w:val="single" w:sz="4" w:space="0" w:color="auto"/>
              <w:right w:val="single" w:sz="4" w:space="0" w:color="auto"/>
            </w:tcBorders>
            <w:vAlign w:val="center"/>
          </w:tcPr>
          <w:p w:rsidR="009B6C70" w:rsidRPr="00255727" w:rsidRDefault="009B6C70" w:rsidP="00BF0347">
            <w:pPr>
              <w:jc w:val="center"/>
              <w:rPr>
                <w:rFonts w:cs="B Nazanin"/>
                <w:sz w:val="24"/>
                <w:szCs w:val="24"/>
                <w:rtl/>
              </w:rPr>
            </w:pPr>
          </w:p>
        </w:tc>
        <w:tc>
          <w:tcPr>
            <w:tcW w:w="6378" w:type="dxa"/>
            <w:vMerge/>
            <w:tcBorders>
              <w:left w:val="single" w:sz="4" w:space="0" w:color="auto"/>
              <w:bottom w:val="single" w:sz="4" w:space="0" w:color="auto"/>
              <w:right w:val="single" w:sz="4" w:space="0" w:color="auto"/>
            </w:tcBorders>
            <w:vAlign w:val="center"/>
          </w:tcPr>
          <w:p w:rsidR="009B6C70" w:rsidRPr="00255727" w:rsidRDefault="009B6C70" w:rsidP="00BF0347">
            <w:pPr>
              <w:jc w:val="center"/>
              <w:rPr>
                <w:rFonts w:cs="B Nazanin"/>
                <w:b/>
                <w:bCs/>
                <w:sz w:val="32"/>
                <w:szCs w:val="32"/>
                <w:rtl/>
                <w:lang w:bidi="fa-IR"/>
              </w:rPr>
            </w:pPr>
          </w:p>
        </w:tc>
        <w:tc>
          <w:tcPr>
            <w:tcW w:w="2353" w:type="dxa"/>
            <w:tcBorders>
              <w:top w:val="single" w:sz="4" w:space="0" w:color="auto"/>
              <w:left w:val="single" w:sz="4" w:space="0" w:color="auto"/>
              <w:bottom w:val="single" w:sz="4" w:space="0" w:color="auto"/>
              <w:right w:val="single" w:sz="4" w:space="0" w:color="auto"/>
            </w:tcBorders>
            <w:vAlign w:val="center"/>
          </w:tcPr>
          <w:p w:rsidR="009B6C70" w:rsidRPr="00D4455B" w:rsidRDefault="009B6C70" w:rsidP="00E921B2">
            <w:pPr>
              <w:rPr>
                <w:rFonts w:cs="B Nazanin"/>
                <w:b/>
                <w:bCs/>
                <w:sz w:val="22"/>
                <w:szCs w:val="22"/>
                <w:rtl/>
              </w:rPr>
            </w:pPr>
            <w:r w:rsidRPr="00D4455B">
              <w:rPr>
                <w:rFonts w:cs="B Nazanin"/>
                <w:b/>
                <w:bCs/>
                <w:sz w:val="22"/>
                <w:szCs w:val="22"/>
                <w:rtl/>
              </w:rPr>
              <w:t>شماره:</w:t>
            </w:r>
          </w:p>
          <w:p w:rsidR="009B6C70" w:rsidRPr="00D4455B" w:rsidRDefault="009B6C70" w:rsidP="00E921B2">
            <w:pPr>
              <w:rPr>
                <w:rFonts w:cs="B Nazanin"/>
                <w:b/>
                <w:bCs/>
                <w:sz w:val="22"/>
                <w:szCs w:val="22"/>
                <w:rtl/>
              </w:rPr>
            </w:pPr>
            <w:r w:rsidRPr="00D4455B">
              <w:rPr>
                <w:rFonts w:cs="B Nazanin"/>
                <w:b/>
                <w:bCs/>
                <w:sz w:val="22"/>
                <w:szCs w:val="22"/>
                <w:rtl/>
              </w:rPr>
              <w:t>تاريخ:</w:t>
            </w:r>
          </w:p>
          <w:p w:rsidR="009B6C70" w:rsidRPr="00255727" w:rsidRDefault="009B6C70" w:rsidP="00BF0347">
            <w:pPr>
              <w:jc w:val="both"/>
              <w:rPr>
                <w:rFonts w:cs="B Nazanin"/>
                <w:b/>
                <w:bCs/>
                <w:sz w:val="28"/>
                <w:rtl/>
                <w:lang w:bidi="fa-IR"/>
              </w:rPr>
            </w:pPr>
            <w:r w:rsidRPr="00D4455B">
              <w:rPr>
                <w:rFonts w:cs="B Nazanin"/>
                <w:b/>
                <w:bCs/>
                <w:sz w:val="22"/>
                <w:szCs w:val="22"/>
                <w:rtl/>
              </w:rPr>
              <w:t>پيوست</w:t>
            </w:r>
            <w:r w:rsidRPr="00D4455B">
              <w:rPr>
                <w:rFonts w:cs="B Nazanin" w:hint="cs"/>
                <w:b/>
                <w:bCs/>
                <w:sz w:val="22"/>
                <w:szCs w:val="22"/>
                <w:rtl/>
                <w:lang w:bidi="fa-IR"/>
              </w:rPr>
              <w:t>:</w:t>
            </w:r>
          </w:p>
        </w:tc>
      </w:tr>
      <w:tr w:rsidR="009B6C70" w:rsidRPr="00255727" w:rsidTr="00486B24">
        <w:trPr>
          <w:trHeight w:val="12774"/>
          <w:jc w:val="center"/>
        </w:trPr>
        <w:tc>
          <w:tcPr>
            <w:tcW w:w="11168" w:type="dxa"/>
            <w:gridSpan w:val="3"/>
            <w:tcBorders>
              <w:top w:val="single" w:sz="4" w:space="0" w:color="auto"/>
              <w:left w:val="single" w:sz="4" w:space="0" w:color="auto"/>
              <w:bottom w:val="single" w:sz="4" w:space="0" w:color="auto"/>
              <w:right w:val="single" w:sz="4" w:space="0" w:color="auto"/>
            </w:tcBorders>
            <w:vAlign w:val="center"/>
          </w:tcPr>
          <w:p w:rsidR="009B6C70" w:rsidRPr="00255727" w:rsidRDefault="009B6C70" w:rsidP="00A41E1F">
            <w:pPr>
              <w:jc w:val="lowKashida"/>
              <w:rPr>
                <w:rFonts w:cs="B Nazanin"/>
                <w:b/>
                <w:bCs/>
                <w:sz w:val="28"/>
                <w:u w:val="single"/>
                <w:rtl/>
              </w:rPr>
            </w:pPr>
            <w:r w:rsidRPr="00255727">
              <w:rPr>
                <w:rFonts w:cs="B Nazanin" w:hint="cs"/>
                <w:b/>
                <w:bCs/>
                <w:sz w:val="28"/>
                <w:u w:val="single"/>
                <w:rtl/>
              </w:rPr>
              <w:t>1</w:t>
            </w:r>
            <w:r w:rsidRPr="00255727">
              <w:rPr>
                <w:rFonts w:cs="B Nazanin"/>
                <w:b/>
                <w:bCs/>
                <w:sz w:val="28"/>
                <w:u w:val="single"/>
                <w:rtl/>
              </w:rPr>
              <w:t>-مشخصات</w:t>
            </w:r>
            <w:r w:rsidR="007E552D" w:rsidRPr="00255727">
              <w:rPr>
                <w:rFonts w:cs="B Nazanin"/>
                <w:b/>
                <w:bCs/>
                <w:sz w:val="28"/>
                <w:u w:val="single"/>
                <w:rtl/>
              </w:rPr>
              <w:t xml:space="preserve"> </w:t>
            </w:r>
            <w:r w:rsidRPr="00255727">
              <w:rPr>
                <w:rFonts w:cs="B Nazanin"/>
                <w:b/>
                <w:bCs/>
                <w:sz w:val="28"/>
                <w:u w:val="single"/>
                <w:rtl/>
              </w:rPr>
              <w:t>دانشجو</w:t>
            </w:r>
            <w:r w:rsidR="007E552D" w:rsidRPr="00255727">
              <w:rPr>
                <w:rFonts w:cs="B Nazanin"/>
                <w:b/>
                <w:bCs/>
                <w:sz w:val="28"/>
                <w:u w:val="single"/>
                <w:rtl/>
              </w:rPr>
              <w:t xml:space="preserve"> </w:t>
            </w:r>
            <w:r w:rsidRPr="00255727">
              <w:rPr>
                <w:rFonts w:cs="B Nazanin"/>
                <w:b/>
                <w:bCs/>
                <w:sz w:val="28"/>
                <w:u w:val="single"/>
                <w:rtl/>
              </w:rPr>
              <w:t>:</w:t>
            </w:r>
          </w:p>
          <w:p w:rsidR="000A75DC" w:rsidRPr="00ED75EF" w:rsidRDefault="009B6C70" w:rsidP="00486B24">
            <w:pPr>
              <w:jc w:val="lowKashida"/>
              <w:rPr>
                <w:rFonts w:cs="B Nazanin"/>
                <w:b/>
                <w:bCs/>
                <w:sz w:val="24"/>
                <w:szCs w:val="24"/>
                <w:rtl/>
              </w:rPr>
            </w:pPr>
            <w:r w:rsidRPr="00E74D7E">
              <w:rPr>
                <w:rFonts w:cs="B Nazanin"/>
                <w:b/>
                <w:bCs/>
                <w:sz w:val="24"/>
                <w:szCs w:val="24"/>
                <w:rtl/>
              </w:rPr>
              <w:t>نام</w:t>
            </w:r>
            <w:r w:rsidR="007E552D" w:rsidRPr="00E74D7E">
              <w:rPr>
                <w:rFonts w:cs="B Nazanin"/>
                <w:b/>
                <w:bCs/>
                <w:sz w:val="24"/>
                <w:szCs w:val="24"/>
                <w:rtl/>
              </w:rPr>
              <w:t xml:space="preserve"> </w:t>
            </w:r>
            <w:r w:rsidRPr="00E74D7E">
              <w:rPr>
                <w:rFonts w:cs="B Nazanin"/>
                <w:b/>
                <w:bCs/>
                <w:sz w:val="24"/>
                <w:szCs w:val="24"/>
                <w:rtl/>
              </w:rPr>
              <w:t>و</w:t>
            </w:r>
            <w:r w:rsidR="007E552D" w:rsidRPr="00E74D7E">
              <w:rPr>
                <w:rFonts w:cs="B Nazanin"/>
                <w:b/>
                <w:bCs/>
                <w:sz w:val="24"/>
                <w:szCs w:val="24"/>
                <w:rtl/>
              </w:rPr>
              <w:t xml:space="preserve"> </w:t>
            </w:r>
            <w:r w:rsidRPr="00E74D7E">
              <w:rPr>
                <w:rFonts w:cs="B Nazanin"/>
                <w:b/>
                <w:bCs/>
                <w:sz w:val="24"/>
                <w:szCs w:val="24"/>
                <w:rtl/>
              </w:rPr>
              <w:t>نام</w:t>
            </w:r>
            <w:r w:rsidR="007E552D" w:rsidRPr="00E74D7E">
              <w:rPr>
                <w:rFonts w:cs="B Nazanin"/>
                <w:b/>
                <w:bCs/>
                <w:sz w:val="24"/>
                <w:szCs w:val="24"/>
                <w:rtl/>
              </w:rPr>
              <w:t xml:space="preserve"> </w:t>
            </w:r>
            <w:r w:rsidRPr="00E74D7E">
              <w:rPr>
                <w:rFonts w:cs="B Nazanin"/>
                <w:b/>
                <w:bCs/>
                <w:sz w:val="24"/>
                <w:szCs w:val="24"/>
                <w:rtl/>
              </w:rPr>
              <w:t>خانوادگي</w:t>
            </w:r>
            <w:r w:rsidRPr="00E74D7E">
              <w:rPr>
                <w:rFonts w:cs="B Nazanin"/>
                <w:sz w:val="24"/>
                <w:szCs w:val="24"/>
                <w:rtl/>
              </w:rPr>
              <w:t>:</w:t>
            </w:r>
            <w:r w:rsidR="007E552D" w:rsidRPr="00E74D7E">
              <w:rPr>
                <w:rFonts w:cs="B Nazanin" w:hint="cs"/>
                <w:sz w:val="24"/>
                <w:szCs w:val="24"/>
                <w:rtl/>
              </w:rPr>
              <w:t xml:space="preserve"> </w:t>
            </w:r>
            <w:r w:rsidR="004D72BE">
              <w:rPr>
                <w:rFonts w:cs="B Nazanin" w:hint="cs"/>
                <w:sz w:val="24"/>
                <w:szCs w:val="24"/>
                <w:rtl/>
                <w:lang w:bidi="fa-IR"/>
              </w:rPr>
              <w:t>مریم قابل</w:t>
            </w:r>
            <w:r w:rsidR="007E552D" w:rsidRPr="00E74D7E">
              <w:rPr>
                <w:rFonts w:cs="B Nazanin" w:hint="cs"/>
                <w:sz w:val="24"/>
                <w:szCs w:val="24"/>
                <w:rtl/>
              </w:rPr>
              <w:t xml:space="preserve">                   </w:t>
            </w:r>
            <w:r w:rsidR="0092738A" w:rsidRPr="00E74D7E">
              <w:rPr>
                <w:rFonts w:cs="B Nazanin" w:hint="cs"/>
                <w:sz w:val="24"/>
                <w:szCs w:val="24"/>
                <w:rtl/>
              </w:rPr>
              <w:t xml:space="preserve">               </w:t>
            </w:r>
            <w:r w:rsidR="0044161F" w:rsidRPr="00E74D7E">
              <w:rPr>
                <w:rFonts w:cs="B Nazanin" w:hint="cs"/>
                <w:sz w:val="24"/>
                <w:szCs w:val="24"/>
                <w:rtl/>
              </w:rPr>
              <w:t xml:space="preserve">               </w:t>
            </w:r>
            <w:r w:rsidR="00E74D7E">
              <w:rPr>
                <w:rFonts w:cs="B Nazanin" w:hint="cs"/>
                <w:sz w:val="24"/>
                <w:szCs w:val="24"/>
                <w:rtl/>
                <w:lang w:bidi="fa-IR"/>
              </w:rPr>
              <w:t xml:space="preserve">     </w:t>
            </w:r>
            <w:r w:rsidR="001608BE" w:rsidRPr="00E74D7E">
              <w:rPr>
                <w:rFonts w:cs="B Nazanin" w:hint="cs"/>
                <w:sz w:val="24"/>
                <w:szCs w:val="24"/>
                <w:rtl/>
              </w:rPr>
              <w:t xml:space="preserve">                </w:t>
            </w:r>
            <w:r w:rsidR="001608BE" w:rsidRPr="00E74D7E">
              <w:rPr>
                <w:rFonts w:cs="B Nazanin" w:hint="cs"/>
                <w:b/>
                <w:bCs/>
                <w:sz w:val="24"/>
                <w:szCs w:val="24"/>
                <w:rtl/>
              </w:rPr>
              <w:t xml:space="preserve">      </w:t>
            </w:r>
            <w:r w:rsidRPr="00ED75EF">
              <w:rPr>
                <w:rFonts w:cs="B Nazanin"/>
                <w:b/>
                <w:bCs/>
                <w:sz w:val="24"/>
                <w:szCs w:val="24"/>
                <w:rtl/>
              </w:rPr>
              <w:t>شماره</w:t>
            </w:r>
            <w:r w:rsidR="007E552D" w:rsidRPr="00ED75EF">
              <w:rPr>
                <w:rFonts w:cs="B Nazanin"/>
                <w:b/>
                <w:bCs/>
                <w:sz w:val="24"/>
                <w:szCs w:val="24"/>
                <w:rtl/>
              </w:rPr>
              <w:t xml:space="preserve"> </w:t>
            </w:r>
            <w:r w:rsidRPr="00ED75EF">
              <w:rPr>
                <w:rFonts w:cs="B Nazanin"/>
                <w:b/>
                <w:bCs/>
                <w:sz w:val="24"/>
                <w:szCs w:val="24"/>
                <w:rtl/>
              </w:rPr>
              <w:t>دانشجوئي:</w:t>
            </w:r>
            <w:r w:rsidR="007E552D" w:rsidRPr="00E74D7E">
              <w:rPr>
                <w:rFonts w:cs="B Nazanin"/>
                <w:sz w:val="24"/>
                <w:szCs w:val="24"/>
                <w:rtl/>
              </w:rPr>
              <w:t xml:space="preserve"> </w:t>
            </w:r>
            <w:r w:rsidR="004D72BE">
              <w:rPr>
                <w:rFonts w:cs="B Nazanin" w:hint="cs"/>
                <w:sz w:val="24"/>
                <w:szCs w:val="24"/>
                <w:rtl/>
              </w:rPr>
              <w:t>4021514130</w:t>
            </w:r>
            <w:r w:rsidR="007E552D" w:rsidRPr="00E74D7E">
              <w:rPr>
                <w:rFonts w:cs="B Nazanin"/>
                <w:sz w:val="24"/>
                <w:szCs w:val="24"/>
                <w:rtl/>
              </w:rPr>
              <w:t xml:space="preserve">  </w:t>
            </w:r>
            <w:r w:rsidR="007E552D" w:rsidRPr="00E74D7E">
              <w:rPr>
                <w:rFonts w:cs="B Nazanin" w:hint="cs"/>
                <w:sz w:val="24"/>
                <w:szCs w:val="24"/>
                <w:rtl/>
              </w:rPr>
              <w:t xml:space="preserve">                </w:t>
            </w:r>
          </w:p>
          <w:p w:rsidR="009B6C70" w:rsidRPr="00E74D7E" w:rsidRDefault="009B6C70" w:rsidP="005F6357">
            <w:pPr>
              <w:jc w:val="lowKashida"/>
              <w:rPr>
                <w:rFonts w:cs="B Nazanin"/>
                <w:sz w:val="24"/>
                <w:szCs w:val="24"/>
                <w:rtl/>
                <w:lang w:bidi="fa-IR"/>
              </w:rPr>
            </w:pPr>
            <w:r w:rsidRPr="00ED75EF">
              <w:rPr>
                <w:rFonts w:cs="B Nazanin"/>
                <w:b/>
                <w:bCs/>
                <w:sz w:val="24"/>
                <w:szCs w:val="24"/>
                <w:rtl/>
              </w:rPr>
              <w:t>رشته</w:t>
            </w:r>
            <w:r w:rsidR="00822EAD" w:rsidRPr="00ED75EF">
              <w:rPr>
                <w:rFonts w:cs="B Nazanin" w:hint="cs"/>
                <w:b/>
                <w:bCs/>
                <w:sz w:val="24"/>
                <w:szCs w:val="24"/>
                <w:rtl/>
              </w:rPr>
              <w:t>/</w:t>
            </w:r>
            <w:r w:rsidR="007E552D" w:rsidRPr="00ED75EF">
              <w:rPr>
                <w:rFonts w:cs="B Nazanin"/>
                <w:b/>
                <w:bCs/>
                <w:sz w:val="24"/>
                <w:szCs w:val="24"/>
                <w:rtl/>
              </w:rPr>
              <w:t xml:space="preserve"> </w:t>
            </w:r>
            <w:r w:rsidRPr="00ED75EF">
              <w:rPr>
                <w:rFonts w:cs="B Nazanin"/>
                <w:b/>
                <w:bCs/>
                <w:sz w:val="24"/>
                <w:szCs w:val="24"/>
                <w:rtl/>
              </w:rPr>
              <w:t>گرايش</w:t>
            </w:r>
            <w:r w:rsidR="007E552D" w:rsidRPr="00ED75EF">
              <w:rPr>
                <w:rFonts w:cs="B Nazanin"/>
                <w:b/>
                <w:bCs/>
                <w:sz w:val="24"/>
                <w:szCs w:val="24"/>
                <w:rtl/>
              </w:rPr>
              <w:t xml:space="preserve"> </w:t>
            </w:r>
            <w:r w:rsidRPr="00ED75EF">
              <w:rPr>
                <w:rFonts w:cs="B Nazanin"/>
                <w:b/>
                <w:bCs/>
                <w:sz w:val="24"/>
                <w:szCs w:val="24"/>
                <w:rtl/>
              </w:rPr>
              <w:t>تحصيلي:</w:t>
            </w:r>
            <w:r w:rsidR="004D72BE">
              <w:rPr>
                <w:rFonts w:cs="B Nazanin" w:hint="cs"/>
                <w:b/>
                <w:bCs/>
                <w:sz w:val="24"/>
                <w:szCs w:val="24"/>
                <w:rtl/>
              </w:rPr>
              <w:t xml:space="preserve"> روانشناسی بالینی</w:t>
            </w:r>
            <w:r w:rsidRPr="00E74D7E">
              <w:rPr>
                <w:rFonts w:cs="B Nazanin" w:hint="cs"/>
                <w:sz w:val="24"/>
                <w:szCs w:val="24"/>
                <w:rtl/>
                <w:lang w:bidi="fa-IR"/>
              </w:rPr>
              <w:tab/>
            </w:r>
            <w:r w:rsidR="007E552D" w:rsidRPr="00E74D7E">
              <w:rPr>
                <w:rFonts w:cs="B Nazanin" w:hint="cs"/>
                <w:sz w:val="24"/>
                <w:szCs w:val="24"/>
                <w:rtl/>
                <w:lang w:bidi="fa-IR"/>
              </w:rPr>
              <w:t xml:space="preserve">     </w:t>
            </w:r>
            <w:r w:rsidR="00486B24" w:rsidRPr="00E74D7E">
              <w:rPr>
                <w:rFonts w:cs="B Nazanin"/>
                <w:sz w:val="24"/>
                <w:szCs w:val="24"/>
                <w:lang w:bidi="fa-IR"/>
              </w:rPr>
              <w:t xml:space="preserve">  </w:t>
            </w:r>
            <w:r w:rsidR="0044161F" w:rsidRPr="00E74D7E">
              <w:rPr>
                <w:rFonts w:cs="B Nazanin"/>
                <w:sz w:val="24"/>
                <w:szCs w:val="24"/>
                <w:lang w:bidi="fa-IR"/>
              </w:rPr>
              <w:t xml:space="preserve">                    </w:t>
            </w:r>
            <w:r w:rsidR="00486B24" w:rsidRPr="00E74D7E">
              <w:rPr>
                <w:rFonts w:cs="B Nazanin"/>
                <w:sz w:val="24"/>
                <w:szCs w:val="24"/>
                <w:lang w:bidi="fa-IR"/>
              </w:rPr>
              <w:t xml:space="preserve">                 </w:t>
            </w:r>
            <w:r w:rsidR="007E552D" w:rsidRPr="00E74D7E">
              <w:rPr>
                <w:rFonts w:cs="B Nazanin" w:hint="cs"/>
                <w:sz w:val="24"/>
                <w:szCs w:val="24"/>
                <w:rtl/>
                <w:lang w:bidi="fa-IR"/>
              </w:rPr>
              <w:t xml:space="preserve"> </w:t>
            </w:r>
            <w:r w:rsidR="0092738A" w:rsidRPr="00E74D7E">
              <w:rPr>
                <w:rFonts w:cs="B Nazanin" w:hint="cs"/>
                <w:sz w:val="24"/>
                <w:szCs w:val="24"/>
                <w:rtl/>
                <w:lang w:bidi="fa-IR"/>
              </w:rPr>
              <w:t xml:space="preserve"> </w:t>
            </w:r>
            <w:r w:rsidR="00E74D7E">
              <w:rPr>
                <w:rFonts w:cs="B Nazanin" w:hint="cs"/>
                <w:sz w:val="24"/>
                <w:szCs w:val="24"/>
                <w:rtl/>
                <w:lang w:bidi="fa-IR"/>
              </w:rPr>
              <w:t xml:space="preserve">  </w:t>
            </w:r>
            <w:r w:rsidR="001608BE" w:rsidRPr="00E74D7E">
              <w:rPr>
                <w:rFonts w:cs="B Nazanin" w:hint="cs"/>
                <w:sz w:val="24"/>
                <w:szCs w:val="24"/>
                <w:rtl/>
                <w:lang w:bidi="fa-IR"/>
              </w:rPr>
              <w:t xml:space="preserve">         </w:t>
            </w:r>
            <w:r w:rsidR="00FD1E41" w:rsidRPr="00E74D7E">
              <w:rPr>
                <w:rFonts w:cs="B Nazanin" w:hint="cs"/>
                <w:sz w:val="24"/>
                <w:szCs w:val="24"/>
                <w:rtl/>
                <w:lang w:bidi="fa-IR"/>
              </w:rPr>
              <w:t xml:space="preserve"> </w:t>
            </w:r>
            <w:r w:rsidR="005F6357" w:rsidRPr="00E74D7E">
              <w:rPr>
                <w:rFonts w:cs="B Nazanin" w:hint="cs"/>
                <w:sz w:val="24"/>
                <w:szCs w:val="24"/>
                <w:rtl/>
                <w:lang w:bidi="fa-IR"/>
              </w:rPr>
              <w:t xml:space="preserve"> </w:t>
            </w:r>
            <w:r w:rsidR="00FD1E41" w:rsidRPr="00E74D7E">
              <w:rPr>
                <w:rFonts w:cs="B Nazanin" w:hint="cs"/>
                <w:sz w:val="24"/>
                <w:szCs w:val="24"/>
                <w:rtl/>
                <w:lang w:bidi="fa-IR"/>
              </w:rPr>
              <w:t xml:space="preserve"> </w:t>
            </w:r>
            <w:r w:rsidR="005F6357" w:rsidRPr="00E74D7E">
              <w:rPr>
                <w:rFonts w:cs="B Nazanin" w:hint="cs"/>
                <w:sz w:val="24"/>
                <w:szCs w:val="24"/>
                <w:rtl/>
                <w:lang w:bidi="fa-IR"/>
              </w:rPr>
              <w:t xml:space="preserve">  </w:t>
            </w:r>
            <w:r w:rsidR="001608BE" w:rsidRPr="00E74D7E">
              <w:rPr>
                <w:rFonts w:cs="B Nazanin" w:hint="cs"/>
                <w:sz w:val="24"/>
                <w:szCs w:val="24"/>
                <w:rtl/>
                <w:lang w:bidi="fa-IR"/>
              </w:rPr>
              <w:t xml:space="preserve"> </w:t>
            </w:r>
            <w:r w:rsidR="0092738A" w:rsidRPr="00E74D7E">
              <w:rPr>
                <w:rFonts w:cs="B Nazanin" w:hint="cs"/>
                <w:sz w:val="24"/>
                <w:szCs w:val="24"/>
                <w:rtl/>
                <w:lang w:bidi="fa-IR"/>
              </w:rPr>
              <w:t xml:space="preserve"> </w:t>
            </w:r>
            <w:r w:rsidR="007C1043" w:rsidRPr="00ED75EF">
              <w:rPr>
                <w:rFonts w:cs="B Nazanin" w:hint="cs"/>
                <w:b/>
                <w:bCs/>
                <w:sz w:val="24"/>
                <w:szCs w:val="24"/>
                <w:rtl/>
                <w:lang w:bidi="fa-IR"/>
              </w:rPr>
              <w:t>گروه/</w:t>
            </w:r>
            <w:r w:rsidRPr="00ED75EF">
              <w:rPr>
                <w:rFonts w:cs="B Nazanin" w:hint="cs"/>
                <w:b/>
                <w:bCs/>
                <w:sz w:val="24"/>
                <w:szCs w:val="24"/>
                <w:rtl/>
                <w:lang w:bidi="fa-IR"/>
              </w:rPr>
              <w:t>دانشکده</w:t>
            </w:r>
            <w:r w:rsidR="009E60EE" w:rsidRPr="00ED75EF">
              <w:rPr>
                <w:rFonts w:cs="B Nazanin" w:hint="cs"/>
                <w:b/>
                <w:bCs/>
                <w:sz w:val="24"/>
                <w:szCs w:val="24"/>
                <w:rtl/>
                <w:lang w:bidi="fa-IR"/>
              </w:rPr>
              <w:t>:</w:t>
            </w:r>
            <w:r w:rsidR="007E552D" w:rsidRPr="00ED75EF">
              <w:rPr>
                <w:rFonts w:cs="B Nazanin" w:hint="cs"/>
                <w:b/>
                <w:bCs/>
                <w:sz w:val="24"/>
                <w:szCs w:val="24"/>
                <w:rtl/>
                <w:lang w:bidi="fa-IR"/>
              </w:rPr>
              <w:t xml:space="preserve">  </w:t>
            </w:r>
            <w:r w:rsidR="004D72BE">
              <w:rPr>
                <w:rFonts w:cs="B Nazanin" w:hint="cs"/>
                <w:b/>
                <w:bCs/>
                <w:sz w:val="24"/>
                <w:szCs w:val="24"/>
                <w:rtl/>
                <w:lang w:bidi="fa-IR"/>
              </w:rPr>
              <w:t>انسانی</w:t>
            </w:r>
          </w:p>
          <w:p w:rsidR="00B549D7" w:rsidRPr="00ED75EF" w:rsidRDefault="0092738A" w:rsidP="00486B24">
            <w:pPr>
              <w:pStyle w:val="BodyText2"/>
              <w:jc w:val="both"/>
              <w:rPr>
                <w:rFonts w:cs="B Nazanin"/>
                <w:sz w:val="24"/>
              </w:rPr>
            </w:pPr>
            <w:r w:rsidRPr="00ED75EF">
              <w:rPr>
                <w:rFonts w:cs="B Nazanin" w:hint="cs"/>
                <w:sz w:val="24"/>
                <w:rtl/>
              </w:rPr>
              <w:t>نشاني</w:t>
            </w:r>
            <w:r w:rsidR="007E552D" w:rsidRPr="00ED75EF">
              <w:rPr>
                <w:rFonts w:cs="B Nazanin" w:hint="cs"/>
                <w:sz w:val="24"/>
                <w:rtl/>
                <w:lang w:bidi="fa-IR"/>
              </w:rPr>
              <w:t xml:space="preserve"> </w:t>
            </w:r>
            <w:r w:rsidR="009B6C70" w:rsidRPr="00ED75EF">
              <w:rPr>
                <w:rFonts w:cs="B Nazanin" w:hint="cs"/>
                <w:sz w:val="24"/>
                <w:rtl/>
                <w:lang w:bidi="fa-IR"/>
              </w:rPr>
              <w:t>و</w:t>
            </w:r>
            <w:r w:rsidR="007E552D" w:rsidRPr="00ED75EF">
              <w:rPr>
                <w:rFonts w:cs="B Nazanin" w:hint="cs"/>
                <w:sz w:val="24"/>
                <w:rtl/>
                <w:lang w:bidi="fa-IR"/>
              </w:rPr>
              <w:t xml:space="preserve"> </w:t>
            </w:r>
            <w:r w:rsidR="009B6C70" w:rsidRPr="00ED75EF">
              <w:rPr>
                <w:rFonts w:cs="B Nazanin" w:hint="cs"/>
                <w:sz w:val="24"/>
                <w:rtl/>
                <w:lang w:bidi="fa-IR"/>
              </w:rPr>
              <w:t>تلفن</w:t>
            </w:r>
            <w:r w:rsidR="007E552D" w:rsidRPr="00ED75EF">
              <w:rPr>
                <w:rFonts w:cs="B Nazanin"/>
                <w:sz w:val="24"/>
                <w:rtl/>
              </w:rPr>
              <w:t xml:space="preserve"> </w:t>
            </w:r>
            <w:r w:rsidR="009B6C70" w:rsidRPr="00ED75EF">
              <w:rPr>
                <w:rFonts w:cs="B Nazanin"/>
                <w:sz w:val="24"/>
                <w:rtl/>
              </w:rPr>
              <w:t>:</w:t>
            </w:r>
            <w:r w:rsidR="007E552D" w:rsidRPr="00E74D7E">
              <w:rPr>
                <w:rFonts w:cs="B Nazanin" w:hint="cs"/>
                <w:b w:val="0"/>
                <w:bCs w:val="0"/>
                <w:sz w:val="24"/>
                <w:rtl/>
              </w:rPr>
              <w:t xml:space="preserve"> </w:t>
            </w:r>
            <w:r w:rsidRPr="00E74D7E">
              <w:rPr>
                <w:rFonts w:cs="B Nazanin" w:hint="cs"/>
                <w:b w:val="0"/>
                <w:bCs w:val="0"/>
                <w:sz w:val="24"/>
                <w:rtl/>
              </w:rPr>
              <w:t xml:space="preserve">                                                                                 </w:t>
            </w:r>
            <w:r w:rsidRPr="00E74D7E">
              <w:rPr>
                <w:rFonts w:cs="B Nazanin" w:hint="cs"/>
                <w:sz w:val="24"/>
                <w:rtl/>
              </w:rPr>
              <w:t xml:space="preserve"> </w:t>
            </w:r>
          </w:p>
          <w:p w:rsidR="00486B24" w:rsidRPr="00E74D7E" w:rsidRDefault="0092738A" w:rsidP="00486B24">
            <w:pPr>
              <w:pStyle w:val="BodyText2"/>
              <w:jc w:val="both"/>
              <w:rPr>
                <w:rFonts w:cs="B Nazanin"/>
                <w:b w:val="0"/>
                <w:bCs w:val="0"/>
                <w:sz w:val="24"/>
                <w:rtl/>
                <w:lang w:bidi="fa-IR"/>
              </w:rPr>
            </w:pPr>
            <w:r w:rsidRPr="00ED75EF">
              <w:rPr>
                <w:rFonts w:cs="B Nazanin" w:hint="cs"/>
                <w:sz w:val="24"/>
                <w:rtl/>
                <w:lang w:bidi="fa-IR"/>
              </w:rPr>
              <w:t>آدرس الكترونيكي :</w:t>
            </w:r>
            <w:r w:rsidR="004D72BE">
              <w:rPr>
                <w:rFonts w:cs="B Nazanin" w:hint="cs"/>
                <w:sz w:val="24"/>
                <w:rtl/>
                <w:lang w:bidi="fa-IR"/>
              </w:rPr>
              <w:t xml:space="preserve"> </w:t>
            </w:r>
            <w:r w:rsidR="0029511B">
              <w:rPr>
                <w:rFonts w:cs="B Nazanin"/>
                <w:sz w:val="24"/>
                <w:lang w:bidi="fa-IR"/>
              </w:rPr>
              <w:t xml:space="preserve"> </w:t>
            </w:r>
            <w:r w:rsidR="00977934">
              <w:rPr>
                <w:rFonts w:cs="B Nazanin"/>
                <w:sz w:val="24"/>
                <w:lang w:bidi="fa-IR"/>
              </w:rPr>
              <w:t>maryamghabel.research@gmail.com</w:t>
            </w:r>
          </w:p>
          <w:p w:rsidR="0044161F" w:rsidRPr="0044161F" w:rsidRDefault="0044161F" w:rsidP="00486B24">
            <w:pPr>
              <w:pStyle w:val="BodyText2"/>
              <w:jc w:val="both"/>
              <w:rPr>
                <w:rFonts w:cs="B Nazanin"/>
                <w:sz w:val="8"/>
                <w:szCs w:val="8"/>
                <w:rtl/>
                <w:lang w:bidi="fa-IR"/>
              </w:rPr>
            </w:pPr>
          </w:p>
          <w:p w:rsidR="009B6C70" w:rsidRPr="00E74D7E" w:rsidRDefault="009B6C70" w:rsidP="00BF0347">
            <w:pPr>
              <w:pStyle w:val="BodyText2"/>
              <w:jc w:val="both"/>
              <w:rPr>
                <w:rFonts w:cs="B Nazanin"/>
                <w:b w:val="0"/>
                <w:bCs w:val="0"/>
                <w:sz w:val="28"/>
                <w:szCs w:val="28"/>
                <w:u w:val="single"/>
                <w:rtl/>
                <w:lang w:bidi="fa-IR"/>
              </w:rPr>
            </w:pPr>
            <w:r w:rsidRPr="00255727">
              <w:rPr>
                <w:rFonts w:cs="B Nazanin" w:hint="cs"/>
                <w:sz w:val="24"/>
                <w:rtl/>
                <w:lang w:bidi="fa-IR"/>
              </w:rPr>
              <w:t>2</w:t>
            </w:r>
            <w:r w:rsidRPr="00ED75EF">
              <w:rPr>
                <w:rFonts w:cs="B Nazanin" w:hint="cs"/>
                <w:sz w:val="28"/>
                <w:szCs w:val="28"/>
                <w:u w:val="single"/>
                <w:rtl/>
                <w:lang w:bidi="fa-IR"/>
              </w:rPr>
              <w:t>-مشخصات</w:t>
            </w:r>
            <w:r w:rsidR="007E552D" w:rsidRPr="00ED75EF">
              <w:rPr>
                <w:rFonts w:cs="B Nazanin" w:hint="cs"/>
                <w:sz w:val="28"/>
                <w:szCs w:val="28"/>
                <w:u w:val="single"/>
                <w:rtl/>
                <w:lang w:bidi="fa-IR"/>
              </w:rPr>
              <w:t xml:space="preserve"> </w:t>
            </w:r>
            <w:r w:rsidRPr="00ED75EF">
              <w:rPr>
                <w:rFonts w:cs="B Nazanin" w:hint="cs"/>
                <w:sz w:val="28"/>
                <w:szCs w:val="28"/>
                <w:u w:val="single"/>
                <w:rtl/>
                <w:lang w:bidi="fa-IR"/>
              </w:rPr>
              <w:t>پایان</w:t>
            </w:r>
            <w:r w:rsidR="007E552D" w:rsidRPr="00ED75EF">
              <w:rPr>
                <w:rFonts w:cs="B Nazanin" w:hint="cs"/>
                <w:sz w:val="28"/>
                <w:szCs w:val="28"/>
                <w:u w:val="single"/>
                <w:rtl/>
                <w:lang w:bidi="fa-IR"/>
              </w:rPr>
              <w:t xml:space="preserve"> </w:t>
            </w:r>
            <w:r w:rsidRPr="00ED75EF">
              <w:rPr>
                <w:rFonts w:cs="B Nazanin" w:hint="cs"/>
                <w:sz w:val="28"/>
                <w:szCs w:val="28"/>
                <w:u w:val="single"/>
                <w:rtl/>
                <w:lang w:bidi="fa-IR"/>
              </w:rPr>
              <w:t>نامه:</w:t>
            </w:r>
          </w:p>
          <w:p w:rsidR="009B6C70" w:rsidRPr="00E74D7E" w:rsidRDefault="009B6C70" w:rsidP="00280005">
            <w:pPr>
              <w:pStyle w:val="BodyText2"/>
              <w:jc w:val="both"/>
              <w:rPr>
                <w:rFonts w:cs="B Nazanin"/>
                <w:sz w:val="24"/>
                <w:lang w:bidi="fa-IR"/>
              </w:rPr>
            </w:pPr>
            <w:r w:rsidRPr="00ED75EF">
              <w:rPr>
                <w:rFonts w:cs="B Nazanin" w:hint="cs"/>
                <w:sz w:val="24"/>
                <w:rtl/>
                <w:lang w:bidi="fa-IR"/>
              </w:rPr>
              <w:t>عنوان</w:t>
            </w:r>
            <w:r w:rsidR="007E552D" w:rsidRPr="00ED75EF">
              <w:rPr>
                <w:rFonts w:cs="B Nazanin" w:hint="cs"/>
                <w:sz w:val="24"/>
                <w:rtl/>
                <w:lang w:bidi="fa-IR"/>
              </w:rPr>
              <w:t xml:space="preserve"> </w:t>
            </w:r>
            <w:r w:rsidRPr="00ED75EF">
              <w:rPr>
                <w:rFonts w:cs="B Nazanin" w:hint="cs"/>
                <w:sz w:val="24"/>
                <w:rtl/>
                <w:lang w:bidi="fa-IR"/>
              </w:rPr>
              <w:t>پایان</w:t>
            </w:r>
            <w:r w:rsidR="007E552D" w:rsidRPr="00ED75EF">
              <w:rPr>
                <w:rFonts w:cs="B Nazanin" w:hint="cs"/>
                <w:sz w:val="24"/>
                <w:rtl/>
                <w:lang w:bidi="fa-IR"/>
              </w:rPr>
              <w:t xml:space="preserve"> </w:t>
            </w:r>
            <w:r w:rsidRPr="00ED75EF">
              <w:rPr>
                <w:rFonts w:cs="B Nazanin" w:hint="cs"/>
                <w:sz w:val="24"/>
                <w:rtl/>
                <w:lang w:bidi="fa-IR"/>
              </w:rPr>
              <w:t>نامه</w:t>
            </w:r>
          </w:p>
          <w:p w:rsidR="00486B24" w:rsidRPr="0029511B" w:rsidRDefault="009B6C70" w:rsidP="0029511B">
            <w:pPr>
              <w:pStyle w:val="BodyText2"/>
              <w:jc w:val="both"/>
              <w:rPr>
                <w:rFonts w:cs="B Nazanin"/>
                <w:b w:val="0"/>
                <w:bCs w:val="0"/>
                <w:sz w:val="24"/>
                <w:rtl/>
                <w:lang w:bidi="fa-IR"/>
              </w:rPr>
            </w:pPr>
            <w:r w:rsidRPr="0029511B">
              <w:rPr>
                <w:rFonts w:cs="B Nazanin" w:hint="cs"/>
                <w:sz w:val="24"/>
                <w:rtl/>
                <w:lang w:bidi="fa-IR"/>
              </w:rPr>
              <w:t>فارسی:</w:t>
            </w:r>
            <w:r w:rsidR="004D72BE" w:rsidRPr="0029511B">
              <w:rPr>
                <w:rFonts w:cs="B Nazanin" w:hint="cs"/>
                <w:b w:val="0"/>
                <w:bCs w:val="0"/>
                <w:sz w:val="24"/>
                <w:rtl/>
                <w:lang w:bidi="fa-IR"/>
              </w:rPr>
              <w:t xml:space="preserve"> </w:t>
            </w:r>
            <w:r w:rsidR="0029511B" w:rsidRPr="0029511B">
              <w:rPr>
                <w:rFonts w:cs="B Nazanin"/>
                <w:b w:val="0"/>
                <w:bCs w:val="0"/>
                <w:sz w:val="24"/>
                <w:rtl/>
                <w:lang w:bidi="fa-IR"/>
              </w:rPr>
              <w:t>تع</w:t>
            </w:r>
            <w:r w:rsidR="0029511B" w:rsidRPr="0029511B">
              <w:rPr>
                <w:rFonts w:cs="B Nazanin" w:hint="cs"/>
                <w:b w:val="0"/>
                <w:bCs w:val="0"/>
                <w:sz w:val="24"/>
                <w:rtl/>
                <w:lang w:bidi="fa-IR"/>
              </w:rPr>
              <w:t>یی</w:t>
            </w:r>
            <w:r w:rsidR="0029511B" w:rsidRPr="0029511B">
              <w:rPr>
                <w:rFonts w:cs="B Nazanin" w:hint="eastAsia"/>
                <w:b w:val="0"/>
                <w:bCs w:val="0"/>
                <w:sz w:val="24"/>
                <w:rtl/>
                <w:lang w:bidi="fa-IR"/>
              </w:rPr>
              <w:t>ن</w:t>
            </w:r>
            <w:r w:rsidR="0029511B" w:rsidRPr="0029511B">
              <w:rPr>
                <w:rFonts w:cs="B Nazanin"/>
                <w:b w:val="0"/>
                <w:bCs w:val="0"/>
                <w:sz w:val="24"/>
                <w:rtl/>
                <w:lang w:bidi="fa-IR"/>
              </w:rPr>
              <w:t xml:space="preserve"> نقش م</w:t>
            </w:r>
            <w:r w:rsidR="0029511B" w:rsidRPr="0029511B">
              <w:rPr>
                <w:rFonts w:cs="B Nazanin" w:hint="cs"/>
                <w:b w:val="0"/>
                <w:bCs w:val="0"/>
                <w:sz w:val="24"/>
                <w:rtl/>
                <w:lang w:bidi="fa-IR"/>
              </w:rPr>
              <w:t>ی</w:t>
            </w:r>
            <w:r w:rsidR="0029511B" w:rsidRPr="0029511B">
              <w:rPr>
                <w:rFonts w:cs="B Nazanin" w:hint="eastAsia"/>
                <w:b w:val="0"/>
                <w:bCs w:val="0"/>
                <w:sz w:val="24"/>
                <w:rtl/>
                <w:lang w:bidi="fa-IR"/>
              </w:rPr>
              <w:t>انج</w:t>
            </w:r>
            <w:r w:rsidR="0029511B" w:rsidRPr="0029511B">
              <w:rPr>
                <w:rFonts w:cs="B Nazanin" w:hint="cs"/>
                <w:b w:val="0"/>
                <w:bCs w:val="0"/>
                <w:sz w:val="24"/>
                <w:rtl/>
                <w:lang w:bidi="fa-IR"/>
              </w:rPr>
              <w:t>ی</w:t>
            </w:r>
            <w:r w:rsidR="0029511B" w:rsidRPr="0029511B">
              <w:rPr>
                <w:rFonts w:cs="B Nazanin"/>
                <w:b w:val="0"/>
                <w:bCs w:val="0"/>
                <w:sz w:val="24"/>
                <w:rtl/>
                <w:lang w:bidi="fa-IR"/>
              </w:rPr>
              <w:t xml:space="preserve"> گر طرحواره ها</w:t>
            </w:r>
            <w:r w:rsidR="0029511B" w:rsidRPr="0029511B">
              <w:rPr>
                <w:rFonts w:cs="B Nazanin" w:hint="cs"/>
                <w:b w:val="0"/>
                <w:bCs w:val="0"/>
                <w:sz w:val="24"/>
                <w:rtl/>
                <w:lang w:bidi="fa-IR"/>
              </w:rPr>
              <w:t>ی</w:t>
            </w:r>
            <w:r w:rsidR="0029511B" w:rsidRPr="0029511B">
              <w:rPr>
                <w:rFonts w:cs="B Nazanin"/>
                <w:b w:val="0"/>
                <w:bCs w:val="0"/>
                <w:sz w:val="24"/>
                <w:rtl/>
                <w:lang w:bidi="fa-IR"/>
              </w:rPr>
              <w:t xml:space="preserve"> ناسازگار اول</w:t>
            </w:r>
            <w:r w:rsidR="0029511B" w:rsidRPr="0029511B">
              <w:rPr>
                <w:rFonts w:cs="B Nazanin" w:hint="cs"/>
                <w:b w:val="0"/>
                <w:bCs w:val="0"/>
                <w:sz w:val="24"/>
                <w:rtl/>
                <w:lang w:bidi="fa-IR"/>
              </w:rPr>
              <w:t>ی</w:t>
            </w:r>
            <w:r w:rsidR="0029511B" w:rsidRPr="0029511B">
              <w:rPr>
                <w:rFonts w:cs="B Nazanin" w:hint="eastAsia"/>
                <w:b w:val="0"/>
                <w:bCs w:val="0"/>
                <w:sz w:val="24"/>
                <w:rtl/>
                <w:lang w:bidi="fa-IR"/>
              </w:rPr>
              <w:t>ه</w:t>
            </w:r>
            <w:r w:rsidR="0029511B" w:rsidRPr="0029511B">
              <w:rPr>
                <w:rFonts w:cs="B Nazanin"/>
                <w:b w:val="0"/>
                <w:bCs w:val="0"/>
                <w:sz w:val="24"/>
                <w:rtl/>
                <w:lang w:bidi="fa-IR"/>
              </w:rPr>
              <w:t xml:space="preserve"> در رابطه ب</w:t>
            </w:r>
            <w:r w:rsidR="0029511B" w:rsidRPr="0029511B">
              <w:rPr>
                <w:rFonts w:cs="B Nazanin" w:hint="cs"/>
                <w:b w:val="0"/>
                <w:bCs w:val="0"/>
                <w:sz w:val="24"/>
                <w:rtl/>
                <w:lang w:bidi="fa-IR"/>
              </w:rPr>
              <w:t>ی</w:t>
            </w:r>
            <w:r w:rsidR="0029511B" w:rsidRPr="0029511B">
              <w:rPr>
                <w:rFonts w:cs="B Nazanin" w:hint="eastAsia"/>
                <w:b w:val="0"/>
                <w:bCs w:val="0"/>
                <w:sz w:val="24"/>
                <w:rtl/>
                <w:lang w:bidi="fa-IR"/>
              </w:rPr>
              <w:t>ن</w:t>
            </w:r>
            <w:r w:rsidR="0029511B" w:rsidRPr="0029511B">
              <w:rPr>
                <w:rFonts w:cs="B Nazanin"/>
                <w:b w:val="0"/>
                <w:bCs w:val="0"/>
                <w:sz w:val="24"/>
                <w:rtl/>
                <w:lang w:bidi="fa-IR"/>
              </w:rPr>
              <w:t xml:space="preserve"> اضطراب صفت</w:t>
            </w:r>
            <w:r w:rsidR="0029511B" w:rsidRPr="0029511B">
              <w:rPr>
                <w:rFonts w:cs="B Nazanin" w:hint="cs"/>
                <w:b w:val="0"/>
                <w:bCs w:val="0"/>
                <w:sz w:val="24"/>
                <w:rtl/>
                <w:lang w:bidi="fa-IR"/>
              </w:rPr>
              <w:t>ی</w:t>
            </w:r>
            <w:r w:rsidR="0029511B" w:rsidRPr="0029511B">
              <w:rPr>
                <w:rFonts w:cs="B Nazanin"/>
                <w:b w:val="0"/>
                <w:bCs w:val="0"/>
                <w:sz w:val="24"/>
                <w:rtl/>
                <w:lang w:bidi="fa-IR"/>
              </w:rPr>
              <w:t xml:space="preserve"> و رفتارها</w:t>
            </w:r>
            <w:r w:rsidR="0029511B" w:rsidRPr="0029511B">
              <w:rPr>
                <w:rFonts w:cs="B Nazanin" w:hint="cs"/>
                <w:b w:val="0"/>
                <w:bCs w:val="0"/>
                <w:sz w:val="24"/>
                <w:rtl/>
                <w:lang w:bidi="fa-IR"/>
              </w:rPr>
              <w:t>ی</w:t>
            </w:r>
            <w:r w:rsidR="0029511B" w:rsidRPr="0029511B">
              <w:rPr>
                <w:rFonts w:cs="B Nazanin"/>
                <w:b w:val="0"/>
                <w:bCs w:val="0"/>
                <w:sz w:val="24"/>
                <w:rtl/>
                <w:lang w:bidi="fa-IR"/>
              </w:rPr>
              <w:t xml:space="preserve"> مال</w:t>
            </w:r>
            <w:r w:rsidR="0029511B" w:rsidRPr="0029511B">
              <w:rPr>
                <w:rFonts w:cs="B Nazanin" w:hint="cs"/>
                <w:b w:val="0"/>
                <w:bCs w:val="0"/>
                <w:sz w:val="24"/>
                <w:rtl/>
                <w:lang w:bidi="fa-IR"/>
              </w:rPr>
              <w:t>ی</w:t>
            </w:r>
            <w:r w:rsidR="0029511B" w:rsidRPr="0029511B">
              <w:rPr>
                <w:rFonts w:cs="B Nazanin"/>
                <w:b w:val="0"/>
                <w:bCs w:val="0"/>
                <w:sz w:val="24"/>
                <w:rtl/>
                <w:lang w:bidi="fa-IR"/>
              </w:rPr>
              <w:t xml:space="preserve"> پرخطر در معامله گران بازارها</w:t>
            </w:r>
            <w:r w:rsidR="0029511B" w:rsidRPr="0029511B">
              <w:rPr>
                <w:rFonts w:cs="B Nazanin" w:hint="cs"/>
                <w:b w:val="0"/>
                <w:bCs w:val="0"/>
                <w:sz w:val="24"/>
                <w:rtl/>
                <w:lang w:bidi="fa-IR"/>
              </w:rPr>
              <w:t>ی</w:t>
            </w:r>
            <w:r w:rsidR="0029511B" w:rsidRPr="0029511B">
              <w:rPr>
                <w:rFonts w:cs="B Nazanin"/>
                <w:b w:val="0"/>
                <w:bCs w:val="0"/>
                <w:sz w:val="24"/>
                <w:rtl/>
                <w:lang w:bidi="fa-IR"/>
              </w:rPr>
              <w:t xml:space="preserve"> مال</w:t>
            </w:r>
            <w:r w:rsidR="0029511B" w:rsidRPr="0029511B">
              <w:rPr>
                <w:rFonts w:cs="B Nazanin" w:hint="cs"/>
                <w:b w:val="0"/>
                <w:bCs w:val="0"/>
                <w:sz w:val="24"/>
                <w:rtl/>
                <w:lang w:bidi="fa-IR"/>
              </w:rPr>
              <w:t>ی</w:t>
            </w:r>
          </w:p>
          <w:p w:rsidR="00486B24" w:rsidRPr="00E74D7E" w:rsidRDefault="00486B24" w:rsidP="00DF6524">
            <w:pPr>
              <w:pStyle w:val="BodyText2"/>
              <w:jc w:val="both"/>
              <w:rPr>
                <w:rFonts w:cs="B Nazanin"/>
                <w:b w:val="0"/>
                <w:bCs w:val="0"/>
                <w:sz w:val="24"/>
                <w:lang w:bidi="fa-IR"/>
              </w:rPr>
            </w:pPr>
          </w:p>
          <w:p w:rsidR="00492B96" w:rsidRPr="00AE5E6B" w:rsidRDefault="009B6C70" w:rsidP="0029511B">
            <w:pPr>
              <w:pStyle w:val="BodyText2"/>
              <w:jc w:val="left"/>
              <w:rPr>
                <w:rFonts w:cs="Times New Roman"/>
                <w:b w:val="0"/>
                <w:bCs w:val="0"/>
                <w:szCs w:val="20"/>
                <w:lang w:bidi="fa-IR"/>
              </w:rPr>
            </w:pPr>
            <w:r w:rsidRPr="00ED75EF">
              <w:rPr>
                <w:rFonts w:cs="B Nazanin" w:hint="cs"/>
                <w:sz w:val="24"/>
                <w:rtl/>
                <w:lang w:bidi="fa-IR"/>
              </w:rPr>
              <w:t>انگلیسی:</w:t>
            </w:r>
            <w:r w:rsidR="0029511B">
              <w:rPr>
                <w:rFonts w:cs="B Nazanin" w:hint="cs"/>
                <w:sz w:val="24"/>
                <w:rtl/>
                <w:lang w:bidi="fa-IR"/>
              </w:rPr>
              <w:t xml:space="preserve"> </w:t>
            </w:r>
            <w:r w:rsidR="0029511B" w:rsidRPr="00035DF4">
              <w:rPr>
                <w:rFonts w:cs="B Nazanin"/>
                <w:b w:val="0"/>
                <w:bCs w:val="0"/>
                <w:szCs w:val="20"/>
                <w:lang w:bidi="fa-IR"/>
              </w:rPr>
              <w:t>Investigating the Mediating Role of Early Maladaptive Schemas in the Relationship Between Trait Anxiety and High-Risk Financial Behaviors among Financial Market Traders</w:t>
            </w:r>
            <w:r w:rsidR="0029511B" w:rsidRPr="00035DF4">
              <w:rPr>
                <w:rFonts w:cs="Times New Roman" w:hint="cs"/>
                <w:b w:val="0"/>
                <w:bCs w:val="0"/>
                <w:szCs w:val="20"/>
                <w:rtl/>
                <w:lang w:bidi="fa-IR"/>
              </w:rPr>
              <w:t xml:space="preserve"> </w:t>
            </w:r>
          </w:p>
          <w:p w:rsidR="00AE6EB6" w:rsidRPr="00E74D7E" w:rsidRDefault="00AE6EB6" w:rsidP="00DF6524">
            <w:pPr>
              <w:pStyle w:val="BodyText2"/>
              <w:jc w:val="both"/>
              <w:rPr>
                <w:rFonts w:cs="Times New Roman"/>
                <w:b w:val="0"/>
                <w:bCs w:val="0"/>
                <w:sz w:val="22"/>
                <w:szCs w:val="22"/>
                <w:rtl/>
                <w:lang w:bidi="fa-IR"/>
              </w:rPr>
            </w:pPr>
          </w:p>
          <w:p w:rsidR="009B6C70" w:rsidRPr="00ED75EF" w:rsidRDefault="009B6C70" w:rsidP="00486B24">
            <w:pPr>
              <w:pStyle w:val="BodyText2"/>
              <w:jc w:val="both"/>
              <w:rPr>
                <w:rFonts w:cs="B Nazanin"/>
                <w:sz w:val="24"/>
                <w:rtl/>
                <w:lang w:bidi="fa-IR"/>
              </w:rPr>
            </w:pPr>
            <w:r w:rsidRPr="00ED75EF">
              <w:rPr>
                <w:rFonts w:cs="B Nazanin" w:hint="cs"/>
                <w:sz w:val="24"/>
                <w:rtl/>
                <w:lang w:bidi="fa-IR"/>
              </w:rPr>
              <w:t>نوع</w:t>
            </w:r>
            <w:r w:rsidR="007E552D" w:rsidRPr="00ED75EF">
              <w:rPr>
                <w:rFonts w:cs="B Nazanin" w:hint="cs"/>
                <w:sz w:val="24"/>
                <w:rtl/>
                <w:lang w:bidi="fa-IR"/>
              </w:rPr>
              <w:t xml:space="preserve"> </w:t>
            </w:r>
            <w:r w:rsidRPr="00ED75EF">
              <w:rPr>
                <w:rFonts w:cs="B Nazanin" w:hint="cs"/>
                <w:sz w:val="24"/>
                <w:rtl/>
                <w:lang w:bidi="fa-IR"/>
              </w:rPr>
              <w:t>پایان</w:t>
            </w:r>
            <w:r w:rsidR="007E552D" w:rsidRPr="00ED75EF">
              <w:rPr>
                <w:rFonts w:cs="B Nazanin" w:hint="cs"/>
                <w:sz w:val="24"/>
                <w:rtl/>
                <w:lang w:bidi="fa-IR"/>
              </w:rPr>
              <w:t xml:space="preserve"> </w:t>
            </w:r>
            <w:r w:rsidRPr="00ED75EF">
              <w:rPr>
                <w:rFonts w:cs="B Nazanin" w:hint="cs"/>
                <w:sz w:val="24"/>
                <w:rtl/>
                <w:lang w:bidi="fa-IR"/>
              </w:rPr>
              <w:t>نامه:</w:t>
            </w:r>
            <w:r w:rsidR="007E552D" w:rsidRPr="00ED75EF">
              <w:rPr>
                <w:rFonts w:cs="B Nazanin" w:hint="cs"/>
                <w:sz w:val="24"/>
                <w:rtl/>
                <w:lang w:bidi="fa-IR"/>
              </w:rPr>
              <w:t xml:space="preserve"> </w:t>
            </w:r>
            <w:r w:rsidR="007E552D" w:rsidRPr="00ED75EF">
              <w:rPr>
                <w:rFonts w:cs="B Nazanin"/>
                <w:sz w:val="24"/>
                <w:rtl/>
                <w:lang w:bidi="fa-IR"/>
              </w:rPr>
              <w:t xml:space="preserve"> </w:t>
            </w:r>
            <w:r w:rsidR="00492B96" w:rsidRPr="00ED75EF">
              <w:rPr>
                <w:rFonts w:cs="B Nazanin" w:hint="cs"/>
                <w:sz w:val="24"/>
                <w:rtl/>
                <w:lang w:bidi="fa-IR"/>
              </w:rPr>
              <w:t xml:space="preserve">کاربردی </w:t>
            </w:r>
            <w:r w:rsidR="00977934">
              <w:rPr>
                <w:rFonts w:cs="B Nazanin"/>
                <w:sz w:val="24"/>
              </w:rPr>
              <w:sym w:font="Wingdings 2" w:char="F052"/>
            </w:r>
            <w:r w:rsidR="00486B24" w:rsidRPr="00ED75EF">
              <w:rPr>
                <w:rFonts w:cs="B Nazanin" w:hint="cs"/>
                <w:sz w:val="24"/>
                <w:rtl/>
                <w:lang w:bidi="fa-IR"/>
              </w:rPr>
              <w:t xml:space="preserve">  </w:t>
            </w:r>
            <w:r w:rsidR="00492B96" w:rsidRPr="00ED75EF">
              <w:rPr>
                <w:rFonts w:cs="B Nazanin" w:hint="cs"/>
                <w:sz w:val="24"/>
                <w:rtl/>
                <w:lang w:bidi="fa-IR"/>
              </w:rPr>
              <w:t xml:space="preserve">         </w:t>
            </w:r>
            <w:r w:rsidR="00492B96" w:rsidRPr="00ED75EF">
              <w:rPr>
                <w:rFonts w:cs="B Nazanin" w:hint="cs"/>
                <w:sz w:val="24"/>
                <w:rtl/>
                <w:lang w:bidi="fa-IR"/>
              </w:rPr>
              <w:tab/>
              <w:t>بنیادی</w:t>
            </w:r>
            <w:r w:rsidR="00492B96" w:rsidRPr="00ED75EF">
              <w:rPr>
                <w:rFonts w:cs="B Nazanin" w:hint="cs"/>
                <w:sz w:val="24"/>
                <w:rtl/>
              </w:rPr>
              <w:t xml:space="preserve"> </w:t>
            </w:r>
            <w:bookmarkStart w:id="0" w:name="OLE_LINK1"/>
            <w:bookmarkStart w:id="1" w:name="OLE_LINK2"/>
            <w:r w:rsidR="00492B96" w:rsidRPr="00ED75EF">
              <w:rPr>
                <w:rFonts w:cs="B Nazanin"/>
                <w:sz w:val="24"/>
              </w:rPr>
              <w:sym w:font="Wingdings 2" w:char="F02A"/>
            </w:r>
            <w:r w:rsidR="00492B96" w:rsidRPr="00ED75EF">
              <w:rPr>
                <w:rFonts w:cs="B Nazanin" w:hint="cs"/>
                <w:sz w:val="24"/>
                <w:rtl/>
                <w:lang w:bidi="fa-IR"/>
              </w:rPr>
              <w:t xml:space="preserve">  </w:t>
            </w:r>
            <w:bookmarkEnd w:id="0"/>
            <w:bookmarkEnd w:id="1"/>
            <w:r w:rsidR="00492B96" w:rsidRPr="00ED75EF">
              <w:rPr>
                <w:rFonts w:cs="B Nazanin" w:hint="cs"/>
                <w:sz w:val="24"/>
                <w:rtl/>
                <w:lang w:bidi="fa-IR"/>
              </w:rPr>
              <w:tab/>
              <w:t>توسعه‌ای</w:t>
            </w:r>
            <w:r w:rsidR="00711EDD" w:rsidRPr="00ED75EF">
              <w:rPr>
                <w:rFonts w:cs="B Nazanin" w:hint="cs"/>
                <w:sz w:val="24"/>
                <w:rtl/>
                <w:lang w:bidi="fa-IR"/>
              </w:rPr>
              <w:t xml:space="preserve"> </w:t>
            </w:r>
            <w:r w:rsidR="00711EDD" w:rsidRPr="00ED75EF">
              <w:rPr>
                <w:rFonts w:cs="B Nazanin"/>
                <w:sz w:val="24"/>
              </w:rPr>
              <w:sym w:font="Wingdings 2" w:char="F02A"/>
            </w:r>
            <w:r w:rsidR="00492B96" w:rsidRPr="00ED75EF">
              <w:rPr>
                <w:rFonts w:cs="B Nazanin" w:hint="cs"/>
                <w:sz w:val="24"/>
                <w:rtl/>
                <w:lang w:bidi="fa-IR"/>
              </w:rPr>
              <w:t xml:space="preserve"> </w:t>
            </w:r>
          </w:p>
          <w:p w:rsidR="00486B24" w:rsidRPr="00E74D7E" w:rsidRDefault="00055CAE" w:rsidP="00486B24">
            <w:pPr>
              <w:pStyle w:val="BodyText2"/>
              <w:jc w:val="both"/>
              <w:rPr>
                <w:rFonts w:cs="B Nazanin"/>
                <w:b w:val="0"/>
                <w:bCs w:val="0"/>
                <w:sz w:val="24"/>
                <w:lang w:bidi="fa-IR"/>
              </w:rPr>
            </w:pPr>
            <w:r w:rsidRPr="00ED75EF">
              <w:rPr>
                <w:rFonts w:cs="B Nazanin" w:hint="cs"/>
                <w:sz w:val="24"/>
                <w:rtl/>
                <w:lang w:bidi="fa-IR"/>
              </w:rPr>
              <w:t>اولین</w:t>
            </w:r>
            <w:r w:rsidR="007E552D" w:rsidRPr="00ED75EF">
              <w:rPr>
                <w:rFonts w:cs="B Nazanin" w:hint="cs"/>
                <w:sz w:val="24"/>
                <w:rtl/>
                <w:lang w:bidi="fa-IR"/>
              </w:rPr>
              <w:t xml:space="preserve"> </w:t>
            </w:r>
            <w:r w:rsidR="009B6C70" w:rsidRPr="00ED75EF">
              <w:rPr>
                <w:rFonts w:cs="B Nazanin" w:hint="cs"/>
                <w:sz w:val="24"/>
                <w:rtl/>
                <w:lang w:bidi="fa-IR"/>
              </w:rPr>
              <w:t>نیمسال</w:t>
            </w:r>
            <w:r w:rsidR="007E552D" w:rsidRPr="00ED75EF">
              <w:rPr>
                <w:rFonts w:cs="B Nazanin" w:hint="cs"/>
                <w:sz w:val="24"/>
                <w:rtl/>
                <w:lang w:bidi="fa-IR"/>
              </w:rPr>
              <w:t xml:space="preserve"> </w:t>
            </w:r>
            <w:r w:rsidR="009B6C70" w:rsidRPr="00ED75EF">
              <w:rPr>
                <w:rFonts w:cs="B Nazanin" w:hint="cs"/>
                <w:sz w:val="24"/>
                <w:rtl/>
                <w:lang w:bidi="fa-IR"/>
              </w:rPr>
              <w:t>اخذ</w:t>
            </w:r>
            <w:r w:rsidR="007E552D" w:rsidRPr="00ED75EF">
              <w:rPr>
                <w:rFonts w:cs="B Nazanin" w:hint="cs"/>
                <w:sz w:val="24"/>
                <w:rtl/>
                <w:lang w:bidi="fa-IR"/>
              </w:rPr>
              <w:t xml:space="preserve"> </w:t>
            </w:r>
            <w:r w:rsidR="009B6C70" w:rsidRPr="00ED75EF">
              <w:rPr>
                <w:rFonts w:cs="B Nazanin" w:hint="cs"/>
                <w:sz w:val="24"/>
                <w:rtl/>
                <w:lang w:bidi="fa-IR"/>
              </w:rPr>
              <w:t>واحد</w:t>
            </w:r>
            <w:r w:rsidR="007E552D" w:rsidRPr="00ED75EF">
              <w:rPr>
                <w:rFonts w:cs="B Nazanin" w:hint="cs"/>
                <w:sz w:val="24"/>
                <w:rtl/>
                <w:lang w:bidi="fa-IR"/>
              </w:rPr>
              <w:t xml:space="preserve"> </w:t>
            </w:r>
            <w:r w:rsidR="009B6C70" w:rsidRPr="00ED75EF">
              <w:rPr>
                <w:rFonts w:cs="B Nazanin" w:hint="cs"/>
                <w:sz w:val="24"/>
                <w:rtl/>
                <w:lang w:bidi="fa-IR"/>
              </w:rPr>
              <w:t>پایان</w:t>
            </w:r>
            <w:r w:rsidR="007E552D" w:rsidRPr="00ED75EF">
              <w:rPr>
                <w:rFonts w:cs="B Nazanin" w:hint="cs"/>
                <w:sz w:val="24"/>
                <w:rtl/>
                <w:lang w:bidi="fa-IR"/>
              </w:rPr>
              <w:t xml:space="preserve"> </w:t>
            </w:r>
            <w:r w:rsidR="009B6C70" w:rsidRPr="00ED75EF">
              <w:rPr>
                <w:rFonts w:cs="B Nazanin" w:hint="cs"/>
                <w:sz w:val="24"/>
                <w:rtl/>
                <w:lang w:bidi="fa-IR"/>
              </w:rPr>
              <w:t>نامه</w:t>
            </w:r>
            <w:r w:rsidR="00821BD8" w:rsidRPr="00ED75EF">
              <w:rPr>
                <w:rFonts w:cs="B Nazanin" w:hint="cs"/>
                <w:sz w:val="24"/>
                <w:rtl/>
                <w:lang w:bidi="fa-IR"/>
              </w:rPr>
              <w:t>:</w:t>
            </w:r>
            <w:r w:rsidR="007E552D" w:rsidRPr="00ED75EF">
              <w:rPr>
                <w:rFonts w:cs="B Nazanin" w:hint="cs"/>
                <w:sz w:val="24"/>
                <w:rtl/>
                <w:lang w:bidi="fa-IR"/>
              </w:rPr>
              <w:t xml:space="preserve"> </w:t>
            </w:r>
            <w:bookmarkStart w:id="2" w:name="_GoBack"/>
            <w:bookmarkEnd w:id="2"/>
          </w:p>
          <w:p w:rsidR="009B6C70" w:rsidRPr="00E74D7E" w:rsidRDefault="007E552D" w:rsidP="00486B24">
            <w:pPr>
              <w:pStyle w:val="BodyText2"/>
              <w:jc w:val="both"/>
              <w:rPr>
                <w:rFonts w:cs="B Nazanin"/>
                <w:b w:val="0"/>
                <w:bCs w:val="0"/>
                <w:sz w:val="24"/>
                <w:rtl/>
                <w:lang w:bidi="fa-IR"/>
              </w:rPr>
            </w:pPr>
            <w:r w:rsidRPr="00ED75EF">
              <w:rPr>
                <w:rFonts w:cs="B Nazanin" w:hint="cs"/>
                <w:sz w:val="24"/>
                <w:rtl/>
                <w:lang w:bidi="fa-IR"/>
              </w:rPr>
              <w:t xml:space="preserve"> </w:t>
            </w:r>
            <w:r w:rsidR="009B6C70" w:rsidRPr="00ED75EF">
              <w:rPr>
                <w:rFonts w:cs="B Nazanin" w:hint="cs"/>
                <w:sz w:val="24"/>
                <w:rtl/>
                <w:lang w:bidi="fa-IR"/>
              </w:rPr>
              <w:t>تعداد</w:t>
            </w:r>
            <w:r w:rsidRPr="00ED75EF">
              <w:rPr>
                <w:rFonts w:cs="B Nazanin" w:hint="cs"/>
                <w:sz w:val="24"/>
                <w:rtl/>
                <w:lang w:bidi="fa-IR"/>
              </w:rPr>
              <w:t xml:space="preserve"> </w:t>
            </w:r>
            <w:r w:rsidR="009B6C70" w:rsidRPr="00ED75EF">
              <w:rPr>
                <w:rFonts w:cs="B Nazanin" w:hint="cs"/>
                <w:sz w:val="24"/>
                <w:rtl/>
                <w:lang w:bidi="fa-IR"/>
              </w:rPr>
              <w:t>واحد</w:t>
            </w:r>
            <w:r w:rsidR="00821BD8" w:rsidRPr="00ED75EF">
              <w:rPr>
                <w:rFonts w:cs="B Nazanin" w:hint="cs"/>
                <w:sz w:val="24"/>
                <w:rtl/>
                <w:lang w:bidi="fa-IR"/>
              </w:rPr>
              <w:t>:</w:t>
            </w:r>
            <w:r w:rsidRPr="00ED75EF">
              <w:rPr>
                <w:rFonts w:cs="B Nazanin" w:hint="cs"/>
                <w:sz w:val="24"/>
                <w:rtl/>
                <w:lang w:bidi="fa-IR"/>
              </w:rPr>
              <w:t xml:space="preserve">  </w:t>
            </w:r>
          </w:p>
          <w:p w:rsidR="00ED75EF" w:rsidRPr="006C772A" w:rsidRDefault="00ED75EF" w:rsidP="00486B24">
            <w:pPr>
              <w:pStyle w:val="BodyText2"/>
              <w:jc w:val="both"/>
              <w:rPr>
                <w:rFonts w:cs="B Nazanin"/>
                <w:sz w:val="10"/>
                <w:szCs w:val="10"/>
                <w:rtl/>
                <w:lang w:bidi="fa-IR"/>
              </w:rPr>
            </w:pPr>
          </w:p>
          <w:p w:rsidR="00822EAD" w:rsidRPr="0044161F" w:rsidRDefault="00822EAD" w:rsidP="00BF0347">
            <w:pPr>
              <w:pStyle w:val="BodyText2"/>
              <w:jc w:val="both"/>
              <w:rPr>
                <w:rFonts w:cs="B Nazanin"/>
                <w:sz w:val="4"/>
                <w:szCs w:val="4"/>
                <w:rtl/>
                <w:lang w:bidi="fa-IR"/>
              </w:rPr>
            </w:pPr>
          </w:p>
          <w:p w:rsidR="009B6C70" w:rsidRDefault="009B6C70" w:rsidP="00BF0347">
            <w:pPr>
              <w:jc w:val="lowKashida"/>
              <w:rPr>
                <w:rFonts w:cs="B Nazanin"/>
                <w:b/>
                <w:bCs/>
                <w:sz w:val="28"/>
                <w:u w:val="single"/>
                <w:rtl/>
                <w:lang w:bidi="fa-IR"/>
              </w:rPr>
            </w:pPr>
            <w:r w:rsidRPr="00255727">
              <w:rPr>
                <w:rFonts w:cs="B Nazanin" w:hint="cs"/>
                <w:b/>
                <w:bCs/>
                <w:sz w:val="28"/>
                <w:u w:val="single"/>
                <w:rtl/>
                <w:lang w:bidi="fa-IR"/>
              </w:rPr>
              <w:t>3</w:t>
            </w:r>
            <w:r w:rsidRPr="00255727">
              <w:rPr>
                <w:rFonts w:cs="B Nazanin"/>
                <w:b/>
                <w:bCs/>
                <w:sz w:val="28"/>
                <w:u w:val="single"/>
                <w:rtl/>
              </w:rPr>
              <w:t>-مشخصات</w:t>
            </w:r>
            <w:r w:rsidR="007E552D" w:rsidRPr="00255727">
              <w:rPr>
                <w:rFonts w:cs="B Nazanin"/>
                <w:b/>
                <w:bCs/>
                <w:sz w:val="28"/>
                <w:u w:val="single"/>
                <w:rtl/>
              </w:rPr>
              <w:t xml:space="preserve"> </w:t>
            </w:r>
            <w:r w:rsidRPr="00255727">
              <w:rPr>
                <w:rFonts w:cs="B Nazanin"/>
                <w:b/>
                <w:bCs/>
                <w:sz w:val="28"/>
                <w:u w:val="single"/>
                <w:rtl/>
              </w:rPr>
              <w:t>مربوط</w:t>
            </w:r>
            <w:r w:rsidR="007E552D" w:rsidRPr="00255727">
              <w:rPr>
                <w:rFonts w:cs="B Nazanin"/>
                <w:b/>
                <w:bCs/>
                <w:sz w:val="28"/>
                <w:u w:val="single"/>
                <w:rtl/>
              </w:rPr>
              <w:t xml:space="preserve"> </w:t>
            </w:r>
            <w:r w:rsidRPr="00255727">
              <w:rPr>
                <w:rFonts w:cs="B Nazanin"/>
                <w:b/>
                <w:bCs/>
                <w:sz w:val="28"/>
                <w:u w:val="single"/>
                <w:rtl/>
              </w:rPr>
              <w:t>به</w:t>
            </w:r>
            <w:r w:rsidR="007E552D" w:rsidRPr="00255727">
              <w:rPr>
                <w:rFonts w:cs="B Nazanin"/>
                <w:b/>
                <w:bCs/>
                <w:sz w:val="28"/>
                <w:u w:val="single"/>
                <w:rtl/>
              </w:rPr>
              <w:t xml:space="preserve"> </w:t>
            </w:r>
            <w:r w:rsidRPr="00255727">
              <w:rPr>
                <w:rFonts w:cs="B Nazanin"/>
                <w:b/>
                <w:bCs/>
                <w:sz w:val="28"/>
                <w:u w:val="single"/>
                <w:rtl/>
              </w:rPr>
              <w:t>اساتيد</w:t>
            </w:r>
            <w:r w:rsidR="007E552D" w:rsidRPr="00255727">
              <w:rPr>
                <w:rFonts w:cs="B Nazanin"/>
                <w:b/>
                <w:bCs/>
                <w:sz w:val="28"/>
                <w:u w:val="single"/>
                <w:rtl/>
              </w:rPr>
              <w:t xml:space="preserve"> </w:t>
            </w:r>
            <w:r w:rsidRPr="00255727">
              <w:rPr>
                <w:rFonts w:cs="B Nazanin"/>
                <w:b/>
                <w:bCs/>
                <w:sz w:val="28"/>
                <w:u w:val="single"/>
                <w:rtl/>
              </w:rPr>
              <w:t>راهنما</w:t>
            </w:r>
            <w:r w:rsidR="007E552D" w:rsidRPr="00255727">
              <w:rPr>
                <w:rFonts w:cs="B Nazanin"/>
                <w:b/>
                <w:bCs/>
                <w:sz w:val="28"/>
                <w:u w:val="single"/>
                <w:rtl/>
              </w:rPr>
              <w:t xml:space="preserve"> </w:t>
            </w:r>
            <w:r w:rsidRPr="00255727">
              <w:rPr>
                <w:rFonts w:cs="B Nazanin"/>
                <w:b/>
                <w:bCs/>
                <w:sz w:val="28"/>
                <w:u w:val="single"/>
                <w:rtl/>
              </w:rPr>
              <w:t>و</w:t>
            </w:r>
            <w:r w:rsidR="007E552D" w:rsidRPr="00255727">
              <w:rPr>
                <w:rFonts w:cs="B Nazanin"/>
                <w:b/>
                <w:bCs/>
                <w:sz w:val="28"/>
                <w:u w:val="single"/>
                <w:rtl/>
              </w:rPr>
              <w:t xml:space="preserve"> </w:t>
            </w:r>
            <w:r w:rsidRPr="00255727">
              <w:rPr>
                <w:rFonts w:cs="B Nazanin"/>
                <w:b/>
                <w:bCs/>
                <w:sz w:val="28"/>
                <w:u w:val="single"/>
                <w:rtl/>
              </w:rPr>
              <w:t>مشاور:</w:t>
            </w:r>
          </w:p>
          <w:p w:rsidR="00173CBE" w:rsidRPr="00173CBE" w:rsidRDefault="00173CBE" w:rsidP="00BF0347">
            <w:pPr>
              <w:jc w:val="lowKashida"/>
              <w:rPr>
                <w:rFonts w:cs="B Nazanin"/>
                <w:b/>
                <w:bCs/>
                <w:sz w:val="8"/>
                <w:szCs w:val="8"/>
                <w:u w:val="single"/>
                <w:rtl/>
                <w:lang w:bidi="fa-IR"/>
              </w:rPr>
            </w:pPr>
          </w:p>
          <w:p w:rsidR="009B6C70" w:rsidRDefault="009B6C70" w:rsidP="00BF0347">
            <w:pPr>
              <w:jc w:val="lowKashida"/>
              <w:rPr>
                <w:rFonts w:cs="B Nazanin"/>
                <w:b/>
                <w:bCs/>
                <w:sz w:val="24"/>
                <w:szCs w:val="24"/>
                <w:rtl/>
              </w:rPr>
            </w:pPr>
            <w:r w:rsidRPr="00255727">
              <w:rPr>
                <w:rFonts w:cs="B Nazanin" w:hint="cs"/>
                <w:b/>
                <w:bCs/>
                <w:sz w:val="24"/>
                <w:szCs w:val="24"/>
                <w:rtl/>
                <w:lang w:bidi="fa-IR"/>
              </w:rPr>
              <w:t>الف:</w:t>
            </w:r>
            <w:r w:rsidR="007E552D" w:rsidRPr="00255727">
              <w:rPr>
                <w:rFonts w:cs="B Nazanin" w:hint="cs"/>
                <w:b/>
                <w:bCs/>
                <w:sz w:val="24"/>
                <w:szCs w:val="24"/>
                <w:rtl/>
                <w:lang w:bidi="fa-IR"/>
              </w:rPr>
              <w:t xml:space="preserve"> </w:t>
            </w:r>
            <w:r w:rsidRPr="00255727">
              <w:rPr>
                <w:rFonts w:cs="B Nazanin" w:hint="cs"/>
                <w:b/>
                <w:bCs/>
                <w:sz w:val="24"/>
                <w:szCs w:val="24"/>
                <w:rtl/>
                <w:lang w:bidi="fa-IR"/>
              </w:rPr>
              <w:t>مشخصات</w:t>
            </w:r>
            <w:r w:rsidR="007E552D" w:rsidRPr="00255727">
              <w:rPr>
                <w:rFonts w:cs="B Nazanin" w:hint="cs"/>
                <w:b/>
                <w:bCs/>
                <w:sz w:val="24"/>
                <w:szCs w:val="24"/>
                <w:rtl/>
                <w:lang w:bidi="fa-IR"/>
              </w:rPr>
              <w:t xml:space="preserve"> </w:t>
            </w:r>
            <w:r w:rsidRPr="00255727">
              <w:rPr>
                <w:rFonts w:cs="B Nazanin" w:hint="cs"/>
                <w:b/>
                <w:bCs/>
                <w:sz w:val="24"/>
                <w:szCs w:val="24"/>
                <w:rtl/>
                <w:lang w:bidi="fa-IR"/>
              </w:rPr>
              <w:t>استاد</w:t>
            </w:r>
            <w:r w:rsidR="005F1A99" w:rsidRPr="00255727">
              <w:rPr>
                <w:rFonts w:cs="B Nazanin" w:hint="cs"/>
                <w:b/>
                <w:bCs/>
                <w:sz w:val="24"/>
                <w:szCs w:val="24"/>
                <w:rtl/>
                <w:lang w:bidi="fa-IR"/>
              </w:rPr>
              <w:t>/استادان</w:t>
            </w:r>
            <w:r w:rsidR="007E552D" w:rsidRPr="00255727">
              <w:rPr>
                <w:rFonts w:cs="B Nazanin" w:hint="cs"/>
                <w:b/>
                <w:bCs/>
                <w:sz w:val="24"/>
                <w:szCs w:val="24"/>
                <w:rtl/>
                <w:lang w:bidi="fa-IR"/>
              </w:rPr>
              <w:t xml:space="preserve"> </w:t>
            </w:r>
            <w:r w:rsidRPr="00255727">
              <w:rPr>
                <w:rFonts w:cs="B Nazanin" w:hint="cs"/>
                <w:b/>
                <w:bCs/>
                <w:sz w:val="24"/>
                <w:szCs w:val="24"/>
                <w:rtl/>
                <w:lang w:bidi="fa-IR"/>
              </w:rPr>
              <w:t>راهنما:</w:t>
            </w:r>
            <w:r w:rsidR="00977934">
              <w:rPr>
                <w:rFonts w:cs="B Nazanin"/>
                <w:b/>
                <w:bCs/>
                <w:sz w:val="24"/>
                <w:szCs w:val="24"/>
                <w:lang w:bidi="fa-IR"/>
              </w:rPr>
              <w:t xml:space="preserve"> </w:t>
            </w:r>
            <w:r w:rsidR="00977934">
              <w:rPr>
                <w:rFonts w:cs="B Nazanin" w:hint="cs"/>
                <w:b/>
                <w:bCs/>
                <w:sz w:val="24"/>
                <w:szCs w:val="24"/>
                <w:rtl/>
                <w:lang w:bidi="fa-IR"/>
              </w:rPr>
              <w:t xml:space="preserve"> </w:t>
            </w:r>
          </w:p>
          <w:p w:rsidR="001608BE" w:rsidRPr="001608BE" w:rsidRDefault="001608BE" w:rsidP="00BF0347">
            <w:pPr>
              <w:jc w:val="lowKashida"/>
              <w:rPr>
                <w:rFonts w:cs="B Nazanin"/>
                <w:b/>
                <w:bCs/>
                <w:sz w:val="10"/>
                <w:szCs w:val="10"/>
                <w:rtl/>
              </w:rPr>
            </w:pPr>
          </w:p>
          <w:tbl>
            <w:tblPr>
              <w:bidiVisual/>
              <w:tblW w:w="10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4"/>
              <w:gridCol w:w="2813"/>
              <w:gridCol w:w="1176"/>
              <w:gridCol w:w="1176"/>
              <w:gridCol w:w="1043"/>
              <w:gridCol w:w="2192"/>
            </w:tblGrid>
            <w:tr w:rsidR="001D2FEC" w:rsidRPr="00255727" w:rsidTr="006C772A">
              <w:trPr>
                <w:trHeight w:val="345"/>
                <w:jc w:val="center"/>
              </w:trPr>
              <w:tc>
                <w:tcPr>
                  <w:tcW w:w="2164" w:type="dxa"/>
                  <w:vMerge w:val="restart"/>
                  <w:vAlign w:val="center"/>
                </w:tcPr>
                <w:p w:rsidR="001D2FEC" w:rsidRPr="00ED75EF" w:rsidRDefault="001D2FEC" w:rsidP="00A41E1F">
                  <w:pPr>
                    <w:jc w:val="center"/>
                    <w:rPr>
                      <w:rFonts w:cs="B Nazanin"/>
                      <w:b/>
                      <w:bCs/>
                      <w:sz w:val="22"/>
                      <w:szCs w:val="22"/>
                      <w:rtl/>
                    </w:rPr>
                  </w:pPr>
                  <w:r w:rsidRPr="00ED75EF">
                    <w:rPr>
                      <w:rFonts w:cs="B Nazanin"/>
                      <w:b/>
                      <w:bCs/>
                      <w:sz w:val="22"/>
                      <w:szCs w:val="22"/>
                      <w:rtl/>
                    </w:rPr>
                    <w:t xml:space="preserve">نام </w:t>
                  </w:r>
                  <w:r w:rsidRPr="00ED75EF">
                    <w:rPr>
                      <w:rFonts w:cs="B Nazanin" w:hint="cs"/>
                      <w:b/>
                      <w:bCs/>
                      <w:sz w:val="22"/>
                      <w:szCs w:val="22"/>
                      <w:rtl/>
                    </w:rPr>
                    <w:t>و</w:t>
                  </w:r>
                  <w:r w:rsidRPr="00ED75EF">
                    <w:rPr>
                      <w:rFonts w:cs="B Nazanin"/>
                      <w:b/>
                      <w:bCs/>
                      <w:sz w:val="22"/>
                      <w:szCs w:val="22"/>
                      <w:rtl/>
                    </w:rPr>
                    <w:t xml:space="preserve"> نام خانوادگي</w:t>
                  </w:r>
                </w:p>
              </w:tc>
              <w:tc>
                <w:tcPr>
                  <w:tcW w:w="2813" w:type="dxa"/>
                  <w:vMerge w:val="restart"/>
                  <w:vAlign w:val="center"/>
                </w:tcPr>
                <w:p w:rsidR="001D2FEC" w:rsidRPr="00ED75EF" w:rsidRDefault="001D2FEC" w:rsidP="006C772A">
                  <w:pPr>
                    <w:jc w:val="center"/>
                    <w:rPr>
                      <w:rFonts w:cs="B Nazanin"/>
                      <w:b/>
                      <w:bCs/>
                      <w:sz w:val="22"/>
                      <w:szCs w:val="22"/>
                      <w:rtl/>
                    </w:rPr>
                  </w:pPr>
                  <w:r w:rsidRPr="00ED75EF">
                    <w:rPr>
                      <w:rFonts w:cs="B Nazanin" w:hint="cs"/>
                      <w:b/>
                      <w:bCs/>
                      <w:sz w:val="22"/>
                      <w:szCs w:val="22"/>
                      <w:rtl/>
                      <w:lang w:bidi="fa-IR"/>
                    </w:rPr>
                    <w:t>گروه-دانشکده- دانشگاه</w:t>
                  </w:r>
                  <w:r w:rsidRPr="00ED75EF">
                    <w:rPr>
                      <w:rFonts w:cs="B Nazanin" w:hint="cs"/>
                      <w:b/>
                      <w:bCs/>
                      <w:sz w:val="22"/>
                      <w:szCs w:val="22"/>
                      <w:rtl/>
                    </w:rPr>
                    <w:t xml:space="preserve">/ </w:t>
                  </w:r>
                  <w:r w:rsidR="006C772A">
                    <w:rPr>
                      <w:rFonts w:cs="B Nazanin" w:hint="cs"/>
                      <w:b/>
                      <w:bCs/>
                      <w:sz w:val="22"/>
                      <w:szCs w:val="22"/>
                      <w:rtl/>
                    </w:rPr>
                    <w:t>م</w:t>
                  </w:r>
                  <w:r w:rsidRPr="00ED75EF">
                    <w:rPr>
                      <w:rFonts w:cs="B Nazanin" w:hint="cs"/>
                      <w:b/>
                      <w:bCs/>
                      <w:sz w:val="22"/>
                      <w:szCs w:val="22"/>
                      <w:rtl/>
                    </w:rPr>
                    <w:t>ؤسسه</w:t>
                  </w:r>
                </w:p>
              </w:tc>
              <w:tc>
                <w:tcPr>
                  <w:tcW w:w="1176" w:type="dxa"/>
                  <w:vMerge w:val="restart"/>
                  <w:vAlign w:val="center"/>
                </w:tcPr>
                <w:p w:rsidR="001D2FEC" w:rsidRPr="00ED75EF" w:rsidRDefault="001D2FEC" w:rsidP="00A41E1F">
                  <w:pPr>
                    <w:jc w:val="center"/>
                    <w:rPr>
                      <w:rFonts w:cs="B Nazanin"/>
                      <w:b/>
                      <w:bCs/>
                      <w:sz w:val="22"/>
                      <w:szCs w:val="22"/>
                      <w:rtl/>
                      <w:lang w:bidi="fa-IR"/>
                    </w:rPr>
                  </w:pPr>
                  <w:r w:rsidRPr="00ED75EF">
                    <w:rPr>
                      <w:rFonts w:cs="B Nazanin" w:hint="cs"/>
                      <w:b/>
                      <w:bCs/>
                      <w:sz w:val="22"/>
                      <w:szCs w:val="22"/>
                      <w:rtl/>
                      <w:lang w:bidi="fa-IR"/>
                    </w:rPr>
                    <w:t>مرتبه علمی</w:t>
                  </w:r>
                </w:p>
              </w:tc>
              <w:tc>
                <w:tcPr>
                  <w:tcW w:w="2219" w:type="dxa"/>
                  <w:gridSpan w:val="2"/>
                </w:tcPr>
                <w:p w:rsidR="001D2FEC" w:rsidRPr="00ED75EF" w:rsidRDefault="001D2FEC" w:rsidP="00CD2E34">
                  <w:pPr>
                    <w:jc w:val="center"/>
                    <w:rPr>
                      <w:rFonts w:cs="B Nazanin"/>
                      <w:b/>
                      <w:bCs/>
                      <w:sz w:val="22"/>
                      <w:szCs w:val="22"/>
                      <w:rtl/>
                    </w:rPr>
                  </w:pPr>
                  <w:r w:rsidRPr="00ED75EF">
                    <w:rPr>
                      <w:rFonts w:cs="B Nazanin" w:hint="cs"/>
                      <w:b/>
                      <w:bCs/>
                      <w:sz w:val="22"/>
                      <w:szCs w:val="22"/>
                      <w:rtl/>
                      <w:lang w:bidi="fa-IR"/>
                    </w:rPr>
                    <w:t xml:space="preserve">تعداد پایان نامه‌های </w:t>
                  </w:r>
                  <w:r w:rsidRPr="00ED75EF">
                    <w:rPr>
                      <w:rFonts w:cs="B Nazanin"/>
                      <w:b/>
                      <w:bCs/>
                      <w:sz w:val="22"/>
                      <w:szCs w:val="22"/>
                      <w:rtl/>
                      <w:lang w:bidi="fa-IR"/>
                    </w:rPr>
                    <w:br/>
                  </w:r>
                  <w:r w:rsidRPr="00ED75EF">
                    <w:rPr>
                      <w:rFonts w:cs="B Nazanin" w:hint="cs"/>
                      <w:b/>
                      <w:bCs/>
                      <w:sz w:val="22"/>
                      <w:szCs w:val="22"/>
                      <w:rtl/>
                      <w:lang w:bidi="fa-IR"/>
                    </w:rPr>
                    <w:t xml:space="preserve">تحت راهنمایی </w:t>
                  </w:r>
                </w:p>
              </w:tc>
              <w:tc>
                <w:tcPr>
                  <w:tcW w:w="2192" w:type="dxa"/>
                  <w:vMerge w:val="restart"/>
                </w:tcPr>
                <w:p w:rsidR="001D2FEC" w:rsidRPr="00255727" w:rsidRDefault="001D2FEC" w:rsidP="00630940">
                  <w:pPr>
                    <w:jc w:val="center"/>
                    <w:rPr>
                      <w:rFonts w:cs="B Nazanin"/>
                      <w:b/>
                      <w:bCs/>
                      <w:sz w:val="22"/>
                      <w:szCs w:val="22"/>
                      <w:rtl/>
                    </w:rPr>
                  </w:pPr>
                  <w:r>
                    <w:rPr>
                      <w:rFonts w:cs="B Nazanin" w:hint="cs"/>
                      <w:b/>
                      <w:bCs/>
                      <w:sz w:val="22"/>
                      <w:szCs w:val="22"/>
                      <w:rtl/>
                    </w:rPr>
                    <w:t xml:space="preserve">تلفن و </w:t>
                  </w:r>
                  <w:r w:rsidR="00630940">
                    <w:rPr>
                      <w:rFonts w:cs="B Nazanin" w:hint="cs"/>
                      <w:b/>
                      <w:bCs/>
                      <w:sz w:val="22"/>
                      <w:szCs w:val="22"/>
                      <w:rtl/>
                    </w:rPr>
                    <w:t>آدرس</w:t>
                  </w:r>
                  <w:r>
                    <w:rPr>
                      <w:rFonts w:cs="B Nazanin" w:hint="cs"/>
                      <w:b/>
                      <w:bCs/>
                      <w:sz w:val="22"/>
                      <w:szCs w:val="22"/>
                      <w:rtl/>
                    </w:rPr>
                    <w:t xml:space="preserve"> الكترونيك</w:t>
                  </w:r>
                  <w:r w:rsidR="00630940">
                    <w:rPr>
                      <w:rFonts w:cs="B Nazanin" w:hint="cs"/>
                      <w:b/>
                      <w:bCs/>
                      <w:sz w:val="22"/>
                      <w:szCs w:val="22"/>
                      <w:rtl/>
                    </w:rPr>
                    <w:t>ي</w:t>
                  </w:r>
                </w:p>
              </w:tc>
            </w:tr>
            <w:tr w:rsidR="001D2FEC" w:rsidRPr="00255727" w:rsidTr="006C772A">
              <w:trPr>
                <w:trHeight w:val="345"/>
                <w:jc w:val="center"/>
              </w:trPr>
              <w:tc>
                <w:tcPr>
                  <w:tcW w:w="2164" w:type="dxa"/>
                  <w:vMerge/>
                  <w:vAlign w:val="center"/>
                </w:tcPr>
                <w:p w:rsidR="001D2FEC" w:rsidRPr="00255727" w:rsidRDefault="001D2FEC" w:rsidP="00A41E1F">
                  <w:pPr>
                    <w:jc w:val="center"/>
                    <w:rPr>
                      <w:rFonts w:cs="B Nazanin"/>
                      <w:b/>
                      <w:bCs/>
                      <w:sz w:val="22"/>
                      <w:szCs w:val="22"/>
                      <w:rtl/>
                    </w:rPr>
                  </w:pPr>
                </w:p>
              </w:tc>
              <w:tc>
                <w:tcPr>
                  <w:tcW w:w="2813" w:type="dxa"/>
                  <w:vMerge/>
                  <w:vAlign w:val="center"/>
                </w:tcPr>
                <w:p w:rsidR="001D2FEC" w:rsidRPr="00255727" w:rsidRDefault="001D2FEC" w:rsidP="00A41E1F">
                  <w:pPr>
                    <w:jc w:val="center"/>
                    <w:rPr>
                      <w:rFonts w:cs="B Nazanin"/>
                      <w:b/>
                      <w:bCs/>
                      <w:sz w:val="22"/>
                      <w:szCs w:val="22"/>
                      <w:rtl/>
                      <w:lang w:bidi="fa-IR"/>
                    </w:rPr>
                  </w:pPr>
                </w:p>
              </w:tc>
              <w:tc>
                <w:tcPr>
                  <w:tcW w:w="1176" w:type="dxa"/>
                  <w:vMerge/>
                  <w:vAlign w:val="center"/>
                </w:tcPr>
                <w:p w:rsidR="001D2FEC" w:rsidRPr="00255727" w:rsidRDefault="001D2FEC" w:rsidP="00A41E1F">
                  <w:pPr>
                    <w:jc w:val="center"/>
                    <w:rPr>
                      <w:rFonts w:cs="B Nazanin"/>
                      <w:b/>
                      <w:bCs/>
                      <w:sz w:val="22"/>
                      <w:szCs w:val="22"/>
                      <w:rtl/>
                      <w:lang w:bidi="fa-IR"/>
                    </w:rPr>
                  </w:pPr>
                </w:p>
              </w:tc>
              <w:tc>
                <w:tcPr>
                  <w:tcW w:w="1176" w:type="dxa"/>
                  <w:shd w:val="clear" w:color="auto" w:fill="auto"/>
                  <w:vAlign w:val="center"/>
                </w:tcPr>
                <w:p w:rsidR="001D2FEC" w:rsidRPr="00ED75EF" w:rsidRDefault="001D2FEC" w:rsidP="00A41E1F">
                  <w:pPr>
                    <w:jc w:val="center"/>
                    <w:rPr>
                      <w:rFonts w:cs="B Nazanin"/>
                      <w:sz w:val="22"/>
                      <w:szCs w:val="22"/>
                      <w:rtl/>
                      <w:lang w:bidi="fa-IR"/>
                    </w:rPr>
                  </w:pPr>
                  <w:r w:rsidRPr="00ED75EF">
                    <w:rPr>
                      <w:rFonts w:cs="B Nazanin" w:hint="cs"/>
                      <w:b/>
                      <w:bCs/>
                      <w:sz w:val="22"/>
                      <w:szCs w:val="22"/>
                      <w:rtl/>
                      <w:lang w:bidi="fa-IR"/>
                    </w:rPr>
                    <w:t>کارشناسی ارشد</w:t>
                  </w:r>
                </w:p>
              </w:tc>
              <w:tc>
                <w:tcPr>
                  <w:tcW w:w="1043" w:type="dxa"/>
                  <w:shd w:val="clear" w:color="auto" w:fill="auto"/>
                  <w:vAlign w:val="center"/>
                </w:tcPr>
                <w:p w:rsidR="001D2FEC" w:rsidRPr="00ED75EF" w:rsidRDefault="001D2FEC" w:rsidP="00A41E1F">
                  <w:pPr>
                    <w:jc w:val="center"/>
                    <w:rPr>
                      <w:rFonts w:cs="B Nazanin"/>
                      <w:b/>
                      <w:bCs/>
                      <w:sz w:val="22"/>
                      <w:szCs w:val="22"/>
                      <w:rtl/>
                      <w:lang w:bidi="fa-IR"/>
                    </w:rPr>
                  </w:pPr>
                  <w:r w:rsidRPr="00ED75EF">
                    <w:rPr>
                      <w:rFonts w:cs="B Nazanin" w:hint="cs"/>
                      <w:b/>
                      <w:bCs/>
                      <w:sz w:val="22"/>
                      <w:szCs w:val="22"/>
                      <w:rtl/>
                      <w:lang w:bidi="fa-IR"/>
                    </w:rPr>
                    <w:t>دکتری</w:t>
                  </w:r>
                </w:p>
              </w:tc>
              <w:tc>
                <w:tcPr>
                  <w:tcW w:w="2192" w:type="dxa"/>
                  <w:vMerge/>
                </w:tcPr>
                <w:p w:rsidR="001D2FEC" w:rsidRPr="00255727" w:rsidRDefault="001D2FEC" w:rsidP="00A41E1F">
                  <w:pPr>
                    <w:jc w:val="center"/>
                    <w:rPr>
                      <w:rFonts w:cs="B Nazanin"/>
                      <w:b/>
                      <w:bCs/>
                      <w:sz w:val="22"/>
                      <w:szCs w:val="22"/>
                      <w:rtl/>
                    </w:rPr>
                  </w:pPr>
                </w:p>
              </w:tc>
            </w:tr>
            <w:tr w:rsidR="001D2FEC" w:rsidRPr="00255727" w:rsidTr="006C772A">
              <w:trPr>
                <w:trHeight w:val="539"/>
                <w:jc w:val="center"/>
              </w:trPr>
              <w:tc>
                <w:tcPr>
                  <w:tcW w:w="2164" w:type="dxa"/>
                  <w:vAlign w:val="center"/>
                </w:tcPr>
                <w:p w:rsidR="001D2FEC" w:rsidRPr="00E74D7E" w:rsidRDefault="00796E2C" w:rsidP="008340C4">
                  <w:pPr>
                    <w:jc w:val="center"/>
                    <w:rPr>
                      <w:rFonts w:cs="B Nazanin"/>
                      <w:sz w:val="24"/>
                      <w:szCs w:val="24"/>
                      <w:rtl/>
                    </w:rPr>
                  </w:pPr>
                  <w:r>
                    <w:rPr>
                      <w:rFonts w:cs="B Nazanin" w:hint="cs"/>
                      <w:sz w:val="24"/>
                      <w:szCs w:val="24"/>
                      <w:rtl/>
                    </w:rPr>
                    <w:t>استاد</w:t>
                  </w:r>
                  <w:r w:rsidR="00F74673">
                    <w:rPr>
                      <w:rFonts w:cs="B Nazanin" w:hint="cs"/>
                      <w:sz w:val="24"/>
                      <w:szCs w:val="24"/>
                      <w:rtl/>
                    </w:rPr>
                    <w:t xml:space="preserve"> سعید</w:t>
                  </w:r>
                  <w:r>
                    <w:rPr>
                      <w:rFonts w:cs="B Nazanin" w:hint="cs"/>
                      <w:sz w:val="24"/>
                      <w:szCs w:val="24"/>
                      <w:rtl/>
                    </w:rPr>
                    <w:t xml:space="preserve"> وزیری</w:t>
                  </w:r>
                  <w:r w:rsidR="00F74673">
                    <w:rPr>
                      <w:rFonts w:cs="B Nazanin" w:hint="cs"/>
                      <w:sz w:val="24"/>
                      <w:szCs w:val="24"/>
                      <w:rtl/>
                    </w:rPr>
                    <w:t xml:space="preserve"> یزدی</w:t>
                  </w:r>
                </w:p>
              </w:tc>
              <w:tc>
                <w:tcPr>
                  <w:tcW w:w="2813" w:type="dxa"/>
                  <w:vAlign w:val="center"/>
                </w:tcPr>
                <w:p w:rsidR="001D2FEC" w:rsidRPr="00E74D7E" w:rsidRDefault="00796E2C" w:rsidP="008340C4">
                  <w:pPr>
                    <w:jc w:val="center"/>
                    <w:rPr>
                      <w:rFonts w:cs="B Nazanin"/>
                      <w:sz w:val="24"/>
                      <w:szCs w:val="24"/>
                      <w:rtl/>
                    </w:rPr>
                  </w:pPr>
                  <w:r>
                    <w:rPr>
                      <w:rFonts w:cs="B Nazanin" w:hint="cs"/>
                      <w:sz w:val="24"/>
                      <w:szCs w:val="24"/>
                      <w:rtl/>
                    </w:rPr>
                    <w:t>دانشکده انسانی</w:t>
                  </w:r>
                </w:p>
              </w:tc>
              <w:tc>
                <w:tcPr>
                  <w:tcW w:w="1176" w:type="dxa"/>
                  <w:vAlign w:val="center"/>
                </w:tcPr>
                <w:p w:rsidR="001D2FEC" w:rsidRPr="00E74D7E" w:rsidRDefault="001D2FEC" w:rsidP="008340C4">
                  <w:pPr>
                    <w:jc w:val="center"/>
                    <w:rPr>
                      <w:rFonts w:cs="B Nazanin"/>
                      <w:sz w:val="24"/>
                      <w:szCs w:val="24"/>
                      <w:rtl/>
                    </w:rPr>
                  </w:pPr>
                </w:p>
              </w:tc>
              <w:tc>
                <w:tcPr>
                  <w:tcW w:w="1176" w:type="dxa"/>
                  <w:shd w:val="clear" w:color="auto" w:fill="auto"/>
                  <w:vAlign w:val="center"/>
                </w:tcPr>
                <w:p w:rsidR="001D2FEC" w:rsidRPr="00E74D7E" w:rsidRDefault="001D2FEC" w:rsidP="008340C4">
                  <w:pPr>
                    <w:jc w:val="center"/>
                    <w:rPr>
                      <w:rFonts w:cs="B Nazanin"/>
                      <w:sz w:val="24"/>
                      <w:szCs w:val="24"/>
                      <w:rtl/>
                    </w:rPr>
                  </w:pPr>
                </w:p>
              </w:tc>
              <w:tc>
                <w:tcPr>
                  <w:tcW w:w="1043" w:type="dxa"/>
                  <w:shd w:val="clear" w:color="auto" w:fill="auto"/>
                  <w:vAlign w:val="center"/>
                </w:tcPr>
                <w:p w:rsidR="001D2FEC" w:rsidRPr="00E74D7E" w:rsidRDefault="001D2FEC" w:rsidP="008340C4">
                  <w:pPr>
                    <w:jc w:val="center"/>
                    <w:rPr>
                      <w:rFonts w:cs="B Nazanin"/>
                      <w:sz w:val="24"/>
                      <w:szCs w:val="24"/>
                      <w:rtl/>
                    </w:rPr>
                  </w:pPr>
                </w:p>
              </w:tc>
              <w:tc>
                <w:tcPr>
                  <w:tcW w:w="2192" w:type="dxa"/>
                </w:tcPr>
                <w:p w:rsidR="001D2FEC" w:rsidRPr="00E74D7E" w:rsidRDefault="001D2FEC" w:rsidP="008340C4">
                  <w:pPr>
                    <w:jc w:val="center"/>
                    <w:rPr>
                      <w:rFonts w:cs="B Nazanin"/>
                      <w:sz w:val="24"/>
                      <w:szCs w:val="24"/>
                      <w:rtl/>
                    </w:rPr>
                  </w:pPr>
                </w:p>
              </w:tc>
            </w:tr>
            <w:tr w:rsidR="001D2FEC" w:rsidRPr="00255727" w:rsidTr="006C772A">
              <w:trPr>
                <w:trHeight w:val="494"/>
                <w:jc w:val="center"/>
              </w:trPr>
              <w:tc>
                <w:tcPr>
                  <w:tcW w:w="2164" w:type="dxa"/>
                  <w:vAlign w:val="center"/>
                </w:tcPr>
                <w:p w:rsidR="001D2FEC" w:rsidRPr="00E74D7E" w:rsidRDefault="001D2FEC" w:rsidP="008340C4">
                  <w:pPr>
                    <w:jc w:val="center"/>
                    <w:rPr>
                      <w:rFonts w:cs="B Nazanin"/>
                      <w:sz w:val="24"/>
                      <w:szCs w:val="24"/>
                      <w:rtl/>
                    </w:rPr>
                  </w:pPr>
                </w:p>
              </w:tc>
              <w:tc>
                <w:tcPr>
                  <w:tcW w:w="2813" w:type="dxa"/>
                  <w:vAlign w:val="center"/>
                </w:tcPr>
                <w:p w:rsidR="001D2FEC" w:rsidRPr="00E74D7E" w:rsidRDefault="001D2FEC" w:rsidP="008340C4">
                  <w:pPr>
                    <w:jc w:val="center"/>
                    <w:rPr>
                      <w:rFonts w:cs="B Nazanin"/>
                      <w:sz w:val="24"/>
                      <w:szCs w:val="24"/>
                      <w:rtl/>
                    </w:rPr>
                  </w:pPr>
                </w:p>
              </w:tc>
              <w:tc>
                <w:tcPr>
                  <w:tcW w:w="1176" w:type="dxa"/>
                  <w:vAlign w:val="center"/>
                </w:tcPr>
                <w:p w:rsidR="001D2FEC" w:rsidRPr="00E74D7E" w:rsidRDefault="001D2FEC" w:rsidP="008340C4">
                  <w:pPr>
                    <w:jc w:val="center"/>
                    <w:rPr>
                      <w:rFonts w:cs="B Nazanin"/>
                      <w:sz w:val="24"/>
                      <w:szCs w:val="24"/>
                      <w:rtl/>
                    </w:rPr>
                  </w:pPr>
                </w:p>
              </w:tc>
              <w:tc>
                <w:tcPr>
                  <w:tcW w:w="1176" w:type="dxa"/>
                  <w:shd w:val="clear" w:color="auto" w:fill="auto"/>
                  <w:vAlign w:val="center"/>
                </w:tcPr>
                <w:p w:rsidR="001D2FEC" w:rsidRPr="00E74D7E" w:rsidRDefault="001D2FEC" w:rsidP="008340C4">
                  <w:pPr>
                    <w:jc w:val="center"/>
                    <w:rPr>
                      <w:rFonts w:cs="B Nazanin"/>
                      <w:sz w:val="24"/>
                      <w:szCs w:val="24"/>
                      <w:rtl/>
                    </w:rPr>
                  </w:pPr>
                </w:p>
              </w:tc>
              <w:tc>
                <w:tcPr>
                  <w:tcW w:w="1043" w:type="dxa"/>
                  <w:shd w:val="clear" w:color="auto" w:fill="auto"/>
                  <w:vAlign w:val="center"/>
                </w:tcPr>
                <w:p w:rsidR="001D2FEC" w:rsidRPr="00E74D7E" w:rsidRDefault="001D2FEC" w:rsidP="008340C4">
                  <w:pPr>
                    <w:jc w:val="center"/>
                    <w:rPr>
                      <w:rFonts w:cs="B Nazanin"/>
                      <w:sz w:val="24"/>
                      <w:szCs w:val="24"/>
                      <w:rtl/>
                    </w:rPr>
                  </w:pPr>
                </w:p>
              </w:tc>
              <w:tc>
                <w:tcPr>
                  <w:tcW w:w="2192" w:type="dxa"/>
                </w:tcPr>
                <w:p w:rsidR="001D2FEC" w:rsidRPr="00E74D7E" w:rsidRDefault="001D2FEC" w:rsidP="008340C4">
                  <w:pPr>
                    <w:jc w:val="center"/>
                    <w:rPr>
                      <w:rFonts w:cs="B Nazanin"/>
                      <w:sz w:val="24"/>
                      <w:szCs w:val="24"/>
                      <w:rtl/>
                    </w:rPr>
                  </w:pPr>
                </w:p>
              </w:tc>
            </w:tr>
          </w:tbl>
          <w:p w:rsidR="001608BE" w:rsidRPr="001608BE" w:rsidRDefault="001608BE" w:rsidP="001608BE">
            <w:pPr>
              <w:pBdr>
                <w:bottom w:val="single" w:sz="6" w:space="1" w:color="auto"/>
              </w:pBdr>
              <w:jc w:val="lowKashida"/>
              <w:rPr>
                <w:rFonts w:cs="B Nazanin"/>
                <w:sz w:val="8"/>
                <w:szCs w:val="8"/>
                <w:rtl/>
                <w:lang w:bidi="fa-IR"/>
              </w:rPr>
            </w:pPr>
          </w:p>
          <w:p w:rsidR="003E4D99" w:rsidRPr="008270B1" w:rsidRDefault="0044161F" w:rsidP="008270B1">
            <w:pPr>
              <w:pBdr>
                <w:bottom w:val="single" w:sz="6" w:space="1" w:color="auto"/>
              </w:pBdr>
              <w:jc w:val="lowKashida"/>
              <w:rPr>
                <w:rFonts w:cs="B Nazanin"/>
                <w:sz w:val="24"/>
                <w:szCs w:val="24"/>
                <w:rtl/>
                <w:lang w:bidi="fa-IR"/>
              </w:rPr>
            </w:pPr>
            <w:r w:rsidRPr="001608BE">
              <w:rPr>
                <w:rFonts w:cs="B Nazanin" w:hint="cs"/>
                <w:sz w:val="24"/>
                <w:szCs w:val="24"/>
                <w:rtl/>
                <w:lang w:bidi="fa-IR"/>
              </w:rPr>
              <w:t>تذکر: امضاي استادان راهنما و مشاور الزامي است و امضاي "از طرف" پذيرفته نمي باشد</w:t>
            </w:r>
            <w:r w:rsidRPr="001608BE">
              <w:rPr>
                <w:rFonts w:cs="Times New Roman" w:hint="cs"/>
                <w:sz w:val="24"/>
                <w:szCs w:val="24"/>
                <w:rtl/>
                <w:lang w:bidi="fa-IR"/>
              </w:rPr>
              <w:t xml:space="preserve"> .</w:t>
            </w:r>
            <w:r w:rsidRPr="001608BE">
              <w:rPr>
                <w:rFonts w:cs="B Nazanin" w:hint="cs"/>
                <w:sz w:val="24"/>
                <w:szCs w:val="24"/>
                <w:rtl/>
                <w:lang w:bidi="fa-IR"/>
              </w:rPr>
              <w:t xml:space="preserve"> درصورتی که هریک ازاستادان فوق عضو هیات علمی </w:t>
            </w:r>
            <w:r w:rsidR="008270B1">
              <w:rPr>
                <w:rFonts w:cs="B Nazanin" w:hint="cs"/>
                <w:sz w:val="24"/>
                <w:szCs w:val="24"/>
                <w:rtl/>
                <w:lang w:bidi="fa-IR"/>
              </w:rPr>
              <w:t>دانشگاه علم و هنر</w:t>
            </w:r>
            <w:r w:rsidRPr="001608BE">
              <w:rPr>
                <w:rFonts w:cs="B Nazanin" w:hint="cs"/>
                <w:sz w:val="24"/>
                <w:szCs w:val="24"/>
                <w:rtl/>
                <w:lang w:bidi="fa-IR"/>
              </w:rPr>
              <w:t xml:space="preserve"> نمی باشد، آدرس و شماره تلفن وی در </w:t>
            </w:r>
            <w:r w:rsidR="001608BE" w:rsidRPr="001608BE">
              <w:rPr>
                <w:rFonts w:cs="B Nazanin" w:hint="cs"/>
                <w:sz w:val="24"/>
                <w:szCs w:val="24"/>
                <w:rtl/>
                <w:lang w:bidi="fa-IR"/>
              </w:rPr>
              <w:t>محل مربوطه</w:t>
            </w:r>
            <w:r w:rsidRPr="001608BE">
              <w:rPr>
                <w:rFonts w:cs="B Nazanin" w:hint="cs"/>
                <w:sz w:val="24"/>
                <w:szCs w:val="24"/>
                <w:rtl/>
                <w:lang w:bidi="fa-IR"/>
              </w:rPr>
              <w:t xml:space="preserve"> قید گردد.</w:t>
            </w:r>
            <w:r w:rsidRPr="001608BE">
              <w:rPr>
                <w:rFonts w:cs="B Nazanin" w:hint="cs"/>
                <w:b/>
                <w:bCs/>
                <w:sz w:val="26"/>
                <w:szCs w:val="26"/>
                <w:rtl/>
              </w:rPr>
              <w:t xml:space="preserve"> </w:t>
            </w:r>
          </w:p>
          <w:p w:rsidR="00173CBE" w:rsidRPr="00173CBE" w:rsidRDefault="00173CBE" w:rsidP="00173CBE">
            <w:pPr>
              <w:jc w:val="lowKashida"/>
              <w:rPr>
                <w:rFonts w:cs="B Nazanin"/>
                <w:sz w:val="8"/>
                <w:szCs w:val="8"/>
                <w:lang w:bidi="fa-IR"/>
              </w:rPr>
            </w:pPr>
          </w:p>
          <w:p w:rsidR="009B6C70" w:rsidRDefault="009B6C70" w:rsidP="00BF0347">
            <w:pPr>
              <w:jc w:val="lowKashida"/>
              <w:rPr>
                <w:rFonts w:cs="B Nazanin"/>
                <w:b/>
                <w:bCs/>
                <w:sz w:val="24"/>
                <w:szCs w:val="24"/>
                <w:rtl/>
              </w:rPr>
            </w:pPr>
            <w:r w:rsidRPr="00255727">
              <w:rPr>
                <w:rFonts w:cs="B Nazanin"/>
                <w:b/>
                <w:bCs/>
                <w:sz w:val="24"/>
                <w:szCs w:val="24"/>
                <w:rtl/>
              </w:rPr>
              <w:t>ب</w:t>
            </w:r>
            <w:r w:rsidR="007E552D" w:rsidRPr="00255727">
              <w:rPr>
                <w:rFonts w:cs="B Nazanin"/>
                <w:b/>
                <w:bCs/>
                <w:sz w:val="24"/>
                <w:szCs w:val="24"/>
                <w:rtl/>
              </w:rPr>
              <w:t xml:space="preserve"> </w:t>
            </w:r>
            <w:r w:rsidRPr="00255727">
              <w:rPr>
                <w:rFonts w:cs="B Nazanin"/>
                <w:b/>
                <w:bCs/>
                <w:sz w:val="24"/>
                <w:szCs w:val="24"/>
                <w:rtl/>
              </w:rPr>
              <w:t>:</w:t>
            </w:r>
            <w:r w:rsidR="007E552D" w:rsidRPr="00255727">
              <w:rPr>
                <w:rFonts w:cs="B Nazanin"/>
                <w:b/>
                <w:bCs/>
                <w:sz w:val="24"/>
                <w:szCs w:val="24"/>
                <w:rtl/>
              </w:rPr>
              <w:t xml:space="preserve"> </w:t>
            </w:r>
            <w:r w:rsidRPr="00255727">
              <w:rPr>
                <w:rFonts w:cs="B Nazanin"/>
                <w:b/>
                <w:bCs/>
                <w:sz w:val="24"/>
                <w:szCs w:val="24"/>
                <w:rtl/>
              </w:rPr>
              <w:t>مشخصات</w:t>
            </w:r>
            <w:r w:rsidR="007E552D" w:rsidRPr="00255727">
              <w:rPr>
                <w:rFonts w:cs="B Nazanin" w:hint="cs"/>
                <w:b/>
                <w:bCs/>
                <w:sz w:val="24"/>
                <w:szCs w:val="24"/>
                <w:rtl/>
              </w:rPr>
              <w:t xml:space="preserve"> </w:t>
            </w:r>
            <w:r w:rsidR="005F1A99" w:rsidRPr="00255727">
              <w:rPr>
                <w:rFonts w:cs="B Nazanin" w:hint="cs"/>
                <w:b/>
                <w:bCs/>
                <w:sz w:val="24"/>
                <w:szCs w:val="24"/>
                <w:rtl/>
              </w:rPr>
              <w:t>استاد/استادان</w:t>
            </w:r>
            <w:r w:rsidR="007E552D" w:rsidRPr="00255727">
              <w:rPr>
                <w:rFonts w:cs="B Nazanin"/>
                <w:b/>
                <w:bCs/>
                <w:sz w:val="24"/>
                <w:szCs w:val="24"/>
                <w:rtl/>
              </w:rPr>
              <w:t xml:space="preserve"> </w:t>
            </w:r>
            <w:r w:rsidRPr="00255727">
              <w:rPr>
                <w:rFonts w:cs="B Nazanin"/>
                <w:b/>
                <w:bCs/>
                <w:sz w:val="24"/>
                <w:szCs w:val="24"/>
                <w:rtl/>
              </w:rPr>
              <w:t>مشاور</w:t>
            </w:r>
            <w:r w:rsidR="007E552D" w:rsidRPr="00255727">
              <w:rPr>
                <w:rFonts w:cs="B Nazanin"/>
                <w:b/>
                <w:bCs/>
                <w:sz w:val="24"/>
                <w:szCs w:val="24"/>
                <w:rtl/>
              </w:rPr>
              <w:t xml:space="preserve"> </w:t>
            </w:r>
            <w:r w:rsidRPr="00255727">
              <w:rPr>
                <w:rFonts w:cs="B Nazanin"/>
                <w:b/>
                <w:bCs/>
                <w:sz w:val="24"/>
                <w:szCs w:val="24"/>
                <w:rtl/>
              </w:rPr>
              <w:t>:</w:t>
            </w:r>
          </w:p>
          <w:p w:rsidR="001608BE" w:rsidRPr="001608BE" w:rsidRDefault="001608BE" w:rsidP="00BF0347">
            <w:pPr>
              <w:jc w:val="lowKashida"/>
              <w:rPr>
                <w:rFonts w:cs="B Nazanin"/>
                <w:b/>
                <w:bCs/>
                <w:sz w:val="14"/>
                <w:szCs w:val="14"/>
                <w:rtl/>
              </w:rPr>
            </w:pPr>
          </w:p>
          <w:tbl>
            <w:tblPr>
              <w:bidiVisual/>
              <w:tblW w:w="10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8"/>
              <w:gridCol w:w="2920"/>
              <w:gridCol w:w="1260"/>
              <w:gridCol w:w="4041"/>
            </w:tblGrid>
            <w:tr w:rsidR="007C1043" w:rsidRPr="00255727">
              <w:trPr>
                <w:jc w:val="center"/>
              </w:trPr>
              <w:tc>
                <w:tcPr>
                  <w:tcW w:w="2248" w:type="dxa"/>
                </w:tcPr>
                <w:p w:rsidR="007C1043" w:rsidRPr="00ED75EF" w:rsidRDefault="007C1043" w:rsidP="006D60B5">
                  <w:pPr>
                    <w:jc w:val="center"/>
                    <w:rPr>
                      <w:rFonts w:cs="B Nazanin"/>
                      <w:b/>
                      <w:bCs/>
                      <w:sz w:val="22"/>
                      <w:szCs w:val="22"/>
                      <w:rtl/>
                    </w:rPr>
                  </w:pPr>
                  <w:r w:rsidRPr="00ED75EF">
                    <w:rPr>
                      <w:rFonts w:cs="B Nazanin"/>
                      <w:b/>
                      <w:bCs/>
                      <w:sz w:val="22"/>
                      <w:szCs w:val="22"/>
                      <w:rtl/>
                    </w:rPr>
                    <w:t>نام</w:t>
                  </w:r>
                  <w:r w:rsidR="007E552D" w:rsidRPr="00ED75EF">
                    <w:rPr>
                      <w:rFonts w:cs="B Nazanin"/>
                      <w:b/>
                      <w:bCs/>
                      <w:sz w:val="22"/>
                      <w:szCs w:val="22"/>
                      <w:rtl/>
                    </w:rPr>
                    <w:t xml:space="preserve"> </w:t>
                  </w:r>
                  <w:r w:rsidRPr="00ED75EF">
                    <w:rPr>
                      <w:rFonts w:cs="B Nazanin"/>
                      <w:b/>
                      <w:bCs/>
                      <w:sz w:val="22"/>
                      <w:szCs w:val="22"/>
                      <w:rtl/>
                    </w:rPr>
                    <w:t>و</w:t>
                  </w:r>
                  <w:r w:rsidR="007E552D" w:rsidRPr="00ED75EF">
                    <w:rPr>
                      <w:rFonts w:cs="B Nazanin"/>
                      <w:b/>
                      <w:bCs/>
                      <w:sz w:val="22"/>
                      <w:szCs w:val="22"/>
                      <w:rtl/>
                    </w:rPr>
                    <w:t xml:space="preserve"> </w:t>
                  </w:r>
                  <w:r w:rsidRPr="00ED75EF">
                    <w:rPr>
                      <w:rFonts w:cs="B Nazanin"/>
                      <w:b/>
                      <w:bCs/>
                      <w:sz w:val="22"/>
                      <w:szCs w:val="22"/>
                      <w:rtl/>
                    </w:rPr>
                    <w:t>نام</w:t>
                  </w:r>
                  <w:r w:rsidR="007E552D" w:rsidRPr="00ED75EF">
                    <w:rPr>
                      <w:rFonts w:cs="B Nazanin"/>
                      <w:b/>
                      <w:bCs/>
                      <w:sz w:val="22"/>
                      <w:szCs w:val="22"/>
                      <w:rtl/>
                    </w:rPr>
                    <w:t xml:space="preserve"> </w:t>
                  </w:r>
                  <w:r w:rsidRPr="00ED75EF">
                    <w:rPr>
                      <w:rFonts w:cs="B Nazanin"/>
                      <w:b/>
                      <w:bCs/>
                      <w:sz w:val="22"/>
                      <w:szCs w:val="22"/>
                      <w:rtl/>
                    </w:rPr>
                    <w:t>خانوادگي</w:t>
                  </w:r>
                </w:p>
              </w:tc>
              <w:tc>
                <w:tcPr>
                  <w:tcW w:w="2920" w:type="dxa"/>
                  <w:vAlign w:val="center"/>
                </w:tcPr>
                <w:p w:rsidR="007C1043" w:rsidRPr="00ED75EF" w:rsidRDefault="007C1043" w:rsidP="0017506E">
                  <w:pPr>
                    <w:jc w:val="center"/>
                    <w:rPr>
                      <w:rFonts w:cs="B Nazanin"/>
                      <w:b/>
                      <w:bCs/>
                      <w:sz w:val="22"/>
                      <w:szCs w:val="22"/>
                      <w:rtl/>
                    </w:rPr>
                  </w:pPr>
                  <w:r w:rsidRPr="00ED75EF">
                    <w:rPr>
                      <w:rFonts w:cs="B Nazanin" w:hint="cs"/>
                      <w:b/>
                      <w:bCs/>
                      <w:sz w:val="22"/>
                      <w:szCs w:val="22"/>
                      <w:rtl/>
                      <w:lang w:bidi="fa-IR"/>
                    </w:rPr>
                    <w:t>گروه/دانشکده-</w:t>
                  </w:r>
                  <w:r w:rsidR="007E552D" w:rsidRPr="00ED75EF">
                    <w:rPr>
                      <w:rFonts w:cs="B Nazanin" w:hint="cs"/>
                      <w:b/>
                      <w:bCs/>
                      <w:sz w:val="22"/>
                      <w:szCs w:val="22"/>
                      <w:rtl/>
                      <w:lang w:bidi="fa-IR"/>
                    </w:rPr>
                    <w:t xml:space="preserve"> </w:t>
                  </w:r>
                  <w:r w:rsidRPr="00ED75EF">
                    <w:rPr>
                      <w:rFonts w:cs="B Nazanin" w:hint="cs"/>
                      <w:b/>
                      <w:bCs/>
                      <w:sz w:val="22"/>
                      <w:szCs w:val="22"/>
                      <w:rtl/>
                      <w:lang w:bidi="fa-IR"/>
                    </w:rPr>
                    <w:t>مجتمع</w:t>
                  </w:r>
                  <w:r w:rsidRPr="00ED75EF">
                    <w:rPr>
                      <w:rFonts w:cs="B Nazanin" w:hint="cs"/>
                      <w:b/>
                      <w:bCs/>
                      <w:sz w:val="22"/>
                      <w:szCs w:val="22"/>
                      <w:rtl/>
                    </w:rPr>
                    <w:t>/</w:t>
                  </w:r>
                  <w:r w:rsidR="007E552D" w:rsidRPr="00ED75EF">
                    <w:rPr>
                      <w:rFonts w:cs="B Nazanin" w:hint="cs"/>
                      <w:b/>
                      <w:bCs/>
                      <w:sz w:val="22"/>
                      <w:szCs w:val="22"/>
                      <w:rtl/>
                    </w:rPr>
                    <w:t xml:space="preserve"> </w:t>
                  </w:r>
                  <w:r w:rsidRPr="00ED75EF">
                    <w:rPr>
                      <w:rFonts w:cs="B Nazanin" w:hint="cs"/>
                      <w:b/>
                      <w:bCs/>
                      <w:sz w:val="22"/>
                      <w:szCs w:val="22"/>
                      <w:rtl/>
                    </w:rPr>
                    <w:t>دانشگاه</w:t>
                  </w:r>
                </w:p>
              </w:tc>
              <w:tc>
                <w:tcPr>
                  <w:tcW w:w="1260" w:type="dxa"/>
                </w:tcPr>
                <w:p w:rsidR="007C1043" w:rsidRPr="00ED75EF" w:rsidRDefault="007C1043" w:rsidP="006D60B5">
                  <w:pPr>
                    <w:jc w:val="center"/>
                    <w:rPr>
                      <w:rFonts w:cs="B Nazanin"/>
                      <w:b/>
                      <w:bCs/>
                      <w:sz w:val="22"/>
                      <w:szCs w:val="22"/>
                      <w:rtl/>
                      <w:lang w:bidi="fa-IR"/>
                    </w:rPr>
                  </w:pPr>
                  <w:r w:rsidRPr="00ED75EF">
                    <w:rPr>
                      <w:rFonts w:cs="B Nazanin" w:hint="cs"/>
                      <w:b/>
                      <w:bCs/>
                      <w:sz w:val="22"/>
                      <w:szCs w:val="22"/>
                      <w:rtl/>
                      <w:lang w:bidi="fa-IR"/>
                    </w:rPr>
                    <w:t>مرتبه</w:t>
                  </w:r>
                  <w:r w:rsidR="007E552D" w:rsidRPr="00ED75EF">
                    <w:rPr>
                      <w:rFonts w:cs="B Nazanin" w:hint="cs"/>
                      <w:b/>
                      <w:bCs/>
                      <w:sz w:val="22"/>
                      <w:szCs w:val="22"/>
                      <w:rtl/>
                      <w:lang w:bidi="fa-IR"/>
                    </w:rPr>
                    <w:t xml:space="preserve"> </w:t>
                  </w:r>
                  <w:r w:rsidRPr="00ED75EF">
                    <w:rPr>
                      <w:rFonts w:cs="B Nazanin" w:hint="cs"/>
                      <w:b/>
                      <w:bCs/>
                      <w:sz w:val="22"/>
                      <w:szCs w:val="22"/>
                      <w:rtl/>
                      <w:lang w:bidi="fa-IR"/>
                    </w:rPr>
                    <w:t>علمی</w:t>
                  </w:r>
                </w:p>
              </w:tc>
              <w:tc>
                <w:tcPr>
                  <w:tcW w:w="4041" w:type="dxa"/>
                </w:tcPr>
                <w:p w:rsidR="007C1043" w:rsidRPr="00ED75EF" w:rsidRDefault="00EC22F4" w:rsidP="00630940">
                  <w:pPr>
                    <w:jc w:val="center"/>
                    <w:rPr>
                      <w:rFonts w:cs="B Nazanin"/>
                      <w:b/>
                      <w:bCs/>
                      <w:sz w:val="22"/>
                      <w:szCs w:val="22"/>
                      <w:rtl/>
                    </w:rPr>
                  </w:pPr>
                  <w:r>
                    <w:rPr>
                      <w:rFonts w:cs="B Nazanin" w:hint="cs"/>
                      <w:b/>
                      <w:bCs/>
                      <w:sz w:val="22"/>
                      <w:szCs w:val="22"/>
                      <w:rtl/>
                    </w:rPr>
                    <w:t xml:space="preserve">تلفن و </w:t>
                  </w:r>
                  <w:r w:rsidR="00630940">
                    <w:rPr>
                      <w:rFonts w:cs="B Nazanin" w:hint="cs"/>
                      <w:b/>
                      <w:bCs/>
                      <w:sz w:val="22"/>
                      <w:szCs w:val="22"/>
                      <w:rtl/>
                    </w:rPr>
                    <w:t>آدرس</w:t>
                  </w:r>
                  <w:r>
                    <w:rPr>
                      <w:rFonts w:cs="B Nazanin" w:hint="cs"/>
                      <w:b/>
                      <w:bCs/>
                      <w:sz w:val="22"/>
                      <w:szCs w:val="22"/>
                      <w:rtl/>
                    </w:rPr>
                    <w:t xml:space="preserve"> الكترونيك</w:t>
                  </w:r>
                  <w:r w:rsidR="00630940">
                    <w:rPr>
                      <w:rFonts w:cs="B Nazanin" w:hint="cs"/>
                      <w:b/>
                      <w:bCs/>
                      <w:sz w:val="22"/>
                      <w:szCs w:val="22"/>
                      <w:rtl/>
                    </w:rPr>
                    <w:t>ي</w:t>
                  </w:r>
                </w:p>
              </w:tc>
            </w:tr>
            <w:tr w:rsidR="00920237" w:rsidRPr="00255727" w:rsidTr="00173CBE">
              <w:trPr>
                <w:trHeight w:val="602"/>
                <w:jc w:val="center"/>
              </w:trPr>
              <w:tc>
                <w:tcPr>
                  <w:tcW w:w="2248" w:type="dxa"/>
                </w:tcPr>
                <w:p w:rsidR="00920237" w:rsidRPr="00E74D7E" w:rsidRDefault="00920237" w:rsidP="008340C4">
                  <w:pPr>
                    <w:jc w:val="center"/>
                    <w:rPr>
                      <w:rFonts w:cs="B Nazanin"/>
                      <w:sz w:val="24"/>
                      <w:szCs w:val="24"/>
                      <w:rtl/>
                    </w:rPr>
                  </w:pPr>
                </w:p>
              </w:tc>
              <w:tc>
                <w:tcPr>
                  <w:tcW w:w="2920" w:type="dxa"/>
                  <w:vAlign w:val="center"/>
                </w:tcPr>
                <w:p w:rsidR="00920237" w:rsidRPr="00E74D7E" w:rsidRDefault="00920237" w:rsidP="008340C4">
                  <w:pPr>
                    <w:jc w:val="center"/>
                    <w:rPr>
                      <w:rFonts w:cs="B Nazanin"/>
                      <w:sz w:val="24"/>
                      <w:szCs w:val="24"/>
                      <w:rtl/>
                    </w:rPr>
                  </w:pPr>
                </w:p>
              </w:tc>
              <w:tc>
                <w:tcPr>
                  <w:tcW w:w="1260" w:type="dxa"/>
                  <w:vAlign w:val="center"/>
                </w:tcPr>
                <w:p w:rsidR="00920237" w:rsidRPr="00E74D7E" w:rsidRDefault="00920237" w:rsidP="008340C4">
                  <w:pPr>
                    <w:jc w:val="center"/>
                    <w:rPr>
                      <w:rFonts w:cs="B Nazanin"/>
                      <w:sz w:val="24"/>
                      <w:szCs w:val="24"/>
                      <w:rtl/>
                    </w:rPr>
                  </w:pPr>
                </w:p>
              </w:tc>
              <w:tc>
                <w:tcPr>
                  <w:tcW w:w="4041" w:type="dxa"/>
                </w:tcPr>
                <w:p w:rsidR="00920237" w:rsidRPr="00E74D7E" w:rsidRDefault="00920237" w:rsidP="008340C4">
                  <w:pPr>
                    <w:jc w:val="center"/>
                    <w:rPr>
                      <w:rFonts w:cs="B Nazanin"/>
                      <w:b/>
                      <w:bCs/>
                      <w:sz w:val="24"/>
                      <w:szCs w:val="24"/>
                      <w:rtl/>
                    </w:rPr>
                  </w:pPr>
                </w:p>
              </w:tc>
            </w:tr>
            <w:tr w:rsidR="0044161F" w:rsidRPr="00255727" w:rsidTr="00173CBE">
              <w:trPr>
                <w:trHeight w:val="629"/>
                <w:jc w:val="center"/>
              </w:trPr>
              <w:tc>
                <w:tcPr>
                  <w:tcW w:w="2248" w:type="dxa"/>
                </w:tcPr>
                <w:p w:rsidR="0044161F" w:rsidRPr="00E74D7E" w:rsidRDefault="0044161F" w:rsidP="008340C4">
                  <w:pPr>
                    <w:jc w:val="center"/>
                    <w:rPr>
                      <w:rFonts w:cs="B Nazanin"/>
                      <w:sz w:val="24"/>
                      <w:szCs w:val="24"/>
                      <w:rtl/>
                      <w:lang w:bidi="fa-IR"/>
                    </w:rPr>
                  </w:pPr>
                </w:p>
              </w:tc>
              <w:tc>
                <w:tcPr>
                  <w:tcW w:w="2920" w:type="dxa"/>
                  <w:vAlign w:val="center"/>
                </w:tcPr>
                <w:p w:rsidR="0044161F" w:rsidRPr="00E74D7E" w:rsidRDefault="0029511B" w:rsidP="008340C4">
                  <w:pPr>
                    <w:jc w:val="center"/>
                    <w:rPr>
                      <w:rFonts w:cs="B Nazanin"/>
                      <w:sz w:val="24"/>
                      <w:szCs w:val="24"/>
                      <w:rtl/>
                      <w:lang w:bidi="fa-IR"/>
                    </w:rPr>
                  </w:pPr>
                  <w:r>
                    <w:rPr>
                      <w:rFonts w:cs="B Nazanin"/>
                      <w:b/>
                      <w:bCs/>
                      <w:sz w:val="24"/>
                      <w:szCs w:val="24"/>
                    </w:rPr>
                    <mc:AlternateContent>
                      <mc:Choice Requires="wps">
                        <w:drawing>
                          <wp:anchor distT="0" distB="0" distL="114300" distR="114300" simplePos="0" relativeHeight="251657216" behindDoc="0" locked="0" layoutInCell="1" allowOverlap="1">
                            <wp:simplePos x="0" y="0"/>
                            <wp:positionH relativeFrom="column">
                              <wp:posOffset>-288925</wp:posOffset>
                            </wp:positionH>
                            <wp:positionV relativeFrom="paragraph">
                              <wp:posOffset>137160</wp:posOffset>
                            </wp:positionV>
                            <wp:extent cx="3620770" cy="247650"/>
                            <wp:effectExtent l="0" t="0" r="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077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51F43" w:rsidRPr="008050A1" w:rsidRDefault="00251F43" w:rsidP="00AE6EB6">
                                        <w:pPr>
                                          <w:rPr>
                                            <w:rFonts w:cs="B Nazanin"/>
                                            <w:sz w:val="16"/>
                                            <w:szCs w:val="16"/>
                                            <w:rtl/>
                                            <w:lang w:bidi="fa-IR"/>
                                          </w:rPr>
                                        </w:pPr>
                                        <w:r w:rsidRPr="008050A1">
                                          <w:rPr>
                                            <w:rFonts w:cs="B Nazanin" w:hint="cs"/>
                                            <w:sz w:val="16"/>
                                            <w:szCs w:val="16"/>
                                            <w:rtl/>
                                            <w:lang w:bidi="fa-IR"/>
                                          </w:rPr>
                                          <w:t xml:space="preserve">در نگارش اين فرم كليه فونت هاي فارسي </w:t>
                                        </w:r>
                                        <w:r w:rsidRPr="008050A1">
                                          <w:rPr>
                                            <w:rFonts w:cs="B Nazanin"/>
                                            <w:sz w:val="16"/>
                                            <w:szCs w:val="16"/>
                                            <w:lang w:bidi="fa-IR"/>
                                          </w:rPr>
                                          <w:t>B Nazanin 12</w:t>
                                        </w:r>
                                        <w:r w:rsidRPr="008050A1">
                                          <w:rPr>
                                            <w:rFonts w:cs="B Nazanin" w:hint="cs"/>
                                            <w:sz w:val="16"/>
                                            <w:szCs w:val="16"/>
                                            <w:rtl/>
                                            <w:lang w:bidi="fa-IR"/>
                                          </w:rPr>
                                          <w:t xml:space="preserve"> و انگليسي </w:t>
                                        </w:r>
                                        <w:r w:rsidRPr="008050A1">
                                          <w:rPr>
                                            <w:rFonts w:cs="B Nazanin"/>
                                            <w:sz w:val="16"/>
                                            <w:szCs w:val="16"/>
                                            <w:lang w:bidi="fa-IR"/>
                                          </w:rPr>
                                          <w:t>Times New Roman 10</w:t>
                                        </w:r>
                                        <w:r w:rsidRPr="008050A1">
                                          <w:rPr>
                                            <w:rFonts w:cs="B Nazanin" w:hint="cs"/>
                                            <w:sz w:val="16"/>
                                            <w:szCs w:val="16"/>
                                            <w:rtl/>
                                            <w:lang w:bidi="fa-IR"/>
                                          </w:rPr>
                                          <w:t xml:space="preserve"> باشد.</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22.75pt;margin-top:10.8pt;width:285.1pt;height: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n8ggIAAA8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" stroked="f">
                            <v:textbox>
                              <w:txbxContent>
                                <w:p w:rsidR="00251F43" w:rsidRPr="008050A1" w:rsidRDefault="00251F43" w:rsidP="00AE6EB6">
                                  <w:pPr>
                                    <w:rPr>
                                      <w:rFonts w:cs="B Nazanin"/>
                                      <w:sz w:val="16"/>
                                      <w:szCs w:val="16"/>
                                      <w:rtl/>
                                      <w:lang w:bidi="fa-IR"/>
                                    </w:rPr>
                                  </w:pPr>
                                  <w:r w:rsidRPr="008050A1">
                                    <w:rPr>
                                      <w:rFonts w:cs="B Nazanin" w:hint="cs"/>
                                      <w:sz w:val="16"/>
                                      <w:szCs w:val="16"/>
                                      <w:rtl/>
                                      <w:lang w:bidi="fa-IR"/>
                                    </w:rPr>
                                    <w:t xml:space="preserve">در نگارش اين فرم كليه فونت هاي فارسي </w:t>
                                  </w:r>
                                  <w:r w:rsidRPr="008050A1">
                                    <w:rPr>
                                      <w:rFonts w:cs="B Nazanin"/>
                                      <w:sz w:val="16"/>
                                      <w:szCs w:val="16"/>
                                      <w:lang w:bidi="fa-IR"/>
                                    </w:rPr>
                                    <w:t>B Nazanin 12</w:t>
                                  </w:r>
                                  <w:r w:rsidRPr="008050A1">
                                    <w:rPr>
                                      <w:rFonts w:cs="B Nazanin" w:hint="cs"/>
                                      <w:sz w:val="16"/>
                                      <w:szCs w:val="16"/>
                                      <w:rtl/>
                                      <w:lang w:bidi="fa-IR"/>
                                    </w:rPr>
                                    <w:t xml:space="preserve"> و انگليسي </w:t>
                                  </w:r>
                                  <w:r w:rsidRPr="008050A1">
                                    <w:rPr>
                                      <w:rFonts w:cs="B Nazanin"/>
                                      <w:sz w:val="16"/>
                                      <w:szCs w:val="16"/>
                                      <w:lang w:bidi="fa-IR"/>
                                    </w:rPr>
                                    <w:t>Times New Roman 10</w:t>
                                  </w:r>
                                  <w:r w:rsidRPr="008050A1">
                                    <w:rPr>
                                      <w:rFonts w:cs="B Nazanin" w:hint="cs"/>
                                      <w:sz w:val="16"/>
                                      <w:szCs w:val="16"/>
                                      <w:rtl/>
                                      <w:lang w:bidi="fa-IR"/>
                                    </w:rPr>
                                    <w:t xml:space="preserve"> باشد.</w:t>
                                  </w:r>
                                </w:p>
                              </w:txbxContent>
                            </v:textbox>
                          </v:shape>
                        </w:pict>
                      </mc:Fallback>
                    </mc:AlternateContent>
                  </w:r>
                </w:p>
              </w:tc>
              <w:tc>
                <w:tcPr>
                  <w:tcW w:w="1260" w:type="dxa"/>
                  <w:vAlign w:val="center"/>
                </w:tcPr>
                <w:p w:rsidR="0044161F" w:rsidRPr="00E74D7E" w:rsidRDefault="0044161F" w:rsidP="008340C4">
                  <w:pPr>
                    <w:jc w:val="center"/>
                    <w:rPr>
                      <w:rFonts w:cs="B Nazanin"/>
                      <w:sz w:val="24"/>
                      <w:szCs w:val="24"/>
                      <w:rtl/>
                      <w:lang w:bidi="fa-IR"/>
                    </w:rPr>
                  </w:pPr>
                </w:p>
              </w:tc>
              <w:tc>
                <w:tcPr>
                  <w:tcW w:w="4041" w:type="dxa"/>
                </w:tcPr>
                <w:p w:rsidR="0044161F" w:rsidRPr="00E74D7E" w:rsidRDefault="0044161F" w:rsidP="008340C4">
                  <w:pPr>
                    <w:jc w:val="center"/>
                    <w:rPr>
                      <w:rFonts w:cs="B Nazanin"/>
                      <w:b/>
                      <w:bCs/>
                      <w:sz w:val="24"/>
                      <w:szCs w:val="24"/>
                      <w:rtl/>
                    </w:rPr>
                  </w:pPr>
                </w:p>
              </w:tc>
            </w:tr>
          </w:tbl>
          <w:p w:rsidR="00486B24" w:rsidRPr="00173CBE" w:rsidRDefault="00486B24" w:rsidP="00486B24">
            <w:pPr>
              <w:jc w:val="lowKashida"/>
              <w:rPr>
                <w:rFonts w:cs="B Nazanin"/>
                <w:szCs w:val="20"/>
                <w:lang w:bidi="fa-IR"/>
              </w:rPr>
            </w:pPr>
          </w:p>
          <w:p w:rsidR="005F1A99" w:rsidRPr="00ED75EF" w:rsidRDefault="00D579BA" w:rsidP="00BF0347">
            <w:pPr>
              <w:jc w:val="lowKashida"/>
              <w:rPr>
                <w:rFonts w:cs="B Nazanin"/>
                <w:b/>
                <w:bCs/>
                <w:sz w:val="28"/>
                <w:u w:val="single"/>
                <w:rtl/>
                <w:lang w:bidi="fa-IR"/>
              </w:rPr>
            </w:pPr>
            <w:r w:rsidRPr="00ED75EF">
              <w:rPr>
                <w:rFonts w:cs="B Nazanin" w:hint="cs"/>
                <w:b/>
                <w:bCs/>
                <w:sz w:val="28"/>
                <w:u w:val="single"/>
                <w:rtl/>
                <w:lang w:bidi="fa-IR"/>
              </w:rPr>
              <w:t>4</w:t>
            </w:r>
            <w:r w:rsidR="005F1A99" w:rsidRPr="00ED75EF">
              <w:rPr>
                <w:rFonts w:cs="B Nazanin" w:hint="cs"/>
                <w:b/>
                <w:bCs/>
                <w:sz w:val="28"/>
                <w:u w:val="single"/>
                <w:rtl/>
                <w:lang w:bidi="fa-IR"/>
              </w:rPr>
              <w:t>-</w:t>
            </w:r>
            <w:r w:rsidR="007E552D" w:rsidRPr="00ED75EF">
              <w:rPr>
                <w:rFonts w:cs="B Nazanin" w:hint="cs"/>
                <w:b/>
                <w:bCs/>
                <w:sz w:val="28"/>
                <w:u w:val="single"/>
                <w:rtl/>
                <w:lang w:bidi="fa-IR"/>
              </w:rPr>
              <w:t xml:space="preserve"> </w:t>
            </w:r>
            <w:r w:rsidR="005F1A99" w:rsidRPr="00ED75EF">
              <w:rPr>
                <w:rFonts w:cs="B Nazanin" w:hint="cs"/>
                <w:b/>
                <w:bCs/>
                <w:sz w:val="28"/>
                <w:u w:val="single"/>
                <w:rtl/>
                <w:lang w:bidi="fa-IR"/>
              </w:rPr>
              <w:t>شرح</w:t>
            </w:r>
            <w:r w:rsidR="007E552D" w:rsidRPr="00ED75EF">
              <w:rPr>
                <w:rFonts w:cs="B Nazanin" w:hint="cs"/>
                <w:b/>
                <w:bCs/>
                <w:sz w:val="28"/>
                <w:u w:val="single"/>
                <w:rtl/>
                <w:lang w:bidi="fa-IR"/>
              </w:rPr>
              <w:t xml:space="preserve"> </w:t>
            </w:r>
            <w:r w:rsidR="005F1A99" w:rsidRPr="00ED75EF">
              <w:rPr>
                <w:rFonts w:cs="B Nazanin" w:hint="cs"/>
                <w:b/>
                <w:bCs/>
                <w:sz w:val="28"/>
                <w:u w:val="single"/>
                <w:rtl/>
                <w:lang w:bidi="fa-IR"/>
              </w:rPr>
              <w:t>پایان</w:t>
            </w:r>
            <w:r w:rsidR="007E552D" w:rsidRPr="00ED75EF">
              <w:rPr>
                <w:rFonts w:cs="B Nazanin" w:hint="cs"/>
                <w:b/>
                <w:bCs/>
                <w:sz w:val="28"/>
                <w:u w:val="single"/>
                <w:rtl/>
                <w:lang w:bidi="fa-IR"/>
              </w:rPr>
              <w:t xml:space="preserve"> </w:t>
            </w:r>
            <w:r w:rsidR="005F1A99" w:rsidRPr="00ED75EF">
              <w:rPr>
                <w:rFonts w:cs="B Nazanin" w:hint="cs"/>
                <w:b/>
                <w:bCs/>
                <w:sz w:val="28"/>
                <w:u w:val="single"/>
                <w:rtl/>
                <w:lang w:bidi="fa-IR"/>
              </w:rPr>
              <w:t>نامه:</w:t>
            </w:r>
          </w:p>
          <w:p w:rsidR="00D4506A" w:rsidRPr="0031421C" w:rsidRDefault="005F1A99" w:rsidP="0031421C">
            <w:pPr>
              <w:rPr>
                <w:rFonts w:cs="B Nazanin"/>
                <w:b/>
                <w:bCs/>
                <w:sz w:val="24"/>
                <w:szCs w:val="24"/>
                <w:rtl/>
                <w:lang w:bidi="fa-IR"/>
              </w:rPr>
            </w:pPr>
            <w:r w:rsidRPr="00ED75EF">
              <w:rPr>
                <w:rFonts w:cs="B Nazanin" w:hint="cs"/>
                <w:b/>
                <w:bCs/>
                <w:sz w:val="24"/>
                <w:szCs w:val="24"/>
                <w:rtl/>
                <w:lang w:bidi="fa-IR"/>
              </w:rPr>
              <w:t>الف</w:t>
            </w:r>
            <w:r w:rsidR="00E7163A" w:rsidRPr="00ED75EF">
              <w:rPr>
                <w:rFonts w:cs="B Nazanin" w:hint="cs"/>
                <w:b/>
                <w:bCs/>
                <w:sz w:val="24"/>
                <w:szCs w:val="24"/>
                <w:rtl/>
                <w:lang w:bidi="fa-IR"/>
              </w:rPr>
              <w:t>)</w:t>
            </w:r>
            <w:r w:rsidR="007E552D" w:rsidRPr="00ED75EF">
              <w:rPr>
                <w:rFonts w:cs="B Nazanin" w:hint="cs"/>
                <w:b/>
                <w:bCs/>
                <w:sz w:val="24"/>
                <w:szCs w:val="24"/>
                <w:rtl/>
                <w:lang w:bidi="fa-IR"/>
              </w:rPr>
              <w:t xml:space="preserve"> </w:t>
            </w:r>
            <w:r w:rsidRPr="00ED75EF">
              <w:rPr>
                <w:rFonts w:cs="B Nazanin" w:hint="cs"/>
                <w:b/>
                <w:bCs/>
                <w:sz w:val="24"/>
                <w:szCs w:val="24"/>
                <w:rtl/>
                <w:lang w:bidi="fa-IR"/>
              </w:rPr>
              <w:t>تعریف</w:t>
            </w:r>
            <w:r w:rsidR="007E552D" w:rsidRPr="00ED75EF">
              <w:rPr>
                <w:rFonts w:cs="B Nazanin" w:hint="cs"/>
                <w:b/>
                <w:bCs/>
                <w:sz w:val="24"/>
                <w:szCs w:val="24"/>
                <w:rtl/>
                <w:lang w:bidi="fa-IR"/>
              </w:rPr>
              <w:t xml:space="preserve"> </w:t>
            </w:r>
            <w:r w:rsidRPr="00ED75EF">
              <w:rPr>
                <w:rFonts w:cs="B Nazanin" w:hint="cs"/>
                <w:b/>
                <w:bCs/>
                <w:sz w:val="24"/>
                <w:szCs w:val="24"/>
                <w:rtl/>
                <w:lang w:bidi="fa-IR"/>
              </w:rPr>
              <w:t>موضوع(تعریف</w:t>
            </w:r>
            <w:r w:rsidR="007E552D" w:rsidRPr="00ED75EF">
              <w:rPr>
                <w:rFonts w:cs="B Nazanin" w:hint="cs"/>
                <w:b/>
                <w:bCs/>
                <w:sz w:val="24"/>
                <w:szCs w:val="24"/>
                <w:rtl/>
                <w:lang w:bidi="fa-IR"/>
              </w:rPr>
              <w:t xml:space="preserve"> </w:t>
            </w:r>
            <w:r w:rsidRPr="00ED75EF">
              <w:rPr>
                <w:rFonts w:cs="B Nazanin" w:hint="cs"/>
                <w:b/>
                <w:bCs/>
                <w:sz w:val="24"/>
                <w:szCs w:val="24"/>
                <w:rtl/>
                <w:lang w:bidi="fa-IR"/>
              </w:rPr>
              <w:t>مس</w:t>
            </w:r>
            <w:r w:rsidR="00E7163A" w:rsidRPr="00ED75EF">
              <w:rPr>
                <w:rFonts w:cs="B Nazanin" w:hint="cs"/>
                <w:b/>
                <w:bCs/>
                <w:sz w:val="24"/>
                <w:szCs w:val="24"/>
                <w:rtl/>
                <w:lang w:bidi="fa-IR"/>
              </w:rPr>
              <w:t>أ</w:t>
            </w:r>
            <w:r w:rsidRPr="00ED75EF">
              <w:rPr>
                <w:rFonts w:cs="B Nazanin" w:hint="cs"/>
                <w:b/>
                <w:bCs/>
                <w:sz w:val="24"/>
                <w:szCs w:val="24"/>
                <w:rtl/>
                <w:lang w:bidi="fa-IR"/>
              </w:rPr>
              <w:t>له</w:t>
            </w:r>
            <w:r w:rsidR="00E7163A" w:rsidRPr="00ED75EF">
              <w:rPr>
                <w:rFonts w:cs="B Nazanin" w:hint="cs"/>
                <w:b/>
                <w:bCs/>
                <w:sz w:val="24"/>
                <w:szCs w:val="24"/>
                <w:rtl/>
                <w:lang w:bidi="fa-IR"/>
              </w:rPr>
              <w:t>،</w:t>
            </w:r>
            <w:r w:rsidR="007E552D" w:rsidRPr="00ED75EF">
              <w:rPr>
                <w:rFonts w:cs="B Nazanin" w:hint="cs"/>
                <w:b/>
                <w:bCs/>
                <w:sz w:val="24"/>
                <w:szCs w:val="24"/>
                <w:rtl/>
                <w:lang w:bidi="fa-IR"/>
              </w:rPr>
              <w:t xml:space="preserve"> </w:t>
            </w:r>
            <w:r w:rsidRPr="00ED75EF">
              <w:rPr>
                <w:rFonts w:cs="B Nazanin" w:hint="cs"/>
                <w:b/>
                <w:bCs/>
                <w:sz w:val="24"/>
                <w:szCs w:val="24"/>
                <w:rtl/>
                <w:lang w:bidi="fa-IR"/>
              </w:rPr>
              <w:t>هدف</w:t>
            </w:r>
            <w:r w:rsidR="007E552D" w:rsidRPr="00ED75EF">
              <w:rPr>
                <w:rFonts w:cs="B Nazanin" w:hint="cs"/>
                <w:b/>
                <w:bCs/>
                <w:sz w:val="24"/>
                <w:szCs w:val="24"/>
                <w:rtl/>
                <w:lang w:bidi="fa-IR"/>
              </w:rPr>
              <w:t xml:space="preserve"> </w:t>
            </w:r>
            <w:r w:rsidRPr="00ED75EF">
              <w:rPr>
                <w:rFonts w:cs="B Nazanin" w:hint="cs"/>
                <w:b/>
                <w:bCs/>
                <w:sz w:val="24"/>
                <w:szCs w:val="24"/>
                <w:rtl/>
                <w:lang w:bidi="fa-IR"/>
              </w:rPr>
              <w:t>از</w:t>
            </w:r>
            <w:r w:rsidR="007E552D" w:rsidRPr="00ED75EF">
              <w:rPr>
                <w:rFonts w:cs="B Nazanin" w:hint="cs"/>
                <w:b/>
                <w:bCs/>
                <w:sz w:val="24"/>
                <w:szCs w:val="24"/>
                <w:rtl/>
                <w:lang w:bidi="fa-IR"/>
              </w:rPr>
              <w:t xml:space="preserve"> </w:t>
            </w:r>
            <w:r w:rsidRPr="00ED75EF">
              <w:rPr>
                <w:rFonts w:cs="B Nazanin" w:hint="cs"/>
                <w:b/>
                <w:bCs/>
                <w:sz w:val="24"/>
                <w:szCs w:val="24"/>
                <w:rtl/>
                <w:lang w:bidi="fa-IR"/>
              </w:rPr>
              <w:t>اجرا</w:t>
            </w:r>
            <w:r w:rsidR="007E552D" w:rsidRPr="00ED75EF">
              <w:rPr>
                <w:rFonts w:cs="B Nazanin" w:hint="cs"/>
                <w:b/>
                <w:bCs/>
                <w:sz w:val="24"/>
                <w:szCs w:val="24"/>
                <w:rtl/>
                <w:lang w:bidi="fa-IR"/>
              </w:rPr>
              <w:t xml:space="preserve"> </w:t>
            </w:r>
            <w:r w:rsidRPr="00ED75EF">
              <w:rPr>
                <w:rFonts w:cs="B Nazanin" w:hint="cs"/>
                <w:b/>
                <w:bCs/>
                <w:sz w:val="24"/>
                <w:szCs w:val="24"/>
                <w:rtl/>
                <w:lang w:bidi="fa-IR"/>
              </w:rPr>
              <w:t>و</w:t>
            </w:r>
            <w:r w:rsidR="007E552D" w:rsidRPr="00ED75EF">
              <w:rPr>
                <w:rFonts w:cs="B Nazanin" w:hint="cs"/>
                <w:b/>
                <w:bCs/>
                <w:sz w:val="24"/>
                <w:szCs w:val="24"/>
                <w:rtl/>
                <w:lang w:bidi="fa-IR"/>
              </w:rPr>
              <w:t xml:space="preserve"> </w:t>
            </w:r>
            <w:r w:rsidRPr="00ED75EF">
              <w:rPr>
                <w:rFonts w:cs="B Nazanin" w:hint="cs"/>
                <w:b/>
                <w:bCs/>
                <w:sz w:val="24"/>
                <w:szCs w:val="24"/>
                <w:rtl/>
                <w:lang w:bidi="fa-IR"/>
              </w:rPr>
              <w:t>کاربرد</w:t>
            </w:r>
            <w:r w:rsidR="007E552D" w:rsidRPr="00ED75EF">
              <w:rPr>
                <w:rFonts w:cs="B Nazanin" w:hint="cs"/>
                <w:b/>
                <w:bCs/>
                <w:sz w:val="24"/>
                <w:szCs w:val="24"/>
                <w:rtl/>
                <w:lang w:bidi="fa-IR"/>
              </w:rPr>
              <w:t xml:space="preserve"> </w:t>
            </w:r>
            <w:r w:rsidRPr="00ED75EF">
              <w:rPr>
                <w:rFonts w:cs="B Nazanin" w:hint="cs"/>
                <w:b/>
                <w:bCs/>
                <w:sz w:val="24"/>
                <w:szCs w:val="24"/>
                <w:rtl/>
                <w:lang w:bidi="fa-IR"/>
              </w:rPr>
              <w:t>نتایج</w:t>
            </w:r>
            <w:r w:rsidR="007E552D" w:rsidRPr="00ED75EF">
              <w:rPr>
                <w:rFonts w:cs="B Nazanin" w:hint="cs"/>
                <w:b/>
                <w:bCs/>
                <w:sz w:val="24"/>
                <w:szCs w:val="24"/>
                <w:rtl/>
                <w:lang w:bidi="fa-IR"/>
              </w:rPr>
              <w:t xml:space="preserve"> </w:t>
            </w:r>
            <w:r w:rsidRPr="00ED75EF">
              <w:rPr>
                <w:rFonts w:cs="B Nazanin" w:hint="cs"/>
                <w:b/>
                <w:bCs/>
                <w:sz w:val="24"/>
                <w:szCs w:val="24"/>
                <w:rtl/>
                <w:lang w:bidi="fa-IR"/>
              </w:rPr>
              <w:t>تحقیق)</w:t>
            </w:r>
            <w:r w:rsidR="005A023C" w:rsidRPr="00ED75EF">
              <w:rPr>
                <w:rFonts w:cs="B Nazanin" w:hint="cs"/>
                <w:b/>
                <w:bCs/>
                <w:sz w:val="24"/>
                <w:szCs w:val="24"/>
                <w:rtl/>
                <w:lang w:bidi="fa-IR"/>
              </w:rPr>
              <w:t>:</w:t>
            </w:r>
          </w:p>
          <w:p w:rsidR="00D33F8F" w:rsidRPr="00DE11C7" w:rsidRDefault="0031421C" w:rsidP="002B3007">
            <w:pPr>
              <w:pStyle w:val="NormalWeb"/>
              <w:shd w:val="clear" w:color="auto" w:fill="FFFFFF"/>
              <w:bidi/>
              <w:spacing w:before="0" w:beforeAutospacing="0" w:after="0" w:afterAutospacing="0"/>
              <w:ind w:firstLine="436"/>
              <w:jc w:val="both"/>
              <w:rPr>
                <w:rFonts w:ascii="Roboto" w:hAnsi="Roboto" w:cs="B Nazanin"/>
                <w:color w:val="1F1F1F"/>
              </w:rPr>
            </w:pPr>
            <w:r w:rsidRPr="00DE11C7">
              <w:rPr>
                <w:rFonts w:ascii="Roboto" w:hAnsi="Roboto" w:cs="B Nazanin"/>
                <w:color w:val="1F1F1F"/>
                <w:rtl/>
              </w:rPr>
              <w:t>بازارهای مالی به طور کلی به هر بازار یا سازوکاری اطلاق می‌شود که در آن، امکان خرید و فروش دارایی‌های مالی فراهم است. عملکرد اصلی این بازارها، انتقال وجوه از واحدهایی که با مازاد سرمایه مواجه هستند (مانند پس‌اندازکنندگان) به سمت واحدهایی است که با کمبود سرمایه روبرو بوده و به آن برای سرمایه‌گذاری یا مصرف نیاز دارند (مانند شرکت‌ها یا دولت‌ها) (میشکین</w:t>
            </w:r>
            <w:r w:rsidR="00D33F8F" w:rsidRPr="00DE11C7">
              <w:rPr>
                <w:rStyle w:val="FootnoteReference"/>
                <w:rFonts w:ascii="Roboto" w:hAnsi="Roboto" w:cs="B Nazanin"/>
                <w:color w:val="1F1F1F"/>
                <w:rtl/>
              </w:rPr>
              <w:footnoteReference w:id="1"/>
            </w:r>
            <w:r w:rsidRPr="00DE11C7">
              <w:rPr>
                <w:rFonts w:ascii="Roboto" w:hAnsi="Roboto" w:cs="B Nazanin"/>
                <w:color w:val="1F1F1F"/>
                <w:rtl/>
              </w:rPr>
              <w:t xml:space="preserve">، </w:t>
            </w:r>
            <w:r w:rsidRPr="00DE11C7">
              <w:rPr>
                <w:rFonts w:ascii="Roboto" w:hAnsi="Roboto" w:cs="B Nazanin"/>
                <w:color w:val="1F1F1F"/>
                <w:rtl/>
                <w:lang w:bidi="fa-IR"/>
              </w:rPr>
              <w:t xml:space="preserve">۲۰۱۸). </w:t>
            </w:r>
            <w:r w:rsidRPr="00DE11C7">
              <w:rPr>
                <w:rFonts w:ascii="Roboto" w:hAnsi="Roboto" w:cs="B Nazanin"/>
                <w:color w:val="1F1F1F"/>
                <w:rtl/>
              </w:rPr>
              <w:t>این بازارها به دسته‌های مختلفی تقسیم می‌شوند، از جمله بازار سهام که در آن مالکیت شرکت‌ها (سهام) معامله می‌شود، و بازار اوراق قرضه که در آن ابزارهای بدهی خرید و فروش می‌گردند (بودی، کین و مارکوس</w:t>
            </w:r>
            <w:r w:rsidR="00D33F8F" w:rsidRPr="00DE11C7">
              <w:rPr>
                <w:rStyle w:val="FootnoteReference"/>
                <w:rFonts w:ascii="Roboto" w:hAnsi="Roboto" w:cs="B Nazanin"/>
                <w:color w:val="1F1F1F"/>
                <w:rtl/>
              </w:rPr>
              <w:footnoteReference w:id="2"/>
            </w:r>
            <w:r w:rsidRPr="00DE11C7">
              <w:rPr>
                <w:rFonts w:ascii="Roboto" w:hAnsi="Roboto" w:cs="B Nazanin"/>
                <w:color w:val="1F1F1F"/>
                <w:rtl/>
              </w:rPr>
              <w:t xml:space="preserve">، </w:t>
            </w:r>
            <w:r w:rsidR="002B3007" w:rsidRPr="00DE11C7">
              <w:rPr>
                <w:rFonts w:ascii="Roboto" w:hAnsi="Roboto" w:cs="B Nazanin"/>
                <w:color w:val="1F1F1F"/>
                <w:rtl/>
                <w:lang w:bidi="fa-IR"/>
              </w:rPr>
              <w:t>۲۰۱۸</w:t>
            </w:r>
            <w:r w:rsidRPr="00DE11C7">
              <w:rPr>
                <w:rFonts w:ascii="Roboto" w:hAnsi="Roboto" w:cs="B Nazanin"/>
                <w:color w:val="1F1F1F"/>
                <w:rtl/>
                <w:lang w:bidi="fa-IR"/>
              </w:rPr>
              <w:t>)</w:t>
            </w:r>
            <w:r w:rsidRPr="00DE11C7">
              <w:rPr>
                <w:rFonts w:ascii="Roboto" w:hAnsi="Roboto" w:cs="B Nazanin"/>
                <w:color w:val="1F1F1F"/>
              </w:rPr>
              <w:t>.</w:t>
            </w:r>
          </w:p>
          <w:p w:rsidR="0031421C" w:rsidRPr="00DE11C7" w:rsidRDefault="0031421C" w:rsidP="00B708E1">
            <w:pPr>
              <w:pStyle w:val="NormalWeb"/>
              <w:shd w:val="clear" w:color="auto" w:fill="FFFFFF"/>
              <w:bidi/>
              <w:spacing w:before="0" w:beforeAutospacing="0" w:after="0" w:afterAutospacing="0"/>
              <w:ind w:firstLine="436"/>
              <w:jc w:val="both"/>
              <w:rPr>
                <w:rFonts w:ascii="Roboto" w:hAnsi="Roboto" w:cs="B Nazanin"/>
                <w:color w:val="1F1F1F"/>
                <w:rtl/>
              </w:rPr>
            </w:pPr>
            <w:r w:rsidRPr="00DE11C7">
              <w:rPr>
                <w:rFonts w:ascii="Roboto" w:hAnsi="Roboto" w:cs="B Nazanin"/>
                <w:color w:val="1F1F1F"/>
                <w:rtl/>
              </w:rPr>
              <w:t>در عصر حاضر، با پیشرفت فناوری، این تعریف گسترش یافته و بازارهای نوین و جهانی مانند بازار تبادل ارزهای خارجی (فارکس) و بازار ارزهای دیجیتال (کریپتوکارنسی) را نیز در بر می‌گیرد. ویژگی مشترک بازارهای مالی مدرن، به ویژه آن‌هایی که مورد توجه معامله‌گران خرد قرار گرفته‌اند، نوسانات بالا، پیچیدگی و ماهیت غیرقابل پیش‌بینی آن‌هاست (شیلر</w:t>
            </w:r>
            <w:r w:rsidR="00D33F8F" w:rsidRPr="00DE11C7">
              <w:rPr>
                <w:rStyle w:val="FootnoteReference"/>
                <w:rFonts w:ascii="Roboto" w:hAnsi="Roboto" w:cs="B Nazanin"/>
                <w:color w:val="1F1F1F"/>
                <w:rtl/>
              </w:rPr>
              <w:footnoteReference w:id="3"/>
            </w:r>
            <w:r w:rsidRPr="00DE11C7">
              <w:rPr>
                <w:rFonts w:ascii="Roboto" w:hAnsi="Roboto" w:cs="B Nazanin"/>
                <w:color w:val="1F1F1F"/>
                <w:rtl/>
              </w:rPr>
              <w:t xml:space="preserve">، </w:t>
            </w:r>
            <w:r w:rsidRPr="00DE11C7">
              <w:rPr>
                <w:rFonts w:ascii="Roboto" w:hAnsi="Roboto" w:cs="B Nazanin"/>
                <w:color w:val="1F1F1F"/>
                <w:rtl/>
                <w:lang w:bidi="fa-IR"/>
              </w:rPr>
              <w:t xml:space="preserve">۲۰۱۵). </w:t>
            </w:r>
            <w:r w:rsidRPr="00DE11C7">
              <w:rPr>
                <w:rFonts w:ascii="Roboto" w:hAnsi="Roboto" w:cs="B Nazanin"/>
                <w:color w:val="1F1F1F"/>
                <w:rtl/>
              </w:rPr>
              <w:t>این محیط پرتنش، که تصمیم‌گیری در آن با عدم قطعیت بالایی همراه است، بستر مناسبی را برای مطالعه تأثیر عوامل روانشناختی، مانند اضطراب و الگوهای شناختی، بر فرآیند تصمیم‌گیری و رفتارهای مالی افراد فراهم می‌آورد</w:t>
            </w:r>
            <w:r w:rsidRPr="00DE11C7">
              <w:rPr>
                <w:rFonts w:ascii="Roboto" w:hAnsi="Roboto" w:cs="B Nazanin"/>
                <w:color w:val="1F1F1F"/>
              </w:rPr>
              <w:t>.</w:t>
            </w:r>
          </w:p>
          <w:p w:rsidR="00D4506A" w:rsidRPr="00DE11C7" w:rsidRDefault="00164B03" w:rsidP="00164B03">
            <w:pPr>
              <w:ind w:firstLine="436"/>
              <w:jc w:val="both"/>
              <w:rPr>
                <w:rFonts w:cs="B Nazanin"/>
                <w:b/>
                <w:bCs/>
                <w:sz w:val="24"/>
                <w:szCs w:val="24"/>
                <w:rtl/>
                <w:lang w:bidi="fa-IR"/>
              </w:rPr>
            </w:pPr>
            <w:r w:rsidRPr="00DE11C7">
              <w:rPr>
                <w:rFonts w:ascii="Roboto" w:hAnsi="Roboto" w:cs="B Nazanin"/>
                <w:color w:val="1F1F1F"/>
                <w:sz w:val="24"/>
                <w:szCs w:val="24"/>
                <w:shd w:val="clear" w:color="auto" w:fill="FFFFFF"/>
                <w:rtl/>
              </w:rPr>
              <w:t>در بخش بزرگی از قرن بیستم، تحلیل بازارهای مالی تحت سیطره پارادایم مالیه کلاسیک و به طور خاص،</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فرضیه بازار کارا</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قرار داشت. این فرضیه، که به طور برجسته توسط</w:t>
            </w:r>
            <w:r w:rsidRPr="00DE11C7">
              <w:rPr>
                <w:rFonts w:ascii="Cambria" w:hAnsi="Cambria" w:cs="Cambria" w:hint="cs"/>
                <w:color w:val="1F1F1F"/>
                <w:sz w:val="24"/>
                <w:szCs w:val="24"/>
                <w:shd w:val="clear" w:color="auto" w:fill="FFFFFF"/>
                <w:rtl/>
              </w:rPr>
              <w:t> </w:t>
            </w:r>
            <w:r w:rsidR="00217FDC" w:rsidRPr="00DE11C7">
              <w:rPr>
                <w:rFonts w:cs="B Nazanin"/>
                <w:sz w:val="24"/>
                <w:szCs w:val="24"/>
                <w:rtl/>
              </w:rPr>
              <w:t>یوجین فاما</w:t>
            </w:r>
            <w:r w:rsidR="00667D6C" w:rsidRPr="00DE11C7">
              <w:rPr>
                <w:rStyle w:val="FootnoteReference"/>
                <w:rFonts w:cs="B Nazanin"/>
                <w:sz w:val="24"/>
                <w:szCs w:val="24"/>
                <w:rtl/>
              </w:rPr>
              <w:footnoteReference w:id="4"/>
            </w:r>
            <w:r w:rsidR="00217FDC" w:rsidRPr="00DE11C7">
              <w:rPr>
                <w:rFonts w:cs="B Nazanin"/>
                <w:sz w:val="24"/>
                <w:szCs w:val="24"/>
                <w:rtl/>
              </w:rPr>
              <w:t xml:space="preserve"> </w:t>
            </w:r>
            <w:r w:rsidRPr="00DE11C7">
              <w:rPr>
                <w:rFonts w:ascii="Roboto" w:hAnsi="Roboto" w:cs="B Nazanin"/>
                <w:color w:val="1F1F1F"/>
                <w:sz w:val="24"/>
                <w:szCs w:val="24"/>
                <w:shd w:val="clear" w:color="auto" w:fill="FFFFFF"/>
                <w:rtl/>
              </w:rPr>
              <w:t xml:space="preserve">در دهه </w:t>
            </w:r>
            <w:r w:rsidRPr="00DE11C7">
              <w:rPr>
                <w:rFonts w:ascii="Roboto" w:hAnsi="Roboto" w:cs="B Nazanin"/>
                <w:color w:val="1F1F1F"/>
                <w:sz w:val="24"/>
                <w:szCs w:val="24"/>
                <w:shd w:val="clear" w:color="auto" w:fill="FFFFFF"/>
                <w:rtl/>
                <w:lang w:bidi="fa-IR"/>
              </w:rPr>
              <w:t>۱۹۷۰</w:t>
            </w:r>
            <w:r w:rsidRPr="00DE11C7">
              <w:rPr>
                <w:rFonts w:ascii="Roboto" w:hAnsi="Roboto" w:cs="B Nazanin"/>
                <w:color w:val="1F1F1F"/>
                <w:sz w:val="24"/>
                <w:szCs w:val="24"/>
                <w:shd w:val="clear" w:color="auto" w:fill="FFFFFF"/>
                <w:rtl/>
              </w:rPr>
              <w:t xml:space="preserve"> در سه شکل ضعیف، نیمه‌قوی و قوی توسعه یافت، بر این دیدگاه استوار بود که بازارهای مالی، ماشین‌های پردازش اطلاعات بسیار کارآمدی هستند. طبق این نظریه، در یک بازار کارا، قیمت دارایی‌ها در هر لحظه، بازتاب‌دهنده تمام اطلاعات موجود و در دسترس عموم است. این فرضیه بر سه فرض بنیادین بنا شده بود: </w:t>
            </w:r>
            <w:r w:rsidRPr="00DE11C7">
              <w:rPr>
                <w:rFonts w:ascii="Roboto" w:hAnsi="Roboto" w:cs="B Nazanin"/>
                <w:color w:val="1F1F1F"/>
                <w:sz w:val="24"/>
                <w:szCs w:val="24"/>
                <w:shd w:val="clear" w:color="auto" w:fill="FFFFFF"/>
                <w:rtl/>
                <w:lang w:bidi="fa-IR"/>
              </w:rPr>
              <w:t xml:space="preserve">۱) </w:t>
            </w:r>
            <w:r w:rsidRPr="00DE11C7">
              <w:rPr>
                <w:rFonts w:ascii="Roboto" w:hAnsi="Roboto" w:cs="B Nazanin"/>
                <w:color w:val="1F1F1F"/>
                <w:sz w:val="24"/>
                <w:szCs w:val="24"/>
                <w:shd w:val="clear" w:color="auto" w:fill="FFFFFF"/>
                <w:rtl/>
              </w:rPr>
              <w:t xml:space="preserve">سرمایه‌گذاران عاملانی کاملاً عقلانی یا به اصطلاح "انسان اقتصادی" هستند که همواره به دنبال بهینه‌سازی مطلوبیت خود بر اساس نظریه مطلوبیت انتظاری می‌باشند، </w:t>
            </w:r>
            <w:r w:rsidRPr="00DE11C7">
              <w:rPr>
                <w:rFonts w:ascii="Roboto" w:hAnsi="Roboto" w:cs="B Nazanin"/>
                <w:color w:val="1F1F1F"/>
                <w:sz w:val="24"/>
                <w:szCs w:val="24"/>
                <w:shd w:val="clear" w:color="auto" w:fill="FFFFFF"/>
                <w:rtl/>
                <w:lang w:bidi="fa-IR"/>
              </w:rPr>
              <w:t xml:space="preserve">۲) </w:t>
            </w:r>
            <w:r w:rsidRPr="00DE11C7">
              <w:rPr>
                <w:rFonts w:ascii="Roboto" w:hAnsi="Roboto" w:cs="B Nazanin"/>
                <w:color w:val="1F1F1F"/>
                <w:sz w:val="24"/>
                <w:szCs w:val="24"/>
                <w:shd w:val="clear" w:color="auto" w:fill="FFFFFF"/>
                <w:rtl/>
              </w:rPr>
              <w:t xml:space="preserve">تمام اطلاعات جدید به سرعت، به طور کامل و بدون سوگیری در قیمت دارایی‌ها منعکس می‌شود، و </w:t>
            </w:r>
            <w:r w:rsidRPr="00DE11C7">
              <w:rPr>
                <w:rFonts w:ascii="Roboto" w:hAnsi="Roboto" w:cs="B Nazanin"/>
                <w:color w:val="1F1F1F"/>
                <w:sz w:val="24"/>
                <w:szCs w:val="24"/>
                <w:shd w:val="clear" w:color="auto" w:fill="FFFFFF"/>
                <w:rtl/>
                <w:lang w:bidi="fa-IR"/>
              </w:rPr>
              <w:t xml:space="preserve">۳) </w:t>
            </w:r>
            <w:r w:rsidRPr="00DE11C7">
              <w:rPr>
                <w:rFonts w:ascii="Roboto" w:hAnsi="Roboto" w:cs="B Nazanin"/>
                <w:color w:val="1F1F1F"/>
                <w:sz w:val="24"/>
                <w:szCs w:val="24"/>
                <w:shd w:val="clear" w:color="auto" w:fill="FFFFFF"/>
                <w:rtl/>
              </w:rPr>
              <w:t>در نتیجه، هیچ سرمایه‌گذاری نمی‌تواند با استفاده از اطلاعات گذشته (تحلیل تکنیکال) یا تحلیل‌های عمومی (تحلیل بنیادی)، به طور مداوم بازدهی فراتر از میانگین بازار کسب کند</w:t>
            </w:r>
            <w:r w:rsidRPr="00DE11C7">
              <w:rPr>
                <w:rFonts w:cs="B Nazanin"/>
                <w:sz w:val="24"/>
                <w:szCs w:val="24"/>
                <w:rtl/>
              </w:rPr>
              <w:t xml:space="preserve"> </w:t>
            </w:r>
            <w:r w:rsidR="00217FDC" w:rsidRPr="00DE11C7">
              <w:rPr>
                <w:rFonts w:cs="B Nazanin"/>
                <w:sz w:val="24"/>
                <w:szCs w:val="24"/>
                <w:rtl/>
              </w:rPr>
              <w:t>(ملکیل</w:t>
            </w:r>
            <w:r w:rsidR="00667D6C" w:rsidRPr="00DE11C7">
              <w:rPr>
                <w:rStyle w:val="FootnoteReference"/>
                <w:rFonts w:cs="B Nazanin"/>
                <w:sz w:val="24"/>
                <w:szCs w:val="24"/>
                <w:rtl/>
              </w:rPr>
              <w:footnoteReference w:id="5"/>
            </w:r>
            <w:r w:rsidR="00217FDC" w:rsidRPr="00DE11C7">
              <w:rPr>
                <w:rFonts w:cs="B Nazanin"/>
                <w:sz w:val="24"/>
                <w:szCs w:val="24"/>
                <w:rtl/>
              </w:rPr>
              <w:t xml:space="preserve">، </w:t>
            </w:r>
            <w:r w:rsidR="00217FDC" w:rsidRPr="00DE11C7">
              <w:rPr>
                <w:rFonts w:cs="B Nazanin"/>
                <w:sz w:val="24"/>
                <w:szCs w:val="24"/>
                <w:rtl/>
                <w:lang w:bidi="fa-IR"/>
              </w:rPr>
              <w:t xml:space="preserve">۲۰۰۳). </w:t>
            </w:r>
            <w:r w:rsidRPr="00DE11C7">
              <w:rPr>
                <w:rFonts w:ascii="Roboto" w:hAnsi="Roboto" w:cs="B Nazanin"/>
                <w:color w:val="1F1F1F"/>
                <w:sz w:val="24"/>
                <w:szCs w:val="24"/>
                <w:shd w:val="clear" w:color="auto" w:fill="FFFFFF"/>
                <w:rtl/>
              </w:rPr>
              <w:t>این دیدگاه، که سنگ بنای مدل قیمت‌گذاری دارایی‌های سرمایه‌ای</w:t>
            </w:r>
            <w:r w:rsidRPr="00DE11C7">
              <w:rPr>
                <w:rFonts w:ascii="Roboto" w:hAnsi="Roboto" w:cs="B Nazanin"/>
                <w:color w:val="1F1F1F"/>
                <w:sz w:val="24"/>
                <w:szCs w:val="24"/>
                <w:shd w:val="clear" w:color="auto" w:fill="FFFFFF"/>
              </w:rPr>
              <w:t xml:space="preserve"> </w:t>
            </w:r>
            <w:r w:rsidRPr="00DE11C7">
              <w:rPr>
                <w:rFonts w:ascii="Roboto" w:hAnsi="Roboto" w:cs="B Nazanin"/>
                <w:color w:val="1F1F1F"/>
                <w:sz w:val="24"/>
                <w:szCs w:val="24"/>
                <w:shd w:val="clear" w:color="auto" w:fill="FFFFFF"/>
                <w:rtl/>
              </w:rPr>
              <w:t xml:space="preserve">نیز بود، اگرچه از نظر ریاضی زیبا و در مدل‌سازی‌های اقتصادی کارآمد بود، اما در تبیین پدیده‌های واقعی و مکرر بازار مانند حباب‌های قیمتی (دوره‌هایی که قیمت دارایی‌ها بسیار فراتر از ارزش ذاتی آن‌ها معامله می‌شود، مانند حباب دات-کام در سال </w:t>
            </w:r>
            <w:r w:rsidRPr="00DE11C7">
              <w:rPr>
                <w:rFonts w:ascii="Roboto" w:hAnsi="Roboto" w:cs="B Nazanin"/>
                <w:color w:val="1F1F1F"/>
                <w:sz w:val="24"/>
                <w:szCs w:val="24"/>
                <w:shd w:val="clear" w:color="auto" w:fill="FFFFFF"/>
                <w:rtl/>
                <w:lang w:bidi="fa-IR"/>
              </w:rPr>
              <w:t xml:space="preserve">۲۰۰۰) </w:t>
            </w:r>
            <w:r w:rsidRPr="00DE11C7">
              <w:rPr>
                <w:rFonts w:ascii="Roboto" w:hAnsi="Roboto" w:cs="B Nazanin"/>
                <w:color w:val="1F1F1F"/>
                <w:sz w:val="24"/>
                <w:szCs w:val="24"/>
                <w:shd w:val="clear" w:color="auto" w:fill="FFFFFF"/>
                <w:rtl/>
              </w:rPr>
              <w:t xml:space="preserve">و سقوط‌های ناگهانی (مانند دوشنبه سیاه </w:t>
            </w:r>
            <w:r w:rsidRPr="00DE11C7">
              <w:rPr>
                <w:rFonts w:ascii="Roboto" w:hAnsi="Roboto" w:cs="B Nazanin"/>
                <w:color w:val="1F1F1F"/>
                <w:sz w:val="24"/>
                <w:szCs w:val="24"/>
                <w:shd w:val="clear" w:color="auto" w:fill="FFFFFF"/>
                <w:rtl/>
                <w:lang w:bidi="fa-IR"/>
              </w:rPr>
              <w:t>۱۹۸۷)</w:t>
            </w:r>
            <w:r w:rsidRPr="00DE11C7">
              <w:rPr>
                <w:rFonts w:ascii="Roboto" w:hAnsi="Roboto" w:cs="B Nazanin"/>
                <w:color w:val="1F1F1F"/>
                <w:sz w:val="24"/>
                <w:szCs w:val="24"/>
                <w:shd w:val="clear" w:color="auto" w:fill="FFFFFF"/>
                <w:rtl/>
              </w:rPr>
              <w:t>، که در آن فروش‌های هراسان بدون دلیل بنیادی مشخص رخ می‌دهد، ناتوانی خود را به وضوح نشان داد</w:t>
            </w:r>
            <w:r w:rsidRPr="00DE11C7">
              <w:rPr>
                <w:rFonts w:cs="B Nazanin"/>
                <w:sz w:val="24"/>
                <w:szCs w:val="24"/>
                <w:rtl/>
              </w:rPr>
              <w:t xml:space="preserve"> </w:t>
            </w:r>
            <w:r w:rsidR="00217FDC" w:rsidRPr="00DE11C7">
              <w:rPr>
                <w:rFonts w:cs="B Nazanin"/>
                <w:sz w:val="24"/>
                <w:szCs w:val="24"/>
                <w:rtl/>
              </w:rPr>
              <w:t>(شیلر</w:t>
            </w:r>
            <w:r w:rsidR="00667D6C" w:rsidRPr="00DE11C7">
              <w:rPr>
                <w:rStyle w:val="FootnoteReference"/>
                <w:rFonts w:cs="B Nazanin"/>
                <w:sz w:val="24"/>
                <w:szCs w:val="24"/>
                <w:rtl/>
              </w:rPr>
              <w:footnoteReference w:id="6"/>
            </w:r>
            <w:r w:rsidR="00217FDC" w:rsidRPr="00DE11C7">
              <w:rPr>
                <w:rFonts w:cs="B Nazanin"/>
                <w:sz w:val="24"/>
                <w:szCs w:val="24"/>
                <w:rtl/>
              </w:rPr>
              <w:t xml:space="preserve">، </w:t>
            </w:r>
            <w:r w:rsidR="00217FDC" w:rsidRPr="00DE11C7">
              <w:rPr>
                <w:rFonts w:cs="B Nazanin"/>
                <w:sz w:val="24"/>
                <w:szCs w:val="24"/>
                <w:rtl/>
                <w:lang w:bidi="fa-IR"/>
              </w:rPr>
              <w:t>۲۰۱۵)</w:t>
            </w:r>
            <w:r w:rsidR="00217FDC" w:rsidRPr="00DE11C7">
              <w:rPr>
                <w:rFonts w:cs="B Nazanin"/>
                <w:sz w:val="24"/>
                <w:szCs w:val="24"/>
              </w:rPr>
              <w:t>.</w:t>
            </w:r>
          </w:p>
          <w:p w:rsidR="00D4506A" w:rsidRPr="00DE11C7" w:rsidRDefault="00217FDC" w:rsidP="00BF68EE">
            <w:pPr>
              <w:ind w:firstLine="436"/>
              <w:jc w:val="both"/>
              <w:rPr>
                <w:rFonts w:cs="B Nazanin"/>
                <w:b/>
                <w:bCs/>
                <w:sz w:val="24"/>
                <w:szCs w:val="24"/>
                <w:rtl/>
                <w:lang w:bidi="fa-IR"/>
              </w:rPr>
            </w:pPr>
            <w:r w:rsidRPr="00DE11C7">
              <w:rPr>
                <w:rFonts w:cs="B Nazanin"/>
                <w:sz w:val="24"/>
                <w:szCs w:val="24"/>
                <w:rtl/>
              </w:rPr>
              <w:t>این ناهنجاری‌ها، زمینه را برای ظهور یک انقلاب فکری فراهم کرد: اقتصاد رفتاری. این حوزه نوین، که توسط پیشگامانی مانند دنیل کانمن، آموس تورسکی و ریچارد تیلر پایه‌گذاری شد، با ادغام بینش‌های روانشناسی شناختی در تحلیل‌های اقتصادی، نشان داد که تصمیمات انسان به طور سیستماتیک و قابل پیش‌بینی، از عقلانیت محض منحرف می‌شوند (تیلر</w:t>
            </w:r>
            <w:r w:rsidR="00BF68EE" w:rsidRPr="00DE11C7">
              <w:rPr>
                <w:rStyle w:val="FootnoteReference"/>
                <w:rFonts w:cs="B Nazanin"/>
                <w:sz w:val="24"/>
                <w:szCs w:val="24"/>
                <w:rtl/>
              </w:rPr>
              <w:footnoteReference w:id="7"/>
            </w:r>
            <w:r w:rsidRPr="00DE11C7">
              <w:rPr>
                <w:rFonts w:cs="B Nazanin"/>
                <w:sz w:val="24"/>
                <w:szCs w:val="24"/>
                <w:rtl/>
              </w:rPr>
              <w:t xml:space="preserve">، </w:t>
            </w:r>
            <w:r w:rsidRPr="00DE11C7">
              <w:rPr>
                <w:rFonts w:cs="B Nazanin"/>
                <w:sz w:val="24"/>
                <w:szCs w:val="24"/>
                <w:rtl/>
                <w:lang w:bidi="fa-IR"/>
              </w:rPr>
              <w:t xml:space="preserve">۲۰۱۶). </w:t>
            </w:r>
            <w:r w:rsidRPr="00DE11C7">
              <w:rPr>
                <w:rFonts w:cs="B Nazanin"/>
                <w:sz w:val="24"/>
                <w:szCs w:val="24"/>
                <w:rtl/>
              </w:rPr>
              <w:t>سنگ بنای این حوزه، نظریه چشم‌انداز بود که توسط کانمن و تورسکی</w:t>
            </w:r>
            <w:r w:rsidR="00BF68EE" w:rsidRPr="00DE11C7">
              <w:rPr>
                <w:rStyle w:val="FootnoteReference"/>
                <w:rFonts w:cs="B Nazanin"/>
                <w:sz w:val="24"/>
                <w:szCs w:val="24"/>
                <w:rtl/>
              </w:rPr>
              <w:footnoteReference w:id="8"/>
            </w:r>
            <w:r w:rsidRPr="00DE11C7">
              <w:rPr>
                <w:rFonts w:cs="B Nazanin"/>
                <w:sz w:val="24"/>
                <w:szCs w:val="24"/>
                <w:rtl/>
              </w:rPr>
              <w:t xml:space="preserve"> (</w:t>
            </w:r>
            <w:r w:rsidRPr="00DE11C7">
              <w:rPr>
                <w:rFonts w:cs="B Nazanin"/>
                <w:sz w:val="24"/>
                <w:szCs w:val="24"/>
                <w:rtl/>
                <w:lang w:bidi="fa-IR"/>
              </w:rPr>
              <w:t xml:space="preserve">۱۹۷۹) </w:t>
            </w:r>
            <w:r w:rsidRPr="00DE11C7">
              <w:rPr>
                <w:rFonts w:cs="B Nazanin"/>
                <w:sz w:val="24"/>
                <w:szCs w:val="24"/>
                <w:rtl/>
              </w:rPr>
              <w:t>ارائه شد. این نظریه، با رد مفهوم مطلوبیت، نشان داد که افراد به جای ارزیابی نتایج نهایی، تغییرات (سود و زیان) را نسبت به یک "نقطه مرجع" ارزیابی می‌کنند. مهم‌تر آنکه، این نظریه مفهوم زیان‌گریزی را معرفی کرد: درد روانشناختی ناشی از یک واحد زیان، بسیار شدیدتر (حدود دو برابر) از لذت ناشی از یک واحد سود معادل آن است. این عدم تقارن، بسیاری از رفتارهای به ظاهر غیرمنطقی سرمایه‌گذاران را تبیین می‌کند (کانمن</w:t>
            </w:r>
            <w:r w:rsidR="00BF68EE" w:rsidRPr="00DE11C7">
              <w:rPr>
                <w:rStyle w:val="FootnoteReference"/>
                <w:rFonts w:cs="B Nazanin"/>
                <w:sz w:val="24"/>
                <w:szCs w:val="24"/>
                <w:rtl/>
              </w:rPr>
              <w:footnoteReference w:id="9"/>
            </w:r>
            <w:r w:rsidRPr="00DE11C7">
              <w:rPr>
                <w:rFonts w:cs="B Nazanin"/>
                <w:sz w:val="24"/>
                <w:szCs w:val="24"/>
                <w:rtl/>
              </w:rPr>
              <w:t xml:space="preserve">، </w:t>
            </w:r>
            <w:r w:rsidRPr="00DE11C7">
              <w:rPr>
                <w:rFonts w:cs="B Nazanin"/>
                <w:sz w:val="24"/>
                <w:szCs w:val="24"/>
                <w:rtl/>
                <w:lang w:bidi="fa-IR"/>
              </w:rPr>
              <w:t>۲۰۱۱)</w:t>
            </w:r>
            <w:r w:rsidRPr="00DE11C7">
              <w:rPr>
                <w:rFonts w:cs="B Nazanin"/>
                <w:sz w:val="24"/>
                <w:szCs w:val="24"/>
              </w:rPr>
              <w:t>.</w:t>
            </w:r>
          </w:p>
          <w:p w:rsidR="00D4506A" w:rsidRPr="00DE11C7" w:rsidRDefault="00217FDC" w:rsidP="00B708E1">
            <w:pPr>
              <w:ind w:firstLine="436"/>
              <w:jc w:val="both"/>
              <w:rPr>
                <w:rFonts w:cs="B Nazanin"/>
                <w:b/>
                <w:bCs/>
                <w:sz w:val="24"/>
                <w:szCs w:val="24"/>
                <w:rtl/>
                <w:lang w:bidi="fa-IR"/>
              </w:rPr>
            </w:pPr>
            <w:r w:rsidRPr="00DE11C7">
              <w:rPr>
                <w:rFonts w:cs="B Nazanin"/>
                <w:sz w:val="24"/>
                <w:szCs w:val="24"/>
                <w:rtl/>
              </w:rPr>
              <w:t>اهمیت دیدگاه اقتصاد رفتاری، امروزه با یک تحول اجتماعی-تکنولوژیک دیگر، یعنی "دموکراتیزه شدن سرمایه‌گذاری"، صد</w:t>
            </w:r>
            <w:r w:rsidR="00F73F11">
              <w:rPr>
                <w:rFonts w:cs="B Nazanin"/>
                <w:sz w:val="24"/>
                <w:szCs w:val="24"/>
              </w:rPr>
              <w:t xml:space="preserve"> </w:t>
            </w:r>
            <w:r w:rsidRPr="00DE11C7">
              <w:rPr>
                <w:rFonts w:cs="B Nazanin"/>
                <w:sz w:val="24"/>
                <w:szCs w:val="24"/>
                <w:rtl/>
              </w:rPr>
              <w:t>چندان شده است. ظهور فناوری‌های مالی، پلتفرم‌های معاملاتی با کارمزد صفر و اپلیکیشن‌های کاربرپسند موبایلی، موانع ورود به بازارهای مالی را از میان برداشته و میلیون‌ها "سرمایه‌گذار خرد" جدید را به بازارهایی کشانده که به بی‌ثباتی و عدم قطعیت شهرت دارند (سازمان همکاری و توسعه اقتصادی</w:t>
            </w:r>
            <w:r w:rsidR="00667D6C" w:rsidRPr="00DE11C7">
              <w:rPr>
                <w:rStyle w:val="FootnoteReference"/>
                <w:rFonts w:cs="B Nazanin"/>
                <w:sz w:val="24"/>
                <w:szCs w:val="24"/>
                <w:rtl/>
              </w:rPr>
              <w:footnoteReference w:id="10"/>
            </w:r>
            <w:r w:rsidRPr="00DE11C7">
              <w:rPr>
                <w:rFonts w:cs="B Nazanin"/>
                <w:sz w:val="24"/>
                <w:szCs w:val="24"/>
                <w:rtl/>
              </w:rPr>
              <w:t xml:space="preserve">، </w:t>
            </w:r>
            <w:r w:rsidRPr="00DE11C7">
              <w:rPr>
                <w:rFonts w:cs="B Nazanin"/>
                <w:sz w:val="24"/>
                <w:szCs w:val="24"/>
                <w:rtl/>
                <w:lang w:bidi="fa-IR"/>
              </w:rPr>
              <w:t xml:space="preserve">۲۰۲۱). </w:t>
            </w:r>
            <w:r w:rsidRPr="00DE11C7">
              <w:rPr>
                <w:rFonts w:cs="B Nazanin"/>
                <w:sz w:val="24"/>
                <w:szCs w:val="24"/>
                <w:rtl/>
              </w:rPr>
              <w:t>این گروه جدید از معامله‌گران، که اغلب فاقد آموزش‌های مالی تخصصی و آمادگی روانشناختی لازم هستند، در معرض مجموعه‌ای از فشارهای روانی قرار می‌گیرند. یکی از قدرتمندترین این فشارها، ترس از دست دادن فرصت است که توسط رسانه‌های اجتماعی تقویت می‌شود و می‌تواند افراد را به سمت تصمیمات هیجانی سوق دهد (اور و شوماخر</w:t>
            </w:r>
            <w:r w:rsidR="00667D6C" w:rsidRPr="00DE11C7">
              <w:rPr>
                <w:rStyle w:val="FootnoteReference"/>
                <w:rFonts w:cs="B Nazanin"/>
                <w:sz w:val="24"/>
                <w:szCs w:val="24"/>
                <w:rtl/>
              </w:rPr>
              <w:footnoteReference w:id="11"/>
            </w:r>
            <w:r w:rsidRPr="00DE11C7">
              <w:rPr>
                <w:rFonts w:cs="B Nazanin"/>
                <w:sz w:val="24"/>
                <w:szCs w:val="24"/>
                <w:rtl/>
              </w:rPr>
              <w:t xml:space="preserve">، </w:t>
            </w:r>
            <w:r w:rsidRPr="00DE11C7">
              <w:rPr>
                <w:rFonts w:cs="B Nazanin"/>
                <w:sz w:val="24"/>
                <w:szCs w:val="24"/>
                <w:rtl/>
                <w:lang w:bidi="fa-IR"/>
              </w:rPr>
              <w:t xml:space="preserve">۲۰۲۳). </w:t>
            </w:r>
            <w:r w:rsidRPr="00DE11C7">
              <w:rPr>
                <w:rFonts w:cs="B Nazanin"/>
                <w:sz w:val="24"/>
                <w:szCs w:val="24"/>
                <w:rtl/>
              </w:rPr>
              <w:t>این پدیده، ارتباط نزدیکی با رفتار گله‌ای دارد که در آن، افراد به جای اتکا به تحلیل شخصی، از اقدامات توده بزرگی از دیگر معامله‌گران پیروی می‌کنند و باعث ایجاد حباب‌های قیمتی خطرناک می‌شوند (هوانگ و سالمون</w:t>
            </w:r>
            <w:r w:rsidR="00667D6C" w:rsidRPr="00DE11C7">
              <w:rPr>
                <w:rStyle w:val="FootnoteReference"/>
                <w:rFonts w:cs="B Nazanin"/>
                <w:sz w:val="24"/>
                <w:szCs w:val="24"/>
                <w:rtl/>
              </w:rPr>
              <w:footnoteReference w:id="12"/>
            </w:r>
            <w:r w:rsidRPr="00DE11C7">
              <w:rPr>
                <w:rFonts w:cs="B Nazanin"/>
                <w:sz w:val="24"/>
                <w:szCs w:val="24"/>
                <w:rtl/>
              </w:rPr>
              <w:t xml:space="preserve">، </w:t>
            </w:r>
            <w:r w:rsidRPr="00DE11C7">
              <w:rPr>
                <w:rFonts w:cs="B Nazanin"/>
                <w:sz w:val="24"/>
                <w:szCs w:val="24"/>
                <w:rtl/>
                <w:lang w:bidi="fa-IR"/>
              </w:rPr>
              <w:t>۲۰۰۴)</w:t>
            </w:r>
            <w:r w:rsidRPr="00DE11C7">
              <w:rPr>
                <w:rFonts w:cs="B Nazanin"/>
                <w:sz w:val="24"/>
                <w:szCs w:val="24"/>
              </w:rPr>
              <w:t>.</w:t>
            </w:r>
          </w:p>
          <w:p w:rsidR="00D4506A" w:rsidRPr="00DE11C7" w:rsidRDefault="006105DA" w:rsidP="00122A73">
            <w:pPr>
              <w:ind w:firstLine="436"/>
              <w:jc w:val="both"/>
              <w:rPr>
                <w:rFonts w:cs="B Nazanin"/>
                <w:b/>
                <w:bCs/>
                <w:sz w:val="24"/>
                <w:szCs w:val="24"/>
                <w:rtl/>
                <w:lang w:bidi="fa-IR"/>
              </w:rPr>
            </w:pPr>
            <w:r w:rsidRPr="00DE11C7">
              <w:rPr>
                <w:rFonts w:ascii="Roboto" w:hAnsi="Roboto" w:cs="B Nazanin"/>
                <w:color w:val="1F1F1F"/>
                <w:sz w:val="24"/>
                <w:szCs w:val="24"/>
                <w:shd w:val="clear" w:color="auto" w:fill="FFFFFF"/>
                <w:rtl/>
              </w:rPr>
              <w:t>در چنین محیط پرفشاری، ویژگی‌های شخصیتی پایدار، نقشی محوری در تبیین تفاوت‌های فردی در عملکرد معامله‌گران ایفا می‌کنند. در میان این ویژگی‌ها، اضطراب صفتی به دلیل ارتباط مستقیم آن با نحوه پردازش تهدید و عدم قطعیت، از اهمیت ویژه‌ای برخوردار است. بر اساس مدل کلاسیک</w:t>
            </w:r>
            <w:r w:rsidRPr="00DE11C7">
              <w:rPr>
                <w:rFonts w:cs="B Nazanin"/>
                <w:sz w:val="24"/>
                <w:szCs w:val="24"/>
                <w:rtl/>
              </w:rPr>
              <w:t xml:space="preserve"> </w:t>
            </w:r>
            <w:r w:rsidRPr="00DE11C7">
              <w:rPr>
                <w:rFonts w:ascii="Roboto" w:hAnsi="Roboto" w:cs="B Nazanin"/>
                <w:color w:val="1F1F1F"/>
                <w:sz w:val="24"/>
                <w:szCs w:val="24"/>
                <w:shd w:val="clear" w:color="auto" w:fill="FFFFFF"/>
                <w:rtl/>
              </w:rPr>
              <w:t>اسپیلبرگر، تمایز مهمی بین "اضطراب حالتی" که یک واکنش هیجانی گذرا و وابسته به موقعیت است، و "اضطراب صفتی" که یک ویژگی شخصیتی پایدار و یک تفاوت فردی در تمایل به تجربه اضطراب است، وجود دارد. به عبارت دیگر، افراد با اضطراب صفتی بالا، دارای یک "سیستم هشدار" بیش‌فعال هستند؛ آن‌ها آستانه پایین‌تری برای درک موقعیت‌های مبهم و عینی غیرخطرناک به عنوان موقعیت‌های تهدیدآمیز دارند و تمایل دارند با نگرانی، تنش و برانگیختگی فیزیولوژیک بیشتری به آن‌ها پاسخ دهند</w:t>
            </w:r>
            <w:r w:rsidRPr="00DE11C7">
              <w:rPr>
                <w:rFonts w:cs="B Nazanin"/>
                <w:sz w:val="24"/>
                <w:szCs w:val="24"/>
                <w:rtl/>
              </w:rPr>
              <w:t xml:space="preserve"> </w:t>
            </w:r>
            <w:r w:rsidR="00217FDC" w:rsidRPr="00DE11C7">
              <w:rPr>
                <w:rFonts w:cs="B Nazanin"/>
                <w:sz w:val="24"/>
                <w:szCs w:val="24"/>
                <w:rtl/>
              </w:rPr>
              <w:t>(اسپیلبرگر</w:t>
            </w:r>
            <w:r w:rsidR="00667D6C" w:rsidRPr="00DE11C7">
              <w:rPr>
                <w:rStyle w:val="FootnoteReference"/>
                <w:rFonts w:cs="B Nazanin"/>
                <w:sz w:val="24"/>
                <w:szCs w:val="24"/>
                <w:rtl/>
              </w:rPr>
              <w:footnoteReference w:id="13"/>
            </w:r>
            <w:r w:rsidR="00217FDC" w:rsidRPr="00DE11C7">
              <w:rPr>
                <w:rFonts w:cs="B Nazanin"/>
                <w:sz w:val="24"/>
                <w:szCs w:val="24"/>
                <w:rtl/>
              </w:rPr>
              <w:t xml:space="preserve">، </w:t>
            </w:r>
            <w:r w:rsidR="00217FDC" w:rsidRPr="00DE11C7">
              <w:rPr>
                <w:rFonts w:cs="B Nazanin"/>
                <w:sz w:val="24"/>
                <w:szCs w:val="24"/>
                <w:rtl/>
                <w:lang w:bidi="fa-IR"/>
              </w:rPr>
              <w:t xml:space="preserve">۱۹۸۳). </w:t>
            </w:r>
            <w:r w:rsidR="00122A73" w:rsidRPr="00DE11C7">
              <w:rPr>
                <w:rFonts w:ascii="Roboto" w:hAnsi="Roboto" w:cs="B Nazanin"/>
                <w:color w:val="1F1F1F"/>
                <w:sz w:val="24"/>
                <w:szCs w:val="24"/>
                <w:shd w:val="clear" w:color="auto" w:fill="FFFFFF"/>
                <w:rtl/>
              </w:rPr>
              <w:t>از منظر عصب‌شناختی، این ویژگی با برهم خوردن تعادل در مدارهای کلیدی مغز، به ویژه مدار آمیگدال-پیش‌پیشانی، ارتباط دارد؛ وضعیتی که یک سوگیری مشخص به سمت پردازش و پاسخ به محرک‌های مرتبط با تهدید ایجاد می‌کند</w:t>
            </w:r>
            <w:r w:rsidR="00122A73" w:rsidRPr="00DE11C7">
              <w:rPr>
                <w:rFonts w:cs="B Nazanin"/>
                <w:sz w:val="24"/>
                <w:szCs w:val="24"/>
                <w:rtl/>
              </w:rPr>
              <w:t xml:space="preserve"> </w:t>
            </w:r>
            <w:r w:rsidR="00217FDC" w:rsidRPr="00DE11C7">
              <w:rPr>
                <w:rFonts w:cs="B Nazanin"/>
                <w:sz w:val="24"/>
                <w:szCs w:val="24"/>
                <w:rtl/>
              </w:rPr>
              <w:t>(بیشاپ</w:t>
            </w:r>
            <w:r w:rsidR="00667D6C" w:rsidRPr="00DE11C7">
              <w:rPr>
                <w:rStyle w:val="FootnoteReference"/>
                <w:rFonts w:cs="B Nazanin"/>
                <w:sz w:val="24"/>
                <w:szCs w:val="24"/>
                <w:rtl/>
              </w:rPr>
              <w:footnoteReference w:id="14"/>
            </w:r>
            <w:r w:rsidR="00217FDC" w:rsidRPr="00DE11C7">
              <w:rPr>
                <w:rFonts w:cs="B Nazanin"/>
                <w:sz w:val="24"/>
                <w:szCs w:val="24"/>
                <w:rtl/>
              </w:rPr>
              <w:t xml:space="preserve">، </w:t>
            </w:r>
            <w:r w:rsidR="00217FDC" w:rsidRPr="00DE11C7">
              <w:rPr>
                <w:rFonts w:cs="B Nazanin"/>
                <w:sz w:val="24"/>
                <w:szCs w:val="24"/>
                <w:rtl/>
                <w:lang w:bidi="fa-IR"/>
              </w:rPr>
              <w:t>۲۰۰۷</w:t>
            </w:r>
            <w:r w:rsidR="00122A73" w:rsidRPr="00DE11C7">
              <w:rPr>
                <w:rFonts w:cs="B Nazanin"/>
                <w:sz w:val="24"/>
                <w:szCs w:val="24"/>
                <w:lang w:bidi="fa-IR"/>
              </w:rPr>
              <w:t>(</w:t>
            </w:r>
            <w:r w:rsidR="00217FDC" w:rsidRPr="00DE11C7">
              <w:rPr>
                <w:rFonts w:cs="B Nazanin"/>
                <w:sz w:val="24"/>
                <w:szCs w:val="24"/>
                <w:rtl/>
              </w:rPr>
              <w:t>؛</w:t>
            </w:r>
            <w:r w:rsidR="003963E4">
              <w:rPr>
                <w:rFonts w:cs="B Nazanin"/>
                <w:sz w:val="24"/>
                <w:szCs w:val="24"/>
              </w:rPr>
              <w:t xml:space="preserve"> </w:t>
            </w:r>
            <w:r w:rsidR="00122A73" w:rsidRPr="00DE11C7">
              <w:rPr>
                <w:rFonts w:cs="B Nazanin" w:hint="cs"/>
                <w:sz w:val="24"/>
                <w:szCs w:val="24"/>
                <w:rtl/>
              </w:rPr>
              <w:t>ا</w:t>
            </w:r>
            <w:r w:rsidR="00122A73" w:rsidRPr="00DE11C7">
              <w:rPr>
                <w:rFonts w:ascii="Roboto" w:hAnsi="Roboto" w:cs="B Nazanin"/>
                <w:color w:val="1F1F1F"/>
                <w:sz w:val="24"/>
                <w:szCs w:val="24"/>
                <w:shd w:val="clear" w:color="auto" w:fill="FFFFFF"/>
                <w:rtl/>
              </w:rPr>
              <w:t>ین حالت آینده-محور، با تمرکز بر پیش‌بینی و عدم قطعیت درباره تهدیدات احتمالی آینده، تشدید می‌شود و توانایی فرد برای کاهش موثر عدم قطعیت و مدیریت ریسک را مختل می‌سازد</w:t>
            </w:r>
            <w:r w:rsidR="00217FDC" w:rsidRPr="00DE11C7">
              <w:rPr>
                <w:rFonts w:cs="B Nazanin"/>
                <w:sz w:val="24"/>
                <w:szCs w:val="24"/>
                <w:rtl/>
              </w:rPr>
              <w:t xml:space="preserve"> </w:t>
            </w:r>
            <w:r w:rsidR="00122A73" w:rsidRPr="00DE11C7">
              <w:rPr>
                <w:rFonts w:cs="B Nazanin" w:hint="cs"/>
                <w:sz w:val="24"/>
                <w:szCs w:val="24"/>
                <w:rtl/>
              </w:rPr>
              <w:t>(</w:t>
            </w:r>
            <w:r w:rsidR="00217FDC" w:rsidRPr="00DE11C7">
              <w:rPr>
                <w:rFonts w:cs="B Nazanin"/>
                <w:sz w:val="24"/>
                <w:szCs w:val="24"/>
                <w:rtl/>
              </w:rPr>
              <w:t>گروپ و نیچکه</w:t>
            </w:r>
            <w:r w:rsidR="00667D6C" w:rsidRPr="00DE11C7">
              <w:rPr>
                <w:rStyle w:val="FootnoteReference"/>
                <w:rFonts w:cs="B Nazanin"/>
                <w:sz w:val="24"/>
                <w:szCs w:val="24"/>
                <w:rtl/>
              </w:rPr>
              <w:footnoteReference w:id="15"/>
            </w:r>
            <w:r w:rsidR="00217FDC" w:rsidRPr="00DE11C7">
              <w:rPr>
                <w:rFonts w:cs="B Nazanin"/>
                <w:sz w:val="24"/>
                <w:szCs w:val="24"/>
                <w:rtl/>
              </w:rPr>
              <w:t xml:space="preserve">، </w:t>
            </w:r>
            <w:r w:rsidR="00217FDC" w:rsidRPr="00DE11C7">
              <w:rPr>
                <w:rFonts w:cs="B Nazanin"/>
                <w:sz w:val="24"/>
                <w:szCs w:val="24"/>
                <w:rtl/>
                <w:lang w:bidi="fa-IR"/>
              </w:rPr>
              <w:t xml:space="preserve">۲۰۱۳). </w:t>
            </w:r>
            <w:r w:rsidR="00122A73" w:rsidRPr="00DE11C7">
              <w:rPr>
                <w:rFonts w:ascii="Roboto" w:hAnsi="Roboto" w:cs="B Nazanin"/>
                <w:color w:val="1F1F1F"/>
                <w:sz w:val="24"/>
                <w:szCs w:val="24"/>
                <w:shd w:val="clear" w:color="auto" w:fill="FFFFFF"/>
                <w:rtl/>
              </w:rPr>
              <w:t>تأثیر شناختی این وضعیت عصب‌شناختی، به بهترین شکل توسط "نظریه کنترل توجه" تبیین می‌شود. طبق این نظریه، اضطراب با افزایش نفوذ سیستم توجهی "محرک-محور" (پایین-به-بالا) و کاهش کارایی سیستم "هدف-محور" (بالا-به-پایین)، کنترل توجه را مختل می‌سازد</w:t>
            </w:r>
            <w:r w:rsidR="00217FDC" w:rsidRPr="00DE11C7">
              <w:rPr>
                <w:rFonts w:cs="B Nazanin"/>
                <w:sz w:val="24"/>
                <w:szCs w:val="24"/>
                <w:rtl/>
              </w:rPr>
              <w:t xml:space="preserve"> (آیزنک و همکاران</w:t>
            </w:r>
            <w:r w:rsidR="00667D6C" w:rsidRPr="00DE11C7">
              <w:rPr>
                <w:rStyle w:val="FootnoteReference"/>
                <w:rFonts w:cs="B Nazanin"/>
                <w:sz w:val="24"/>
                <w:szCs w:val="24"/>
                <w:rtl/>
              </w:rPr>
              <w:footnoteReference w:id="16"/>
            </w:r>
            <w:r w:rsidR="00217FDC" w:rsidRPr="00DE11C7">
              <w:rPr>
                <w:rFonts w:cs="B Nazanin"/>
                <w:sz w:val="24"/>
                <w:szCs w:val="24"/>
                <w:rtl/>
              </w:rPr>
              <w:t xml:space="preserve">، </w:t>
            </w:r>
            <w:r w:rsidR="00217FDC" w:rsidRPr="00DE11C7">
              <w:rPr>
                <w:rFonts w:cs="B Nazanin"/>
                <w:sz w:val="24"/>
                <w:szCs w:val="24"/>
                <w:rtl/>
                <w:lang w:bidi="fa-IR"/>
              </w:rPr>
              <w:t>۲۰۰۷</w:t>
            </w:r>
            <w:r w:rsidR="00122A73" w:rsidRPr="00DE11C7">
              <w:rPr>
                <w:rFonts w:cs="B Nazanin"/>
                <w:sz w:val="24"/>
                <w:szCs w:val="24"/>
                <w:lang w:bidi="fa-IR"/>
              </w:rPr>
              <w:t>(</w:t>
            </w:r>
            <w:r w:rsidR="00122A73" w:rsidRPr="00DE11C7">
              <w:rPr>
                <w:rFonts w:ascii="Roboto" w:hAnsi="Roboto" w:cs="B Nazanin"/>
                <w:color w:val="1F1F1F"/>
                <w:sz w:val="24"/>
                <w:szCs w:val="24"/>
                <w:shd w:val="clear" w:color="auto" w:fill="FFFFFF"/>
                <w:rtl/>
              </w:rPr>
              <w:t>این ربایش توجه به سمت محرک‌های تهدیدآمیز، به نوبه خود، ظرفیت و منابع "مجری مرکزی" حافظه کاری را اشغال می‌کند؛ همان سیستمی که مسئول تخصیص منابع شناختی برای تحلیل منطقی و تصمیم‌گیری است و عملکرد آن برای یک تحلیل مالی حساب‌شده ضروری می‌باشد</w:t>
            </w:r>
            <w:r w:rsidR="00122A73" w:rsidRPr="00DE11C7">
              <w:rPr>
                <w:rFonts w:cs="B Nazanin" w:hint="cs"/>
                <w:sz w:val="24"/>
                <w:szCs w:val="24"/>
                <w:rtl/>
                <w:lang w:bidi="fa-IR"/>
              </w:rPr>
              <w:t xml:space="preserve"> (</w:t>
            </w:r>
            <w:r w:rsidR="00217FDC" w:rsidRPr="00DE11C7">
              <w:rPr>
                <w:rFonts w:cs="B Nazanin"/>
                <w:sz w:val="24"/>
                <w:szCs w:val="24"/>
                <w:rtl/>
              </w:rPr>
              <w:t>بدلی و همکاران</w:t>
            </w:r>
            <w:r w:rsidR="00667D6C" w:rsidRPr="00DE11C7">
              <w:rPr>
                <w:rStyle w:val="FootnoteReference"/>
                <w:rFonts w:cs="B Nazanin"/>
                <w:sz w:val="24"/>
                <w:szCs w:val="24"/>
                <w:rtl/>
              </w:rPr>
              <w:footnoteReference w:id="17"/>
            </w:r>
            <w:r w:rsidR="00217FDC" w:rsidRPr="00DE11C7">
              <w:rPr>
                <w:rFonts w:cs="B Nazanin"/>
                <w:sz w:val="24"/>
                <w:szCs w:val="24"/>
                <w:rtl/>
              </w:rPr>
              <w:t xml:space="preserve">، </w:t>
            </w:r>
            <w:r w:rsidR="00217FDC" w:rsidRPr="00DE11C7">
              <w:rPr>
                <w:rFonts w:cs="B Nazanin"/>
                <w:sz w:val="24"/>
                <w:szCs w:val="24"/>
                <w:rtl/>
                <w:lang w:bidi="fa-IR"/>
              </w:rPr>
              <w:t>۲۰۲۱)</w:t>
            </w:r>
            <w:r w:rsidR="00217FDC" w:rsidRPr="00DE11C7">
              <w:rPr>
                <w:rFonts w:cs="B Nazanin"/>
                <w:sz w:val="24"/>
                <w:szCs w:val="24"/>
              </w:rPr>
              <w:t>.</w:t>
            </w:r>
          </w:p>
          <w:p w:rsidR="00D4506A" w:rsidRPr="00DE11C7" w:rsidRDefault="005C20FF" w:rsidP="00417F1D">
            <w:pPr>
              <w:pStyle w:val="NormalWeb"/>
              <w:shd w:val="clear" w:color="auto" w:fill="FFFFFF"/>
              <w:bidi/>
              <w:ind w:firstLine="530"/>
              <w:jc w:val="both"/>
              <w:rPr>
                <w:rFonts w:ascii="Roboto" w:hAnsi="Roboto" w:cs="B Nazanin"/>
                <w:color w:val="1F1F1F"/>
                <w:rtl/>
              </w:rPr>
            </w:pPr>
            <w:r w:rsidRPr="00DE11C7">
              <w:rPr>
                <w:rFonts w:ascii="Roboto" w:hAnsi="Roboto" w:cs="B Nazanin"/>
                <w:color w:val="1F1F1F"/>
                <w:shd w:val="clear" w:color="auto" w:fill="FFFFFF"/>
                <w:rtl/>
              </w:rPr>
              <w:t>با این حال، برای درک عمیق‌تر این فرآیند، باید به لایه‌های شناختی-هیجانی ریشه‌دارتری نگریست که در زیربنای واکنش‌های لحظه‌ای قرار دارند. در اینجاست که نظریه طرحواره‌های ناسازگار اولیه، چارچوبی تبیینی قدرتمند ارائه می‌دهد. این طرحواره‌ها، الگوهای هیجانی و شناختی خود-آسیب‌رسان، فراگیر و بسیار پایداری هستند که مانند "فیلتر" عمل کرده و تفسیر فرد از تجارب زندگی را به شکلی نظام‌مند، تحریف می‌کنند. این الگوها نه تنها منفعل نیستند، بلکه به طور فعال برای بقای خود تلاش کرده و فرد را به سمت موقعیت‌ها و روابطی سوق می‌دهند که وجود آن‌ها را تأیید کند</w:t>
            </w:r>
            <w:r w:rsidRPr="00DE11C7">
              <w:rPr>
                <w:rFonts w:cs="B Nazanin"/>
                <w:rtl/>
              </w:rPr>
              <w:t xml:space="preserve"> </w:t>
            </w:r>
            <w:r w:rsidR="00217FDC" w:rsidRPr="00DE11C7">
              <w:rPr>
                <w:rFonts w:cs="B Nazanin"/>
                <w:rtl/>
              </w:rPr>
              <w:t>(یانگ و همکاران</w:t>
            </w:r>
            <w:r w:rsidR="00667D6C" w:rsidRPr="00DE11C7">
              <w:rPr>
                <w:rStyle w:val="FootnoteReference"/>
                <w:rFonts w:cs="B Nazanin"/>
                <w:rtl/>
              </w:rPr>
              <w:footnoteReference w:id="18"/>
            </w:r>
            <w:r w:rsidR="00217FDC" w:rsidRPr="00DE11C7">
              <w:rPr>
                <w:rFonts w:cs="B Nazanin"/>
                <w:rtl/>
              </w:rPr>
              <w:t xml:space="preserve">، </w:t>
            </w:r>
            <w:r w:rsidR="00217FDC" w:rsidRPr="00DE11C7">
              <w:rPr>
                <w:rFonts w:cs="B Nazanin"/>
                <w:rtl/>
                <w:lang w:bidi="fa-IR"/>
              </w:rPr>
              <w:t xml:space="preserve">۲۰۰۳). </w:t>
            </w:r>
            <w:r w:rsidRPr="00DE11C7">
              <w:rPr>
                <w:rFonts w:ascii="Roboto" w:hAnsi="Roboto" w:cs="B Nazanin"/>
                <w:color w:val="1F1F1F"/>
                <w:shd w:val="clear" w:color="auto" w:fill="FFFFFF"/>
              </w:rPr>
              <w:t> </w:t>
            </w:r>
            <w:r w:rsidRPr="00DE11C7">
              <w:rPr>
                <w:rFonts w:ascii="Roboto" w:hAnsi="Roboto" w:cs="B Nazanin"/>
                <w:color w:val="1F1F1F"/>
                <w:shd w:val="clear" w:color="auto" w:fill="FFFFFF"/>
                <w:rtl/>
              </w:rPr>
              <w:t>این طرحواره‌ها که از برآورده نشدن مکرر نیازهای هیجانی بنیادین در دوران کودکی (مانند نیاز به امنیت، خودمختاری، پذیرش و محبت) نشأت می‌گیرند، به باورهایی عمیق، مطلق و اغلب ناهشیار درباره خود و جهان تبدیل می‌شوند که دارای یک هسته هیجانی قدرتمند و دردناک هستند</w:t>
            </w:r>
            <w:r w:rsidR="00217FDC" w:rsidRPr="00DE11C7">
              <w:rPr>
                <w:rFonts w:cs="B Nazanin"/>
                <w:rtl/>
              </w:rPr>
              <w:t xml:space="preserve"> (آرنتز و جیکوب</w:t>
            </w:r>
            <w:r w:rsidR="00667D6C" w:rsidRPr="00DE11C7">
              <w:rPr>
                <w:rStyle w:val="FootnoteReference"/>
                <w:rFonts w:cs="B Nazanin"/>
                <w:rtl/>
              </w:rPr>
              <w:footnoteReference w:id="19"/>
            </w:r>
            <w:r w:rsidR="00217FDC" w:rsidRPr="00DE11C7">
              <w:rPr>
                <w:rFonts w:cs="B Nazanin"/>
                <w:rtl/>
              </w:rPr>
              <w:t xml:space="preserve">، </w:t>
            </w:r>
            <w:r w:rsidR="00217FDC" w:rsidRPr="00DE11C7">
              <w:rPr>
                <w:rFonts w:cs="B Nazanin"/>
                <w:rtl/>
                <w:lang w:bidi="fa-IR"/>
              </w:rPr>
              <w:t xml:space="preserve">۲۰۱۲). </w:t>
            </w:r>
            <w:r w:rsidR="00417F1D" w:rsidRPr="00DE11C7">
              <w:rPr>
                <w:rFonts w:ascii="Roboto" w:hAnsi="Roboto" w:cs="B Nazanin"/>
                <w:color w:val="1F1F1F"/>
                <w:shd w:val="clear" w:color="auto" w:fill="FFFFFF"/>
                <w:rtl/>
              </w:rPr>
              <w:t>پژوهش‌های گسترده، ارتباط معناداری بین این طرحواره‌ها و انواع رفتارهای خود-آسیب‌رسان، به ویژه اعتیادهای رفتاری که با تکانشگری و جستجوی پاداش فوری مشخص می‌شوند، نشان داده‌اند. مطالعات بر روی قماربازان آسیب‌</w:t>
            </w:r>
            <w:r w:rsidR="003963E4">
              <w:rPr>
                <w:rFonts w:ascii="Roboto" w:hAnsi="Roboto" w:cs="B Nazanin"/>
                <w:color w:val="1F1F1F"/>
                <w:shd w:val="clear" w:color="auto" w:fill="FFFFFF"/>
              </w:rPr>
              <w:t xml:space="preserve"> </w:t>
            </w:r>
            <w:r w:rsidR="00417F1D" w:rsidRPr="00DE11C7">
              <w:rPr>
                <w:rFonts w:ascii="Roboto" w:hAnsi="Roboto" w:cs="B Nazanin"/>
                <w:color w:val="1F1F1F"/>
                <w:shd w:val="clear" w:color="auto" w:fill="FFFFFF"/>
                <w:rtl/>
              </w:rPr>
              <w:t>شناختی، که رفتارشان شباهت‌های زیادی با معامله‌گری پرخطر دارد، نشان داده است که طرحواره‌های حوزه‌های "محدودیت‌های مختل" و "بریدگی و طرد" نقش کلیدی در پیش‌بینی این رفتارها دارند</w:t>
            </w:r>
            <w:r w:rsidR="00417F1D" w:rsidRPr="00DE11C7">
              <w:rPr>
                <w:rFonts w:cs="B Nazanin"/>
                <w:rtl/>
              </w:rPr>
              <w:t xml:space="preserve"> </w:t>
            </w:r>
            <w:r w:rsidR="00217FDC" w:rsidRPr="00DE11C7">
              <w:rPr>
                <w:rFonts w:cs="B Nazanin"/>
                <w:rtl/>
              </w:rPr>
              <w:t>(شوری و همکاران</w:t>
            </w:r>
            <w:r w:rsidR="00667D6C" w:rsidRPr="00DE11C7">
              <w:rPr>
                <w:rStyle w:val="FootnoteReference"/>
                <w:rFonts w:cs="B Nazanin"/>
                <w:rtl/>
              </w:rPr>
              <w:footnoteReference w:id="20"/>
            </w:r>
            <w:r w:rsidR="00217FDC" w:rsidRPr="00DE11C7">
              <w:rPr>
                <w:rFonts w:cs="B Nazanin"/>
                <w:rtl/>
              </w:rPr>
              <w:t xml:space="preserve">، </w:t>
            </w:r>
            <w:r w:rsidR="00217FDC" w:rsidRPr="00DE11C7">
              <w:rPr>
                <w:rFonts w:cs="B Nazanin"/>
                <w:rtl/>
                <w:lang w:bidi="fa-IR"/>
              </w:rPr>
              <w:t>۲۰۲۰</w:t>
            </w:r>
            <w:r w:rsidR="00217FDC" w:rsidRPr="00DE11C7">
              <w:rPr>
                <w:rFonts w:cs="B Nazanin"/>
                <w:rtl/>
              </w:rPr>
              <w:t>؛ لیندبرگ و همکاران</w:t>
            </w:r>
            <w:r w:rsidR="00667D6C" w:rsidRPr="00DE11C7">
              <w:rPr>
                <w:rStyle w:val="FootnoteReference"/>
                <w:rFonts w:cs="B Nazanin"/>
                <w:rtl/>
              </w:rPr>
              <w:footnoteReference w:id="21"/>
            </w:r>
            <w:r w:rsidR="00217FDC" w:rsidRPr="00DE11C7">
              <w:rPr>
                <w:rFonts w:cs="B Nazanin"/>
                <w:rtl/>
              </w:rPr>
              <w:t xml:space="preserve">، </w:t>
            </w:r>
            <w:r w:rsidR="00217FDC" w:rsidRPr="00DE11C7">
              <w:rPr>
                <w:rFonts w:cs="B Nazanin"/>
                <w:rtl/>
                <w:lang w:bidi="fa-IR"/>
              </w:rPr>
              <w:t xml:space="preserve">۲۰۱۱). </w:t>
            </w:r>
            <w:r w:rsidR="00417F1D" w:rsidRPr="00DE11C7">
              <w:rPr>
                <w:rFonts w:ascii="Roboto" w:hAnsi="Roboto" w:cs="B Nazanin"/>
                <w:color w:val="1F1F1F"/>
                <w:rtl/>
              </w:rPr>
              <w:t>برای مثال، طرحواره "خویشتن‌داری/خودانضباطی ناکافی"، که مشخصه اصلی آن دشواری در تحمل ناکامی، کنترل تکانه و ناتوانی در به تعو</w:t>
            </w:r>
            <w:r w:rsidR="00417F1D" w:rsidRPr="00DE11C7">
              <w:rPr>
                <w:rFonts w:ascii="Roboto" w:hAnsi="Roboto" w:cs="B Nazanin" w:hint="cs"/>
                <w:color w:val="1F1F1F"/>
                <w:rtl/>
                <w:lang w:bidi="fa-IR"/>
              </w:rPr>
              <w:t>یق</w:t>
            </w:r>
            <w:r w:rsidR="00417F1D" w:rsidRPr="00DE11C7">
              <w:rPr>
                <w:rFonts w:ascii="Roboto" w:hAnsi="Roboto" w:cs="B Nazanin"/>
                <w:color w:val="1F1F1F"/>
              </w:rPr>
              <w:t xml:space="preserve"> </w:t>
            </w:r>
            <w:r w:rsidR="00417F1D" w:rsidRPr="00DE11C7">
              <w:rPr>
                <w:rFonts w:ascii="Roboto" w:hAnsi="Roboto" w:cs="B Nazanin"/>
                <w:color w:val="1F1F1F"/>
                <w:rtl/>
              </w:rPr>
              <w:t>انداختن لذت است، می‌تواند مستقیماً به ناتوانی معامله‌گر در پایبندی به قوانین مدیریت ریسک و استراتژی معاملاتی از پیش تعیین</w:t>
            </w:r>
            <w:r w:rsidR="00417F1D" w:rsidRPr="00DE11C7">
              <w:rPr>
                <w:rFonts w:ascii="Roboto" w:hAnsi="Roboto" w:cs="B Nazanin" w:hint="cs"/>
                <w:color w:val="1F1F1F"/>
                <w:rtl/>
              </w:rPr>
              <w:t xml:space="preserve"> </w:t>
            </w:r>
            <w:r w:rsidR="00417F1D" w:rsidRPr="00DE11C7">
              <w:rPr>
                <w:rFonts w:ascii="Roboto" w:hAnsi="Roboto" w:cs="B Nazanin"/>
                <w:color w:val="1F1F1F"/>
                <w:rtl/>
              </w:rPr>
              <w:t>‌شده منجر شود. این ضعف، خود را در پدیده "معامله‌گری بیش از حد</w:t>
            </w:r>
            <w:r w:rsidR="00417F1D" w:rsidRPr="00DE11C7">
              <w:rPr>
                <w:rFonts w:ascii="Roboto" w:hAnsi="Roboto" w:cs="B Nazanin"/>
                <w:color w:val="1F1F1F"/>
              </w:rPr>
              <w:t xml:space="preserve"> </w:t>
            </w:r>
            <w:r w:rsidR="00417F1D" w:rsidRPr="00DE11C7">
              <w:rPr>
                <w:rFonts w:ascii="Roboto" w:hAnsi="Roboto" w:cs="B Nazanin"/>
                <w:color w:val="1F1F1F"/>
                <w:rtl/>
              </w:rPr>
              <w:t>نشان می‌دهد؛ رفتاری که بر اساس پژوهش کلاسیک باربر و اودین (</w:t>
            </w:r>
            <w:r w:rsidR="00417F1D" w:rsidRPr="00DE11C7">
              <w:rPr>
                <w:rFonts w:ascii="Roboto" w:hAnsi="Roboto" w:cs="B Nazanin"/>
                <w:color w:val="1F1F1F"/>
                <w:rtl/>
                <w:lang w:bidi="fa-IR"/>
              </w:rPr>
              <w:t>۲۰۰۰)</w:t>
            </w:r>
            <w:r w:rsidR="00417F1D" w:rsidRPr="00DE11C7">
              <w:rPr>
                <w:rFonts w:ascii="Roboto" w:hAnsi="Roboto" w:cs="B Nazanin"/>
                <w:color w:val="1F1F1F"/>
                <w:rtl/>
              </w:rPr>
              <w:t>، یکی از دلایل اصلی کسب بازدهی پایین‌تر توسط معامله‌گران فردی به دلیل سوگیری بیش‌اطمینانی و هزینه‌های معاملاتی بالا است</w:t>
            </w:r>
            <w:r w:rsidR="00417F1D" w:rsidRPr="00DE11C7">
              <w:rPr>
                <w:rFonts w:ascii="Roboto" w:hAnsi="Roboto" w:cs="B Nazanin"/>
                <w:color w:val="1F1F1F"/>
              </w:rPr>
              <w:t>.</w:t>
            </w:r>
            <w:r w:rsidR="00417F1D" w:rsidRPr="00DE11C7">
              <w:rPr>
                <w:rFonts w:cs="B Nazanin"/>
                <w:rtl/>
              </w:rPr>
              <w:t xml:space="preserve"> </w:t>
            </w:r>
            <w:r w:rsidR="00217FDC" w:rsidRPr="00DE11C7">
              <w:rPr>
                <w:rFonts w:cs="B Nazanin"/>
                <w:rtl/>
              </w:rPr>
              <w:t>(باربر و اودین</w:t>
            </w:r>
            <w:r w:rsidR="00667D6C" w:rsidRPr="00DE11C7">
              <w:rPr>
                <w:rStyle w:val="FootnoteReference"/>
                <w:rFonts w:cs="B Nazanin"/>
                <w:rtl/>
              </w:rPr>
              <w:footnoteReference w:id="22"/>
            </w:r>
            <w:r w:rsidR="00217FDC" w:rsidRPr="00DE11C7">
              <w:rPr>
                <w:rFonts w:cs="B Nazanin"/>
                <w:rtl/>
              </w:rPr>
              <w:t xml:space="preserve">، </w:t>
            </w:r>
            <w:r w:rsidR="00217FDC" w:rsidRPr="00DE11C7">
              <w:rPr>
                <w:rFonts w:cs="B Nazanin"/>
                <w:rtl/>
                <w:lang w:bidi="fa-IR"/>
              </w:rPr>
              <w:t>۲۰۰۰)</w:t>
            </w:r>
            <w:r w:rsidR="00217FDC" w:rsidRPr="00DE11C7">
              <w:rPr>
                <w:rFonts w:cs="B Nazanin"/>
              </w:rPr>
              <w:t>.</w:t>
            </w:r>
          </w:p>
          <w:p w:rsidR="00D4506A" w:rsidRPr="00DE11C7" w:rsidRDefault="00DE11C7" w:rsidP="00B708E1">
            <w:pPr>
              <w:ind w:firstLine="436"/>
              <w:jc w:val="both"/>
              <w:rPr>
                <w:rFonts w:cs="B Nazanin"/>
                <w:b/>
                <w:bCs/>
                <w:sz w:val="24"/>
                <w:szCs w:val="24"/>
                <w:rtl/>
                <w:lang w:bidi="fa-IR"/>
              </w:rPr>
            </w:pPr>
            <w:r w:rsidRPr="00DE11C7">
              <w:rPr>
                <w:rFonts w:ascii="Roboto" w:hAnsi="Roboto" w:cs="B Nazanin"/>
                <w:color w:val="1F1F1F"/>
                <w:sz w:val="24"/>
                <w:szCs w:val="24"/>
                <w:shd w:val="clear" w:color="auto" w:fill="FFFFFF"/>
                <w:rtl/>
              </w:rPr>
              <w:t>خروجی نهایی این فرآیندهای روانشناختی، در قالب مجموعه‌ای از</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رفتارهای مالی پرخطر</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تبلور می‌یابد؛ این رفتارها به مجموعه‌ای از تصمیمات و اعمالی اطلاق می‌شود که در آن‌ها، سطح ریسک پذیرفته‌شده، نامتناسب با بازده احتمالی بوده و اغلب از هیجانات و سوگیری‌های شناختی نشأت می‌گیرد</w:t>
            </w:r>
            <w:r w:rsidRPr="00DE11C7">
              <w:rPr>
                <w:rFonts w:cs="B Nazanin"/>
                <w:sz w:val="24"/>
                <w:szCs w:val="24"/>
                <w:rtl/>
              </w:rPr>
              <w:t xml:space="preserve"> </w:t>
            </w:r>
            <w:r w:rsidR="00DB770D" w:rsidRPr="00DE11C7">
              <w:rPr>
                <w:rFonts w:cs="B Nazanin"/>
                <w:sz w:val="24"/>
                <w:szCs w:val="24"/>
                <w:rtl/>
              </w:rPr>
              <w:t xml:space="preserve">(بیکر و </w:t>
            </w:r>
            <w:r w:rsidR="00DB770D" w:rsidRPr="00DE11C7">
              <w:rPr>
                <w:rFonts w:cs="B Nazanin" w:hint="cs"/>
                <w:sz w:val="24"/>
                <w:szCs w:val="24"/>
                <w:rtl/>
              </w:rPr>
              <w:t>ن</w:t>
            </w:r>
            <w:r w:rsidR="00217FDC" w:rsidRPr="00DE11C7">
              <w:rPr>
                <w:rFonts w:cs="B Nazanin"/>
                <w:sz w:val="24"/>
                <w:szCs w:val="24"/>
                <w:rtl/>
              </w:rPr>
              <w:t>وفسینگر</w:t>
            </w:r>
            <w:r w:rsidR="00DB770D" w:rsidRPr="00DE11C7">
              <w:rPr>
                <w:rStyle w:val="FootnoteReference"/>
                <w:rFonts w:cs="B Nazanin"/>
                <w:sz w:val="24"/>
                <w:szCs w:val="24"/>
                <w:rtl/>
              </w:rPr>
              <w:footnoteReference w:id="23"/>
            </w:r>
            <w:r w:rsidR="00217FDC" w:rsidRPr="00DE11C7">
              <w:rPr>
                <w:rFonts w:cs="B Nazanin"/>
                <w:sz w:val="24"/>
                <w:szCs w:val="24"/>
                <w:rtl/>
              </w:rPr>
              <w:t xml:space="preserve">، </w:t>
            </w:r>
            <w:r w:rsidR="00217FDC" w:rsidRPr="00DE11C7">
              <w:rPr>
                <w:rFonts w:cs="B Nazanin"/>
                <w:sz w:val="24"/>
                <w:szCs w:val="24"/>
                <w:rtl/>
                <w:lang w:bidi="fa-IR"/>
              </w:rPr>
              <w:t xml:space="preserve">۲۰۱۰). </w:t>
            </w:r>
            <w:r w:rsidRPr="00DE11C7">
              <w:rPr>
                <w:rFonts w:ascii="Roboto" w:hAnsi="Roboto" w:cs="B Nazanin"/>
                <w:color w:val="1F1F1F"/>
                <w:sz w:val="24"/>
                <w:szCs w:val="24"/>
                <w:shd w:val="clear" w:color="auto" w:fill="FFFFFF"/>
                <w:rtl/>
              </w:rPr>
              <w:t>ابعاد کلیدی این سازه شامل «معامله‌گری بیش از حد» است که به دلیل سوگیری بیش‌اطمینانی، منجر به کسب بازدهی پایین‌تر می‌شود</w:t>
            </w:r>
            <w:r w:rsidRPr="00DE11C7">
              <w:rPr>
                <w:rFonts w:cs="B Nazanin"/>
                <w:sz w:val="24"/>
                <w:szCs w:val="24"/>
                <w:rtl/>
              </w:rPr>
              <w:t xml:space="preserve"> </w:t>
            </w:r>
            <w:r w:rsidR="00217FDC" w:rsidRPr="00DE11C7">
              <w:rPr>
                <w:rFonts w:cs="B Nazanin"/>
                <w:sz w:val="24"/>
                <w:szCs w:val="24"/>
                <w:rtl/>
              </w:rPr>
              <w:t xml:space="preserve">(باربر و اودین، </w:t>
            </w:r>
            <w:r w:rsidR="00217FDC" w:rsidRPr="00DE11C7">
              <w:rPr>
                <w:rFonts w:cs="B Nazanin"/>
                <w:sz w:val="24"/>
                <w:szCs w:val="24"/>
                <w:rtl/>
                <w:lang w:bidi="fa-IR"/>
              </w:rPr>
              <w:t>۲۰۰۰)</w:t>
            </w:r>
            <w:r w:rsidR="00217FDC" w:rsidRPr="00DE11C7">
              <w:rPr>
                <w:rFonts w:cs="B Nazanin"/>
                <w:sz w:val="24"/>
                <w:szCs w:val="24"/>
                <w:rtl/>
              </w:rPr>
              <w:t xml:space="preserve">، </w:t>
            </w:r>
            <w:r w:rsidR="00D66C7B" w:rsidRPr="00DE11C7">
              <w:rPr>
                <w:rFonts w:ascii="Roboto" w:hAnsi="Roboto" w:cs="B Nazanin"/>
                <w:color w:val="1F1F1F"/>
                <w:sz w:val="24"/>
                <w:szCs w:val="24"/>
                <w:shd w:val="clear" w:color="auto" w:fill="FFFFFF"/>
                <w:rtl/>
              </w:rPr>
              <w:t>«</w:t>
            </w:r>
            <w:r w:rsidRPr="00DE11C7">
              <w:rPr>
                <w:rFonts w:ascii="Roboto" w:hAnsi="Roboto" w:cs="B Nazanin"/>
                <w:color w:val="1F1F1F"/>
                <w:sz w:val="24"/>
                <w:szCs w:val="24"/>
                <w:shd w:val="clear" w:color="auto" w:fill="FFFFFF"/>
                <w:rtl/>
              </w:rPr>
              <w:t>اثر گرایش» که به تمایل غیرمنطقی برای فروش زودهنگام سهام سودده و نگهداری طولانی‌مدت سهام زیان‌ده بر اساس نظریه چشم‌انداز اشاره دارد</w:t>
            </w:r>
            <w:r w:rsidRPr="00DE11C7">
              <w:rPr>
                <w:rFonts w:cs="B Nazanin"/>
                <w:sz w:val="24"/>
                <w:szCs w:val="24"/>
                <w:rtl/>
              </w:rPr>
              <w:t xml:space="preserve"> </w:t>
            </w:r>
            <w:r w:rsidR="00217FDC" w:rsidRPr="00DE11C7">
              <w:rPr>
                <w:rFonts w:cs="B Nazanin"/>
                <w:sz w:val="24"/>
                <w:szCs w:val="24"/>
                <w:rtl/>
              </w:rPr>
              <w:t>(شفرین و استاتمن</w:t>
            </w:r>
            <w:r w:rsidR="00DB770D" w:rsidRPr="00DE11C7">
              <w:rPr>
                <w:rStyle w:val="FootnoteReference"/>
                <w:rFonts w:cs="B Nazanin"/>
                <w:sz w:val="24"/>
                <w:szCs w:val="24"/>
                <w:rtl/>
              </w:rPr>
              <w:footnoteReference w:id="24"/>
            </w:r>
            <w:r w:rsidR="00217FDC" w:rsidRPr="00DE11C7">
              <w:rPr>
                <w:rFonts w:cs="B Nazanin"/>
                <w:sz w:val="24"/>
                <w:szCs w:val="24"/>
                <w:rtl/>
              </w:rPr>
              <w:t xml:space="preserve">، </w:t>
            </w:r>
            <w:r w:rsidR="00217FDC" w:rsidRPr="00DE11C7">
              <w:rPr>
                <w:rFonts w:cs="B Nazanin"/>
                <w:sz w:val="24"/>
                <w:szCs w:val="24"/>
                <w:rtl/>
                <w:lang w:bidi="fa-IR"/>
              </w:rPr>
              <w:t>۱۹۸۵)</w:t>
            </w:r>
            <w:r w:rsidR="00217FDC" w:rsidRPr="00DE11C7">
              <w:rPr>
                <w:rFonts w:cs="B Nazanin"/>
                <w:sz w:val="24"/>
                <w:szCs w:val="24"/>
                <w:rtl/>
              </w:rPr>
              <w:t xml:space="preserve">، </w:t>
            </w:r>
            <w:r w:rsidR="00A212BE" w:rsidRPr="00DE11C7">
              <w:rPr>
                <w:rFonts w:ascii="Roboto" w:hAnsi="Roboto" w:cs="B Nazanin"/>
                <w:color w:val="1F1F1F"/>
                <w:sz w:val="24"/>
                <w:szCs w:val="24"/>
                <w:shd w:val="clear" w:color="auto" w:fill="FFFFFF"/>
                <w:rtl/>
              </w:rPr>
              <w:t>«</w:t>
            </w:r>
            <w:r w:rsidRPr="00DE11C7">
              <w:rPr>
                <w:rFonts w:ascii="Roboto" w:hAnsi="Roboto" w:cs="B Nazanin"/>
                <w:color w:val="1F1F1F"/>
                <w:sz w:val="24"/>
                <w:szCs w:val="24"/>
                <w:shd w:val="clear" w:color="auto" w:fill="FFFFFF"/>
                <w:rtl/>
              </w:rPr>
              <w:t>رفتار گله‌ای» که به تقلید از دیگران به ویژه در شرایط استرس و نوسانات بالای بازار مربوط می‌شود</w:t>
            </w:r>
            <w:r w:rsidRPr="00DE11C7">
              <w:rPr>
                <w:rFonts w:ascii="Cambria" w:hAnsi="Cambria" w:cs="Cambria" w:hint="cs"/>
                <w:color w:val="1F1F1F"/>
                <w:sz w:val="24"/>
                <w:szCs w:val="24"/>
                <w:shd w:val="clear" w:color="auto" w:fill="FFFFFF"/>
                <w:rtl/>
              </w:rPr>
              <w:t> </w:t>
            </w:r>
            <w:r w:rsidRPr="00DE11C7">
              <w:rPr>
                <w:rFonts w:cs="B Nazanin"/>
                <w:sz w:val="24"/>
                <w:szCs w:val="24"/>
                <w:rtl/>
              </w:rPr>
              <w:t xml:space="preserve"> </w:t>
            </w:r>
            <w:r w:rsidR="00217FDC" w:rsidRPr="00DE11C7">
              <w:rPr>
                <w:rFonts w:cs="B Nazanin"/>
                <w:sz w:val="24"/>
                <w:szCs w:val="24"/>
                <w:rtl/>
              </w:rPr>
              <w:t>(هوانگ و سالمون</w:t>
            </w:r>
            <w:r w:rsidR="001A609B">
              <w:rPr>
                <w:rStyle w:val="FootnoteReference"/>
                <w:rFonts w:cs="B Nazanin"/>
                <w:sz w:val="24"/>
                <w:szCs w:val="24"/>
                <w:rtl/>
              </w:rPr>
              <w:footnoteReference w:id="25"/>
            </w:r>
            <w:r w:rsidR="00217FDC" w:rsidRPr="00DE11C7">
              <w:rPr>
                <w:rFonts w:cs="B Nazanin"/>
                <w:sz w:val="24"/>
                <w:szCs w:val="24"/>
                <w:rtl/>
              </w:rPr>
              <w:t xml:space="preserve">، </w:t>
            </w:r>
            <w:r w:rsidR="00217FDC" w:rsidRPr="00DE11C7">
              <w:rPr>
                <w:rFonts w:cs="B Nazanin"/>
                <w:sz w:val="24"/>
                <w:szCs w:val="24"/>
                <w:rtl/>
                <w:lang w:bidi="fa-IR"/>
              </w:rPr>
              <w:t>۲۰۰۴)</w:t>
            </w:r>
            <w:r w:rsidR="00217FDC" w:rsidRPr="00DE11C7">
              <w:rPr>
                <w:rFonts w:cs="B Nazanin"/>
                <w:sz w:val="24"/>
                <w:szCs w:val="24"/>
                <w:rtl/>
              </w:rPr>
              <w:t xml:space="preserve">، </w:t>
            </w:r>
            <w:r w:rsidR="001A609B" w:rsidRPr="00DE11C7">
              <w:rPr>
                <w:rFonts w:ascii="Roboto" w:hAnsi="Roboto" w:cs="B Nazanin"/>
                <w:color w:val="1F1F1F"/>
                <w:sz w:val="24"/>
                <w:szCs w:val="24"/>
                <w:shd w:val="clear" w:color="auto" w:fill="FFFFFF"/>
                <w:rtl/>
              </w:rPr>
              <w:t>«</w:t>
            </w:r>
            <w:r w:rsidRPr="00DE11C7">
              <w:rPr>
                <w:rFonts w:ascii="Roboto" w:hAnsi="Roboto" w:cs="B Nazanin"/>
                <w:color w:val="1F1F1F"/>
                <w:sz w:val="24"/>
                <w:szCs w:val="24"/>
                <w:shd w:val="clear" w:color="auto" w:fill="FFFFFF"/>
                <w:rtl/>
              </w:rPr>
              <w:t>تمرکز ناکافی سبد دارایی» که به عدم پیروی از اصل تنوع‌بخشی به دلیل سوگیری‌هایی مانند تمایل به آشنایی اطلاق می‌گردد</w:t>
            </w:r>
            <w:r w:rsidRPr="00DE11C7">
              <w:rPr>
                <w:rFonts w:cs="B Nazanin"/>
                <w:sz w:val="24"/>
                <w:szCs w:val="24"/>
                <w:rtl/>
              </w:rPr>
              <w:t xml:space="preserve"> </w:t>
            </w:r>
            <w:r w:rsidR="00217FDC" w:rsidRPr="00DE11C7">
              <w:rPr>
                <w:rFonts w:cs="B Nazanin"/>
                <w:sz w:val="24"/>
                <w:szCs w:val="24"/>
                <w:rtl/>
              </w:rPr>
              <w:t>(گوتزمن و کومار</w:t>
            </w:r>
            <w:r w:rsidR="00DB770D" w:rsidRPr="00DE11C7">
              <w:rPr>
                <w:rStyle w:val="FootnoteReference"/>
                <w:rFonts w:cs="B Nazanin"/>
                <w:sz w:val="24"/>
                <w:szCs w:val="24"/>
                <w:rtl/>
              </w:rPr>
              <w:footnoteReference w:id="26"/>
            </w:r>
            <w:r w:rsidR="00217FDC" w:rsidRPr="00DE11C7">
              <w:rPr>
                <w:rFonts w:cs="B Nazanin"/>
                <w:sz w:val="24"/>
                <w:szCs w:val="24"/>
                <w:rtl/>
              </w:rPr>
              <w:t xml:space="preserve">، </w:t>
            </w:r>
            <w:r w:rsidR="00217FDC" w:rsidRPr="00DE11C7">
              <w:rPr>
                <w:rFonts w:cs="B Nazanin"/>
                <w:sz w:val="24"/>
                <w:szCs w:val="24"/>
                <w:rtl/>
                <w:lang w:bidi="fa-IR"/>
              </w:rPr>
              <w:t>۲۰۰۸)</w:t>
            </w:r>
            <w:r w:rsidR="00217FDC" w:rsidRPr="00DE11C7">
              <w:rPr>
                <w:rFonts w:cs="B Nazanin"/>
                <w:sz w:val="24"/>
                <w:szCs w:val="24"/>
              </w:rPr>
              <w:t>.</w:t>
            </w:r>
          </w:p>
          <w:p w:rsidR="00217FDC" w:rsidRPr="00DE11C7" w:rsidRDefault="00217FDC" w:rsidP="00B708E1">
            <w:pPr>
              <w:ind w:firstLine="436"/>
              <w:jc w:val="both"/>
              <w:rPr>
                <w:rFonts w:cs="B Nazanin"/>
                <w:b/>
                <w:bCs/>
                <w:sz w:val="24"/>
                <w:szCs w:val="24"/>
                <w:lang w:bidi="fa-IR"/>
              </w:rPr>
            </w:pPr>
            <w:r w:rsidRPr="00DE11C7">
              <w:rPr>
                <w:rFonts w:cs="B Nazanin"/>
                <w:sz w:val="24"/>
                <w:szCs w:val="24"/>
                <w:rtl/>
              </w:rPr>
              <w:t xml:space="preserve">با وجود تمام این شواهد، یک شکاف تبیینی آشکار در ادبیات علمی وجود دارد. اغلب مطالعات، به بررسی روابط دوجانبه پرداخته‌اند. اما سازوکار روانشناختی که نشان دهد </w:t>
            </w:r>
            <w:r w:rsidRPr="00DE11C7">
              <w:rPr>
                <w:rFonts w:cs="B Nazanin"/>
                <w:i/>
                <w:iCs/>
                <w:sz w:val="24"/>
                <w:szCs w:val="24"/>
                <w:rtl/>
              </w:rPr>
              <w:t>چگونه</w:t>
            </w:r>
            <w:r w:rsidRPr="00DE11C7">
              <w:rPr>
                <w:rFonts w:cs="B Nazanin"/>
                <w:sz w:val="24"/>
                <w:szCs w:val="24"/>
                <w:rtl/>
              </w:rPr>
              <w:t xml:space="preserve"> یک ویژگی شخصیتی پایدار مانند اضطراب، از طریق یک فیلتر شناختی مانند طرحواره، به این رفتارهای مالی مشخص تبدیل می‌شود، به ویژه در جامعه معامله‌گران، به ندرت مورد بررسی قرار گرفته است</w:t>
            </w:r>
            <w:r w:rsidRPr="00DE11C7">
              <w:rPr>
                <w:rFonts w:cs="B Nazanin"/>
                <w:sz w:val="24"/>
                <w:szCs w:val="24"/>
              </w:rPr>
              <w:t>.</w:t>
            </w:r>
          </w:p>
          <w:p w:rsidR="00D4506A" w:rsidRPr="00DE11C7" w:rsidRDefault="00217FDC" w:rsidP="00B708E1">
            <w:pPr>
              <w:spacing w:before="100" w:beforeAutospacing="1" w:after="100" w:afterAutospacing="1"/>
              <w:ind w:firstLine="436"/>
              <w:jc w:val="both"/>
              <w:rPr>
                <w:rFonts w:cs="B Nazanin"/>
                <w:sz w:val="24"/>
                <w:szCs w:val="24"/>
                <w:rtl/>
              </w:rPr>
            </w:pPr>
            <w:r w:rsidRPr="00DE11C7">
              <w:rPr>
                <w:rFonts w:cs="B Nazanin"/>
                <w:sz w:val="24"/>
                <w:szCs w:val="24"/>
                <w:rtl/>
              </w:rPr>
              <w:t>این پژوهش، با هدف پر کردن همین شکاف، یک مدل میانجی‌گری را بر پایه مدل استعداد-استرس پیشنهاد می‌کند (زاکرمن</w:t>
            </w:r>
            <w:r w:rsidR="00DB770D" w:rsidRPr="00DE11C7">
              <w:rPr>
                <w:rStyle w:val="FootnoteReference"/>
                <w:rFonts w:cs="B Nazanin"/>
                <w:sz w:val="24"/>
                <w:szCs w:val="24"/>
                <w:rtl/>
              </w:rPr>
              <w:footnoteReference w:id="27"/>
            </w:r>
            <w:r w:rsidRPr="00DE11C7">
              <w:rPr>
                <w:rFonts w:cs="B Nazanin"/>
                <w:sz w:val="24"/>
                <w:szCs w:val="24"/>
                <w:rtl/>
              </w:rPr>
              <w:t xml:space="preserve">، </w:t>
            </w:r>
            <w:r w:rsidRPr="00DE11C7">
              <w:rPr>
                <w:rFonts w:cs="B Nazanin"/>
                <w:sz w:val="24"/>
                <w:szCs w:val="24"/>
                <w:rtl/>
                <w:lang w:bidi="fa-IR"/>
              </w:rPr>
              <w:t xml:space="preserve">۱۹۹۹). </w:t>
            </w:r>
            <w:r w:rsidRPr="00DE11C7">
              <w:rPr>
                <w:rFonts w:cs="B Nazanin"/>
                <w:sz w:val="24"/>
                <w:szCs w:val="24"/>
                <w:rtl/>
              </w:rPr>
              <w:t>فرضیه اصلی این است که اضطراب صفتی (استعداد)، به طور مستقیم به رفتار مالی پرخطر منجر نمی‌شود. بلکه، استرس ناشی از بازار، استعداد اضطرابی فرد را فعال کرده، و این اضطراب به نوبه خود، طرحواره‌های ناسازگار او را از حالت خفته به حالت فعال درمی‌آورد. در این لحظه، این طرحواره‌های فعال‌شده هستند که تفسیر فرد از موقعیت را شکل داده و از طریق سبک‌های مقابله‌ای ناسازگار، رفتار مالی نهایی را هدایت می‌کنند. بنابراین، مسئله اصلی این تحقیق، تبیین و آزمون تجربی نقش میانجی‌گر طرحواره‌های ناسازگار اولیه در رابطه بین اضطراب صفتی و رفتارهای مالی پرخطر است</w:t>
            </w:r>
            <w:r w:rsidRPr="00DE11C7">
              <w:rPr>
                <w:rFonts w:cs="B Nazanin"/>
                <w:sz w:val="24"/>
                <w:szCs w:val="24"/>
              </w:rPr>
              <w:t>.</w:t>
            </w:r>
          </w:p>
          <w:p w:rsidR="00D47E13" w:rsidRPr="00D4506A" w:rsidRDefault="00D47E13" w:rsidP="00CC32A8">
            <w:pPr>
              <w:spacing w:before="100" w:beforeAutospacing="1" w:after="100" w:afterAutospacing="1"/>
              <w:rPr>
                <w:rFonts w:cs="B Nazanin"/>
                <w:sz w:val="24"/>
                <w:szCs w:val="24"/>
                <w:rtl/>
              </w:rPr>
            </w:pPr>
            <w:r w:rsidRPr="00ED75EF">
              <w:rPr>
                <w:rFonts w:cs="B Nazanin" w:hint="cs"/>
                <w:b/>
                <w:bCs/>
                <w:sz w:val="24"/>
                <w:szCs w:val="24"/>
                <w:rtl/>
                <w:lang w:bidi="fa-IR"/>
              </w:rPr>
              <w:t>ب)</w:t>
            </w:r>
            <w:r w:rsidR="007E552D" w:rsidRPr="00ED75EF">
              <w:rPr>
                <w:rFonts w:cs="B Nazanin" w:hint="cs"/>
                <w:b/>
                <w:bCs/>
                <w:sz w:val="24"/>
                <w:szCs w:val="24"/>
                <w:rtl/>
                <w:lang w:bidi="fa-IR"/>
              </w:rPr>
              <w:t xml:space="preserve"> </w:t>
            </w:r>
            <w:r w:rsidRPr="00ED75EF">
              <w:rPr>
                <w:rFonts w:cs="B Nazanin" w:hint="cs"/>
                <w:b/>
                <w:bCs/>
                <w:sz w:val="24"/>
                <w:szCs w:val="24"/>
                <w:rtl/>
                <w:lang w:bidi="fa-IR"/>
              </w:rPr>
              <w:t>ضرورت</w:t>
            </w:r>
            <w:r w:rsidR="007E552D" w:rsidRPr="00ED75EF">
              <w:rPr>
                <w:rFonts w:cs="B Nazanin" w:hint="cs"/>
                <w:b/>
                <w:bCs/>
                <w:sz w:val="24"/>
                <w:szCs w:val="24"/>
                <w:rtl/>
                <w:lang w:bidi="fa-IR"/>
              </w:rPr>
              <w:t xml:space="preserve"> </w:t>
            </w:r>
            <w:r w:rsidRPr="00ED75EF">
              <w:rPr>
                <w:rFonts w:cs="B Nazanin" w:hint="cs"/>
                <w:b/>
                <w:bCs/>
                <w:sz w:val="24"/>
                <w:szCs w:val="24"/>
                <w:rtl/>
                <w:lang w:bidi="fa-IR"/>
              </w:rPr>
              <w:t>انجام</w:t>
            </w:r>
            <w:r w:rsidR="007E552D" w:rsidRPr="00ED75EF">
              <w:rPr>
                <w:rFonts w:cs="B Nazanin" w:hint="cs"/>
                <w:b/>
                <w:bCs/>
                <w:sz w:val="24"/>
                <w:szCs w:val="24"/>
                <w:rtl/>
                <w:lang w:bidi="fa-IR"/>
              </w:rPr>
              <w:t xml:space="preserve"> </w:t>
            </w:r>
            <w:r w:rsidRPr="00ED75EF">
              <w:rPr>
                <w:rFonts w:cs="B Nazanin" w:hint="cs"/>
                <w:b/>
                <w:bCs/>
                <w:sz w:val="24"/>
                <w:szCs w:val="24"/>
                <w:rtl/>
                <w:lang w:bidi="fa-IR"/>
              </w:rPr>
              <w:t>تحقیق:</w:t>
            </w:r>
          </w:p>
          <w:p w:rsidR="00DE11C7" w:rsidRDefault="00CC32A8" w:rsidP="00DE11C7">
            <w:pPr>
              <w:pStyle w:val="NormalWeb"/>
              <w:shd w:val="clear" w:color="auto" w:fill="FFFFFF"/>
              <w:bidi/>
              <w:spacing w:before="0" w:beforeAutospacing="0" w:after="0" w:afterAutospacing="0"/>
              <w:ind w:firstLine="436"/>
              <w:jc w:val="both"/>
              <w:rPr>
                <w:rFonts w:ascii="Roboto" w:hAnsi="Roboto" w:cs="B Nazanin"/>
                <w:color w:val="1F1F1F"/>
              </w:rPr>
            </w:pPr>
            <w:r w:rsidRPr="00DE11C7">
              <w:rPr>
                <w:rFonts w:ascii="Roboto" w:hAnsi="Roboto" w:cs="B Nazanin"/>
                <w:color w:val="1F1F1F"/>
                <w:rtl/>
              </w:rPr>
              <w:t>اهمیت و ضرورت اجرای پژوهش حاضر، از تلاقی سه منظر نظری، کاربردی و اجتماعی نشأت می‌گیرد. از منظر</w:t>
            </w:r>
            <w:r w:rsidRPr="00DE11C7">
              <w:rPr>
                <w:rFonts w:ascii="Cambria" w:hAnsi="Cambria" w:cs="Cambria" w:hint="cs"/>
                <w:color w:val="1F1F1F"/>
                <w:rtl/>
              </w:rPr>
              <w:t> </w:t>
            </w:r>
            <w:r w:rsidRPr="00DE11C7">
              <w:rPr>
                <w:rStyle w:val="Strong"/>
                <w:rFonts w:ascii="Roboto" w:hAnsi="Roboto" w:cs="B Nazanin"/>
                <w:b w:val="0"/>
                <w:bCs w:val="0"/>
                <w:color w:val="1F1F1F"/>
                <w:rtl/>
              </w:rPr>
              <w:t>نظری</w:t>
            </w:r>
            <w:r w:rsidRPr="00DE11C7">
              <w:rPr>
                <w:rFonts w:ascii="Roboto" w:hAnsi="Roboto" w:cs="B Nazanin"/>
                <w:color w:val="1F1F1F"/>
                <w:rtl/>
              </w:rPr>
              <w:t>، این پژوهش با هدف پر کردن یک شکاف تبیینی مشخص در ادبیات علمی، از اهمیت قابل توجهی برخوردار است. در حالی که تحقیقات پیشین به طور گسترده به بررسی روابط دوجانبه میان متغیرها پرداخته‌اند، دانش ما در مورد "فرآیند" و "سازوکار" روانشناختی که این متغیرها را به یکدیگر پیوند می‌دهد، هنوز محدود است. این تحقیق با ارائه و آزمون یک مدل میانجی‌گری، از سطح توصیف صرف فراتر رفته و گامی به سوی تبیین برمی‌دارد. این رویکرد، با آزمون تأثیر اضطراب صفتی در یک زمینه کاربردی و نوین، به ادبیات روانشناسی شخصیت عمق می‌بخشد (لوریولا و لوین</w:t>
            </w:r>
            <w:r w:rsidRPr="00DE11C7">
              <w:rPr>
                <w:rStyle w:val="FootnoteReference"/>
                <w:rFonts w:ascii="Roboto" w:hAnsi="Roboto" w:cs="B Nazanin"/>
                <w:color w:val="1F1F1F"/>
                <w:rtl/>
              </w:rPr>
              <w:footnoteReference w:id="28"/>
            </w:r>
            <w:r w:rsidRPr="00DE11C7">
              <w:rPr>
                <w:rFonts w:ascii="Roboto" w:hAnsi="Roboto" w:cs="B Nazanin"/>
                <w:color w:val="1F1F1F"/>
                <w:rtl/>
              </w:rPr>
              <w:t xml:space="preserve">، </w:t>
            </w:r>
            <w:r w:rsidRPr="00DE11C7">
              <w:rPr>
                <w:rFonts w:ascii="Roboto" w:hAnsi="Roboto" w:cs="B Nazanin"/>
                <w:color w:val="1F1F1F"/>
                <w:rtl/>
                <w:lang w:bidi="fa-IR"/>
              </w:rPr>
              <w:t>۲۰۰۱)</w:t>
            </w:r>
            <w:r w:rsidRPr="00DE11C7">
              <w:rPr>
                <w:rFonts w:ascii="Roboto" w:hAnsi="Roboto" w:cs="B Nazanin"/>
                <w:color w:val="1F1F1F"/>
                <w:rtl/>
              </w:rPr>
              <w:t>، با گسترش کاربرد مفاهیم طرحواره‌درمانی به رفتارهای غیربالینی، به ادبیات روانشناسی بالینی کمک می‌کند (یانگ و همکاران</w:t>
            </w:r>
            <w:r w:rsidRPr="00DE11C7">
              <w:rPr>
                <w:rStyle w:val="FootnoteReference"/>
                <w:rFonts w:ascii="Roboto" w:hAnsi="Roboto" w:cs="B Nazanin"/>
                <w:color w:val="1F1F1F"/>
                <w:rtl/>
              </w:rPr>
              <w:footnoteReference w:id="29"/>
            </w:r>
            <w:r w:rsidRPr="00DE11C7">
              <w:rPr>
                <w:rFonts w:ascii="Roboto" w:hAnsi="Roboto" w:cs="B Nazanin"/>
                <w:color w:val="1F1F1F"/>
                <w:rtl/>
              </w:rPr>
              <w:t xml:space="preserve">، </w:t>
            </w:r>
            <w:r w:rsidRPr="00DE11C7">
              <w:rPr>
                <w:rFonts w:ascii="Roboto" w:hAnsi="Roboto" w:cs="B Nazanin"/>
                <w:color w:val="1F1F1F"/>
                <w:rtl/>
                <w:lang w:bidi="fa-IR"/>
              </w:rPr>
              <w:t>۲۰۰۳)</w:t>
            </w:r>
            <w:r w:rsidRPr="00DE11C7">
              <w:rPr>
                <w:rFonts w:ascii="Roboto" w:hAnsi="Roboto" w:cs="B Nazanin"/>
                <w:color w:val="1F1F1F"/>
                <w:rtl/>
              </w:rPr>
              <w:t>، و با معرفی یک سازوکار روانشناختی عمیق، به ادبیات اقتصاد رفتاری غنا می‌بخشد (تیلر</w:t>
            </w:r>
            <w:r w:rsidRPr="00DE11C7">
              <w:rPr>
                <w:rStyle w:val="FootnoteReference"/>
                <w:rFonts w:ascii="Roboto" w:hAnsi="Roboto" w:cs="B Nazanin"/>
                <w:color w:val="1F1F1F"/>
                <w:rtl/>
              </w:rPr>
              <w:footnoteReference w:id="30"/>
            </w:r>
            <w:r w:rsidRPr="00DE11C7">
              <w:rPr>
                <w:rFonts w:ascii="Roboto" w:hAnsi="Roboto" w:cs="B Nazanin"/>
                <w:color w:val="1F1F1F"/>
                <w:rtl/>
              </w:rPr>
              <w:t xml:space="preserve">، </w:t>
            </w:r>
            <w:r w:rsidRPr="00DE11C7">
              <w:rPr>
                <w:rFonts w:ascii="Roboto" w:hAnsi="Roboto" w:cs="B Nazanin"/>
                <w:color w:val="1F1F1F"/>
                <w:rtl/>
                <w:lang w:bidi="fa-IR"/>
              </w:rPr>
              <w:t>۲۰۱۶)</w:t>
            </w:r>
            <w:r w:rsidRPr="00DE11C7">
              <w:rPr>
                <w:rFonts w:ascii="Roboto" w:hAnsi="Roboto" w:cs="B Nazanin"/>
                <w:color w:val="1F1F1F"/>
              </w:rPr>
              <w:t>.</w:t>
            </w:r>
          </w:p>
          <w:p w:rsidR="00CC32A8" w:rsidRPr="00DE11C7" w:rsidRDefault="00CC32A8" w:rsidP="00DE11C7">
            <w:pPr>
              <w:pStyle w:val="NormalWeb"/>
              <w:shd w:val="clear" w:color="auto" w:fill="FFFFFF"/>
              <w:bidi/>
              <w:spacing w:before="0" w:beforeAutospacing="0" w:after="0" w:afterAutospacing="0"/>
              <w:ind w:firstLine="436"/>
              <w:jc w:val="both"/>
              <w:rPr>
                <w:rFonts w:ascii="Roboto" w:hAnsi="Roboto" w:cs="B Nazanin"/>
                <w:color w:val="1F1F1F"/>
              </w:rPr>
            </w:pPr>
            <w:r w:rsidRPr="00DE11C7">
              <w:rPr>
                <w:rFonts w:ascii="Roboto" w:hAnsi="Roboto" w:cs="B Nazanin"/>
                <w:color w:val="1F1F1F"/>
                <w:rtl/>
              </w:rPr>
              <w:t>فراتر از کمک به بدنه دانش نظری، یافته‌های این پژوهش دارای</w:t>
            </w:r>
            <w:r w:rsidRPr="00DE11C7">
              <w:rPr>
                <w:rFonts w:ascii="Cambria" w:hAnsi="Cambria" w:cs="Cambria" w:hint="cs"/>
                <w:color w:val="1F1F1F"/>
                <w:rtl/>
              </w:rPr>
              <w:t> </w:t>
            </w:r>
            <w:r w:rsidRPr="00DE11C7">
              <w:rPr>
                <w:rStyle w:val="Strong"/>
                <w:rFonts w:ascii="Roboto" w:hAnsi="Roboto" w:cs="B Nazanin"/>
                <w:b w:val="0"/>
                <w:bCs w:val="0"/>
                <w:color w:val="1F1F1F"/>
                <w:rtl/>
              </w:rPr>
              <w:t>اهمیت کاربردی</w:t>
            </w:r>
            <w:r w:rsidRPr="00DE11C7">
              <w:rPr>
                <w:rFonts w:ascii="Cambria" w:hAnsi="Cambria" w:cs="Cambria" w:hint="cs"/>
                <w:color w:val="1F1F1F"/>
                <w:rtl/>
              </w:rPr>
              <w:t> </w:t>
            </w:r>
            <w:r w:rsidRPr="00DE11C7">
              <w:rPr>
                <w:rFonts w:ascii="Roboto" w:hAnsi="Roboto" w:cs="B Nazanin" w:hint="cs"/>
                <w:color w:val="1F1F1F"/>
                <w:rtl/>
              </w:rPr>
              <w:t>ملموسی</w:t>
            </w:r>
            <w:r w:rsidRPr="00DE11C7">
              <w:rPr>
                <w:rFonts w:ascii="Roboto" w:hAnsi="Roboto" w:cs="B Nazanin"/>
                <w:color w:val="1F1F1F"/>
                <w:rtl/>
              </w:rPr>
              <w:t xml:space="preserve"> </w:t>
            </w:r>
            <w:r w:rsidRPr="00DE11C7">
              <w:rPr>
                <w:rFonts w:ascii="Roboto" w:hAnsi="Roboto" w:cs="B Nazanin" w:hint="cs"/>
                <w:color w:val="1F1F1F"/>
                <w:rtl/>
              </w:rPr>
              <w:t>است</w:t>
            </w:r>
            <w:r w:rsidRPr="00DE11C7">
              <w:rPr>
                <w:rFonts w:ascii="Roboto" w:hAnsi="Roboto" w:cs="B Nazanin"/>
                <w:color w:val="1F1F1F"/>
                <w:rtl/>
              </w:rPr>
              <w:t xml:space="preserve">. </w:t>
            </w:r>
            <w:r w:rsidRPr="00DE11C7">
              <w:rPr>
                <w:rFonts w:ascii="Roboto" w:hAnsi="Roboto" w:cs="B Nazanin" w:hint="cs"/>
                <w:color w:val="1F1F1F"/>
                <w:rtl/>
              </w:rPr>
              <w:t>در</w:t>
            </w:r>
            <w:r w:rsidRPr="00DE11C7">
              <w:rPr>
                <w:rFonts w:ascii="Roboto" w:hAnsi="Roboto" w:cs="B Nazanin"/>
                <w:color w:val="1F1F1F"/>
                <w:rtl/>
              </w:rPr>
              <w:t xml:space="preserve"> </w:t>
            </w:r>
            <w:r w:rsidRPr="00DE11C7">
              <w:rPr>
                <w:rFonts w:ascii="Roboto" w:hAnsi="Roboto" w:cs="B Nazanin" w:hint="cs"/>
                <w:color w:val="1F1F1F"/>
                <w:rtl/>
              </w:rPr>
              <w:t>دنیای</w:t>
            </w:r>
            <w:r w:rsidRPr="00DE11C7">
              <w:rPr>
                <w:rFonts w:ascii="Roboto" w:hAnsi="Roboto" w:cs="B Nazanin"/>
                <w:color w:val="1F1F1F"/>
                <w:rtl/>
              </w:rPr>
              <w:t xml:space="preserve"> </w:t>
            </w:r>
            <w:r w:rsidRPr="00DE11C7">
              <w:rPr>
                <w:rFonts w:ascii="Roboto" w:hAnsi="Roboto" w:cs="B Nazanin" w:hint="cs"/>
                <w:color w:val="1F1F1F"/>
                <w:rtl/>
              </w:rPr>
              <w:t>واقعی،</w:t>
            </w:r>
            <w:r w:rsidRPr="00DE11C7">
              <w:rPr>
                <w:rFonts w:ascii="Roboto" w:hAnsi="Roboto" w:cs="B Nazanin"/>
                <w:color w:val="1F1F1F"/>
                <w:rtl/>
              </w:rPr>
              <w:t xml:space="preserve"> متخصصان سلامت روان به طور فزاینده‌ای با مراجعانی مواجه می‌شوند که مشکلات مالی، بخش مهمی از استرس و آشفتگی روانی آن‌ها را تشکیل می‌دهد. نتایج این پژوهش، با شناسایی طرحواره‌های کلیدی که به رفتارهای مالی پرخطر دامن می‌زنند، می‌تواند اساس طراحی ابزارهای غربالگری هدفمند و پروتکل‌های درمانی کوتاه‌مدت برای کمک به معامله‌گران باشد. از سوی دیگر، شاید مهم‌ترین کاربرد این پژوهش، افزایش "خودآگاهی روانشناختی" در خود معامله‌گران باشد. درک اینکه چگونه ویژگی‌های شخصیتی پایدار و "تله‌های زندگی" ممکن است بر تصمیمات لحظه‌ای آن‌ها تأثیر بگذارد، اولین قدم برای توسعه "قوانین رفتاری" برای محافظت از خود در برابر تصمیمات تکانشی است (فنتون-اکریوی و همکاران</w:t>
            </w:r>
            <w:r w:rsidRPr="00DE11C7">
              <w:rPr>
                <w:rStyle w:val="FootnoteReference"/>
                <w:rFonts w:ascii="Roboto" w:hAnsi="Roboto" w:cs="B Nazanin"/>
                <w:color w:val="1F1F1F"/>
                <w:rtl/>
              </w:rPr>
              <w:footnoteReference w:id="31"/>
            </w:r>
            <w:r w:rsidRPr="00DE11C7">
              <w:rPr>
                <w:rFonts w:ascii="Roboto" w:hAnsi="Roboto" w:cs="B Nazanin"/>
                <w:color w:val="1F1F1F"/>
                <w:rtl/>
              </w:rPr>
              <w:t xml:space="preserve">، </w:t>
            </w:r>
            <w:r w:rsidRPr="00DE11C7">
              <w:rPr>
                <w:rFonts w:ascii="Roboto" w:hAnsi="Roboto" w:cs="B Nazanin"/>
                <w:color w:val="1F1F1F"/>
                <w:rtl/>
                <w:lang w:bidi="fa-IR"/>
              </w:rPr>
              <w:t xml:space="preserve">۲۰۱۲). </w:t>
            </w:r>
            <w:r w:rsidRPr="00DE11C7">
              <w:rPr>
                <w:rFonts w:ascii="Roboto" w:hAnsi="Roboto" w:cs="B Nazanin"/>
                <w:color w:val="1F1F1F"/>
                <w:rtl/>
              </w:rPr>
              <w:t>علاوه بر این، نهادهای مالی و آموزشی نیز می‌توانند از نتایج این تحقیق برای افزودن ماژول‌های آموزشی مبتنی بر شواهد در زمینه "روانشناسی معامله‌گری" به برنامه‌های خود استفاده کنند و مسئولیت اجتماعی خود را در قبال سلامت مالی و روانی مشتریان ارتقا بخشند (بیکر و نوفسینگر</w:t>
            </w:r>
            <w:r w:rsidRPr="00DE11C7">
              <w:rPr>
                <w:rStyle w:val="FootnoteReference"/>
                <w:rFonts w:ascii="Roboto" w:hAnsi="Roboto" w:cs="B Nazanin"/>
                <w:color w:val="1F1F1F"/>
                <w:rtl/>
              </w:rPr>
              <w:footnoteReference w:id="32"/>
            </w:r>
            <w:r w:rsidRPr="00DE11C7">
              <w:rPr>
                <w:rFonts w:ascii="Roboto" w:hAnsi="Roboto" w:cs="B Nazanin"/>
                <w:color w:val="1F1F1F"/>
                <w:rtl/>
              </w:rPr>
              <w:t xml:space="preserve">، </w:t>
            </w:r>
            <w:r w:rsidRPr="00DE11C7">
              <w:rPr>
                <w:rFonts w:ascii="Roboto" w:hAnsi="Roboto" w:cs="B Nazanin"/>
                <w:color w:val="1F1F1F"/>
                <w:rtl/>
                <w:lang w:bidi="fa-IR"/>
              </w:rPr>
              <w:t>۲۰۱۰)</w:t>
            </w:r>
            <w:r w:rsidRPr="00DE11C7">
              <w:rPr>
                <w:rFonts w:ascii="Roboto" w:hAnsi="Roboto" w:cs="B Nazanin"/>
                <w:color w:val="1F1F1F"/>
              </w:rPr>
              <w:t>.</w:t>
            </w:r>
          </w:p>
          <w:p w:rsidR="00DE11C7" w:rsidRDefault="00CC32A8" w:rsidP="00DE11C7">
            <w:pPr>
              <w:pStyle w:val="NormalWeb"/>
              <w:shd w:val="clear" w:color="auto" w:fill="FFFFFF"/>
              <w:bidi/>
              <w:ind w:firstLine="436"/>
              <w:jc w:val="both"/>
              <w:rPr>
                <w:rFonts w:ascii="Roboto" w:hAnsi="Roboto" w:cs="B Nazanin"/>
                <w:color w:val="1F1F1F"/>
              </w:rPr>
            </w:pPr>
            <w:r w:rsidRPr="00DE11C7">
              <w:rPr>
                <w:rFonts w:ascii="Roboto" w:hAnsi="Roboto" w:cs="B Nazanin"/>
                <w:color w:val="1F1F1F"/>
                <w:rtl/>
              </w:rPr>
              <w:t>در نهایت،</w:t>
            </w:r>
            <w:r w:rsidRPr="00DE11C7">
              <w:rPr>
                <w:rFonts w:ascii="Cambria" w:hAnsi="Cambria" w:cs="Cambria" w:hint="cs"/>
                <w:color w:val="1F1F1F"/>
                <w:rtl/>
              </w:rPr>
              <w:t> </w:t>
            </w:r>
            <w:r w:rsidRPr="00DE11C7">
              <w:rPr>
                <w:rStyle w:val="Strong"/>
                <w:rFonts w:ascii="Roboto" w:hAnsi="Roboto" w:cs="B Nazanin"/>
                <w:b w:val="0"/>
                <w:bCs w:val="0"/>
                <w:color w:val="1F1F1F"/>
                <w:rtl/>
              </w:rPr>
              <w:t>اهمیت اجتماعی و زمینه‌ای</w:t>
            </w:r>
            <w:r w:rsidRPr="00DE11C7">
              <w:rPr>
                <w:rFonts w:ascii="Cambria" w:hAnsi="Cambria" w:cs="Cambria" w:hint="cs"/>
                <w:color w:val="1F1F1F"/>
                <w:rtl/>
              </w:rPr>
              <w:t> </w:t>
            </w:r>
            <w:r w:rsidRPr="00DE11C7">
              <w:rPr>
                <w:rFonts w:ascii="Roboto" w:hAnsi="Roboto" w:cs="B Nazanin" w:hint="cs"/>
                <w:color w:val="1F1F1F"/>
                <w:rtl/>
              </w:rPr>
              <w:t>این</w:t>
            </w:r>
            <w:r w:rsidRPr="00DE11C7">
              <w:rPr>
                <w:rFonts w:ascii="Roboto" w:hAnsi="Roboto" w:cs="B Nazanin"/>
                <w:color w:val="1F1F1F"/>
                <w:rtl/>
              </w:rPr>
              <w:t xml:space="preserve"> </w:t>
            </w:r>
            <w:r w:rsidRPr="00DE11C7">
              <w:rPr>
                <w:rFonts w:ascii="Roboto" w:hAnsi="Roboto" w:cs="B Nazanin" w:hint="cs"/>
                <w:color w:val="1F1F1F"/>
                <w:rtl/>
              </w:rPr>
              <w:t>پژوهش،</w:t>
            </w:r>
            <w:r w:rsidRPr="00DE11C7">
              <w:rPr>
                <w:rFonts w:ascii="Roboto" w:hAnsi="Roboto" w:cs="B Nazanin"/>
                <w:color w:val="1F1F1F"/>
                <w:rtl/>
              </w:rPr>
              <w:t xml:space="preserve"> </w:t>
            </w:r>
            <w:r w:rsidRPr="00DE11C7">
              <w:rPr>
                <w:rFonts w:ascii="Roboto" w:hAnsi="Roboto" w:cs="B Nazanin" w:hint="cs"/>
                <w:color w:val="1F1F1F"/>
                <w:rtl/>
              </w:rPr>
              <w:t>با</w:t>
            </w:r>
            <w:r w:rsidRPr="00DE11C7">
              <w:rPr>
                <w:rFonts w:ascii="Roboto" w:hAnsi="Roboto" w:cs="B Nazanin"/>
                <w:color w:val="1F1F1F"/>
                <w:rtl/>
              </w:rPr>
              <w:t xml:space="preserve"> </w:t>
            </w:r>
            <w:r w:rsidRPr="00DE11C7">
              <w:rPr>
                <w:rFonts w:ascii="Roboto" w:hAnsi="Roboto" w:cs="B Nazanin" w:hint="cs"/>
                <w:color w:val="1F1F1F"/>
                <w:rtl/>
              </w:rPr>
              <w:t>در</w:t>
            </w:r>
            <w:r w:rsidRPr="00DE11C7">
              <w:rPr>
                <w:rFonts w:ascii="Roboto" w:hAnsi="Roboto" w:cs="B Nazanin"/>
                <w:color w:val="1F1F1F"/>
                <w:rtl/>
              </w:rPr>
              <w:t xml:space="preserve"> </w:t>
            </w:r>
            <w:r w:rsidRPr="00DE11C7">
              <w:rPr>
                <w:rFonts w:ascii="Roboto" w:hAnsi="Roboto" w:cs="B Nazanin" w:hint="cs"/>
                <w:color w:val="1F1F1F"/>
                <w:rtl/>
              </w:rPr>
              <w:t>نظر</w:t>
            </w:r>
            <w:r w:rsidRPr="00DE11C7">
              <w:rPr>
                <w:rFonts w:ascii="Roboto" w:hAnsi="Roboto" w:cs="B Nazanin"/>
                <w:color w:val="1F1F1F"/>
                <w:rtl/>
              </w:rPr>
              <w:t xml:space="preserve"> </w:t>
            </w:r>
            <w:r w:rsidRPr="00DE11C7">
              <w:rPr>
                <w:rFonts w:ascii="Roboto" w:hAnsi="Roboto" w:cs="B Nazanin" w:hint="cs"/>
                <w:color w:val="1F1F1F"/>
                <w:rtl/>
              </w:rPr>
              <w:t>گرفتن</w:t>
            </w:r>
            <w:r w:rsidRPr="00DE11C7">
              <w:rPr>
                <w:rFonts w:ascii="Roboto" w:hAnsi="Roboto" w:cs="B Nazanin"/>
                <w:color w:val="1F1F1F"/>
                <w:rtl/>
              </w:rPr>
              <w:t xml:space="preserve"> </w:t>
            </w:r>
            <w:r w:rsidRPr="00DE11C7">
              <w:rPr>
                <w:rFonts w:ascii="Roboto" w:hAnsi="Roboto" w:cs="B Nazanin" w:hint="cs"/>
                <w:color w:val="1F1F1F"/>
                <w:rtl/>
              </w:rPr>
              <w:t>شرایط</w:t>
            </w:r>
            <w:r w:rsidRPr="00DE11C7">
              <w:rPr>
                <w:rFonts w:ascii="Roboto" w:hAnsi="Roboto" w:cs="B Nazanin"/>
                <w:color w:val="1F1F1F"/>
                <w:rtl/>
              </w:rPr>
              <w:t xml:space="preserve"> </w:t>
            </w:r>
            <w:r w:rsidRPr="00DE11C7">
              <w:rPr>
                <w:rFonts w:ascii="Roboto" w:hAnsi="Roboto" w:cs="B Nazanin" w:hint="cs"/>
                <w:color w:val="1F1F1F"/>
                <w:rtl/>
              </w:rPr>
              <w:t>زمانی</w:t>
            </w:r>
            <w:r w:rsidRPr="00DE11C7">
              <w:rPr>
                <w:rFonts w:ascii="Roboto" w:hAnsi="Roboto" w:cs="B Nazanin"/>
                <w:color w:val="1F1F1F"/>
                <w:rtl/>
              </w:rPr>
              <w:t xml:space="preserve"> </w:t>
            </w:r>
            <w:r w:rsidRPr="00DE11C7">
              <w:rPr>
                <w:rFonts w:ascii="Roboto" w:hAnsi="Roboto" w:cs="B Nazanin" w:hint="cs"/>
                <w:color w:val="1F1F1F"/>
                <w:rtl/>
              </w:rPr>
              <w:t>و</w:t>
            </w:r>
            <w:r w:rsidRPr="00DE11C7">
              <w:rPr>
                <w:rFonts w:ascii="Roboto" w:hAnsi="Roboto" w:cs="B Nazanin"/>
                <w:color w:val="1F1F1F"/>
                <w:rtl/>
              </w:rPr>
              <w:t xml:space="preserve"> </w:t>
            </w:r>
            <w:r w:rsidRPr="00DE11C7">
              <w:rPr>
                <w:rFonts w:ascii="Roboto" w:hAnsi="Roboto" w:cs="B Nazanin" w:hint="cs"/>
                <w:color w:val="1F1F1F"/>
                <w:rtl/>
              </w:rPr>
              <w:t>اجتماعی</w:t>
            </w:r>
            <w:r w:rsidRPr="00DE11C7">
              <w:rPr>
                <w:rFonts w:ascii="Roboto" w:hAnsi="Roboto" w:cs="B Nazanin"/>
                <w:color w:val="1F1F1F"/>
                <w:rtl/>
              </w:rPr>
              <w:t xml:space="preserve"> </w:t>
            </w:r>
            <w:r w:rsidRPr="00DE11C7">
              <w:rPr>
                <w:rFonts w:ascii="Roboto" w:hAnsi="Roboto" w:cs="B Nazanin" w:hint="cs"/>
                <w:color w:val="1F1F1F"/>
                <w:rtl/>
              </w:rPr>
              <w:t>کنونی،</w:t>
            </w:r>
            <w:r w:rsidRPr="00DE11C7">
              <w:rPr>
                <w:rFonts w:ascii="Roboto" w:hAnsi="Roboto" w:cs="B Nazanin"/>
                <w:color w:val="1F1F1F"/>
                <w:rtl/>
              </w:rPr>
              <w:t xml:space="preserve"> </w:t>
            </w:r>
            <w:r w:rsidRPr="00DE11C7">
              <w:rPr>
                <w:rFonts w:ascii="Roboto" w:hAnsi="Roboto" w:cs="B Nazanin" w:hint="cs"/>
                <w:color w:val="1F1F1F"/>
                <w:rtl/>
              </w:rPr>
              <w:t>دوچندان</w:t>
            </w:r>
            <w:r w:rsidRPr="00DE11C7">
              <w:rPr>
                <w:rFonts w:ascii="Roboto" w:hAnsi="Roboto" w:cs="B Nazanin"/>
                <w:color w:val="1F1F1F"/>
                <w:rtl/>
              </w:rPr>
              <w:t xml:space="preserve"> می‌شود. ما در عصری زندگی می‌کنیم که رشد انفجاری تعداد سرمایه‌گذاران خرد در سطح جهان، میلیون‌ها فرد فاقد آمادگی روانشناختی را در معرض ریسک‌های مالی قابل توجه قرار داده است (سازمان همکاری و توسعه اقتصادی</w:t>
            </w:r>
            <w:r w:rsidRPr="00DE11C7">
              <w:rPr>
                <w:rStyle w:val="FootnoteReference"/>
                <w:rFonts w:ascii="Roboto" w:hAnsi="Roboto" w:cs="B Nazanin"/>
                <w:color w:val="1F1F1F"/>
                <w:rtl/>
              </w:rPr>
              <w:footnoteReference w:id="33"/>
            </w:r>
            <w:r w:rsidRPr="00DE11C7">
              <w:rPr>
                <w:rFonts w:ascii="Roboto" w:hAnsi="Roboto" w:cs="B Nazanin"/>
                <w:color w:val="1F1F1F"/>
                <w:rtl/>
              </w:rPr>
              <w:t xml:space="preserve">، </w:t>
            </w:r>
            <w:r w:rsidRPr="00DE11C7">
              <w:rPr>
                <w:rFonts w:ascii="Roboto" w:hAnsi="Roboto" w:cs="B Nazanin"/>
                <w:color w:val="1F1F1F"/>
                <w:rtl/>
                <w:lang w:bidi="fa-IR"/>
              </w:rPr>
              <w:t xml:space="preserve">۲۰۲۱). </w:t>
            </w:r>
            <w:r w:rsidRPr="00DE11C7">
              <w:rPr>
                <w:rFonts w:ascii="Roboto" w:hAnsi="Roboto" w:cs="B Nazanin"/>
                <w:color w:val="1F1F1F"/>
                <w:rtl/>
              </w:rPr>
              <w:t>در زمینه خاص</w:t>
            </w:r>
            <w:r w:rsidRPr="00DE11C7">
              <w:rPr>
                <w:rFonts w:ascii="Cambria" w:hAnsi="Cambria" w:cs="Cambria" w:hint="cs"/>
                <w:color w:val="1F1F1F"/>
                <w:rtl/>
              </w:rPr>
              <w:t> </w:t>
            </w:r>
            <w:r w:rsidRPr="00DE11C7">
              <w:rPr>
                <w:rStyle w:val="Strong"/>
                <w:rFonts w:ascii="Roboto" w:hAnsi="Roboto" w:cs="B Nazanin"/>
                <w:b w:val="0"/>
                <w:bCs w:val="0"/>
                <w:color w:val="1F1F1F"/>
                <w:rtl/>
              </w:rPr>
              <w:t>ایران</w:t>
            </w:r>
            <w:r w:rsidRPr="00DE11C7">
              <w:rPr>
                <w:rFonts w:ascii="Roboto" w:hAnsi="Roboto" w:cs="B Nazanin"/>
                <w:color w:val="1F1F1F"/>
                <w:rtl/>
              </w:rPr>
              <w:t>، این ضرورت به مراتب بیشتر احساس می‌شود. فشارهای اقتصادی مزمن و نرخ تورم بالا، بسیاری از اقشار جامعه را به سمت بازارهای مالی سوق داده است. در چنین شرایطی، شناخت عوامل خطر روانشناختی در میان جامعه معامله‌گران ایرانی، نه تنها از نظر علمی ارزشمند، بلکه برای ارائه راهکارهای پیشگیرانه، آموزشی و درمانی بومی‌سازی‌شده، یک ضرورت اجتماعی انکارناپذیر محسوب می‌شود</w:t>
            </w:r>
            <w:r w:rsidRPr="00DE11C7">
              <w:rPr>
                <w:rFonts w:ascii="Roboto" w:hAnsi="Roboto" w:cs="B Nazanin"/>
                <w:color w:val="1F1F1F"/>
              </w:rPr>
              <w:t>.</w:t>
            </w:r>
          </w:p>
          <w:p w:rsidR="00CC32A8" w:rsidRPr="00DE11C7" w:rsidRDefault="00CC32A8" w:rsidP="00DE11C7">
            <w:pPr>
              <w:pStyle w:val="NormalWeb"/>
              <w:shd w:val="clear" w:color="auto" w:fill="FFFFFF"/>
              <w:bidi/>
              <w:ind w:firstLine="436"/>
              <w:jc w:val="both"/>
              <w:rPr>
                <w:rFonts w:ascii="Roboto" w:hAnsi="Roboto" w:cs="B Nazanin"/>
                <w:color w:val="1F1F1F"/>
              </w:rPr>
            </w:pPr>
            <w:r w:rsidRPr="00DE11C7">
              <w:rPr>
                <w:rStyle w:val="Strong"/>
                <w:rFonts w:ascii="Roboto" w:hAnsi="Roboto" w:cs="B Nazanin"/>
                <w:b w:val="0"/>
                <w:bCs w:val="0"/>
                <w:color w:val="1F1F1F"/>
                <w:rtl/>
              </w:rPr>
              <w:t>به نظر پژوهشگر، این پژوهش می‌تواند</w:t>
            </w:r>
            <w:r w:rsidRPr="00DE11C7">
              <w:rPr>
                <w:rFonts w:ascii="Cambria" w:hAnsi="Cambria" w:cs="Cambria" w:hint="cs"/>
                <w:color w:val="1F1F1F"/>
                <w:rtl/>
              </w:rPr>
              <w:t> </w:t>
            </w:r>
            <w:r w:rsidRPr="00DE11C7">
              <w:rPr>
                <w:rFonts w:ascii="Roboto" w:hAnsi="Roboto" w:cs="B Nazanin" w:hint="cs"/>
                <w:color w:val="1F1F1F"/>
                <w:rtl/>
              </w:rPr>
              <w:t>با</w:t>
            </w:r>
            <w:r w:rsidRPr="00DE11C7">
              <w:rPr>
                <w:rFonts w:ascii="Roboto" w:hAnsi="Roboto" w:cs="B Nazanin"/>
                <w:color w:val="1F1F1F"/>
                <w:rtl/>
              </w:rPr>
              <w:t xml:space="preserve"> </w:t>
            </w:r>
            <w:r w:rsidRPr="00DE11C7">
              <w:rPr>
                <w:rFonts w:ascii="Roboto" w:hAnsi="Roboto" w:cs="B Nazanin" w:hint="cs"/>
                <w:color w:val="1F1F1F"/>
                <w:rtl/>
              </w:rPr>
              <w:t>ارائه</w:t>
            </w:r>
            <w:r w:rsidRPr="00DE11C7">
              <w:rPr>
                <w:rFonts w:ascii="Roboto" w:hAnsi="Roboto" w:cs="B Nazanin"/>
                <w:color w:val="1F1F1F"/>
                <w:rtl/>
              </w:rPr>
              <w:t xml:space="preserve"> </w:t>
            </w:r>
            <w:r w:rsidRPr="00DE11C7">
              <w:rPr>
                <w:rFonts w:ascii="Roboto" w:hAnsi="Roboto" w:cs="B Nazanin" w:hint="cs"/>
                <w:color w:val="1F1F1F"/>
                <w:rtl/>
              </w:rPr>
              <w:t>یک</w:t>
            </w:r>
            <w:r w:rsidRPr="00DE11C7">
              <w:rPr>
                <w:rFonts w:ascii="Roboto" w:hAnsi="Roboto" w:cs="B Nazanin"/>
                <w:color w:val="1F1F1F"/>
                <w:rtl/>
              </w:rPr>
              <w:t xml:space="preserve"> "</w:t>
            </w:r>
            <w:r w:rsidRPr="00DE11C7">
              <w:rPr>
                <w:rFonts w:ascii="Roboto" w:hAnsi="Roboto" w:cs="B Nazanin" w:hint="cs"/>
                <w:color w:val="1F1F1F"/>
                <w:rtl/>
              </w:rPr>
              <w:t>نقشه</w:t>
            </w:r>
            <w:r w:rsidRPr="00DE11C7">
              <w:rPr>
                <w:rFonts w:ascii="Roboto" w:hAnsi="Roboto" w:cs="B Nazanin"/>
                <w:color w:val="1F1F1F"/>
                <w:rtl/>
              </w:rPr>
              <w:t xml:space="preserve"> </w:t>
            </w:r>
            <w:r w:rsidRPr="00DE11C7">
              <w:rPr>
                <w:rFonts w:ascii="Roboto" w:hAnsi="Roboto" w:cs="B Nazanin" w:hint="cs"/>
                <w:color w:val="1F1F1F"/>
                <w:rtl/>
              </w:rPr>
              <w:t>راه</w:t>
            </w:r>
            <w:r w:rsidRPr="00DE11C7">
              <w:rPr>
                <w:rFonts w:ascii="Roboto" w:hAnsi="Roboto" w:cs="B Nazanin"/>
                <w:color w:val="1F1F1F"/>
                <w:rtl/>
              </w:rPr>
              <w:t xml:space="preserve"> </w:t>
            </w:r>
            <w:r w:rsidRPr="00DE11C7">
              <w:rPr>
                <w:rFonts w:ascii="Roboto" w:hAnsi="Roboto" w:cs="B Nazanin" w:hint="cs"/>
                <w:color w:val="1F1F1F"/>
                <w:rtl/>
              </w:rPr>
              <w:t>روانشناختی</w:t>
            </w:r>
            <w:r w:rsidRPr="00DE11C7">
              <w:rPr>
                <w:rFonts w:ascii="Roboto" w:hAnsi="Roboto" w:cs="B Nazanin"/>
                <w:color w:val="1F1F1F"/>
                <w:rtl/>
              </w:rPr>
              <w:t>"</w:t>
            </w:r>
            <w:r w:rsidRPr="00DE11C7">
              <w:rPr>
                <w:rFonts w:ascii="Roboto" w:hAnsi="Roboto" w:cs="B Nazanin" w:hint="cs"/>
                <w:color w:val="1F1F1F"/>
                <w:rtl/>
              </w:rPr>
              <w:t>،</w:t>
            </w:r>
            <w:r w:rsidRPr="00DE11C7">
              <w:rPr>
                <w:rFonts w:ascii="Roboto" w:hAnsi="Roboto" w:cs="B Nazanin"/>
                <w:color w:val="1F1F1F"/>
                <w:rtl/>
              </w:rPr>
              <w:t xml:space="preserve"> </w:t>
            </w:r>
            <w:r w:rsidRPr="00DE11C7">
              <w:rPr>
                <w:rFonts w:ascii="Roboto" w:hAnsi="Roboto" w:cs="B Nazanin" w:hint="cs"/>
                <w:color w:val="1F1F1F"/>
                <w:rtl/>
              </w:rPr>
              <w:t>مسیر</w:t>
            </w:r>
            <w:r w:rsidRPr="00DE11C7">
              <w:rPr>
                <w:rFonts w:ascii="Roboto" w:hAnsi="Roboto" w:cs="B Nazanin"/>
                <w:color w:val="1F1F1F"/>
                <w:rtl/>
              </w:rPr>
              <w:t xml:space="preserve"> </w:t>
            </w:r>
            <w:r w:rsidRPr="00DE11C7">
              <w:rPr>
                <w:rFonts w:ascii="Roboto" w:hAnsi="Roboto" w:cs="B Nazanin" w:hint="cs"/>
                <w:color w:val="1F1F1F"/>
                <w:rtl/>
              </w:rPr>
              <w:t>دقیق</w:t>
            </w:r>
            <w:r w:rsidRPr="00DE11C7">
              <w:rPr>
                <w:rFonts w:ascii="Roboto" w:hAnsi="Roboto" w:cs="B Nazanin"/>
                <w:color w:val="1F1F1F"/>
                <w:rtl/>
              </w:rPr>
              <w:t xml:space="preserve"> </w:t>
            </w:r>
            <w:r w:rsidRPr="00DE11C7">
              <w:rPr>
                <w:rFonts w:ascii="Roboto" w:hAnsi="Roboto" w:cs="B Nazanin" w:hint="cs"/>
                <w:color w:val="1F1F1F"/>
                <w:rtl/>
              </w:rPr>
              <w:t>تأثیرگذاری</w:t>
            </w:r>
            <w:r w:rsidRPr="00DE11C7">
              <w:rPr>
                <w:rFonts w:ascii="Roboto" w:hAnsi="Roboto" w:cs="B Nazanin"/>
                <w:color w:val="1F1F1F"/>
                <w:rtl/>
              </w:rPr>
              <w:t xml:space="preserve"> </w:t>
            </w:r>
            <w:r w:rsidRPr="00DE11C7">
              <w:rPr>
                <w:rFonts w:ascii="Roboto" w:hAnsi="Roboto" w:cs="B Nazanin" w:hint="cs"/>
                <w:color w:val="1F1F1F"/>
                <w:rtl/>
              </w:rPr>
              <w:t>یک</w:t>
            </w:r>
            <w:r w:rsidRPr="00DE11C7">
              <w:rPr>
                <w:rFonts w:ascii="Roboto" w:hAnsi="Roboto" w:cs="B Nazanin"/>
                <w:color w:val="1F1F1F"/>
                <w:rtl/>
              </w:rPr>
              <w:t xml:space="preserve"> </w:t>
            </w:r>
            <w:r w:rsidRPr="00DE11C7">
              <w:rPr>
                <w:rFonts w:ascii="Roboto" w:hAnsi="Roboto" w:cs="B Nazanin" w:hint="cs"/>
                <w:color w:val="1F1F1F"/>
                <w:rtl/>
              </w:rPr>
              <w:t>ویژگی</w:t>
            </w:r>
            <w:r w:rsidRPr="00DE11C7">
              <w:rPr>
                <w:rFonts w:ascii="Roboto" w:hAnsi="Roboto" w:cs="B Nazanin"/>
                <w:color w:val="1F1F1F"/>
                <w:rtl/>
              </w:rPr>
              <w:t xml:space="preserve"> </w:t>
            </w:r>
            <w:r w:rsidRPr="00DE11C7">
              <w:rPr>
                <w:rFonts w:ascii="Roboto" w:hAnsi="Roboto" w:cs="B Nazanin" w:hint="cs"/>
                <w:color w:val="1F1F1F"/>
                <w:rtl/>
              </w:rPr>
              <w:t>شخصیتی</w:t>
            </w:r>
            <w:r w:rsidRPr="00DE11C7">
              <w:rPr>
                <w:rFonts w:ascii="Roboto" w:hAnsi="Roboto" w:cs="B Nazanin"/>
                <w:color w:val="1F1F1F"/>
                <w:rtl/>
              </w:rPr>
              <w:t xml:space="preserve"> </w:t>
            </w:r>
            <w:r w:rsidRPr="00DE11C7">
              <w:rPr>
                <w:rFonts w:ascii="Roboto" w:hAnsi="Roboto" w:cs="B Nazanin" w:hint="cs"/>
                <w:color w:val="1F1F1F"/>
                <w:rtl/>
              </w:rPr>
              <w:t>بنیادین</w:t>
            </w:r>
            <w:r w:rsidRPr="00DE11C7">
              <w:rPr>
                <w:rFonts w:ascii="Roboto" w:hAnsi="Roboto" w:cs="B Nazanin"/>
                <w:color w:val="1F1F1F"/>
                <w:rtl/>
              </w:rPr>
              <w:t xml:space="preserve"> (</w:t>
            </w:r>
            <w:r w:rsidRPr="00DE11C7">
              <w:rPr>
                <w:rFonts w:ascii="Roboto" w:hAnsi="Roboto" w:cs="B Nazanin" w:hint="cs"/>
                <w:color w:val="1F1F1F"/>
                <w:rtl/>
              </w:rPr>
              <w:t>اضطراب</w:t>
            </w:r>
            <w:r w:rsidRPr="00DE11C7">
              <w:rPr>
                <w:rFonts w:ascii="Roboto" w:hAnsi="Roboto" w:cs="B Nazanin"/>
                <w:color w:val="1F1F1F"/>
                <w:rtl/>
              </w:rPr>
              <w:t xml:space="preserve">) </w:t>
            </w:r>
            <w:r w:rsidRPr="00DE11C7">
              <w:rPr>
                <w:rFonts w:ascii="Roboto" w:hAnsi="Roboto" w:cs="B Nazanin" w:hint="cs"/>
                <w:color w:val="1F1F1F"/>
                <w:rtl/>
              </w:rPr>
              <w:t>بر</w:t>
            </w:r>
            <w:r w:rsidRPr="00DE11C7">
              <w:rPr>
                <w:rFonts w:ascii="Roboto" w:hAnsi="Roboto" w:cs="B Nazanin"/>
                <w:color w:val="1F1F1F"/>
                <w:rtl/>
              </w:rPr>
              <w:t xml:space="preserve"> </w:t>
            </w:r>
            <w:r w:rsidRPr="00DE11C7">
              <w:rPr>
                <w:rFonts w:ascii="Roboto" w:hAnsi="Roboto" w:cs="B Nazanin" w:hint="cs"/>
                <w:color w:val="1F1F1F"/>
                <w:rtl/>
              </w:rPr>
              <w:t>رفتارهای</w:t>
            </w:r>
            <w:r w:rsidRPr="00DE11C7">
              <w:rPr>
                <w:rFonts w:ascii="Roboto" w:hAnsi="Roboto" w:cs="B Nazanin"/>
                <w:color w:val="1F1F1F"/>
                <w:rtl/>
              </w:rPr>
              <w:t xml:space="preserve"> </w:t>
            </w:r>
            <w:r w:rsidRPr="00DE11C7">
              <w:rPr>
                <w:rFonts w:ascii="Roboto" w:hAnsi="Roboto" w:cs="B Nazanin" w:hint="cs"/>
                <w:color w:val="1F1F1F"/>
                <w:rtl/>
              </w:rPr>
              <w:t>مالی</w:t>
            </w:r>
            <w:r w:rsidRPr="00DE11C7">
              <w:rPr>
                <w:rFonts w:ascii="Roboto" w:hAnsi="Roboto" w:cs="B Nazanin"/>
                <w:color w:val="1F1F1F"/>
                <w:rtl/>
              </w:rPr>
              <w:t xml:space="preserve"> </w:t>
            </w:r>
            <w:r w:rsidRPr="00DE11C7">
              <w:rPr>
                <w:rFonts w:ascii="Roboto" w:hAnsi="Roboto" w:cs="B Nazanin" w:hint="cs"/>
                <w:color w:val="1F1F1F"/>
                <w:rtl/>
              </w:rPr>
              <w:t>پرخطر</w:t>
            </w:r>
            <w:r w:rsidRPr="00DE11C7">
              <w:rPr>
                <w:rFonts w:ascii="Roboto" w:hAnsi="Roboto" w:cs="B Nazanin"/>
                <w:color w:val="1F1F1F"/>
                <w:rtl/>
              </w:rPr>
              <w:t xml:space="preserve"> </w:t>
            </w:r>
            <w:r w:rsidRPr="00DE11C7">
              <w:rPr>
                <w:rFonts w:ascii="Roboto" w:hAnsi="Roboto" w:cs="B Nazanin" w:hint="cs"/>
                <w:color w:val="1F1F1F"/>
                <w:rtl/>
              </w:rPr>
              <w:t>را</w:t>
            </w:r>
            <w:r w:rsidRPr="00DE11C7">
              <w:rPr>
                <w:rFonts w:ascii="Roboto" w:hAnsi="Roboto" w:cs="B Nazanin"/>
                <w:color w:val="1F1F1F"/>
                <w:rtl/>
              </w:rPr>
              <w:t xml:space="preserve"> </w:t>
            </w:r>
            <w:r w:rsidRPr="00DE11C7">
              <w:rPr>
                <w:rFonts w:ascii="Roboto" w:hAnsi="Roboto" w:cs="B Nazanin" w:hint="cs"/>
                <w:color w:val="1F1F1F"/>
                <w:rtl/>
              </w:rPr>
              <w:t>از</w:t>
            </w:r>
            <w:r w:rsidRPr="00DE11C7">
              <w:rPr>
                <w:rFonts w:ascii="Roboto" w:hAnsi="Roboto" w:cs="B Nazanin"/>
                <w:color w:val="1F1F1F"/>
                <w:rtl/>
              </w:rPr>
              <w:t xml:space="preserve"> </w:t>
            </w:r>
            <w:r w:rsidRPr="00DE11C7">
              <w:rPr>
                <w:rFonts w:ascii="Roboto" w:hAnsi="Roboto" w:cs="B Nazanin" w:hint="cs"/>
                <w:color w:val="1F1F1F"/>
                <w:rtl/>
              </w:rPr>
              <w:t>طریق</w:t>
            </w:r>
            <w:r w:rsidRPr="00DE11C7">
              <w:rPr>
                <w:rFonts w:ascii="Roboto" w:hAnsi="Roboto" w:cs="B Nazanin"/>
                <w:color w:val="1F1F1F"/>
                <w:rtl/>
              </w:rPr>
              <w:t xml:space="preserve"> </w:t>
            </w:r>
            <w:r w:rsidRPr="00DE11C7">
              <w:rPr>
                <w:rFonts w:ascii="Roboto" w:hAnsi="Roboto" w:cs="B Nazanin" w:hint="cs"/>
                <w:color w:val="1F1F1F"/>
                <w:rtl/>
              </w:rPr>
              <w:t>یک</w:t>
            </w:r>
            <w:r w:rsidRPr="00DE11C7">
              <w:rPr>
                <w:rFonts w:ascii="Roboto" w:hAnsi="Roboto" w:cs="B Nazanin"/>
                <w:color w:val="1F1F1F"/>
                <w:rtl/>
              </w:rPr>
              <w:t xml:space="preserve"> </w:t>
            </w:r>
            <w:r w:rsidRPr="00DE11C7">
              <w:rPr>
                <w:rFonts w:ascii="Roboto" w:hAnsi="Roboto" w:cs="B Nazanin" w:hint="cs"/>
                <w:color w:val="1F1F1F"/>
                <w:rtl/>
              </w:rPr>
              <w:t>فرآیند</w:t>
            </w:r>
            <w:r w:rsidRPr="00DE11C7">
              <w:rPr>
                <w:rFonts w:ascii="Roboto" w:hAnsi="Roboto" w:cs="B Nazanin"/>
                <w:color w:val="1F1F1F"/>
                <w:rtl/>
              </w:rPr>
              <w:t xml:space="preserve"> </w:t>
            </w:r>
            <w:r w:rsidRPr="00DE11C7">
              <w:rPr>
                <w:rFonts w:ascii="Roboto" w:hAnsi="Roboto" w:cs="B Nazanin" w:hint="cs"/>
                <w:color w:val="1F1F1F"/>
                <w:rtl/>
              </w:rPr>
              <w:t>شناختی</w:t>
            </w:r>
            <w:r w:rsidRPr="00DE11C7">
              <w:rPr>
                <w:rFonts w:ascii="Roboto" w:hAnsi="Roboto" w:cs="B Nazanin"/>
                <w:color w:val="1F1F1F"/>
                <w:rtl/>
              </w:rPr>
              <w:t xml:space="preserve"> (</w:t>
            </w:r>
            <w:r w:rsidRPr="00DE11C7">
              <w:rPr>
                <w:rFonts w:ascii="Roboto" w:hAnsi="Roboto" w:cs="B Nazanin" w:hint="cs"/>
                <w:color w:val="1F1F1F"/>
                <w:rtl/>
              </w:rPr>
              <w:t>طرحواره</w:t>
            </w:r>
            <w:r w:rsidRPr="00DE11C7">
              <w:rPr>
                <w:rFonts w:ascii="Roboto" w:hAnsi="Roboto" w:cs="B Nazanin"/>
                <w:color w:val="1F1F1F"/>
                <w:rtl/>
              </w:rPr>
              <w:t>) تبیین کند</w:t>
            </w:r>
            <w:r w:rsidRPr="00DE11C7">
              <w:rPr>
                <w:rFonts w:ascii="Roboto" w:hAnsi="Roboto" w:cs="B Nazanin"/>
                <w:color w:val="1F1F1F"/>
              </w:rPr>
              <w:t>. </w:t>
            </w:r>
            <w:r w:rsidRPr="00DE11C7">
              <w:rPr>
                <w:rStyle w:val="Strong"/>
                <w:rFonts w:ascii="Roboto" w:hAnsi="Roboto" w:cs="B Nazanin"/>
                <w:b w:val="0"/>
                <w:bCs w:val="0"/>
                <w:color w:val="1F1F1F"/>
                <w:rtl/>
              </w:rPr>
              <w:t>منفعت نهایی</w:t>
            </w:r>
            <w:r w:rsidRPr="00DE11C7">
              <w:rPr>
                <w:rFonts w:ascii="Cambria" w:hAnsi="Cambria" w:cs="Cambria" w:hint="cs"/>
                <w:color w:val="1F1F1F"/>
                <w:rtl/>
              </w:rPr>
              <w:t> </w:t>
            </w:r>
            <w:r w:rsidRPr="00DE11C7">
              <w:rPr>
                <w:rFonts w:ascii="Roboto" w:hAnsi="Roboto" w:cs="B Nazanin" w:hint="cs"/>
                <w:color w:val="1F1F1F"/>
                <w:rtl/>
              </w:rPr>
              <w:t>این</w:t>
            </w:r>
            <w:r w:rsidRPr="00DE11C7">
              <w:rPr>
                <w:rFonts w:ascii="Roboto" w:hAnsi="Roboto" w:cs="B Nazanin"/>
                <w:color w:val="1F1F1F"/>
                <w:rtl/>
              </w:rPr>
              <w:t xml:space="preserve"> </w:t>
            </w:r>
            <w:r w:rsidRPr="00DE11C7">
              <w:rPr>
                <w:rFonts w:ascii="Roboto" w:hAnsi="Roboto" w:cs="B Nazanin" w:hint="cs"/>
                <w:color w:val="1F1F1F"/>
                <w:rtl/>
              </w:rPr>
              <w:t>درک</w:t>
            </w:r>
            <w:r w:rsidRPr="00DE11C7">
              <w:rPr>
                <w:rFonts w:ascii="Roboto" w:hAnsi="Roboto" w:cs="B Nazanin"/>
                <w:color w:val="1F1F1F"/>
                <w:rtl/>
              </w:rPr>
              <w:t xml:space="preserve"> </w:t>
            </w:r>
            <w:r w:rsidRPr="00DE11C7">
              <w:rPr>
                <w:rFonts w:ascii="Roboto" w:hAnsi="Roboto" w:cs="B Nazanin" w:hint="cs"/>
                <w:color w:val="1F1F1F"/>
                <w:rtl/>
              </w:rPr>
              <w:t>عمیق،</w:t>
            </w:r>
            <w:r w:rsidRPr="00DE11C7">
              <w:rPr>
                <w:rFonts w:ascii="Roboto" w:hAnsi="Roboto" w:cs="B Nazanin"/>
                <w:color w:val="1F1F1F"/>
                <w:rtl/>
              </w:rPr>
              <w:t xml:space="preserve"> </w:t>
            </w:r>
            <w:r w:rsidRPr="00DE11C7">
              <w:rPr>
                <w:rFonts w:ascii="Roboto" w:hAnsi="Roboto" w:cs="B Nazanin" w:hint="cs"/>
                <w:color w:val="1F1F1F"/>
                <w:rtl/>
              </w:rPr>
              <w:t>هم</w:t>
            </w:r>
            <w:r w:rsidRPr="00DE11C7">
              <w:rPr>
                <w:rFonts w:ascii="Roboto" w:hAnsi="Roboto" w:cs="B Nazanin"/>
                <w:color w:val="1F1F1F"/>
                <w:rtl/>
              </w:rPr>
              <w:t xml:space="preserve"> </w:t>
            </w:r>
            <w:r w:rsidRPr="00DE11C7">
              <w:rPr>
                <w:rFonts w:ascii="Roboto" w:hAnsi="Roboto" w:cs="B Nazanin" w:hint="cs"/>
                <w:color w:val="1F1F1F"/>
                <w:rtl/>
              </w:rPr>
              <w:t>برای</w:t>
            </w:r>
            <w:r w:rsidRPr="00DE11C7">
              <w:rPr>
                <w:rFonts w:ascii="Roboto" w:hAnsi="Roboto" w:cs="B Nazanin"/>
                <w:color w:val="1F1F1F"/>
                <w:rtl/>
              </w:rPr>
              <w:t xml:space="preserve"> </w:t>
            </w:r>
            <w:r w:rsidRPr="00DE11C7">
              <w:rPr>
                <w:rFonts w:ascii="Roboto" w:hAnsi="Roboto" w:cs="B Nazanin" w:hint="cs"/>
                <w:color w:val="1F1F1F"/>
                <w:rtl/>
              </w:rPr>
              <w:t>علم</w:t>
            </w:r>
            <w:r w:rsidRPr="00DE11C7">
              <w:rPr>
                <w:rFonts w:ascii="Roboto" w:hAnsi="Roboto" w:cs="B Nazanin"/>
                <w:color w:val="1F1F1F"/>
                <w:rtl/>
              </w:rPr>
              <w:t xml:space="preserve"> (</w:t>
            </w:r>
            <w:r w:rsidRPr="00DE11C7">
              <w:rPr>
                <w:rFonts w:ascii="Roboto" w:hAnsi="Roboto" w:cs="B Nazanin" w:hint="cs"/>
                <w:color w:val="1F1F1F"/>
                <w:rtl/>
              </w:rPr>
              <w:t>با</w:t>
            </w:r>
            <w:r w:rsidRPr="00DE11C7">
              <w:rPr>
                <w:rFonts w:ascii="Roboto" w:hAnsi="Roboto" w:cs="B Nazanin"/>
                <w:color w:val="1F1F1F"/>
                <w:rtl/>
              </w:rPr>
              <w:t xml:space="preserve"> </w:t>
            </w:r>
            <w:r w:rsidRPr="00DE11C7">
              <w:rPr>
                <w:rFonts w:ascii="Roboto" w:hAnsi="Roboto" w:cs="B Nazanin" w:hint="cs"/>
                <w:color w:val="1F1F1F"/>
                <w:rtl/>
              </w:rPr>
              <w:t>یکپارچه‌سازی</w:t>
            </w:r>
            <w:r w:rsidRPr="00DE11C7">
              <w:rPr>
                <w:rFonts w:ascii="Roboto" w:hAnsi="Roboto" w:cs="B Nazanin"/>
                <w:color w:val="1F1F1F"/>
                <w:rtl/>
              </w:rPr>
              <w:t xml:space="preserve"> </w:t>
            </w:r>
            <w:r w:rsidRPr="00DE11C7">
              <w:rPr>
                <w:rFonts w:ascii="Roboto" w:hAnsi="Roboto" w:cs="B Nazanin" w:hint="cs"/>
                <w:color w:val="1F1F1F"/>
                <w:rtl/>
              </w:rPr>
              <w:t>نظریه‌ها</w:t>
            </w:r>
            <w:r w:rsidRPr="00DE11C7">
              <w:rPr>
                <w:rFonts w:ascii="Roboto" w:hAnsi="Roboto" w:cs="B Nazanin"/>
                <w:color w:val="1F1F1F"/>
                <w:rtl/>
              </w:rPr>
              <w:t xml:space="preserve">) </w:t>
            </w:r>
            <w:r w:rsidRPr="00DE11C7">
              <w:rPr>
                <w:rFonts w:ascii="Roboto" w:hAnsi="Roboto" w:cs="B Nazanin" w:hint="cs"/>
                <w:color w:val="1F1F1F"/>
                <w:rtl/>
              </w:rPr>
              <w:t>و</w:t>
            </w:r>
            <w:r w:rsidRPr="00DE11C7">
              <w:rPr>
                <w:rFonts w:ascii="Roboto" w:hAnsi="Roboto" w:cs="B Nazanin"/>
                <w:color w:val="1F1F1F"/>
                <w:rtl/>
              </w:rPr>
              <w:t xml:space="preserve"> </w:t>
            </w:r>
            <w:r w:rsidRPr="00DE11C7">
              <w:rPr>
                <w:rFonts w:ascii="Roboto" w:hAnsi="Roboto" w:cs="B Nazanin" w:hint="cs"/>
                <w:color w:val="1F1F1F"/>
                <w:rtl/>
              </w:rPr>
              <w:t>هم</w:t>
            </w:r>
            <w:r w:rsidRPr="00DE11C7">
              <w:rPr>
                <w:rFonts w:ascii="Roboto" w:hAnsi="Roboto" w:cs="B Nazanin"/>
                <w:color w:val="1F1F1F"/>
                <w:rtl/>
              </w:rPr>
              <w:t xml:space="preserve"> </w:t>
            </w:r>
            <w:r w:rsidRPr="00DE11C7">
              <w:rPr>
                <w:rFonts w:ascii="Roboto" w:hAnsi="Roboto" w:cs="B Nazanin" w:hint="cs"/>
                <w:color w:val="1F1F1F"/>
                <w:rtl/>
              </w:rPr>
              <w:t>برای</w:t>
            </w:r>
            <w:r w:rsidRPr="00DE11C7">
              <w:rPr>
                <w:rFonts w:ascii="Roboto" w:hAnsi="Roboto" w:cs="B Nazanin"/>
                <w:color w:val="1F1F1F"/>
                <w:rtl/>
              </w:rPr>
              <w:t xml:space="preserve"> </w:t>
            </w:r>
            <w:r w:rsidRPr="00DE11C7">
              <w:rPr>
                <w:rFonts w:ascii="Roboto" w:hAnsi="Roboto" w:cs="B Nazanin" w:hint="cs"/>
                <w:color w:val="1F1F1F"/>
                <w:rtl/>
              </w:rPr>
              <w:t>جامعه</w:t>
            </w:r>
            <w:r w:rsidRPr="00DE11C7">
              <w:rPr>
                <w:rFonts w:ascii="Roboto" w:hAnsi="Roboto" w:cs="B Nazanin"/>
                <w:color w:val="1F1F1F"/>
                <w:rtl/>
              </w:rPr>
              <w:t xml:space="preserve"> (</w:t>
            </w:r>
            <w:r w:rsidRPr="00DE11C7">
              <w:rPr>
                <w:rFonts w:ascii="Roboto" w:hAnsi="Roboto" w:cs="B Nazanin" w:hint="cs"/>
                <w:color w:val="1F1F1F"/>
                <w:rtl/>
              </w:rPr>
              <w:t>با</w:t>
            </w:r>
            <w:r w:rsidRPr="00DE11C7">
              <w:rPr>
                <w:rFonts w:ascii="Roboto" w:hAnsi="Roboto" w:cs="B Nazanin"/>
                <w:color w:val="1F1F1F"/>
                <w:rtl/>
              </w:rPr>
              <w:t xml:space="preserve"> </w:t>
            </w:r>
            <w:r w:rsidRPr="00DE11C7">
              <w:rPr>
                <w:rFonts w:ascii="Roboto" w:hAnsi="Roboto" w:cs="B Nazanin" w:hint="cs"/>
                <w:color w:val="1F1F1F"/>
                <w:rtl/>
              </w:rPr>
              <w:t>فراهم</w:t>
            </w:r>
            <w:r w:rsidRPr="00DE11C7">
              <w:rPr>
                <w:rFonts w:ascii="Roboto" w:hAnsi="Roboto" w:cs="B Nazanin"/>
                <w:color w:val="1F1F1F"/>
                <w:rtl/>
              </w:rPr>
              <w:t xml:space="preserve"> </w:t>
            </w:r>
            <w:r w:rsidRPr="00DE11C7">
              <w:rPr>
                <w:rFonts w:ascii="Roboto" w:hAnsi="Roboto" w:cs="B Nazanin" w:hint="cs"/>
                <w:color w:val="1F1F1F"/>
                <w:rtl/>
              </w:rPr>
              <w:t>کردن</w:t>
            </w:r>
            <w:r w:rsidRPr="00DE11C7">
              <w:rPr>
                <w:rFonts w:ascii="Roboto" w:hAnsi="Roboto" w:cs="B Nazanin"/>
                <w:color w:val="1F1F1F"/>
                <w:rtl/>
              </w:rPr>
              <w:t xml:space="preserve"> </w:t>
            </w:r>
            <w:r w:rsidRPr="00DE11C7">
              <w:rPr>
                <w:rFonts w:ascii="Roboto" w:hAnsi="Roboto" w:cs="B Nazanin" w:hint="cs"/>
                <w:color w:val="1F1F1F"/>
                <w:rtl/>
              </w:rPr>
              <w:t>ابزارهای</w:t>
            </w:r>
            <w:r w:rsidRPr="00DE11C7">
              <w:rPr>
                <w:rFonts w:ascii="Roboto" w:hAnsi="Roboto" w:cs="B Nazanin"/>
                <w:color w:val="1F1F1F"/>
                <w:rtl/>
              </w:rPr>
              <w:t xml:space="preserve"> </w:t>
            </w:r>
            <w:r w:rsidRPr="00DE11C7">
              <w:rPr>
                <w:rFonts w:ascii="Roboto" w:hAnsi="Roboto" w:cs="B Nazanin" w:hint="cs"/>
                <w:color w:val="1F1F1F"/>
                <w:rtl/>
              </w:rPr>
              <w:t>عملی</w:t>
            </w:r>
            <w:r w:rsidRPr="00DE11C7">
              <w:rPr>
                <w:rFonts w:ascii="Roboto" w:hAnsi="Roboto" w:cs="B Nazanin"/>
                <w:color w:val="1F1F1F"/>
                <w:rtl/>
              </w:rPr>
              <w:t xml:space="preserve"> </w:t>
            </w:r>
            <w:r w:rsidRPr="00DE11C7">
              <w:rPr>
                <w:rFonts w:ascii="Roboto" w:hAnsi="Roboto" w:cs="B Nazanin" w:hint="cs"/>
                <w:color w:val="1F1F1F"/>
                <w:rtl/>
              </w:rPr>
              <w:t>برای</w:t>
            </w:r>
            <w:r w:rsidRPr="00DE11C7">
              <w:rPr>
                <w:rFonts w:ascii="Roboto" w:hAnsi="Roboto" w:cs="B Nazanin"/>
                <w:color w:val="1F1F1F"/>
                <w:rtl/>
              </w:rPr>
              <w:t xml:space="preserve"> </w:t>
            </w:r>
            <w:r w:rsidRPr="00DE11C7">
              <w:rPr>
                <w:rFonts w:ascii="Roboto" w:hAnsi="Roboto" w:cs="B Nazanin" w:hint="cs"/>
                <w:color w:val="1F1F1F"/>
                <w:rtl/>
              </w:rPr>
              <w:t>پیشگیری</w:t>
            </w:r>
            <w:r w:rsidRPr="00DE11C7">
              <w:rPr>
                <w:rFonts w:ascii="Roboto" w:hAnsi="Roboto" w:cs="B Nazanin"/>
                <w:color w:val="1F1F1F"/>
                <w:rtl/>
              </w:rPr>
              <w:t xml:space="preserve"> </w:t>
            </w:r>
            <w:r w:rsidRPr="00DE11C7">
              <w:rPr>
                <w:rFonts w:ascii="Roboto" w:hAnsi="Roboto" w:cs="B Nazanin" w:hint="cs"/>
                <w:color w:val="1F1F1F"/>
                <w:rtl/>
              </w:rPr>
              <w:t>و</w:t>
            </w:r>
            <w:r w:rsidRPr="00DE11C7">
              <w:rPr>
                <w:rFonts w:ascii="Roboto" w:hAnsi="Roboto" w:cs="B Nazanin"/>
                <w:color w:val="1F1F1F"/>
                <w:rtl/>
              </w:rPr>
              <w:t xml:space="preserve"> </w:t>
            </w:r>
            <w:r w:rsidRPr="00DE11C7">
              <w:rPr>
                <w:rFonts w:ascii="Roboto" w:hAnsi="Roboto" w:cs="B Nazanin" w:hint="cs"/>
                <w:color w:val="1F1F1F"/>
                <w:rtl/>
              </w:rPr>
              <w:t>مداخله</w:t>
            </w:r>
            <w:r w:rsidRPr="00DE11C7">
              <w:rPr>
                <w:rFonts w:ascii="Roboto" w:hAnsi="Roboto" w:cs="B Nazanin"/>
                <w:color w:val="1F1F1F"/>
                <w:rtl/>
              </w:rPr>
              <w:t xml:space="preserve">) </w:t>
            </w:r>
            <w:r w:rsidRPr="00DE11C7">
              <w:rPr>
                <w:rFonts w:ascii="Roboto" w:hAnsi="Roboto" w:cs="B Nazanin" w:hint="cs"/>
                <w:color w:val="1F1F1F"/>
                <w:rtl/>
              </w:rPr>
              <w:t>خواهد</w:t>
            </w:r>
            <w:r w:rsidRPr="00DE11C7">
              <w:rPr>
                <w:rFonts w:ascii="Roboto" w:hAnsi="Roboto" w:cs="B Nazanin"/>
                <w:color w:val="1F1F1F"/>
                <w:rtl/>
              </w:rPr>
              <w:t xml:space="preserve"> </w:t>
            </w:r>
            <w:r w:rsidRPr="00DE11C7">
              <w:rPr>
                <w:rFonts w:ascii="Roboto" w:hAnsi="Roboto" w:cs="B Nazanin" w:hint="cs"/>
                <w:color w:val="1F1F1F"/>
                <w:rtl/>
              </w:rPr>
              <w:t>بود</w:t>
            </w:r>
            <w:r w:rsidRPr="00DE11C7">
              <w:rPr>
                <w:rFonts w:ascii="Roboto" w:hAnsi="Roboto" w:cs="B Nazanin"/>
                <w:color w:val="1F1F1F"/>
                <w:rtl/>
              </w:rPr>
              <w:t xml:space="preserve">. </w:t>
            </w:r>
            <w:r w:rsidRPr="00DE11C7">
              <w:rPr>
                <w:rFonts w:ascii="Roboto" w:hAnsi="Roboto" w:cs="B Nazanin" w:hint="cs"/>
                <w:color w:val="1F1F1F"/>
                <w:rtl/>
              </w:rPr>
              <w:t>این</w:t>
            </w:r>
            <w:r w:rsidRPr="00DE11C7">
              <w:rPr>
                <w:rFonts w:ascii="Roboto" w:hAnsi="Roboto" w:cs="B Nazanin"/>
                <w:color w:val="1F1F1F"/>
                <w:rtl/>
              </w:rPr>
              <w:t xml:space="preserve"> </w:t>
            </w:r>
            <w:r w:rsidRPr="00DE11C7">
              <w:rPr>
                <w:rFonts w:ascii="Roboto" w:hAnsi="Roboto" w:cs="B Nazanin" w:hint="cs"/>
                <w:color w:val="1F1F1F"/>
                <w:rtl/>
              </w:rPr>
              <w:t>پژوهش،</w:t>
            </w:r>
            <w:r w:rsidRPr="00DE11C7">
              <w:rPr>
                <w:rFonts w:ascii="Roboto" w:hAnsi="Roboto" w:cs="B Nazanin"/>
                <w:color w:val="1F1F1F"/>
                <w:rtl/>
              </w:rPr>
              <w:t xml:space="preserve"> </w:t>
            </w:r>
            <w:r w:rsidRPr="00DE11C7">
              <w:rPr>
                <w:rFonts w:ascii="Roboto" w:hAnsi="Roboto" w:cs="B Nazanin" w:hint="cs"/>
                <w:color w:val="1F1F1F"/>
                <w:rtl/>
              </w:rPr>
              <w:t>با</w:t>
            </w:r>
            <w:r w:rsidRPr="00DE11C7">
              <w:rPr>
                <w:rFonts w:ascii="Roboto" w:hAnsi="Roboto" w:cs="B Nazanin"/>
                <w:color w:val="1F1F1F"/>
                <w:rtl/>
              </w:rPr>
              <w:t xml:space="preserve"> </w:t>
            </w:r>
            <w:r w:rsidRPr="00DE11C7">
              <w:rPr>
                <w:rFonts w:ascii="Roboto" w:hAnsi="Roboto" w:cs="B Nazanin" w:hint="cs"/>
                <w:color w:val="1F1F1F"/>
                <w:rtl/>
              </w:rPr>
              <w:t>حرکت</w:t>
            </w:r>
            <w:r w:rsidRPr="00DE11C7">
              <w:rPr>
                <w:rFonts w:ascii="Roboto" w:hAnsi="Roboto" w:cs="B Nazanin"/>
                <w:color w:val="1F1F1F"/>
                <w:rtl/>
              </w:rPr>
              <w:t xml:space="preserve"> </w:t>
            </w:r>
            <w:r w:rsidRPr="00DE11C7">
              <w:rPr>
                <w:rFonts w:ascii="Roboto" w:hAnsi="Roboto" w:cs="B Nazanin" w:hint="cs"/>
                <w:color w:val="1F1F1F"/>
                <w:rtl/>
              </w:rPr>
              <w:t>از</w:t>
            </w:r>
            <w:r w:rsidRPr="00DE11C7">
              <w:rPr>
                <w:rFonts w:ascii="Roboto" w:hAnsi="Roboto" w:cs="B Nazanin"/>
                <w:color w:val="1F1F1F"/>
                <w:rtl/>
              </w:rPr>
              <w:t xml:space="preserve"> </w:t>
            </w:r>
            <w:r w:rsidRPr="00DE11C7">
              <w:rPr>
                <w:rFonts w:ascii="Roboto" w:hAnsi="Roboto" w:cs="B Nazanin" w:hint="cs"/>
                <w:color w:val="1F1F1F"/>
                <w:rtl/>
              </w:rPr>
              <w:t>سوال</w:t>
            </w:r>
            <w:r w:rsidRPr="00DE11C7">
              <w:rPr>
                <w:rFonts w:ascii="Roboto" w:hAnsi="Roboto" w:cs="B Nazanin"/>
                <w:color w:val="1F1F1F"/>
                <w:rtl/>
              </w:rPr>
              <w:t xml:space="preserve"> "</w:t>
            </w:r>
            <w:r w:rsidRPr="00DE11C7">
              <w:rPr>
                <w:rFonts w:ascii="Roboto" w:hAnsi="Roboto" w:cs="B Nazanin" w:hint="cs"/>
                <w:color w:val="1F1F1F"/>
                <w:rtl/>
              </w:rPr>
              <w:t>چه</w:t>
            </w:r>
            <w:r w:rsidRPr="00DE11C7">
              <w:rPr>
                <w:rFonts w:ascii="Roboto" w:hAnsi="Roboto" w:cs="B Nazanin"/>
                <w:color w:val="1F1F1F"/>
                <w:rtl/>
              </w:rPr>
              <w:t xml:space="preserve"> </w:t>
            </w:r>
            <w:r w:rsidRPr="00DE11C7">
              <w:rPr>
                <w:rFonts w:ascii="Roboto" w:hAnsi="Roboto" w:cs="B Nazanin" w:hint="cs"/>
                <w:color w:val="1F1F1F"/>
                <w:rtl/>
              </w:rPr>
              <w:t>چیزی</w:t>
            </w:r>
            <w:r w:rsidRPr="00DE11C7">
              <w:rPr>
                <w:rFonts w:ascii="Roboto" w:hAnsi="Roboto" w:cs="B Nazanin"/>
                <w:color w:val="1F1F1F"/>
                <w:rtl/>
              </w:rPr>
              <w:t xml:space="preserve">" </w:t>
            </w:r>
            <w:r w:rsidRPr="00DE11C7">
              <w:rPr>
                <w:rFonts w:ascii="Roboto" w:hAnsi="Roboto" w:cs="B Nazanin" w:hint="cs"/>
                <w:color w:val="1F1F1F"/>
                <w:rtl/>
              </w:rPr>
              <w:t>به</w:t>
            </w:r>
            <w:r w:rsidRPr="00DE11C7">
              <w:rPr>
                <w:rFonts w:ascii="Roboto" w:hAnsi="Roboto" w:cs="B Nazanin"/>
                <w:color w:val="1F1F1F"/>
                <w:rtl/>
              </w:rPr>
              <w:t xml:space="preserve"> </w:t>
            </w:r>
            <w:r w:rsidRPr="00DE11C7">
              <w:rPr>
                <w:rFonts w:ascii="Roboto" w:hAnsi="Roboto" w:cs="B Nazanin" w:hint="cs"/>
                <w:color w:val="1F1F1F"/>
                <w:rtl/>
              </w:rPr>
              <w:t>سوال</w:t>
            </w:r>
            <w:r w:rsidRPr="00DE11C7">
              <w:rPr>
                <w:rFonts w:ascii="Roboto" w:hAnsi="Roboto" w:cs="B Nazanin"/>
                <w:color w:val="1F1F1F"/>
                <w:rtl/>
              </w:rPr>
              <w:t xml:space="preserve"> "</w:t>
            </w:r>
            <w:r w:rsidRPr="00DE11C7">
              <w:rPr>
                <w:rFonts w:ascii="Roboto" w:hAnsi="Roboto" w:cs="B Nazanin" w:hint="cs"/>
                <w:color w:val="1F1F1F"/>
                <w:rtl/>
              </w:rPr>
              <w:t>چگونه</w:t>
            </w:r>
            <w:r w:rsidRPr="00DE11C7">
              <w:rPr>
                <w:rFonts w:ascii="Roboto" w:hAnsi="Roboto" w:cs="B Nazanin"/>
                <w:color w:val="1F1F1F"/>
                <w:rtl/>
              </w:rPr>
              <w:t>"</w:t>
            </w:r>
            <w:r w:rsidRPr="00DE11C7">
              <w:rPr>
                <w:rFonts w:ascii="Roboto" w:hAnsi="Roboto" w:cs="B Nazanin" w:hint="cs"/>
                <w:color w:val="1F1F1F"/>
                <w:rtl/>
              </w:rPr>
              <w:t>،</w:t>
            </w:r>
            <w:r w:rsidRPr="00DE11C7">
              <w:rPr>
                <w:rFonts w:ascii="Roboto" w:hAnsi="Roboto" w:cs="B Nazanin"/>
                <w:color w:val="1F1F1F"/>
                <w:rtl/>
              </w:rPr>
              <w:t xml:space="preserve"> </w:t>
            </w:r>
            <w:r w:rsidRPr="00DE11C7">
              <w:rPr>
                <w:rFonts w:ascii="Roboto" w:hAnsi="Roboto" w:cs="B Nazanin" w:hint="cs"/>
                <w:color w:val="1F1F1F"/>
                <w:rtl/>
              </w:rPr>
              <w:t>به</w:t>
            </w:r>
            <w:r w:rsidRPr="00DE11C7">
              <w:rPr>
                <w:rFonts w:ascii="Roboto" w:hAnsi="Roboto" w:cs="B Nazanin"/>
                <w:color w:val="1F1F1F"/>
                <w:rtl/>
              </w:rPr>
              <w:t xml:space="preserve"> </w:t>
            </w:r>
            <w:r w:rsidRPr="00DE11C7">
              <w:rPr>
                <w:rFonts w:ascii="Roboto" w:hAnsi="Roboto" w:cs="B Nazanin" w:hint="cs"/>
                <w:color w:val="1F1F1F"/>
                <w:rtl/>
              </w:rPr>
              <w:t>ما</w:t>
            </w:r>
            <w:r w:rsidRPr="00DE11C7">
              <w:rPr>
                <w:rFonts w:ascii="Roboto" w:hAnsi="Roboto" w:cs="B Nazanin"/>
                <w:color w:val="1F1F1F"/>
                <w:rtl/>
              </w:rPr>
              <w:t xml:space="preserve"> </w:t>
            </w:r>
            <w:r w:rsidRPr="00DE11C7">
              <w:rPr>
                <w:rFonts w:ascii="Roboto" w:hAnsi="Roboto" w:cs="B Nazanin" w:hint="cs"/>
                <w:color w:val="1F1F1F"/>
                <w:rtl/>
              </w:rPr>
              <w:t>کمک</w:t>
            </w:r>
            <w:r w:rsidRPr="00DE11C7">
              <w:rPr>
                <w:rFonts w:ascii="Roboto" w:hAnsi="Roboto" w:cs="B Nazanin"/>
                <w:color w:val="1F1F1F"/>
                <w:rtl/>
              </w:rPr>
              <w:t xml:space="preserve"> </w:t>
            </w:r>
            <w:r w:rsidRPr="00DE11C7">
              <w:rPr>
                <w:rFonts w:ascii="Roboto" w:hAnsi="Roboto" w:cs="B Nazanin" w:hint="cs"/>
                <w:color w:val="1F1F1F"/>
                <w:rtl/>
              </w:rPr>
              <w:t>می‌کند</w:t>
            </w:r>
            <w:r w:rsidRPr="00DE11C7">
              <w:rPr>
                <w:rFonts w:ascii="Roboto" w:hAnsi="Roboto" w:cs="B Nazanin"/>
                <w:color w:val="1F1F1F"/>
                <w:rtl/>
              </w:rPr>
              <w:t xml:space="preserve"> </w:t>
            </w:r>
            <w:r w:rsidRPr="00DE11C7">
              <w:rPr>
                <w:rFonts w:ascii="Roboto" w:hAnsi="Roboto" w:cs="B Nazanin" w:hint="cs"/>
                <w:color w:val="1F1F1F"/>
                <w:rtl/>
              </w:rPr>
              <w:t>تا</w:t>
            </w:r>
            <w:r w:rsidRPr="00DE11C7">
              <w:rPr>
                <w:rFonts w:ascii="Roboto" w:hAnsi="Roboto" w:cs="B Nazanin"/>
                <w:color w:val="1F1F1F"/>
                <w:rtl/>
              </w:rPr>
              <w:t xml:space="preserve"> </w:t>
            </w:r>
            <w:r w:rsidRPr="00DE11C7">
              <w:rPr>
                <w:rFonts w:ascii="Roboto" w:hAnsi="Roboto" w:cs="B Nazanin" w:hint="cs"/>
                <w:color w:val="1F1F1F"/>
                <w:rtl/>
              </w:rPr>
              <w:t>بفهمیم</w:t>
            </w:r>
            <w:r w:rsidRPr="00DE11C7">
              <w:rPr>
                <w:rFonts w:ascii="Roboto" w:hAnsi="Roboto" w:cs="B Nazanin"/>
                <w:color w:val="1F1F1F"/>
                <w:rtl/>
              </w:rPr>
              <w:t xml:space="preserve"> </w:t>
            </w:r>
            <w:r w:rsidRPr="00DE11C7">
              <w:rPr>
                <w:rFonts w:ascii="Roboto" w:hAnsi="Roboto" w:cs="B Nazanin" w:hint="cs"/>
                <w:color w:val="1F1F1F"/>
                <w:rtl/>
              </w:rPr>
              <w:t>چرا</w:t>
            </w:r>
            <w:r w:rsidRPr="00DE11C7">
              <w:rPr>
                <w:rFonts w:ascii="Roboto" w:hAnsi="Roboto" w:cs="B Nazanin"/>
                <w:color w:val="1F1F1F"/>
                <w:rtl/>
              </w:rPr>
              <w:t xml:space="preserve"> </w:t>
            </w:r>
            <w:r w:rsidRPr="00DE11C7">
              <w:rPr>
                <w:rFonts w:ascii="Roboto" w:hAnsi="Roboto" w:cs="B Nazanin" w:hint="cs"/>
                <w:color w:val="1F1F1F"/>
                <w:rtl/>
              </w:rPr>
              <w:t>انسان‌ها</w:t>
            </w:r>
            <w:r w:rsidRPr="00DE11C7">
              <w:rPr>
                <w:rFonts w:ascii="Roboto" w:hAnsi="Roboto" w:cs="B Nazanin"/>
                <w:color w:val="1F1F1F"/>
                <w:rtl/>
              </w:rPr>
              <w:t xml:space="preserve"> </w:t>
            </w:r>
            <w:r w:rsidRPr="00DE11C7">
              <w:rPr>
                <w:rFonts w:ascii="Roboto" w:hAnsi="Roboto" w:cs="B Nazanin" w:hint="cs"/>
                <w:color w:val="1F1F1F"/>
                <w:rtl/>
              </w:rPr>
              <w:t>در</w:t>
            </w:r>
            <w:r w:rsidRPr="00DE11C7">
              <w:rPr>
                <w:rFonts w:ascii="Roboto" w:hAnsi="Roboto" w:cs="B Nazanin"/>
                <w:color w:val="1F1F1F"/>
                <w:rtl/>
              </w:rPr>
              <w:t xml:space="preserve"> </w:t>
            </w:r>
            <w:r w:rsidRPr="00DE11C7">
              <w:rPr>
                <w:rFonts w:ascii="Roboto" w:hAnsi="Roboto" w:cs="B Nazanin" w:hint="cs"/>
                <w:color w:val="1F1F1F"/>
                <w:rtl/>
              </w:rPr>
              <w:t>شر</w:t>
            </w:r>
            <w:r w:rsidRPr="00DE11C7">
              <w:rPr>
                <w:rFonts w:ascii="Roboto" w:hAnsi="Roboto" w:cs="B Nazanin"/>
                <w:color w:val="1F1F1F"/>
                <w:rtl/>
              </w:rPr>
              <w:t>ایط فشار مالی، تصمیماتی می‌گیرند که به زیان خودشان تمام می‌شود و چگونه می‌توان به آن‌ها برای اتخاذ تصمیمات بهتر کمک کرد</w:t>
            </w:r>
            <w:r w:rsidRPr="00DE11C7">
              <w:rPr>
                <w:rFonts w:ascii="Roboto" w:hAnsi="Roboto" w:cs="B Nazanin"/>
                <w:color w:val="1F1F1F"/>
              </w:rPr>
              <w:t>.</w:t>
            </w:r>
          </w:p>
          <w:p w:rsidR="00D4506A" w:rsidRPr="00D4506A" w:rsidRDefault="00D47E13" w:rsidP="00D4506A">
            <w:pPr>
              <w:tabs>
                <w:tab w:val="right" w:pos="2035"/>
              </w:tabs>
              <w:jc w:val="lowKashida"/>
              <w:rPr>
                <w:rFonts w:cs="B Nazanin"/>
                <w:b/>
                <w:bCs/>
                <w:sz w:val="28"/>
                <w:rtl/>
                <w:lang w:bidi="fa-IR"/>
              </w:rPr>
            </w:pPr>
            <w:r w:rsidRPr="00D4506A">
              <w:rPr>
                <w:rFonts w:cs="B Nazanin" w:hint="cs"/>
                <w:b/>
                <w:bCs/>
                <w:sz w:val="28"/>
                <w:rtl/>
                <w:lang w:bidi="fa-IR"/>
              </w:rPr>
              <w:t>ج</w:t>
            </w:r>
            <w:r w:rsidR="00E7163A" w:rsidRPr="00D4506A">
              <w:rPr>
                <w:rFonts w:cs="B Nazanin" w:hint="cs"/>
                <w:b/>
                <w:bCs/>
                <w:sz w:val="28"/>
                <w:rtl/>
                <w:lang w:bidi="fa-IR"/>
              </w:rPr>
              <w:t>)</w:t>
            </w:r>
            <w:r w:rsidR="007E552D" w:rsidRPr="00D4506A">
              <w:rPr>
                <w:rFonts w:cs="B Nazanin" w:hint="cs"/>
                <w:b/>
                <w:bCs/>
                <w:sz w:val="28"/>
                <w:rtl/>
                <w:lang w:bidi="fa-IR"/>
              </w:rPr>
              <w:t xml:space="preserve"> </w:t>
            </w:r>
            <w:r w:rsidR="00E7163A" w:rsidRPr="00D4506A">
              <w:rPr>
                <w:rFonts w:cs="B Nazanin" w:hint="cs"/>
                <w:b/>
                <w:bCs/>
                <w:sz w:val="28"/>
                <w:rtl/>
                <w:lang w:bidi="fa-IR"/>
              </w:rPr>
              <w:t>سابقه</w:t>
            </w:r>
            <w:r w:rsidR="007E552D" w:rsidRPr="00D4506A">
              <w:rPr>
                <w:rFonts w:cs="B Nazanin" w:hint="cs"/>
                <w:b/>
                <w:bCs/>
                <w:sz w:val="28"/>
                <w:rtl/>
                <w:lang w:bidi="fa-IR"/>
              </w:rPr>
              <w:t xml:space="preserve"> </w:t>
            </w:r>
            <w:r w:rsidR="00E7163A" w:rsidRPr="00D4506A">
              <w:rPr>
                <w:rFonts w:cs="B Nazanin" w:hint="cs"/>
                <w:b/>
                <w:bCs/>
                <w:sz w:val="28"/>
                <w:rtl/>
                <w:lang w:bidi="fa-IR"/>
              </w:rPr>
              <w:t>تحقیق</w:t>
            </w:r>
            <w:r w:rsidR="00E921B2" w:rsidRPr="00D4506A">
              <w:rPr>
                <w:rFonts w:cs="B Nazanin" w:hint="cs"/>
                <w:b/>
                <w:bCs/>
                <w:sz w:val="28"/>
                <w:rtl/>
                <w:lang w:bidi="fa-IR"/>
              </w:rPr>
              <w:t>:</w:t>
            </w:r>
          </w:p>
          <w:p w:rsidR="004D1FAD" w:rsidRPr="004D1FAD" w:rsidRDefault="00C443B2" w:rsidP="004D1FAD">
            <w:pPr>
              <w:tabs>
                <w:tab w:val="right" w:pos="2035"/>
              </w:tabs>
              <w:ind w:left="360"/>
              <w:jc w:val="lowKashida"/>
              <w:rPr>
                <w:rStyle w:val="Strong"/>
                <w:rFonts w:cs="B Nazanin"/>
                <w:sz w:val="24"/>
                <w:szCs w:val="24"/>
                <w:rtl/>
                <w:lang w:bidi="fa-IR"/>
              </w:rPr>
            </w:pPr>
            <w:r>
              <w:rPr>
                <w:rFonts w:cs="B Nazanin"/>
                <w:b/>
                <w:bCs/>
                <w:sz w:val="24"/>
                <w:szCs w:val="24"/>
              </w:rPr>
              <w:t xml:space="preserve">  </w:t>
            </w:r>
            <w:r w:rsidR="00217FDC" w:rsidRPr="00DE11C7">
              <w:rPr>
                <w:rFonts w:cs="B Nazanin"/>
                <w:b/>
                <w:bCs/>
                <w:sz w:val="24"/>
                <w:szCs w:val="24"/>
                <w:rtl/>
              </w:rPr>
              <w:t>پیشینه داخلی</w:t>
            </w:r>
          </w:p>
          <w:p w:rsidR="004D1FAD" w:rsidRPr="000A68FE" w:rsidRDefault="004D1FAD" w:rsidP="006A342F">
            <w:pPr>
              <w:pStyle w:val="NormalWeb"/>
              <w:shd w:val="clear" w:color="auto" w:fill="FFFFFF"/>
              <w:bidi/>
              <w:spacing w:before="0" w:beforeAutospacing="0" w:after="0" w:afterAutospacing="0"/>
              <w:ind w:firstLine="439"/>
              <w:jc w:val="both"/>
              <w:rPr>
                <w:rStyle w:val="Strong"/>
                <w:rFonts w:ascii="Roboto" w:hAnsi="Roboto" w:cs="B Nazanin"/>
                <w:b w:val="0"/>
                <w:bCs w:val="0"/>
                <w:color w:val="1F1F1F"/>
                <w:shd w:val="clear" w:color="auto" w:fill="FFFFFF"/>
                <w:rtl/>
              </w:rPr>
            </w:pPr>
            <w:r>
              <w:rPr>
                <w:rFonts w:ascii="Roboto" w:hAnsi="Roboto"/>
                <w:color w:val="1F1F1F"/>
                <w:shd w:val="clear" w:color="auto" w:fill="FFFFFF"/>
              </w:rPr>
              <w:br/>
            </w:r>
            <w:r w:rsidR="00C05F43">
              <w:rPr>
                <w:rStyle w:val="Strong"/>
                <w:rFonts w:ascii="Roboto" w:hAnsi="Roboto" w:cs="B Nazanin" w:hint="cs"/>
                <w:b w:val="0"/>
                <w:bCs w:val="0"/>
                <w:color w:val="1F1F1F"/>
                <w:shd w:val="clear" w:color="auto" w:fill="FFFFFF"/>
                <w:rtl/>
              </w:rPr>
              <w:t xml:space="preserve">        </w:t>
            </w:r>
            <w:r w:rsidRPr="004D1FAD">
              <w:rPr>
                <w:rStyle w:val="Strong"/>
                <w:rFonts w:ascii="Roboto" w:hAnsi="Roboto" w:cs="B Nazanin"/>
                <w:b w:val="0"/>
                <w:bCs w:val="0"/>
                <w:color w:val="1F1F1F"/>
                <w:shd w:val="clear" w:color="auto" w:fill="FFFFFF"/>
                <w:rtl/>
              </w:rPr>
              <w:t xml:space="preserve">ستایش، کاظم‌پور و دلالی </w:t>
            </w:r>
            <w:r w:rsidRPr="006A342F">
              <w:rPr>
                <w:rStyle w:val="Strong"/>
                <w:rFonts w:ascii="Roboto" w:hAnsi="Roboto" w:cs="B Nazanin"/>
                <w:b w:val="0"/>
                <w:bCs w:val="0"/>
                <w:color w:val="1F1F1F"/>
                <w:shd w:val="clear" w:color="auto" w:fill="FFFFFF"/>
                <w:rtl/>
              </w:rPr>
              <w:t>اصفهانی</w:t>
            </w:r>
            <w:r w:rsidR="006A342F" w:rsidRPr="00DE11C7">
              <w:rPr>
                <w:rFonts w:ascii="Roboto" w:hAnsi="Roboto" w:cs="B Nazanin"/>
                <w:color w:val="1F1F1F"/>
                <w:rtl/>
              </w:rPr>
              <w:t>(</w:t>
            </w:r>
            <w:r w:rsidRPr="006A342F">
              <w:rPr>
                <w:rStyle w:val="Strong"/>
                <w:rFonts w:ascii="Roboto" w:hAnsi="Roboto" w:cs="B Nazanin"/>
                <w:b w:val="0"/>
                <w:bCs w:val="0"/>
                <w:color w:val="1F1F1F"/>
                <w:shd w:val="clear" w:color="auto" w:fill="FFFFFF"/>
                <w:rtl/>
                <w:lang w:bidi="fa-IR"/>
              </w:rPr>
              <w:t>۱۳۹۹</w:t>
            </w:r>
            <w:r w:rsidR="006A342F" w:rsidRPr="00DE11C7">
              <w:rPr>
                <w:rFonts w:ascii="Roboto" w:hAnsi="Roboto" w:cs="B Nazanin"/>
                <w:color w:val="1F1F1F"/>
                <w:rtl/>
              </w:rPr>
              <w:t>)</w:t>
            </w:r>
            <w:r w:rsidRPr="006A342F">
              <w:rPr>
                <w:rFonts w:ascii="Roboto" w:hAnsi="Roboto" w:cs="B Nazanin"/>
                <w:color w:val="1F1F1F"/>
                <w:shd w:val="clear" w:color="auto" w:fill="FFFFFF"/>
                <w:rtl/>
              </w:rPr>
              <w:t>در پژوهشی با عنوان "بررسی</w:t>
            </w:r>
            <w:r w:rsidRPr="004D1FAD">
              <w:rPr>
                <w:rFonts w:ascii="Roboto" w:hAnsi="Roboto" w:cs="B Nazanin"/>
                <w:color w:val="1F1F1F"/>
                <w:shd w:val="clear" w:color="auto" w:fill="FFFFFF"/>
                <w:rtl/>
              </w:rPr>
              <w:t xml:space="preserve"> نقش منابع اطلاعاتی بر رابطه میان ویژگی‌های شخصیتی و رفتار معاملاتی سرمایه‌گذاران حقیقی در بورس اوراق بهادار تهران"، به طور مستقیم به بررسی ارتباط شخصیت و عمل در بازار سرمایه ایران پرداختند</w:t>
            </w:r>
            <w:r w:rsidRPr="004D1FAD">
              <w:rPr>
                <w:rFonts w:ascii="Roboto" w:hAnsi="Roboto" w:cs="B Nazanin"/>
                <w:color w:val="1F1F1F"/>
                <w:shd w:val="clear" w:color="auto" w:fill="FFFFFF"/>
              </w:rPr>
              <w:t>. </w:t>
            </w:r>
            <w:r w:rsidRPr="004D1FAD">
              <w:rPr>
                <w:rStyle w:val="Strong"/>
                <w:rFonts w:ascii="Roboto" w:hAnsi="Roboto" w:cs="B Nazanin"/>
                <w:b w:val="0"/>
                <w:bCs w:val="0"/>
                <w:color w:val="1F1F1F"/>
                <w:shd w:val="clear" w:color="auto" w:fill="FFFFFF"/>
                <w:rtl/>
              </w:rPr>
              <w:t>موضوع دقیق پژوهش</w:t>
            </w:r>
            <w:r w:rsidRPr="004D1FAD">
              <w:rPr>
                <w:rFonts w:ascii="Cambria" w:hAnsi="Cambria" w:cs="Cambria" w:hint="cs"/>
                <w:color w:val="1F1F1F"/>
                <w:shd w:val="clear" w:color="auto" w:fill="FFFFFF"/>
                <w:rtl/>
              </w:rPr>
              <w:t> </w:t>
            </w:r>
            <w:r w:rsidRPr="004D1FAD">
              <w:rPr>
                <w:rFonts w:ascii="Roboto" w:hAnsi="Roboto" w:cs="B Nazanin"/>
                <w:color w:val="1F1F1F"/>
                <w:shd w:val="clear" w:color="auto" w:fill="FFFFFF"/>
                <w:rtl/>
              </w:rPr>
              <w:t>آن‌ها، آزمون این بود که آیا ویژگی‌های پنج‌گانه بزرگ شخصیت بر رفتار معاملاتی (مانند تعداد معاملات یا افق زمانی سرمایه‌گذاری) سرمایه‌گذاران تأثیر دارد و آیا نوع منبع اطلاعاتی (رسمی یا غیررسمی) این رابطه را تغییر می‌دهد. این پژوهش توصیفی-پیمایشی بر روی نمونه‌ای از سرمایه‌گذاران بورس تهران انجام شد</w:t>
            </w:r>
            <w:r w:rsidRPr="004D1FAD">
              <w:rPr>
                <w:rFonts w:ascii="Roboto" w:hAnsi="Roboto" w:cs="B Nazanin"/>
                <w:color w:val="1F1F1F"/>
                <w:shd w:val="clear" w:color="auto" w:fill="FFFFFF"/>
              </w:rPr>
              <w:t>. </w:t>
            </w:r>
            <w:r w:rsidRPr="004D1FAD">
              <w:rPr>
                <w:rStyle w:val="Strong"/>
                <w:rFonts w:ascii="Roboto" w:hAnsi="Roboto" w:cs="B Nazanin"/>
                <w:b w:val="0"/>
                <w:bCs w:val="0"/>
                <w:color w:val="1F1F1F"/>
                <w:shd w:val="clear" w:color="auto" w:fill="FFFFFF"/>
                <w:rtl/>
              </w:rPr>
              <w:t>یافته‌های کلیدی</w:t>
            </w:r>
            <w:r w:rsidRPr="004D1FAD">
              <w:rPr>
                <w:rFonts w:ascii="Cambria" w:hAnsi="Cambria" w:cs="Cambria" w:hint="cs"/>
                <w:color w:val="1F1F1F"/>
                <w:shd w:val="clear" w:color="auto" w:fill="FFFFFF"/>
                <w:rtl/>
              </w:rPr>
              <w:t> </w:t>
            </w:r>
            <w:r w:rsidRPr="004D1FAD">
              <w:rPr>
                <w:rFonts w:ascii="Roboto" w:hAnsi="Roboto" w:cs="B Nazanin"/>
                <w:color w:val="1F1F1F"/>
                <w:shd w:val="clear" w:color="auto" w:fill="FFFFFF"/>
                <w:rtl/>
              </w:rPr>
              <w:t>مطالعه نشان داد که ابعاد شخصیت، به ویژه</w:t>
            </w:r>
            <w:r w:rsidRPr="004D1FAD">
              <w:rPr>
                <w:rFonts w:ascii="Cambria" w:hAnsi="Cambria" w:cs="Cambria" w:hint="cs"/>
                <w:color w:val="1F1F1F"/>
                <w:shd w:val="clear" w:color="auto" w:fill="FFFFFF"/>
                <w:rtl/>
              </w:rPr>
              <w:t> </w:t>
            </w:r>
            <w:r w:rsidRPr="004D1FAD">
              <w:rPr>
                <w:rStyle w:val="Strong"/>
                <w:rFonts w:ascii="Roboto" w:hAnsi="Roboto" w:cs="B Nazanin"/>
                <w:b w:val="0"/>
                <w:bCs w:val="0"/>
                <w:color w:val="1F1F1F"/>
                <w:shd w:val="clear" w:color="auto" w:fill="FFFFFF"/>
                <w:rtl/>
              </w:rPr>
              <w:t>روان‌رنجورخویی</w:t>
            </w:r>
            <w:r w:rsidRPr="004D1FAD">
              <w:rPr>
                <w:rFonts w:ascii="Roboto" w:hAnsi="Roboto" w:cs="B Nazanin"/>
                <w:color w:val="1F1F1F"/>
                <w:shd w:val="clear" w:color="auto" w:fill="FFFFFF"/>
                <w:rtl/>
              </w:rPr>
              <w:t>، با الگوهای رفتار معاملاتی افراد رابطه معنادار دارد. این پژوهش از این جهت برای تحقیق حاضر اهمیت دارد که یک شاهد تجربی بسیار قوی و مستقیم از جامعه ایران ارائه می‌دهد که نشان می‌دهد ویژگی شخصیتی مرتبط با اضطراب (روان‌رنجورخویی)، با رفتارها و تصمیمات عملی معامله‌گران در ارتباط است و فرضیه کلی پژوهش حاضر را به خوبی پشتیبانی می‌کند</w:t>
            </w:r>
            <w:r w:rsidRPr="004D1FAD">
              <w:rPr>
                <w:rFonts w:ascii="Roboto" w:hAnsi="Roboto" w:cs="B Nazanin"/>
                <w:color w:val="1F1F1F"/>
                <w:shd w:val="clear" w:color="auto" w:fill="FFFFFF"/>
              </w:rPr>
              <w:t>.</w:t>
            </w:r>
            <w:r>
              <w:rPr>
                <w:rFonts w:ascii="Roboto" w:hAnsi="Roboto"/>
                <w:color w:val="1F1F1F"/>
                <w:shd w:val="clear" w:color="auto" w:fill="FFFFFF"/>
              </w:rPr>
              <w:br/>
            </w:r>
            <w:r w:rsidR="00C05F43">
              <w:rPr>
                <w:rStyle w:val="Strong"/>
                <w:rFonts w:ascii="Roboto" w:hAnsi="Roboto" w:cs="B Nazanin" w:hint="cs"/>
                <w:b w:val="0"/>
                <w:bCs w:val="0"/>
                <w:color w:val="1F1F1F"/>
                <w:shd w:val="clear" w:color="auto" w:fill="FFFFFF"/>
                <w:rtl/>
              </w:rPr>
              <w:t xml:space="preserve">         </w:t>
            </w:r>
            <w:r w:rsidRPr="004D1FAD">
              <w:rPr>
                <w:rStyle w:val="Strong"/>
                <w:rFonts w:ascii="Roboto" w:hAnsi="Roboto" w:cs="B Nazanin"/>
                <w:b w:val="0"/>
                <w:bCs w:val="0"/>
                <w:color w:val="1F1F1F"/>
                <w:shd w:val="clear" w:color="auto" w:fill="FFFFFF"/>
                <w:rtl/>
              </w:rPr>
              <w:t>بهدیو، نمازی و خواجوی</w:t>
            </w:r>
            <w:r w:rsidR="006A342F" w:rsidRPr="00DE11C7">
              <w:rPr>
                <w:rFonts w:ascii="Roboto" w:hAnsi="Roboto" w:cs="B Nazanin"/>
                <w:color w:val="1F1F1F"/>
                <w:rtl/>
              </w:rPr>
              <w:t>(</w:t>
            </w:r>
            <w:r w:rsidRPr="004D1FAD">
              <w:rPr>
                <w:rStyle w:val="Strong"/>
                <w:rFonts w:ascii="Roboto" w:hAnsi="Roboto" w:cs="B Nazanin"/>
                <w:b w:val="0"/>
                <w:bCs w:val="0"/>
                <w:color w:val="1F1F1F"/>
                <w:shd w:val="clear" w:color="auto" w:fill="FFFFFF"/>
                <w:rtl/>
                <w:lang w:bidi="fa-IR"/>
              </w:rPr>
              <w:t>۱۳۹۸</w:t>
            </w:r>
            <w:r w:rsidR="006A342F" w:rsidRPr="00DE11C7">
              <w:rPr>
                <w:rFonts w:ascii="Roboto" w:hAnsi="Roboto" w:cs="B Nazanin"/>
                <w:color w:val="1F1F1F"/>
                <w:rtl/>
                <w:lang w:bidi="fa-IR"/>
              </w:rPr>
              <w:t>)</w:t>
            </w:r>
            <w:r w:rsidRPr="004D1FAD">
              <w:rPr>
                <w:rFonts w:ascii="Roboto" w:hAnsi="Roboto" w:cs="B Nazanin"/>
                <w:color w:val="1F1F1F"/>
                <w:shd w:val="clear" w:color="auto" w:fill="FFFFFF"/>
                <w:rtl/>
              </w:rPr>
              <w:t>در پژوهشی با عنوان "ارائه مدلی برای بررسی تأثیرات ترکیبی ریسک‌پذیری، ویژگی‌های فردی و فرهنگی بر بروز رفتار توده‌وار سرمایه‌گذاران در بورس اوراق بهادار تهران"، به بررسی یکی از مصادیق کلیدی رفتار مالی پرخطر پرداختند</w:t>
            </w:r>
            <w:r w:rsidRPr="004D1FAD">
              <w:rPr>
                <w:rFonts w:ascii="Roboto" w:hAnsi="Roboto" w:cs="B Nazanin"/>
                <w:color w:val="1F1F1F"/>
                <w:shd w:val="clear" w:color="auto" w:fill="FFFFFF"/>
              </w:rPr>
              <w:t>. </w:t>
            </w:r>
            <w:r w:rsidRPr="004D1FAD">
              <w:rPr>
                <w:rStyle w:val="Strong"/>
                <w:rFonts w:ascii="Roboto" w:hAnsi="Roboto" w:cs="B Nazanin"/>
                <w:b w:val="0"/>
                <w:bCs w:val="0"/>
                <w:color w:val="1F1F1F"/>
                <w:shd w:val="clear" w:color="auto" w:fill="FFFFFF"/>
                <w:rtl/>
              </w:rPr>
              <w:t>موضوع دقیق پژوهش</w:t>
            </w:r>
            <w:r w:rsidRPr="004D1FAD">
              <w:rPr>
                <w:rFonts w:ascii="Cambria" w:hAnsi="Cambria" w:cs="Cambria" w:hint="cs"/>
                <w:color w:val="1F1F1F"/>
                <w:shd w:val="clear" w:color="auto" w:fill="FFFFFF"/>
                <w:rtl/>
              </w:rPr>
              <w:t> </w:t>
            </w:r>
            <w:r w:rsidRPr="004D1FAD">
              <w:rPr>
                <w:rFonts w:ascii="Roboto" w:hAnsi="Roboto" w:cs="B Nazanin"/>
                <w:color w:val="1F1F1F"/>
                <w:shd w:val="clear" w:color="auto" w:fill="FFFFFF"/>
                <w:rtl/>
              </w:rPr>
              <w:t>آن‌ها، تبیین رفتار گله‌ای به عنوان یک پدیده روان‌شناختی در بازار سرمایه ایران بود. پژوهش آن‌ها از نوع توصیفی-پیمایشی بود و داده‌ها از طریق پرسشنامه و با استفاده از مدل‌یابی معادلات ساختاری تحلیل شدند</w:t>
            </w:r>
            <w:r w:rsidRPr="004D1FAD">
              <w:rPr>
                <w:rFonts w:ascii="Roboto" w:hAnsi="Roboto" w:cs="B Nazanin"/>
                <w:color w:val="1F1F1F"/>
                <w:shd w:val="clear" w:color="auto" w:fill="FFFFFF"/>
              </w:rPr>
              <w:t>. </w:t>
            </w:r>
            <w:r w:rsidRPr="004D1FAD">
              <w:rPr>
                <w:rStyle w:val="Strong"/>
                <w:rFonts w:ascii="Roboto" w:hAnsi="Roboto" w:cs="B Nazanin"/>
                <w:b w:val="0"/>
                <w:bCs w:val="0"/>
                <w:color w:val="1F1F1F"/>
                <w:shd w:val="clear" w:color="auto" w:fill="FFFFFF"/>
                <w:rtl/>
              </w:rPr>
              <w:t>یافته‌های کلیدی</w:t>
            </w:r>
            <w:r w:rsidRPr="004D1FAD">
              <w:rPr>
                <w:rFonts w:ascii="Cambria" w:hAnsi="Cambria" w:cs="Cambria" w:hint="cs"/>
                <w:color w:val="1F1F1F"/>
                <w:shd w:val="clear" w:color="auto" w:fill="FFFFFF"/>
                <w:rtl/>
              </w:rPr>
              <w:t> </w:t>
            </w:r>
            <w:r w:rsidRPr="004D1FAD">
              <w:rPr>
                <w:rFonts w:ascii="Roboto" w:hAnsi="Roboto" w:cs="B Nazanin"/>
                <w:color w:val="1F1F1F"/>
                <w:shd w:val="clear" w:color="auto" w:fill="FFFFFF"/>
                <w:rtl/>
              </w:rPr>
              <w:t>این مطالعه نشان داد که</w:t>
            </w:r>
            <w:r w:rsidRPr="004D1FAD">
              <w:rPr>
                <w:rFonts w:ascii="Cambria" w:hAnsi="Cambria" w:cs="Cambria" w:hint="cs"/>
                <w:color w:val="1F1F1F"/>
                <w:shd w:val="clear" w:color="auto" w:fill="FFFFFF"/>
                <w:rtl/>
              </w:rPr>
              <w:t> </w:t>
            </w:r>
            <w:r w:rsidRPr="004D1FAD">
              <w:rPr>
                <w:rStyle w:val="Strong"/>
                <w:rFonts w:ascii="Roboto" w:hAnsi="Roboto" w:cs="B Nazanin"/>
                <w:b w:val="0"/>
                <w:bCs w:val="0"/>
                <w:color w:val="1F1F1F"/>
                <w:shd w:val="clear" w:color="auto" w:fill="FFFFFF"/>
                <w:rtl/>
              </w:rPr>
              <w:t>ویژگی‌های فردی</w:t>
            </w:r>
            <w:r w:rsidRPr="004D1FAD">
              <w:rPr>
                <w:rFonts w:ascii="Cambria" w:hAnsi="Cambria" w:cs="Cambria" w:hint="cs"/>
                <w:color w:val="1F1F1F"/>
                <w:shd w:val="clear" w:color="auto" w:fill="FFFFFF"/>
                <w:rtl/>
              </w:rPr>
              <w:t> </w:t>
            </w:r>
            <w:r w:rsidRPr="004D1FAD">
              <w:rPr>
                <w:rFonts w:ascii="Roboto" w:hAnsi="Roboto" w:cs="B Nazanin"/>
                <w:color w:val="1F1F1F"/>
                <w:shd w:val="clear" w:color="auto" w:fill="FFFFFF"/>
                <w:rtl/>
              </w:rPr>
              <w:t>و</w:t>
            </w:r>
            <w:r w:rsidRPr="004D1FAD">
              <w:rPr>
                <w:rFonts w:ascii="Cambria" w:hAnsi="Cambria" w:cs="Cambria" w:hint="cs"/>
                <w:color w:val="1F1F1F"/>
                <w:shd w:val="clear" w:color="auto" w:fill="FFFFFF"/>
                <w:rtl/>
              </w:rPr>
              <w:t> </w:t>
            </w:r>
            <w:r w:rsidRPr="004D1FAD">
              <w:rPr>
                <w:rStyle w:val="Strong"/>
                <w:rFonts w:ascii="Roboto" w:hAnsi="Roboto" w:cs="B Nazanin"/>
                <w:b w:val="0"/>
                <w:bCs w:val="0"/>
                <w:color w:val="1F1F1F"/>
                <w:shd w:val="clear" w:color="auto" w:fill="FFFFFF"/>
                <w:rtl/>
              </w:rPr>
              <w:t>سطح ریسک‌پذیری</w:t>
            </w:r>
            <w:r w:rsidRPr="004D1FAD">
              <w:rPr>
                <w:rFonts w:ascii="Cambria" w:hAnsi="Cambria" w:cs="Cambria" w:hint="cs"/>
                <w:color w:val="1F1F1F"/>
                <w:shd w:val="clear" w:color="auto" w:fill="FFFFFF"/>
                <w:rtl/>
              </w:rPr>
              <w:t> </w:t>
            </w:r>
            <w:r w:rsidRPr="004D1FAD">
              <w:rPr>
                <w:rFonts w:ascii="Roboto" w:hAnsi="Roboto" w:cs="B Nazanin"/>
                <w:color w:val="1F1F1F"/>
                <w:shd w:val="clear" w:color="auto" w:fill="FFFFFF"/>
                <w:rtl/>
              </w:rPr>
              <w:t>سرمایه‌گذاران، به طور معناداری بر احتمال بروز رفتار گله‌ای تأثیر می‌گذارند. این یافته برای پژوهش حاضر بسیار ارزشمند است، زیرا به صورت تجربی تأیید می‌کند که متغیرهای روان‌شناختی و نگرش به ریسک، پیش‌بینی‌کننده‌های مهمی برای رفتارهای مالی غیرمنطقی و پرخطر در جامعه معامله‌گران ایرانی هستند</w:t>
            </w:r>
            <w:r w:rsidRPr="004D1FAD">
              <w:rPr>
                <w:rFonts w:ascii="Roboto" w:hAnsi="Roboto" w:cs="B Nazanin"/>
                <w:color w:val="1F1F1F"/>
                <w:shd w:val="clear" w:color="auto" w:fill="FFFFFF"/>
              </w:rPr>
              <w:t>.</w:t>
            </w:r>
          </w:p>
          <w:p w:rsidR="003971DF" w:rsidRPr="00DE11C7" w:rsidRDefault="003971DF" w:rsidP="006A342F">
            <w:pPr>
              <w:pStyle w:val="NormalWeb"/>
              <w:shd w:val="clear" w:color="auto" w:fill="FFFFFF"/>
              <w:bidi/>
              <w:spacing w:before="0" w:beforeAutospacing="0" w:after="0" w:afterAutospacing="0"/>
              <w:ind w:firstLine="526"/>
              <w:jc w:val="both"/>
              <w:rPr>
                <w:rFonts w:ascii="Roboto" w:hAnsi="Roboto" w:cs="B Nazanin"/>
                <w:color w:val="1F1F1F"/>
              </w:rPr>
            </w:pPr>
            <w:r w:rsidRPr="00DE11C7">
              <w:rPr>
                <w:rStyle w:val="Strong"/>
                <w:rFonts w:ascii="Roboto" w:hAnsi="Roboto" w:cs="B Nazanin"/>
                <w:b w:val="0"/>
                <w:bCs w:val="0"/>
                <w:color w:val="1F1F1F"/>
                <w:rtl/>
              </w:rPr>
              <w:t>فلاح و خدایی</w:t>
            </w:r>
            <w:r w:rsidR="006A342F" w:rsidRPr="00DE11C7">
              <w:rPr>
                <w:rFonts w:ascii="Roboto" w:hAnsi="Roboto" w:cs="B Nazanin"/>
                <w:color w:val="1F1F1F"/>
                <w:rtl/>
              </w:rPr>
              <w:t>(</w:t>
            </w:r>
            <w:r w:rsidRPr="00DE11C7">
              <w:rPr>
                <w:rStyle w:val="Strong"/>
                <w:rFonts w:ascii="Roboto" w:hAnsi="Roboto" w:cs="B Nazanin"/>
                <w:b w:val="0"/>
                <w:bCs w:val="0"/>
                <w:color w:val="1F1F1F"/>
                <w:rtl/>
                <w:lang w:bidi="fa-IR"/>
              </w:rPr>
              <w:t>۱۳۹۸</w:t>
            </w:r>
            <w:r w:rsidR="006A342F" w:rsidRPr="00DE11C7">
              <w:rPr>
                <w:rFonts w:ascii="Roboto" w:hAnsi="Roboto" w:cs="B Nazanin"/>
                <w:color w:val="1F1F1F"/>
                <w:rtl/>
                <w:lang w:bidi="fa-IR"/>
              </w:rPr>
              <w:t>)</w:t>
            </w:r>
            <w:r w:rsidRPr="00DE11C7">
              <w:rPr>
                <w:rFonts w:ascii="Roboto" w:hAnsi="Roboto" w:cs="B Nazanin"/>
                <w:color w:val="1F1F1F"/>
                <w:rtl/>
              </w:rPr>
              <w:t>در پژوهشی با عنوان "رابطه هوش هیجانی و سبک های تصمیم گیری با عملکرد سرمایه گذاری در بورس اوراق بهادار تهران"، به بررسی یک ویژگی شخصیتی مثبت و مؤثر بر رفتار مالی پرداختند</w:t>
            </w:r>
            <w:r w:rsidRPr="00DE11C7">
              <w:rPr>
                <w:rFonts w:ascii="Roboto" w:hAnsi="Roboto" w:cs="B Nazanin"/>
                <w:color w:val="1F1F1F"/>
              </w:rPr>
              <w:t>. </w:t>
            </w:r>
            <w:r w:rsidRPr="00DE11C7">
              <w:rPr>
                <w:rStyle w:val="Strong"/>
                <w:rFonts w:ascii="Roboto" w:hAnsi="Roboto" w:cs="B Nazanin"/>
                <w:b w:val="0"/>
                <w:bCs w:val="0"/>
                <w:color w:val="1F1F1F"/>
                <w:rtl/>
              </w:rPr>
              <w:t>موضوع دقیق پژوهش</w:t>
            </w:r>
            <w:r w:rsidRPr="00DE11C7">
              <w:rPr>
                <w:rFonts w:ascii="Cambria" w:hAnsi="Cambria" w:cs="Cambria" w:hint="cs"/>
                <w:color w:val="1F1F1F"/>
                <w:rtl/>
              </w:rPr>
              <w:t> </w:t>
            </w:r>
            <w:r w:rsidRPr="00DE11C7">
              <w:rPr>
                <w:rFonts w:ascii="Roboto" w:hAnsi="Roboto" w:cs="B Nazanin"/>
                <w:color w:val="1F1F1F"/>
                <w:rtl/>
              </w:rPr>
              <w:t>آن‌ها، بررسی این بود که آیا توانایی افراد در درک، مدیریت و استفاده از هیجانات خود و دیگران (هوش هیجانی)، می‌تواند عملکرد سرمایه‌گذاری آن‌ها را پیش‌بینی کند. این پژوهش از نوع توصیفی-همبستگی بود و بر روی نمونه‌ای از سرمایه‌گذاران فعال در بورس تهران انجام شد</w:t>
            </w:r>
            <w:r w:rsidRPr="00DE11C7">
              <w:rPr>
                <w:rFonts w:ascii="Roboto" w:hAnsi="Roboto" w:cs="B Nazanin"/>
                <w:color w:val="1F1F1F"/>
              </w:rPr>
              <w:t>. </w:t>
            </w:r>
            <w:r w:rsidRPr="00DE11C7">
              <w:rPr>
                <w:rStyle w:val="Strong"/>
                <w:rFonts w:ascii="Roboto" w:hAnsi="Roboto" w:cs="B Nazanin"/>
                <w:b w:val="0"/>
                <w:bCs w:val="0"/>
                <w:color w:val="1F1F1F"/>
                <w:rtl/>
              </w:rPr>
              <w:t>یافته‌های کلیدی</w:t>
            </w:r>
            <w:r w:rsidRPr="00DE11C7">
              <w:rPr>
                <w:rFonts w:ascii="Cambria" w:hAnsi="Cambria" w:cs="Cambria" w:hint="cs"/>
                <w:color w:val="1F1F1F"/>
                <w:rtl/>
              </w:rPr>
              <w:t> </w:t>
            </w:r>
            <w:r w:rsidRPr="00DE11C7">
              <w:rPr>
                <w:rFonts w:ascii="Roboto" w:hAnsi="Roboto" w:cs="B Nazanin"/>
                <w:color w:val="1F1F1F"/>
                <w:rtl/>
              </w:rPr>
              <w:t>این مطالعه نشان داد که بین هوش هیجانی و عملکرد سرمایه‌گذاری، رابطه مثبت و معناداری وجود دارد. به طور مشخص، افرادی که نمرات بالاتری در هوش هیجانی کسب کرده بودند، عملکرد بهتری در سرمایه‌گذاری‌های خود گزارش دادند. این یافته، اهمیت بنیادین توانایی "تنظیم هیجان" را در محیط پرتنش بازار مالی برجسته می‌کند. این پژوهش، از این جهت برای تحقیق حاضر اهمیت دارد که یک پشتوانه تجربی قوی برای فرض اصلی ما فراهم می‌کند: اگر توانایی مدیریت هیجانات (هوش هیجانی بالا) منجر به نتایج مثبت می‌شود، پس نقطه مقابل آن، یعنی دشواری در مدیریت هیجانات (اضطراب صفتی بالا)، به احتمال زیاد منجر به نتایج منفی و رفتارهای مالی پرخطر خواهد شد</w:t>
            </w:r>
            <w:r w:rsidRPr="00DE11C7">
              <w:rPr>
                <w:rFonts w:ascii="Roboto" w:hAnsi="Roboto" w:cs="B Nazanin"/>
                <w:color w:val="1F1F1F"/>
              </w:rPr>
              <w:t>.</w:t>
            </w:r>
          </w:p>
          <w:p w:rsidR="003971DF" w:rsidRPr="004D1FAD" w:rsidRDefault="007316DF" w:rsidP="006A342F">
            <w:pPr>
              <w:pStyle w:val="NormalWeb"/>
              <w:shd w:val="clear" w:color="auto" w:fill="FFFFFF"/>
              <w:bidi/>
              <w:spacing w:before="0" w:beforeAutospacing="0" w:after="0" w:afterAutospacing="0"/>
              <w:ind w:firstLine="526"/>
              <w:jc w:val="both"/>
              <w:rPr>
                <w:rFonts w:ascii="Roboto" w:hAnsi="Roboto" w:cs="B Nazanin"/>
                <w:color w:val="1F1F1F"/>
              </w:rPr>
            </w:pPr>
            <w:r w:rsidRPr="00DE11C7">
              <w:rPr>
                <w:rStyle w:val="Strong"/>
                <w:rFonts w:ascii="Roboto" w:hAnsi="Roboto" w:cs="B Nazanin"/>
                <w:b w:val="0"/>
                <w:bCs w:val="0"/>
                <w:color w:val="1F1F1F"/>
                <w:rtl/>
              </w:rPr>
              <w:t>فروغی</w:t>
            </w:r>
            <w:r w:rsidR="003971DF" w:rsidRPr="00DE11C7">
              <w:rPr>
                <w:rStyle w:val="Strong"/>
                <w:rFonts w:ascii="Roboto" w:hAnsi="Roboto" w:cs="B Nazanin"/>
                <w:b w:val="0"/>
                <w:bCs w:val="0"/>
                <w:color w:val="1F1F1F"/>
                <w:rtl/>
              </w:rPr>
              <w:t xml:space="preserve"> و تهرانی</w:t>
            </w:r>
            <w:r w:rsidR="006A342F" w:rsidRPr="00DE11C7">
              <w:rPr>
                <w:rFonts w:ascii="Roboto" w:hAnsi="Roboto" w:cs="B Nazanin"/>
                <w:color w:val="1F1F1F"/>
                <w:rtl/>
              </w:rPr>
              <w:t>(</w:t>
            </w:r>
            <w:r w:rsidR="003971DF" w:rsidRPr="00DE11C7">
              <w:rPr>
                <w:rStyle w:val="Strong"/>
                <w:rFonts w:ascii="Roboto" w:hAnsi="Roboto" w:cs="B Nazanin"/>
                <w:b w:val="0"/>
                <w:bCs w:val="0"/>
                <w:color w:val="1F1F1F"/>
                <w:rtl/>
                <w:lang w:bidi="fa-IR"/>
              </w:rPr>
              <w:t>۱۳۹۷</w:t>
            </w:r>
            <w:r w:rsidR="006A342F" w:rsidRPr="00DE11C7">
              <w:rPr>
                <w:rFonts w:ascii="Roboto" w:hAnsi="Roboto" w:cs="B Nazanin"/>
                <w:color w:val="1F1F1F"/>
                <w:rtl/>
                <w:lang w:bidi="fa-IR"/>
              </w:rPr>
              <w:t>)</w:t>
            </w:r>
            <w:r w:rsidR="003971DF" w:rsidRPr="00DE11C7">
              <w:rPr>
                <w:rFonts w:ascii="Roboto" w:hAnsi="Roboto" w:cs="B Nazanin"/>
                <w:color w:val="1F1F1F"/>
                <w:rtl/>
              </w:rPr>
              <w:t>در پژوهشی با عنوان "نقش سواد مالی در تعدیل رابطه بین سوگیری های رفتاری و عملکرد سرمایه گذاری در بورس اوراق بهادار تهران"، به بررسی یک عامل محافظتی مهم در برابر تصمیمات غیرمنطقی پرداختند</w:t>
            </w:r>
            <w:r w:rsidR="003971DF" w:rsidRPr="00DE11C7">
              <w:rPr>
                <w:rFonts w:ascii="Roboto" w:hAnsi="Roboto" w:cs="B Nazanin"/>
                <w:color w:val="1F1F1F"/>
              </w:rPr>
              <w:t>. </w:t>
            </w:r>
            <w:r w:rsidR="003971DF" w:rsidRPr="00DE11C7">
              <w:rPr>
                <w:rStyle w:val="Strong"/>
                <w:rFonts w:ascii="Roboto" w:hAnsi="Roboto" w:cs="B Nazanin"/>
                <w:b w:val="0"/>
                <w:bCs w:val="0"/>
                <w:color w:val="1F1F1F"/>
                <w:rtl/>
              </w:rPr>
              <w:t>موضوع دقیق پژوهش</w:t>
            </w:r>
            <w:r w:rsidR="003971DF" w:rsidRPr="00DE11C7">
              <w:rPr>
                <w:rFonts w:ascii="Cambria" w:hAnsi="Cambria" w:cs="Cambria" w:hint="cs"/>
                <w:color w:val="1F1F1F"/>
                <w:rtl/>
              </w:rPr>
              <w:t> </w:t>
            </w:r>
            <w:r w:rsidR="003971DF" w:rsidRPr="00DE11C7">
              <w:rPr>
                <w:rFonts w:ascii="Roboto" w:hAnsi="Roboto" w:cs="B Nazanin"/>
                <w:color w:val="1F1F1F"/>
                <w:rtl/>
              </w:rPr>
              <w:t>آن‌ها، آزمون این فرضیه بود که آیا سطح دانش و سواد مالی افراد، می‌تواند تأثیر منفی سوگیری‌های رفتاری (مانند بیش‌اطمینانی و اثر گرایش) را بر عملکرد واقعی سرمایه‌گذاری آن‌ها کاهش دهد یا خیر. این پژوهش از نوع توصیفی-همبستگی بود و بر روی نمونه‌ای از سرمایه‌گذاران حقیقی در بورس تهران انجام شد</w:t>
            </w:r>
            <w:r w:rsidR="003971DF" w:rsidRPr="00DE11C7">
              <w:rPr>
                <w:rFonts w:ascii="Roboto" w:hAnsi="Roboto" w:cs="B Nazanin"/>
                <w:color w:val="1F1F1F"/>
              </w:rPr>
              <w:t>. </w:t>
            </w:r>
            <w:r w:rsidR="003971DF" w:rsidRPr="00DE11C7">
              <w:rPr>
                <w:rStyle w:val="Strong"/>
                <w:rFonts w:ascii="Roboto" w:hAnsi="Roboto" w:cs="B Nazanin"/>
                <w:b w:val="0"/>
                <w:bCs w:val="0"/>
                <w:color w:val="1F1F1F"/>
                <w:rtl/>
              </w:rPr>
              <w:t>یافته‌های کلیدی</w:t>
            </w:r>
            <w:r w:rsidR="003971DF" w:rsidRPr="00DE11C7">
              <w:rPr>
                <w:rFonts w:ascii="Cambria" w:hAnsi="Cambria" w:cs="Cambria" w:hint="cs"/>
                <w:color w:val="1F1F1F"/>
                <w:rtl/>
              </w:rPr>
              <w:t> </w:t>
            </w:r>
            <w:r w:rsidR="003971DF" w:rsidRPr="00DE11C7">
              <w:rPr>
                <w:rFonts w:ascii="Roboto" w:hAnsi="Roboto" w:cs="B Nazanin"/>
                <w:color w:val="1F1F1F"/>
                <w:rtl/>
              </w:rPr>
              <w:t>این مطالعه، که با استفاده از تحلیل رگرسیون تعدیلی به دست آمد، نشان داد که سوگیری بیش‌اطمینانی، رابطه منفی و معناداری با عملکرد سرمایه‌گذاری دارد، اما این رابطه برای افرادی که از سواد مالی بالاتری برخوردار بودند، به طور معناداری ضعیف‌تر بود. به عبارت دیگر، دانش مالی به عنوان یک "متغیر تعدیل‌گر"، اثرات مخرب یک سوگیری روانشناختی را کاهش می‌دهد. این پژوهش برای تحقیق حاضر از این جهت اهمیت دارد که نشان می‌دهد عوامل روانشناختی، سرنوشت قطعی افراد نیستند و می‌توان با تقویت عوامل شناختی و دانشی، تأثیر آن‌ها را مدیریت کرد</w:t>
            </w:r>
            <w:r w:rsidR="003971DF" w:rsidRPr="00DE11C7">
              <w:rPr>
                <w:rFonts w:ascii="Roboto" w:hAnsi="Roboto" w:cs="B Nazanin"/>
                <w:color w:val="1F1F1F"/>
              </w:rPr>
              <w:t>.</w:t>
            </w:r>
          </w:p>
          <w:p w:rsidR="003971DF" w:rsidRPr="00DE11C7" w:rsidRDefault="003971DF" w:rsidP="006A342F">
            <w:pPr>
              <w:pStyle w:val="NormalWeb"/>
              <w:shd w:val="clear" w:color="auto" w:fill="FFFFFF"/>
              <w:bidi/>
              <w:spacing w:before="0" w:beforeAutospacing="0" w:after="0" w:afterAutospacing="0"/>
              <w:ind w:firstLine="526"/>
              <w:jc w:val="both"/>
              <w:rPr>
                <w:rFonts w:ascii="Roboto" w:hAnsi="Roboto" w:cs="B Nazanin"/>
                <w:color w:val="1F1F1F"/>
                <w:rtl/>
              </w:rPr>
            </w:pPr>
            <w:r w:rsidRPr="00DE11C7">
              <w:rPr>
                <w:rStyle w:val="Strong"/>
                <w:rFonts w:ascii="Roboto" w:hAnsi="Roboto" w:cs="B Nazanin"/>
                <w:b w:val="0"/>
                <w:bCs w:val="0"/>
                <w:color w:val="1F1F1F"/>
                <w:rtl/>
              </w:rPr>
              <w:t>نوری و هاشمیان</w:t>
            </w:r>
            <w:r w:rsidR="006A342F" w:rsidRPr="00DE11C7">
              <w:rPr>
                <w:rFonts w:ascii="Roboto" w:hAnsi="Roboto" w:cs="B Nazanin"/>
                <w:color w:val="1F1F1F"/>
                <w:rtl/>
              </w:rPr>
              <w:t>(</w:t>
            </w:r>
            <w:r w:rsidRPr="00DE11C7">
              <w:rPr>
                <w:rStyle w:val="Strong"/>
                <w:rFonts w:ascii="Roboto" w:hAnsi="Roboto" w:cs="B Nazanin"/>
                <w:b w:val="0"/>
                <w:bCs w:val="0"/>
                <w:color w:val="1F1F1F"/>
                <w:rtl/>
                <w:lang w:bidi="fa-IR"/>
              </w:rPr>
              <w:t>۱۳۹۶</w:t>
            </w:r>
            <w:r w:rsidR="006A342F" w:rsidRPr="00DE11C7">
              <w:rPr>
                <w:rFonts w:ascii="Roboto" w:hAnsi="Roboto" w:cs="B Nazanin"/>
                <w:color w:val="1F1F1F"/>
                <w:rtl/>
                <w:lang w:bidi="fa-IR"/>
              </w:rPr>
              <w:t>)</w:t>
            </w:r>
            <w:r w:rsidRPr="00DE11C7">
              <w:rPr>
                <w:rFonts w:ascii="Roboto" w:hAnsi="Roboto" w:cs="B Nazanin"/>
                <w:color w:val="1F1F1F"/>
                <w:rtl/>
              </w:rPr>
              <w:t>در مطالعه‌ای با عنوان "رابطه بین طرحواره های ناسازگار اولیه و اضطراب اجتماعی در دانشجویان"، به بررسی ریشه‌های شناختی اضطراب در تعاملات اجتماعی پرداختند</w:t>
            </w:r>
            <w:r w:rsidRPr="00DE11C7">
              <w:rPr>
                <w:rFonts w:ascii="Roboto" w:hAnsi="Roboto" w:cs="B Nazanin"/>
                <w:color w:val="1F1F1F"/>
              </w:rPr>
              <w:t>. </w:t>
            </w:r>
            <w:r w:rsidRPr="00DE11C7">
              <w:rPr>
                <w:rStyle w:val="Strong"/>
                <w:rFonts w:ascii="Roboto" w:hAnsi="Roboto" w:cs="B Nazanin"/>
                <w:b w:val="0"/>
                <w:bCs w:val="0"/>
                <w:color w:val="1F1F1F"/>
                <w:rtl/>
              </w:rPr>
              <w:t>موضوع دقیق پژوهش</w:t>
            </w:r>
            <w:r w:rsidRPr="00DE11C7">
              <w:rPr>
                <w:rFonts w:ascii="Cambria" w:hAnsi="Cambria" w:cs="Cambria" w:hint="cs"/>
                <w:color w:val="1F1F1F"/>
                <w:rtl/>
              </w:rPr>
              <w:t> </w:t>
            </w:r>
            <w:r w:rsidRPr="00DE11C7">
              <w:rPr>
                <w:rFonts w:ascii="Roboto" w:hAnsi="Roboto" w:cs="B Nazanin"/>
                <w:color w:val="1F1F1F"/>
                <w:rtl/>
              </w:rPr>
              <w:t>آن‌ها، بررسی این بود که کدام یک از طرحواره‌های ناسازگار، همبستگی بیشتری با شدت علائم اضطراب اجتماعی دارند. این پژوهش از نوع توصیفی-همبستگی بود و بر روی نمونه‌ای از دانشجویان دانشگاه فردوسی مشهد انجام شد</w:t>
            </w:r>
            <w:r w:rsidRPr="00DE11C7">
              <w:rPr>
                <w:rFonts w:ascii="Roboto" w:hAnsi="Roboto" w:cs="B Nazanin"/>
                <w:color w:val="1F1F1F"/>
              </w:rPr>
              <w:t>. </w:t>
            </w:r>
            <w:r w:rsidRPr="00DE11C7">
              <w:rPr>
                <w:rStyle w:val="Strong"/>
                <w:rFonts w:ascii="Roboto" w:hAnsi="Roboto" w:cs="B Nazanin"/>
                <w:b w:val="0"/>
                <w:bCs w:val="0"/>
                <w:color w:val="1F1F1F"/>
                <w:rtl/>
              </w:rPr>
              <w:t>یافته‌های کلیدی</w:t>
            </w:r>
            <w:r w:rsidRPr="00DE11C7">
              <w:rPr>
                <w:rFonts w:ascii="Cambria" w:hAnsi="Cambria" w:cs="Cambria" w:hint="cs"/>
                <w:color w:val="1F1F1F"/>
                <w:rtl/>
              </w:rPr>
              <w:t> </w:t>
            </w:r>
            <w:r w:rsidRPr="00DE11C7">
              <w:rPr>
                <w:rFonts w:ascii="Roboto" w:hAnsi="Roboto" w:cs="B Nazanin"/>
                <w:color w:val="1F1F1F"/>
                <w:rtl/>
              </w:rPr>
              <w:t>این مطالعه نشان داد که بین نمره کل طرحواره‌های ناسازگار و شدت اضطراب اجتماعی، یک همبستگی مثبت و قوی وجود دارد. به طور مشخص، طرحواره‌های حوزه</w:t>
            </w:r>
            <w:r w:rsidRPr="00DE11C7">
              <w:rPr>
                <w:rFonts w:ascii="Cambria" w:hAnsi="Cambria" w:cs="Cambria" w:hint="cs"/>
                <w:color w:val="1F1F1F"/>
                <w:rtl/>
              </w:rPr>
              <w:t> </w:t>
            </w:r>
            <w:r w:rsidRPr="00DE11C7">
              <w:rPr>
                <w:rStyle w:val="Strong"/>
                <w:rFonts w:ascii="Roboto" w:hAnsi="Roboto" w:cs="B Nazanin"/>
                <w:b w:val="0"/>
                <w:bCs w:val="0"/>
                <w:color w:val="1F1F1F"/>
              </w:rPr>
              <w:t>"</w:t>
            </w:r>
            <w:r w:rsidRPr="00DE11C7">
              <w:rPr>
                <w:rStyle w:val="Strong"/>
                <w:rFonts w:ascii="Roboto" w:hAnsi="Roboto" w:cs="B Nazanin"/>
                <w:b w:val="0"/>
                <w:bCs w:val="0"/>
                <w:color w:val="1F1F1F"/>
                <w:rtl/>
              </w:rPr>
              <w:t>بریدگی و طرد</w:t>
            </w:r>
            <w:r w:rsidRPr="00DE11C7">
              <w:rPr>
                <w:rStyle w:val="Strong"/>
                <w:rFonts w:ascii="Roboto" w:hAnsi="Roboto" w:cs="B Nazanin"/>
                <w:b w:val="0"/>
                <w:bCs w:val="0"/>
                <w:color w:val="1F1F1F"/>
              </w:rPr>
              <w:t>"</w:t>
            </w:r>
            <w:r w:rsidRPr="00DE11C7">
              <w:rPr>
                <w:rFonts w:ascii="Roboto" w:hAnsi="Roboto" w:cs="B Nazanin"/>
                <w:color w:val="1F1F1F"/>
              </w:rPr>
              <w:t> </w:t>
            </w:r>
            <w:r w:rsidRPr="00DE11C7">
              <w:rPr>
                <w:rFonts w:ascii="Roboto" w:hAnsi="Roboto" w:cs="B Nazanin"/>
                <w:color w:val="1F1F1F"/>
                <w:rtl/>
              </w:rPr>
              <w:t>(مانند نقص/شرم و انزوای اجتماعی) و حوزه</w:t>
            </w:r>
            <w:r w:rsidRPr="00DE11C7">
              <w:rPr>
                <w:rFonts w:ascii="Cambria" w:hAnsi="Cambria" w:cs="Cambria" w:hint="cs"/>
                <w:color w:val="1F1F1F"/>
                <w:rtl/>
              </w:rPr>
              <w:t> </w:t>
            </w:r>
            <w:r w:rsidRPr="00DE11C7">
              <w:rPr>
                <w:rStyle w:val="Strong"/>
                <w:rFonts w:ascii="Roboto" w:hAnsi="Roboto" w:cs="B Nazanin"/>
                <w:b w:val="0"/>
                <w:bCs w:val="0"/>
                <w:color w:val="1F1F1F"/>
              </w:rPr>
              <w:t>"</w:t>
            </w:r>
            <w:r w:rsidRPr="00DE11C7">
              <w:rPr>
                <w:rStyle w:val="Strong"/>
                <w:rFonts w:ascii="Roboto" w:hAnsi="Roboto" w:cs="B Nazanin"/>
                <w:b w:val="0"/>
                <w:bCs w:val="0"/>
                <w:color w:val="1F1F1F"/>
                <w:rtl/>
              </w:rPr>
              <w:t>خودگردانی مختل</w:t>
            </w:r>
            <w:r w:rsidRPr="00DE11C7">
              <w:rPr>
                <w:rStyle w:val="Strong"/>
                <w:rFonts w:ascii="Roboto" w:hAnsi="Roboto" w:cs="B Nazanin"/>
                <w:b w:val="0"/>
                <w:bCs w:val="0"/>
                <w:color w:val="1F1F1F"/>
              </w:rPr>
              <w:t>"</w:t>
            </w:r>
            <w:r w:rsidRPr="00DE11C7">
              <w:rPr>
                <w:rFonts w:ascii="Roboto" w:hAnsi="Roboto" w:cs="B Nazanin"/>
                <w:color w:val="1F1F1F"/>
              </w:rPr>
              <w:t> </w:t>
            </w:r>
            <w:r w:rsidRPr="00DE11C7">
              <w:rPr>
                <w:rFonts w:ascii="Roboto" w:hAnsi="Roboto" w:cs="B Nazanin"/>
                <w:color w:val="1F1F1F"/>
                <w:rtl/>
              </w:rPr>
              <w:t>(مانند وابستگی/بی‌کفایتی)، قوی‌ترین همبستگی را با اضطراب اجتماعی داشتند. اگرچه این پژوهش به طور خاص روی "اضطراب اجتماعی" متمرکز است و نه "اضطراب صفتی"، اما از نظر مفهومی، یک شاهد تجربی مهم برای پژوهش حاضر محسوب می‌شود. این مطالعه، ارتباط بنیادین بین آسیب‌پذیری شناختی (وجود طرحواره‌ها) و تجربه هیجانی اضطراب را در یک نمونه ایرانی به وضوح تأیید می‌کند و از</w:t>
            </w:r>
            <w:r w:rsidRPr="00DE11C7">
              <w:rPr>
                <w:rFonts w:ascii="Cambria" w:hAnsi="Cambria" w:cs="Cambria" w:hint="cs"/>
                <w:color w:val="1F1F1F"/>
                <w:rtl/>
              </w:rPr>
              <w:t> </w:t>
            </w:r>
            <w:r w:rsidRPr="00DE11C7">
              <w:rPr>
                <w:rStyle w:val="Strong"/>
                <w:rFonts w:ascii="Roboto" w:hAnsi="Roboto" w:cs="B Nazanin"/>
                <w:b w:val="0"/>
                <w:bCs w:val="0"/>
                <w:color w:val="1F1F1F"/>
                <w:rtl/>
              </w:rPr>
              <w:t xml:space="preserve">مسیر اول مدل میانجی‌گری ما (اضطراب </w:t>
            </w:r>
            <w:r w:rsidRPr="00DE11C7">
              <w:rPr>
                <w:rStyle w:val="Strong"/>
                <w:rFonts w:hint="cs"/>
                <w:b w:val="0"/>
                <w:bCs w:val="0"/>
                <w:color w:val="1F1F1F"/>
                <w:rtl/>
              </w:rPr>
              <w:t>←</w:t>
            </w:r>
            <w:r w:rsidRPr="00DE11C7">
              <w:rPr>
                <w:rStyle w:val="Strong"/>
                <w:rFonts w:ascii="Roboto" w:hAnsi="Roboto" w:cs="B Nazanin"/>
                <w:b w:val="0"/>
                <w:bCs w:val="0"/>
                <w:color w:val="1F1F1F"/>
                <w:rtl/>
              </w:rPr>
              <w:t xml:space="preserve"> </w:t>
            </w:r>
            <w:r w:rsidRPr="00DE11C7">
              <w:rPr>
                <w:rStyle w:val="Strong"/>
                <w:rFonts w:ascii="Roboto" w:hAnsi="Roboto" w:cs="B Nazanin" w:hint="cs"/>
                <w:b w:val="0"/>
                <w:bCs w:val="0"/>
                <w:color w:val="1F1F1F"/>
                <w:rtl/>
              </w:rPr>
              <w:t>طرحواره</w:t>
            </w:r>
            <w:r w:rsidRPr="00DE11C7">
              <w:rPr>
                <w:rStyle w:val="Strong"/>
                <w:rFonts w:ascii="Roboto" w:hAnsi="Roboto" w:cs="B Nazanin"/>
                <w:b w:val="0"/>
                <w:bCs w:val="0"/>
                <w:color w:val="1F1F1F"/>
                <w:rtl/>
              </w:rPr>
              <w:t>)</w:t>
            </w:r>
            <w:r w:rsidRPr="00DE11C7">
              <w:rPr>
                <w:rFonts w:ascii="Cambria" w:hAnsi="Cambria" w:cs="Cambria" w:hint="cs"/>
                <w:color w:val="1F1F1F"/>
                <w:rtl/>
              </w:rPr>
              <w:t> </w:t>
            </w:r>
            <w:r w:rsidRPr="00DE11C7">
              <w:rPr>
                <w:rFonts w:ascii="Roboto" w:hAnsi="Roboto" w:cs="B Nazanin"/>
                <w:color w:val="1F1F1F"/>
                <w:rtl/>
              </w:rPr>
              <w:t>پشتیبانی می‌کند</w:t>
            </w:r>
            <w:r w:rsidRPr="00DE11C7">
              <w:rPr>
                <w:rFonts w:ascii="Roboto" w:hAnsi="Roboto" w:cs="B Nazanin"/>
                <w:color w:val="1F1F1F"/>
              </w:rPr>
              <w:t>.</w:t>
            </w:r>
          </w:p>
          <w:p w:rsidR="003971DF" w:rsidRPr="00DE11C7" w:rsidRDefault="003971DF" w:rsidP="006A342F">
            <w:pPr>
              <w:pStyle w:val="NormalWeb"/>
              <w:shd w:val="clear" w:color="auto" w:fill="FFFFFF"/>
              <w:bidi/>
              <w:spacing w:before="0" w:beforeAutospacing="0" w:after="0" w:afterAutospacing="0"/>
              <w:ind w:firstLine="526"/>
              <w:jc w:val="both"/>
              <w:rPr>
                <w:rFonts w:ascii="Roboto" w:hAnsi="Roboto" w:cs="B Nazanin"/>
                <w:color w:val="1F1F1F"/>
              </w:rPr>
            </w:pPr>
            <w:r w:rsidRPr="00DE11C7">
              <w:rPr>
                <w:rStyle w:val="Strong"/>
                <w:rFonts w:ascii="Roboto" w:hAnsi="Roboto" w:cs="B Nazanin"/>
                <w:b w:val="0"/>
                <w:bCs w:val="0"/>
                <w:color w:val="1F1F1F"/>
                <w:rtl/>
              </w:rPr>
              <w:t xml:space="preserve"> </w:t>
            </w:r>
            <w:r w:rsidR="0093232F" w:rsidRPr="00DE11C7">
              <w:rPr>
                <w:rStyle w:val="Strong"/>
                <w:rFonts w:ascii="Roboto" w:hAnsi="Roboto" w:cs="B Nazanin"/>
                <w:b w:val="0"/>
                <w:bCs w:val="0"/>
                <w:color w:val="1F1F1F"/>
                <w:rtl/>
              </w:rPr>
              <w:t xml:space="preserve">امیدی </w:t>
            </w:r>
            <w:r w:rsidRPr="00DE11C7">
              <w:rPr>
                <w:rStyle w:val="Strong"/>
                <w:rFonts w:ascii="Roboto" w:hAnsi="Roboto" w:cs="B Nazanin"/>
                <w:b w:val="0"/>
                <w:bCs w:val="0"/>
                <w:color w:val="1F1F1F"/>
                <w:rtl/>
              </w:rPr>
              <w:t>، کدیور و فرزاد</w:t>
            </w:r>
            <w:r w:rsidR="006A342F" w:rsidRPr="00DE11C7">
              <w:rPr>
                <w:rFonts w:ascii="Roboto" w:hAnsi="Roboto" w:cs="B Nazanin"/>
                <w:color w:val="1F1F1F"/>
                <w:rtl/>
              </w:rPr>
              <w:t>(</w:t>
            </w:r>
            <w:r w:rsidRPr="00DE11C7">
              <w:rPr>
                <w:rStyle w:val="Strong"/>
                <w:rFonts w:ascii="Roboto" w:hAnsi="Roboto" w:cs="B Nazanin"/>
                <w:b w:val="0"/>
                <w:bCs w:val="0"/>
                <w:color w:val="1F1F1F"/>
                <w:rtl/>
                <w:lang w:bidi="fa-IR"/>
              </w:rPr>
              <w:t>۱۳۹۲</w:t>
            </w:r>
            <w:r w:rsidR="006A342F" w:rsidRPr="00DE11C7">
              <w:rPr>
                <w:rFonts w:ascii="Roboto" w:hAnsi="Roboto" w:cs="B Nazanin"/>
                <w:color w:val="1F1F1F"/>
                <w:rtl/>
                <w:lang w:bidi="fa-IR"/>
              </w:rPr>
              <w:t>)</w:t>
            </w:r>
            <w:r w:rsidRPr="00DE11C7">
              <w:rPr>
                <w:rFonts w:ascii="Roboto" w:hAnsi="Roboto" w:cs="B Nazanin"/>
                <w:color w:val="1F1F1F"/>
                <w:rtl/>
              </w:rPr>
              <w:t>در پژوهشی با عنوان "رابطه بین طرحواره‌های ناسازگار اولیه، سبک‌های فرزندپروری و سبک‌های هویت با گرایش به اعتیاد"، به بررسی عوامل روانشناختی پیش‌بین رفتارهای اعتیادی پرداختند</w:t>
            </w:r>
            <w:r w:rsidRPr="00DE11C7">
              <w:rPr>
                <w:rFonts w:ascii="Roboto" w:hAnsi="Roboto" w:cs="B Nazanin"/>
                <w:color w:val="1F1F1F"/>
              </w:rPr>
              <w:t>. </w:t>
            </w:r>
            <w:r w:rsidRPr="00DE11C7">
              <w:rPr>
                <w:rStyle w:val="Strong"/>
                <w:rFonts w:ascii="Roboto" w:hAnsi="Roboto" w:cs="B Nazanin"/>
                <w:b w:val="0"/>
                <w:bCs w:val="0"/>
                <w:color w:val="1F1F1F"/>
                <w:rtl/>
              </w:rPr>
              <w:t>موضوع دقیق پژوهش</w:t>
            </w:r>
            <w:r w:rsidRPr="00DE11C7">
              <w:rPr>
                <w:rFonts w:ascii="Cambria" w:hAnsi="Cambria" w:cs="Cambria" w:hint="cs"/>
                <w:color w:val="1F1F1F"/>
                <w:rtl/>
              </w:rPr>
              <w:t> </w:t>
            </w:r>
            <w:r w:rsidRPr="00DE11C7">
              <w:rPr>
                <w:rFonts w:ascii="Roboto" w:hAnsi="Roboto" w:cs="B Nazanin"/>
                <w:color w:val="1F1F1F"/>
                <w:rtl/>
              </w:rPr>
              <w:t xml:space="preserve">آن‌ها، بررسی این بود که آیا باورهای بنیادین شکل‌گرفته در کودکی (طرحواره‌ها) و سبک‌های تربیتی والدین، می‌توانند تمایل افراد به مصرف مواد در بزرگسالی را پیش‌بینی کنند یا خیر. این پژوهش از نوع همبستگی بود و بر روی نمونه‌ای متشکل از </w:t>
            </w:r>
            <w:r w:rsidRPr="00DE11C7">
              <w:rPr>
                <w:rFonts w:ascii="Roboto" w:hAnsi="Roboto" w:cs="B Nazanin"/>
                <w:color w:val="1F1F1F"/>
                <w:rtl/>
                <w:lang w:bidi="fa-IR"/>
              </w:rPr>
              <w:t>۳۵۰</w:t>
            </w:r>
            <w:r w:rsidRPr="00DE11C7">
              <w:rPr>
                <w:rFonts w:ascii="Roboto" w:hAnsi="Roboto" w:cs="B Nazanin"/>
                <w:color w:val="1F1F1F"/>
                <w:rtl/>
              </w:rPr>
              <w:t xml:space="preserve"> نفر از دانشجویان دانشگاه‌های تهران انجام شد</w:t>
            </w:r>
            <w:r w:rsidRPr="00DE11C7">
              <w:rPr>
                <w:rFonts w:ascii="Roboto" w:hAnsi="Roboto" w:cs="B Nazanin"/>
                <w:color w:val="1F1F1F"/>
              </w:rPr>
              <w:t>. </w:t>
            </w:r>
            <w:r w:rsidRPr="00DE11C7">
              <w:rPr>
                <w:rStyle w:val="Strong"/>
                <w:rFonts w:ascii="Roboto" w:hAnsi="Roboto" w:cs="B Nazanin"/>
                <w:b w:val="0"/>
                <w:bCs w:val="0"/>
                <w:color w:val="1F1F1F"/>
                <w:rtl/>
              </w:rPr>
              <w:t>یافته‌های کلیدی</w:t>
            </w:r>
            <w:r w:rsidRPr="00DE11C7">
              <w:rPr>
                <w:rFonts w:ascii="Cambria" w:hAnsi="Cambria" w:cs="Cambria" w:hint="cs"/>
                <w:color w:val="1F1F1F"/>
                <w:rtl/>
              </w:rPr>
              <w:t> </w:t>
            </w:r>
            <w:r w:rsidRPr="00DE11C7">
              <w:rPr>
                <w:rFonts w:ascii="Roboto" w:hAnsi="Roboto" w:cs="B Nazanin"/>
                <w:color w:val="1F1F1F"/>
                <w:rtl/>
              </w:rPr>
              <w:t>این مطالعه از طریق تحلیل رگرسیون نشان داد که از میان حوزه‌های مختلف طرحواره، دو حوزه به طور خاص، پیش‌بینی‌کننده‌های قدرتمندی برای گرایش به اعتیاد هستند: اول، حوزه</w:t>
            </w:r>
            <w:r w:rsidRPr="00DE11C7">
              <w:rPr>
                <w:rFonts w:ascii="Cambria" w:hAnsi="Cambria" w:cs="Cambria" w:hint="cs"/>
                <w:color w:val="1F1F1F"/>
                <w:rtl/>
              </w:rPr>
              <w:t> </w:t>
            </w:r>
            <w:r w:rsidRPr="00DE11C7">
              <w:rPr>
                <w:rStyle w:val="Strong"/>
                <w:rFonts w:ascii="Roboto" w:hAnsi="Roboto" w:cs="B Nazanin"/>
                <w:b w:val="0"/>
                <w:bCs w:val="0"/>
                <w:color w:val="1F1F1F"/>
              </w:rPr>
              <w:t>"</w:t>
            </w:r>
            <w:r w:rsidRPr="00DE11C7">
              <w:rPr>
                <w:rStyle w:val="Strong"/>
                <w:rFonts w:ascii="Roboto" w:hAnsi="Roboto" w:cs="B Nazanin"/>
                <w:b w:val="0"/>
                <w:bCs w:val="0"/>
                <w:color w:val="1F1F1F"/>
                <w:rtl/>
              </w:rPr>
              <w:t>محدودیت‌های مختل</w:t>
            </w:r>
            <w:r w:rsidRPr="00DE11C7">
              <w:rPr>
                <w:rStyle w:val="Strong"/>
                <w:rFonts w:ascii="Roboto" w:hAnsi="Roboto" w:cs="B Nazanin"/>
                <w:b w:val="0"/>
                <w:bCs w:val="0"/>
                <w:color w:val="1F1F1F"/>
              </w:rPr>
              <w:t>"</w:t>
            </w:r>
            <w:r w:rsidRPr="00DE11C7">
              <w:rPr>
                <w:rFonts w:ascii="Roboto" w:hAnsi="Roboto" w:cs="B Nazanin"/>
                <w:color w:val="1F1F1F"/>
              </w:rPr>
              <w:t> </w:t>
            </w:r>
            <w:r w:rsidRPr="00DE11C7">
              <w:rPr>
                <w:rFonts w:ascii="Roboto" w:hAnsi="Roboto" w:cs="B Nazanin"/>
                <w:color w:val="1F1F1F"/>
                <w:rtl/>
              </w:rPr>
              <w:t>(به ویژه طرحواره خویشتن‌داری ناکافی)، و دوم، حوزه</w:t>
            </w:r>
            <w:r w:rsidRPr="00DE11C7">
              <w:rPr>
                <w:rFonts w:ascii="Cambria" w:hAnsi="Cambria" w:cs="Cambria" w:hint="cs"/>
                <w:color w:val="1F1F1F"/>
                <w:rtl/>
              </w:rPr>
              <w:t> </w:t>
            </w:r>
            <w:r w:rsidRPr="00DE11C7">
              <w:rPr>
                <w:rStyle w:val="Strong"/>
                <w:rFonts w:ascii="Roboto" w:hAnsi="Roboto" w:cs="B Nazanin"/>
                <w:b w:val="0"/>
                <w:bCs w:val="0"/>
                <w:color w:val="1F1F1F"/>
              </w:rPr>
              <w:t>"</w:t>
            </w:r>
            <w:r w:rsidRPr="00DE11C7">
              <w:rPr>
                <w:rStyle w:val="Strong"/>
                <w:rFonts w:ascii="Roboto" w:hAnsi="Roboto" w:cs="B Nazanin"/>
                <w:b w:val="0"/>
                <w:bCs w:val="0"/>
                <w:color w:val="1F1F1F"/>
                <w:rtl/>
              </w:rPr>
              <w:t>بریدگی و طرد</w:t>
            </w:r>
            <w:r w:rsidRPr="00DE11C7">
              <w:rPr>
                <w:rStyle w:val="Strong"/>
                <w:rFonts w:ascii="Roboto" w:hAnsi="Roboto" w:cs="B Nazanin"/>
                <w:b w:val="0"/>
                <w:bCs w:val="0"/>
                <w:color w:val="1F1F1F"/>
              </w:rPr>
              <w:t>"</w:t>
            </w:r>
            <w:r w:rsidRPr="00DE11C7">
              <w:rPr>
                <w:rFonts w:ascii="Roboto" w:hAnsi="Roboto" w:cs="B Nazanin"/>
                <w:color w:val="1F1F1F"/>
              </w:rPr>
              <w:t> </w:t>
            </w:r>
            <w:r w:rsidRPr="00DE11C7">
              <w:rPr>
                <w:rFonts w:ascii="Roboto" w:hAnsi="Roboto" w:cs="B Nazanin"/>
                <w:color w:val="1F1F1F"/>
                <w:rtl/>
              </w:rPr>
              <w:t>(به ویژه طرحواره‌های نقص/شرم و انزوای اجتماعی). این یافته‌ها نشان می‌دهد که دشواری در کنترل تکانه‌ها و همچنین احساسات عمیق بی‌ارزشی و عدم تعلق، افراد را به سمت استفاده از راهبردهای مقابله‌ای ناسازگار مانند مصرف مواد سوق می‌دهد. این مطالعه، یک شاهد تجربی مهم برای پژوهش حاضر است، زیرا ارتباط مستقیم بین طرحواره‌ها و یک رفتار تکانشی و اعتیادگونه را در یک نمونه ایرانی به اثبات می‌رساند و این منطق را تقویت می‌کند که همین سازوکار شناختی می‌تواند زیربنای رفتارهای مالی پرخطر نیز باشد</w:t>
            </w:r>
            <w:r w:rsidRPr="00DE11C7">
              <w:rPr>
                <w:rFonts w:ascii="Roboto" w:hAnsi="Roboto" w:cs="B Nazanin"/>
                <w:color w:val="1F1F1F"/>
              </w:rPr>
              <w:t>.</w:t>
            </w:r>
          </w:p>
          <w:p w:rsidR="00237C0A" w:rsidRPr="00DE11C7" w:rsidRDefault="00237C0A" w:rsidP="003971DF">
            <w:pPr>
              <w:pStyle w:val="NormalWeb"/>
              <w:shd w:val="clear" w:color="auto" w:fill="FFFFFF"/>
              <w:bidi/>
              <w:spacing w:before="0" w:beforeAutospacing="0" w:after="0" w:afterAutospacing="0"/>
              <w:ind w:left="360"/>
              <w:rPr>
                <w:rFonts w:ascii="Roboto" w:hAnsi="Roboto" w:cs="B Nazanin"/>
                <w:color w:val="1F1F1F"/>
              </w:rPr>
            </w:pPr>
          </w:p>
          <w:p w:rsidR="0069274C" w:rsidRPr="0022404B" w:rsidRDefault="00217FDC" w:rsidP="0022404B">
            <w:pPr>
              <w:shd w:val="clear" w:color="auto" w:fill="FFFFFF"/>
              <w:jc w:val="both"/>
              <w:rPr>
                <w:rFonts w:ascii="Roboto" w:hAnsi="Roboto" w:cs="B Nazanin"/>
                <w:color w:val="1F1F1F"/>
                <w:sz w:val="24"/>
                <w:szCs w:val="24"/>
                <w:rtl/>
              </w:rPr>
            </w:pPr>
            <w:r w:rsidRPr="00DE11C7">
              <w:rPr>
                <w:rFonts w:ascii="Roboto" w:hAnsi="Roboto" w:cs="B Nazanin"/>
                <w:b/>
                <w:bCs/>
                <w:color w:val="1F1F1F"/>
                <w:sz w:val="24"/>
                <w:szCs w:val="24"/>
                <w:rtl/>
              </w:rPr>
              <w:t>پیشینه خارجی</w:t>
            </w:r>
            <w:r w:rsidR="0069274C" w:rsidRPr="00DE11C7">
              <w:rPr>
                <w:rFonts w:ascii="Roboto" w:hAnsi="Roboto" w:cs="B Nazanin"/>
                <w:color w:val="1F1F1F"/>
                <w:sz w:val="24"/>
                <w:szCs w:val="24"/>
                <w:rtl/>
              </w:rPr>
              <w:t xml:space="preserve"> </w:t>
            </w:r>
          </w:p>
          <w:p w:rsidR="00B62756" w:rsidRPr="0022404B" w:rsidRDefault="00B62756" w:rsidP="001F2929">
            <w:pPr>
              <w:pStyle w:val="NormalWeb"/>
              <w:shd w:val="clear" w:color="auto" w:fill="FFFFFF"/>
              <w:bidi/>
              <w:spacing w:before="0" w:beforeAutospacing="0" w:after="0" w:afterAutospacing="0"/>
              <w:ind w:firstLine="533"/>
              <w:jc w:val="both"/>
              <w:rPr>
                <w:rFonts w:ascii="Roboto" w:hAnsi="Roboto" w:cs="B Nazanin"/>
                <w:color w:val="1F1F1F"/>
              </w:rPr>
            </w:pPr>
            <w:r w:rsidRPr="0022404B">
              <w:rPr>
                <w:rStyle w:val="Strong"/>
                <w:rFonts w:ascii="Roboto" w:hAnsi="Roboto" w:cs="B Nazanin"/>
                <w:b w:val="0"/>
                <w:bCs w:val="0"/>
                <w:color w:val="1F1F1F"/>
                <w:shd w:val="clear" w:color="auto" w:fill="FFFFFF"/>
                <w:rtl/>
              </w:rPr>
              <w:t>ماهاتو و همکارا</w:t>
            </w:r>
            <w:r w:rsidRPr="0022404B">
              <w:rPr>
                <w:rStyle w:val="Strong"/>
                <w:rFonts w:ascii="Roboto" w:hAnsi="Roboto" w:cs="B Nazanin" w:hint="cs"/>
                <w:b w:val="0"/>
                <w:bCs w:val="0"/>
                <w:color w:val="1F1F1F"/>
                <w:shd w:val="clear" w:color="auto" w:fill="FFFFFF"/>
                <w:rtl/>
              </w:rPr>
              <w:t>ن</w:t>
            </w:r>
            <w:r w:rsidR="008565B0">
              <w:rPr>
                <w:rStyle w:val="FootnoteReference"/>
                <w:rFonts w:ascii="Roboto" w:hAnsi="Roboto" w:cs="B Nazanin"/>
                <w:color w:val="1F1F1F"/>
                <w:shd w:val="clear" w:color="auto" w:fill="FFFFFF"/>
                <w:rtl/>
              </w:rPr>
              <w:footnoteReference w:id="34"/>
            </w:r>
            <w:r w:rsidR="0022404B" w:rsidRPr="001F2929">
              <w:rPr>
                <w:rFonts w:asciiTheme="majorBidi" w:hAnsiTheme="majorBidi" w:cstheme="majorBidi"/>
                <w:color w:val="1F1F1F"/>
                <w:sz w:val="20"/>
                <w:szCs w:val="20"/>
              </w:rPr>
              <w:t>)</w:t>
            </w:r>
            <w:r w:rsidR="0022404B" w:rsidRPr="0022404B">
              <w:rPr>
                <w:rFonts w:ascii="Roboto" w:hAnsi="Roboto" w:cs="B Nazanin"/>
                <w:color w:val="1F1F1F"/>
              </w:rPr>
              <w:t xml:space="preserve"> </w:t>
            </w:r>
            <w:r w:rsidRPr="0022404B">
              <w:rPr>
                <w:rStyle w:val="Strong"/>
                <w:rFonts w:ascii="Roboto" w:hAnsi="Roboto" w:cs="B Nazanin"/>
                <w:b w:val="0"/>
                <w:bCs w:val="0"/>
                <w:color w:val="1F1F1F"/>
                <w:rtl/>
                <w:lang w:bidi="fa-IR"/>
              </w:rPr>
              <w:t>۲۰۲۵</w:t>
            </w:r>
            <w:r w:rsidRPr="0022404B">
              <w:rPr>
                <w:rFonts w:ascii="Roboto" w:hAnsi="Roboto" w:cs="B Nazanin"/>
                <w:color w:val="1F1F1F"/>
              </w:rPr>
              <w:t xml:space="preserve"> </w:t>
            </w:r>
            <w:r w:rsidR="0022404B" w:rsidRPr="001F2929">
              <w:rPr>
                <w:rFonts w:asciiTheme="majorBidi" w:hAnsiTheme="majorBidi" w:cstheme="majorBidi"/>
                <w:color w:val="1F1F1F"/>
                <w:sz w:val="20"/>
                <w:szCs w:val="20"/>
              </w:rPr>
              <w:t>(</w:t>
            </w:r>
            <w:r w:rsidRPr="0022404B">
              <w:rPr>
                <w:rFonts w:ascii="Roboto" w:hAnsi="Roboto" w:cs="B Nazanin"/>
                <w:color w:val="1F1F1F"/>
                <w:rtl/>
              </w:rPr>
              <w:t>در پژوهشی با عنوان "نسل‌های جدید به عنوان سرمایه‌گذار: عوامل رفتاری شکل‌دهنده انتخاب‌های مالی"، به بررسی عوامل روانشناختی مؤثر بر رفتار سرمایه‌گذاری نسل‌های جوان پرداختند</w:t>
            </w:r>
            <w:r w:rsidRPr="0022404B">
              <w:rPr>
                <w:rFonts w:ascii="Roboto" w:hAnsi="Roboto" w:cs="B Nazanin"/>
                <w:color w:val="1F1F1F"/>
              </w:rPr>
              <w:t>. </w:t>
            </w:r>
            <w:r w:rsidRPr="0022404B">
              <w:rPr>
                <w:rStyle w:val="Strong"/>
                <w:rFonts w:ascii="Roboto" w:hAnsi="Roboto" w:cs="B Nazanin"/>
                <w:b w:val="0"/>
                <w:bCs w:val="0"/>
                <w:color w:val="1F1F1F"/>
                <w:rtl/>
              </w:rPr>
              <w:t>موضوع دقیق پژوهش</w:t>
            </w:r>
            <w:r w:rsidRPr="0022404B">
              <w:rPr>
                <w:rFonts w:ascii="Cambria" w:hAnsi="Cambria" w:cs="Cambria" w:hint="cs"/>
                <w:color w:val="1F1F1F"/>
                <w:rtl/>
              </w:rPr>
              <w:t> </w:t>
            </w:r>
            <w:r w:rsidRPr="0022404B">
              <w:rPr>
                <w:rFonts w:ascii="Roboto" w:hAnsi="Roboto" w:cs="B Nazanin"/>
                <w:color w:val="1F1F1F"/>
                <w:rtl/>
              </w:rPr>
              <w:t>آن‌ها، تفکیک اثرات ویژگی‌های شخصیتی مختلف (مانند اضطراب، خشم و بیش‌اطمینانی) بر کیفیت و سبک تصمیم‌گیری‌های مالی بود</w:t>
            </w:r>
            <w:r w:rsidRPr="0022404B">
              <w:rPr>
                <w:rFonts w:ascii="Roboto" w:hAnsi="Roboto" w:cs="B Nazanin"/>
                <w:color w:val="1F1F1F"/>
              </w:rPr>
              <w:t>. </w:t>
            </w:r>
            <w:r w:rsidRPr="0022404B">
              <w:rPr>
                <w:rStyle w:val="Strong"/>
                <w:rFonts w:ascii="Roboto" w:hAnsi="Roboto" w:cs="B Nazanin"/>
                <w:b w:val="0"/>
                <w:bCs w:val="0"/>
                <w:color w:val="1F1F1F"/>
                <w:rtl/>
              </w:rPr>
              <w:t>یافته کلیدی</w:t>
            </w:r>
            <w:r w:rsidRPr="0022404B">
              <w:rPr>
                <w:rFonts w:ascii="Cambria" w:hAnsi="Cambria" w:cs="Cambria" w:hint="cs"/>
                <w:color w:val="1F1F1F"/>
                <w:rtl/>
              </w:rPr>
              <w:t> </w:t>
            </w:r>
            <w:r w:rsidRPr="0022404B">
              <w:rPr>
                <w:rFonts w:ascii="Roboto" w:hAnsi="Roboto" w:cs="B Nazanin"/>
                <w:color w:val="1F1F1F"/>
                <w:rtl/>
              </w:rPr>
              <w:t>این مطالعه نشان داد که</w:t>
            </w:r>
            <w:r w:rsidRPr="0022404B">
              <w:rPr>
                <w:rFonts w:ascii="Cambria" w:hAnsi="Cambria" w:cs="Cambria" w:hint="cs"/>
                <w:color w:val="1F1F1F"/>
                <w:rtl/>
              </w:rPr>
              <w:t> </w:t>
            </w:r>
            <w:r w:rsidRPr="0022404B">
              <w:rPr>
                <w:rStyle w:val="Strong"/>
                <w:rFonts w:ascii="Roboto" w:hAnsi="Roboto" w:cs="B Nazanin"/>
                <w:b w:val="0"/>
                <w:bCs w:val="0"/>
                <w:color w:val="1F1F1F"/>
                <w:rtl/>
              </w:rPr>
              <w:t>اضطراب صفتی</w:t>
            </w:r>
            <w:r w:rsidRPr="0022404B">
              <w:rPr>
                <w:rFonts w:ascii="Cambria" w:hAnsi="Cambria" w:cs="Cambria" w:hint="cs"/>
                <w:color w:val="1F1F1F"/>
                <w:rtl/>
              </w:rPr>
              <w:t> </w:t>
            </w:r>
            <w:r w:rsidRPr="0022404B">
              <w:rPr>
                <w:rFonts w:ascii="Roboto" w:hAnsi="Roboto" w:cs="B Nazanin"/>
                <w:color w:val="1F1F1F"/>
                <w:rtl/>
              </w:rPr>
              <w:t>تأثیر منفی و معناداری بر فرآیند سرمایه‌گذاری دارد و اغلب منجر به اجتناب از تصمیم‌گیری یا تصمیمات محافظه‌کارانه افراطی می‌شود. این پژوهش از این جهت برای تحقیق حاضر اهمیت دارد که با تمرکز بر نسل‌های جدید، تأیید می‌کند که اضطراب همچنان یک مانع روانشناختی اصلی در بازارهای مالی مدرن است و مستقیماً بر رفتار معامله‌گر اثر می‌گذارد</w:t>
            </w:r>
            <w:r w:rsidRPr="0022404B">
              <w:rPr>
                <w:rFonts w:ascii="Roboto" w:hAnsi="Roboto" w:cs="B Nazanin"/>
                <w:color w:val="1F1F1F"/>
              </w:rPr>
              <w:t>.</w:t>
            </w:r>
          </w:p>
          <w:p w:rsidR="00B62756" w:rsidRPr="0022404B" w:rsidRDefault="00B62756" w:rsidP="001F2929">
            <w:pPr>
              <w:shd w:val="clear" w:color="auto" w:fill="FFFFFF"/>
              <w:ind w:firstLine="533"/>
              <w:jc w:val="both"/>
              <w:rPr>
                <w:rFonts w:ascii="Roboto" w:hAnsi="Roboto" w:cs="B Nazanin"/>
                <w:color w:val="1F1F1F"/>
                <w:sz w:val="24"/>
                <w:szCs w:val="24"/>
                <w:shd w:val="clear" w:color="auto" w:fill="FFFFFF"/>
                <w:rtl/>
              </w:rPr>
            </w:pPr>
            <w:r w:rsidRPr="0022404B">
              <w:rPr>
                <w:rStyle w:val="Strong"/>
                <w:rFonts w:ascii="Roboto" w:hAnsi="Roboto" w:cs="B Nazanin"/>
                <w:b w:val="0"/>
                <w:bCs w:val="0"/>
                <w:color w:val="1F1F1F"/>
                <w:sz w:val="24"/>
                <w:szCs w:val="24"/>
                <w:shd w:val="clear" w:color="auto" w:fill="FFFFFF"/>
                <w:rtl/>
              </w:rPr>
              <w:t>دینگرا و آگاروال</w:t>
            </w:r>
            <w:r w:rsidR="008565B0">
              <w:rPr>
                <w:rStyle w:val="FootnoteReference"/>
                <w:rFonts w:ascii="Roboto" w:hAnsi="Roboto" w:cs="B Nazanin"/>
                <w:color w:val="1F1F1F"/>
                <w:sz w:val="24"/>
                <w:szCs w:val="24"/>
                <w:shd w:val="clear" w:color="auto" w:fill="FFFFFF"/>
                <w:rtl/>
              </w:rPr>
              <w:footnoteReference w:id="35"/>
            </w:r>
            <w:r w:rsidR="0022404B" w:rsidRPr="001F2929">
              <w:rPr>
                <w:rFonts w:asciiTheme="majorBidi" w:hAnsiTheme="majorBidi" w:cstheme="majorBidi"/>
                <w:color w:val="1F1F1F"/>
                <w:szCs w:val="20"/>
                <w:shd w:val="clear" w:color="auto" w:fill="FFFFFF"/>
              </w:rPr>
              <w:t>)</w:t>
            </w:r>
            <w:r w:rsidR="0022404B" w:rsidRPr="0022404B">
              <w:rPr>
                <w:rFonts w:ascii="Roboto" w:hAnsi="Roboto" w:cs="B Nazanin"/>
                <w:color w:val="1F1F1F"/>
                <w:sz w:val="24"/>
                <w:szCs w:val="24"/>
                <w:shd w:val="clear" w:color="auto" w:fill="FFFFFF"/>
              </w:rPr>
              <w:t xml:space="preserve"> </w:t>
            </w:r>
            <w:r w:rsidR="0022404B" w:rsidRPr="0022404B">
              <w:rPr>
                <w:rStyle w:val="Strong"/>
                <w:rFonts w:ascii="Roboto" w:hAnsi="Roboto" w:cs="B Nazanin"/>
                <w:b w:val="0"/>
                <w:bCs w:val="0"/>
                <w:color w:val="1F1F1F"/>
                <w:sz w:val="24"/>
                <w:szCs w:val="24"/>
                <w:shd w:val="clear" w:color="auto" w:fill="FFFFFF"/>
                <w:rtl/>
                <w:lang w:bidi="fa-IR"/>
              </w:rPr>
              <w:t>۲۰۲۵</w:t>
            </w:r>
            <w:r w:rsidR="0022404B" w:rsidRPr="0022404B">
              <w:rPr>
                <w:rFonts w:ascii="Roboto" w:hAnsi="Roboto" w:cs="B Nazanin"/>
                <w:color w:val="1F1F1F"/>
                <w:sz w:val="24"/>
                <w:szCs w:val="24"/>
                <w:shd w:val="clear" w:color="auto" w:fill="FFFFFF"/>
              </w:rPr>
              <w:t xml:space="preserve"> </w:t>
            </w:r>
            <w:r w:rsidR="0022404B" w:rsidRPr="001F2929">
              <w:rPr>
                <w:rFonts w:asciiTheme="majorBidi" w:hAnsiTheme="majorBidi" w:cstheme="majorBidi"/>
                <w:color w:val="1F1F1F"/>
                <w:szCs w:val="20"/>
                <w:shd w:val="clear" w:color="auto" w:fill="FFFFFF"/>
              </w:rPr>
              <w:t>(</w:t>
            </w:r>
            <w:r w:rsidR="0022404B" w:rsidRPr="0022404B">
              <w:rPr>
                <w:rFonts w:ascii="Roboto" w:hAnsi="Roboto" w:cs="B Nazanin"/>
                <w:color w:val="1F1F1F"/>
                <w:sz w:val="24"/>
                <w:szCs w:val="24"/>
                <w:shd w:val="clear" w:color="auto" w:fill="FFFFFF"/>
                <w:rtl/>
              </w:rPr>
              <w:t>در مقاله‌ای با عنوان "کاوش در اضطراب صفتی به عنوان یک سازه روانشناختی: تأثیرات جنسیت، تحصیلات و آموزش مالی"، ابعاد مختلف این ویژگی شخصیتی را در بافت مالی مورد واکاوی قرار دادند</w:t>
            </w:r>
            <w:r w:rsidR="0022404B" w:rsidRPr="0022404B">
              <w:rPr>
                <w:rFonts w:ascii="Roboto" w:hAnsi="Roboto" w:cs="B Nazanin"/>
                <w:color w:val="1F1F1F"/>
                <w:sz w:val="24"/>
                <w:szCs w:val="24"/>
                <w:shd w:val="clear" w:color="auto" w:fill="FFFFFF"/>
              </w:rPr>
              <w:t>. </w:t>
            </w:r>
            <w:r w:rsidR="0022404B" w:rsidRPr="0022404B">
              <w:rPr>
                <w:rStyle w:val="Strong"/>
                <w:rFonts w:ascii="Roboto" w:hAnsi="Roboto" w:cs="B Nazanin"/>
                <w:b w:val="0"/>
                <w:bCs w:val="0"/>
                <w:color w:val="1F1F1F"/>
                <w:sz w:val="24"/>
                <w:szCs w:val="24"/>
                <w:shd w:val="clear" w:color="auto" w:fill="FFFFFF"/>
                <w:rtl/>
              </w:rPr>
              <w:t>موضوع دقیق پژوهش</w:t>
            </w:r>
            <w:r w:rsidR="0022404B" w:rsidRPr="0022404B">
              <w:rPr>
                <w:rFonts w:ascii="Cambria" w:hAnsi="Cambria" w:cs="Cambria" w:hint="cs"/>
                <w:color w:val="1F1F1F"/>
                <w:sz w:val="24"/>
                <w:szCs w:val="24"/>
                <w:shd w:val="clear" w:color="auto" w:fill="FFFFFF"/>
                <w:rtl/>
              </w:rPr>
              <w:t> </w:t>
            </w:r>
            <w:r w:rsidR="0022404B" w:rsidRPr="0022404B">
              <w:rPr>
                <w:rFonts w:ascii="Roboto" w:hAnsi="Roboto" w:cs="B Nazanin"/>
                <w:color w:val="1F1F1F"/>
                <w:sz w:val="24"/>
                <w:szCs w:val="24"/>
                <w:shd w:val="clear" w:color="auto" w:fill="FFFFFF"/>
                <w:rtl/>
              </w:rPr>
              <w:t>آن‌ها، بررسی این بود که آیا متغیرهای زمینه‌ای و آموزشی می‌توانند شدت اثرگذاری اضطراب صفتی را تغییر دهند یا خیر</w:t>
            </w:r>
            <w:r w:rsidR="0022404B" w:rsidRPr="0022404B">
              <w:rPr>
                <w:rFonts w:ascii="Roboto" w:hAnsi="Roboto" w:cs="B Nazanin"/>
                <w:color w:val="1F1F1F"/>
                <w:sz w:val="24"/>
                <w:szCs w:val="24"/>
                <w:shd w:val="clear" w:color="auto" w:fill="FFFFFF"/>
              </w:rPr>
              <w:t>. </w:t>
            </w:r>
            <w:r w:rsidR="0022404B" w:rsidRPr="0022404B">
              <w:rPr>
                <w:rStyle w:val="Strong"/>
                <w:rFonts w:ascii="Roboto" w:hAnsi="Roboto" w:cs="B Nazanin"/>
                <w:b w:val="0"/>
                <w:bCs w:val="0"/>
                <w:color w:val="1F1F1F"/>
                <w:sz w:val="24"/>
                <w:szCs w:val="24"/>
                <w:shd w:val="clear" w:color="auto" w:fill="FFFFFF"/>
                <w:rtl/>
              </w:rPr>
              <w:t>یافته کلیدی</w:t>
            </w:r>
            <w:r w:rsidR="0022404B" w:rsidRPr="0022404B">
              <w:rPr>
                <w:rFonts w:ascii="Cambria" w:hAnsi="Cambria" w:cs="Cambria" w:hint="cs"/>
                <w:color w:val="1F1F1F"/>
                <w:sz w:val="24"/>
                <w:szCs w:val="24"/>
                <w:shd w:val="clear" w:color="auto" w:fill="FFFFFF"/>
                <w:rtl/>
              </w:rPr>
              <w:t> </w:t>
            </w:r>
            <w:r w:rsidR="0022404B" w:rsidRPr="0022404B">
              <w:rPr>
                <w:rFonts w:ascii="Roboto" w:hAnsi="Roboto" w:cs="B Nazanin"/>
                <w:color w:val="1F1F1F"/>
                <w:sz w:val="24"/>
                <w:szCs w:val="24"/>
                <w:shd w:val="clear" w:color="auto" w:fill="FFFFFF"/>
                <w:rtl/>
              </w:rPr>
              <w:t>این پژوهش نشان داد که اگرچه اضطراب صفتی یک ویژگی پایدار است، اما "آموزش و سواد مالی" می‌تواند به عنوان یک سپرجذبی عمل کرده و تأثیر منفی آن را بر تصمیمات فرد کاهش دهد. این یافته برای بخش کاربردی پژوهش حاضر بسیار ارزشمند است، زیرا نشان می‌دهد مداخلات آموزشی می‌تواند چرخه معیوب "اضطراب-رفتار پرخطر" را بشکند</w:t>
            </w:r>
            <w:r w:rsidR="0022404B" w:rsidRPr="0022404B">
              <w:rPr>
                <w:rFonts w:ascii="Roboto" w:hAnsi="Roboto" w:cs="B Nazanin"/>
                <w:color w:val="1F1F1F"/>
                <w:sz w:val="24"/>
                <w:szCs w:val="24"/>
                <w:shd w:val="clear" w:color="auto" w:fill="FFFFFF"/>
              </w:rPr>
              <w:t>.</w:t>
            </w:r>
          </w:p>
          <w:p w:rsidR="0022404B" w:rsidRPr="0022404B" w:rsidRDefault="00251F43" w:rsidP="0022404B">
            <w:pPr>
              <w:ind w:firstLine="533"/>
              <w:jc w:val="both"/>
              <w:rPr>
                <w:rFonts w:ascii="Roboto" w:hAnsi="Roboto" w:cs="B Nazanin"/>
                <w:color w:val="3271EA"/>
                <w:sz w:val="24"/>
                <w:szCs w:val="24"/>
                <w:shd w:val="clear" w:color="auto" w:fill="FFFFFF"/>
              </w:rPr>
            </w:pPr>
            <w:r w:rsidRPr="007C41F8">
              <w:rPr>
                <w:rStyle w:val="Strong"/>
                <w:rFonts w:ascii="Roboto" w:hAnsi="Roboto" w:cs="B Nazanin"/>
                <w:b w:val="0"/>
                <w:bCs w:val="0"/>
                <w:color w:val="1F1F1F"/>
                <w:sz w:val="24"/>
                <w:szCs w:val="24"/>
                <w:shd w:val="clear" w:color="auto" w:fill="FFFFFF"/>
                <w:rtl/>
              </w:rPr>
              <w:t>سافیتری و همکاران</w:t>
            </w:r>
            <w:r w:rsidRPr="007C41F8">
              <w:rPr>
                <w:rStyle w:val="FootnoteReference"/>
                <w:rFonts w:ascii="Roboto" w:hAnsi="Roboto" w:cs="B Nazanin"/>
                <w:color w:val="1F1F1F"/>
                <w:sz w:val="28"/>
                <w:shd w:val="clear" w:color="auto" w:fill="FFFFFF"/>
                <w:rtl/>
              </w:rPr>
              <w:t xml:space="preserve"> </w:t>
            </w:r>
            <w:r w:rsidR="008565B0">
              <w:rPr>
                <w:rStyle w:val="FootnoteReference"/>
                <w:rFonts w:ascii="Roboto" w:hAnsi="Roboto" w:cs="B Nazanin"/>
                <w:color w:val="1F1F1F"/>
                <w:sz w:val="24"/>
                <w:szCs w:val="24"/>
                <w:shd w:val="clear" w:color="auto" w:fill="FFFFFF"/>
                <w:rtl/>
              </w:rPr>
              <w:footnoteReference w:id="36"/>
            </w:r>
            <w:r w:rsidR="008565B0">
              <w:rPr>
                <w:rStyle w:val="Strong"/>
                <w:rFonts w:ascii="Roboto" w:hAnsi="Roboto" w:cs="B Nazanin" w:hint="cs"/>
                <w:b w:val="0"/>
                <w:bCs w:val="0"/>
                <w:color w:val="1F1F1F"/>
                <w:sz w:val="24"/>
                <w:szCs w:val="24"/>
                <w:shd w:val="clear" w:color="auto" w:fill="FFFFFF"/>
                <w:rtl/>
              </w:rPr>
              <w:t xml:space="preserve"> </w:t>
            </w:r>
            <w:r w:rsidR="0022404B" w:rsidRPr="008565B0">
              <w:rPr>
                <w:rFonts w:asciiTheme="majorBidi" w:hAnsiTheme="majorBidi" w:cstheme="majorBidi"/>
                <w:color w:val="1F1F1F"/>
                <w:szCs w:val="20"/>
                <w:shd w:val="clear" w:color="auto" w:fill="FFFFFF"/>
              </w:rPr>
              <w:t>)</w:t>
            </w:r>
            <w:r w:rsidR="0022404B" w:rsidRPr="0022404B">
              <w:rPr>
                <w:rStyle w:val="Strong"/>
                <w:rFonts w:ascii="Roboto" w:hAnsi="Roboto" w:cs="B Nazanin"/>
                <w:b w:val="0"/>
                <w:bCs w:val="0"/>
                <w:color w:val="1F1F1F"/>
                <w:sz w:val="24"/>
                <w:szCs w:val="24"/>
                <w:shd w:val="clear" w:color="auto" w:fill="FFFFFF"/>
                <w:rtl/>
                <w:lang w:bidi="fa-IR"/>
              </w:rPr>
              <w:t>۲۰۲۵</w:t>
            </w:r>
            <w:r w:rsidR="0022404B" w:rsidRPr="0022404B">
              <w:rPr>
                <w:rFonts w:ascii="Roboto" w:hAnsi="Roboto" w:cs="B Nazanin"/>
                <w:color w:val="1F1F1F"/>
                <w:sz w:val="24"/>
                <w:szCs w:val="24"/>
                <w:shd w:val="clear" w:color="auto" w:fill="FFFFFF"/>
              </w:rPr>
              <w:t xml:space="preserve"> </w:t>
            </w:r>
            <w:r w:rsidR="0022404B" w:rsidRPr="008565B0">
              <w:rPr>
                <w:rFonts w:asciiTheme="majorBidi" w:hAnsiTheme="majorBidi" w:cstheme="majorBidi"/>
                <w:color w:val="1F1F1F"/>
                <w:szCs w:val="20"/>
                <w:shd w:val="clear" w:color="auto" w:fill="FFFFFF"/>
              </w:rPr>
              <w:t>(</w:t>
            </w:r>
            <w:r w:rsidR="0022404B" w:rsidRPr="0022404B">
              <w:rPr>
                <w:rFonts w:ascii="Roboto" w:hAnsi="Roboto" w:cs="B Nazanin"/>
                <w:color w:val="1F1F1F"/>
                <w:sz w:val="24"/>
                <w:szCs w:val="24"/>
                <w:shd w:val="clear" w:color="auto" w:fill="FFFFFF"/>
                <w:rtl/>
              </w:rPr>
              <w:t>در مطالعه‌ای با عنوان "تأثیر اجتماعی-روانی در تصمیم‌گیری سرمایه‌گذاری با میانجی‌گری تحمل ریسک"، یک مدل ساختاری را آزمون کردند</w:t>
            </w:r>
            <w:r w:rsidR="0022404B" w:rsidRPr="0022404B">
              <w:rPr>
                <w:rFonts w:ascii="Roboto" w:hAnsi="Roboto" w:cs="B Nazanin"/>
                <w:color w:val="1F1F1F"/>
                <w:sz w:val="24"/>
                <w:szCs w:val="24"/>
                <w:shd w:val="clear" w:color="auto" w:fill="FFFFFF"/>
              </w:rPr>
              <w:t>. </w:t>
            </w:r>
            <w:r w:rsidR="0022404B" w:rsidRPr="0022404B">
              <w:rPr>
                <w:rStyle w:val="Strong"/>
                <w:rFonts w:ascii="Roboto" w:hAnsi="Roboto" w:cs="B Nazanin"/>
                <w:b w:val="0"/>
                <w:bCs w:val="0"/>
                <w:color w:val="1F1F1F"/>
                <w:sz w:val="24"/>
                <w:szCs w:val="24"/>
                <w:shd w:val="clear" w:color="auto" w:fill="FFFFFF"/>
                <w:rtl/>
              </w:rPr>
              <w:t>موضوع دقیق پژوهش</w:t>
            </w:r>
            <w:r w:rsidR="0022404B" w:rsidRPr="0022404B">
              <w:rPr>
                <w:rFonts w:ascii="Cambria" w:hAnsi="Cambria" w:cs="Cambria" w:hint="cs"/>
                <w:color w:val="1F1F1F"/>
                <w:sz w:val="24"/>
                <w:szCs w:val="24"/>
                <w:shd w:val="clear" w:color="auto" w:fill="FFFFFF"/>
                <w:rtl/>
              </w:rPr>
              <w:t> </w:t>
            </w:r>
            <w:r w:rsidR="0022404B" w:rsidRPr="0022404B">
              <w:rPr>
                <w:rFonts w:ascii="Roboto" w:hAnsi="Roboto" w:cs="B Nazanin"/>
                <w:color w:val="1F1F1F"/>
                <w:sz w:val="24"/>
                <w:szCs w:val="24"/>
                <w:shd w:val="clear" w:color="auto" w:fill="FFFFFF"/>
                <w:rtl/>
              </w:rPr>
              <w:t>آن‌ها، بررسی دقیق مسیری بود که عوامل روانی از طریق آن بر تصمیم نهایی خرید یا فروش اثر می‌گذارند</w:t>
            </w:r>
            <w:r w:rsidR="0022404B" w:rsidRPr="0022404B">
              <w:rPr>
                <w:rFonts w:ascii="Roboto" w:hAnsi="Roboto" w:cs="B Nazanin"/>
                <w:color w:val="1F1F1F"/>
                <w:sz w:val="24"/>
                <w:szCs w:val="24"/>
                <w:shd w:val="clear" w:color="auto" w:fill="FFFFFF"/>
              </w:rPr>
              <w:t>. </w:t>
            </w:r>
            <w:r w:rsidR="0022404B" w:rsidRPr="0022404B">
              <w:rPr>
                <w:rStyle w:val="Strong"/>
                <w:rFonts w:ascii="Roboto" w:hAnsi="Roboto" w:cs="B Nazanin"/>
                <w:b w:val="0"/>
                <w:bCs w:val="0"/>
                <w:color w:val="1F1F1F"/>
                <w:sz w:val="24"/>
                <w:szCs w:val="24"/>
                <w:shd w:val="clear" w:color="auto" w:fill="FFFFFF"/>
                <w:rtl/>
              </w:rPr>
              <w:t>یافته کلیدی</w:t>
            </w:r>
            <w:r w:rsidR="0022404B" w:rsidRPr="0022404B">
              <w:rPr>
                <w:rFonts w:ascii="Cambria" w:hAnsi="Cambria" w:cs="Cambria" w:hint="cs"/>
                <w:color w:val="1F1F1F"/>
                <w:sz w:val="24"/>
                <w:szCs w:val="24"/>
                <w:shd w:val="clear" w:color="auto" w:fill="FFFFFF"/>
                <w:rtl/>
              </w:rPr>
              <w:t> </w:t>
            </w:r>
            <w:r w:rsidR="0022404B" w:rsidRPr="0022404B">
              <w:rPr>
                <w:rFonts w:ascii="Roboto" w:hAnsi="Roboto" w:cs="B Nazanin"/>
                <w:color w:val="1F1F1F"/>
                <w:sz w:val="24"/>
                <w:szCs w:val="24"/>
                <w:shd w:val="clear" w:color="auto" w:fill="FFFFFF"/>
                <w:rtl/>
              </w:rPr>
              <w:t>این مطالعه با قطعیت آماری</w:t>
            </w:r>
            <w:r w:rsidR="0022404B" w:rsidRPr="0022404B">
              <w:rPr>
                <w:rFonts w:ascii="Roboto" w:hAnsi="Roboto" w:cs="B Nazanin"/>
                <w:color w:val="1F1F1F"/>
                <w:sz w:val="24"/>
                <w:szCs w:val="24"/>
                <w:shd w:val="clear" w:color="auto" w:fill="FFFFFF"/>
              </w:rPr>
              <w:t xml:space="preserve"> </w:t>
            </w:r>
            <w:r w:rsidR="0022404B" w:rsidRPr="008565B0">
              <w:rPr>
                <w:rFonts w:asciiTheme="majorBidi" w:hAnsiTheme="majorBidi" w:cstheme="majorBidi"/>
                <w:color w:val="1F1F1F"/>
                <w:szCs w:val="20"/>
                <w:shd w:val="clear" w:color="auto" w:fill="FFFFFF"/>
              </w:rPr>
              <w:t>(P&lt;0.05)</w:t>
            </w:r>
            <w:r w:rsidR="0022404B" w:rsidRPr="0022404B">
              <w:rPr>
                <w:rFonts w:ascii="Roboto" w:hAnsi="Roboto" w:cs="B Nazanin"/>
                <w:color w:val="1F1F1F"/>
                <w:sz w:val="24"/>
                <w:szCs w:val="24"/>
                <w:shd w:val="clear" w:color="auto" w:fill="FFFFFF"/>
              </w:rPr>
              <w:t xml:space="preserve"> </w:t>
            </w:r>
            <w:r w:rsidR="0022404B" w:rsidRPr="0022404B">
              <w:rPr>
                <w:rFonts w:ascii="Roboto" w:hAnsi="Roboto" w:cs="B Nazanin"/>
                <w:color w:val="1F1F1F"/>
                <w:sz w:val="24"/>
                <w:szCs w:val="24"/>
                <w:shd w:val="clear" w:color="auto" w:fill="FFFFFF"/>
                <w:rtl/>
              </w:rPr>
              <w:t>نشان داد که عوامل اضطرابی هم بر خودِ فرآیند "تصمیم‌گیری" و هم بر ظرفیت روانی "تحمل ریسک" اثر تخریبی دارند. این مطالعه مستقیماً از مدل مفهومی تحقیق حاضر پشتیبانی می‌کند، زیرا نشان می‌دهد متغیرهای روانشناختی (مانند اضطراب) مستقیماً ظرفیت ریسک‌پذیری (تحمل ریسک) را که شاخص اصلی رفتار مالی در پژوهش ماست، دستخوش تغییر می‌کنند</w:t>
            </w:r>
            <w:r w:rsidR="0022404B" w:rsidRPr="0022404B">
              <w:rPr>
                <w:rFonts w:ascii="Roboto" w:hAnsi="Roboto" w:cs="B Nazanin"/>
                <w:color w:val="1F1F1F"/>
                <w:sz w:val="24"/>
                <w:szCs w:val="24"/>
                <w:shd w:val="clear" w:color="auto" w:fill="FFFFFF"/>
              </w:rPr>
              <w:t>.</w:t>
            </w:r>
            <w:r w:rsidR="0022404B" w:rsidRPr="0022404B">
              <w:rPr>
                <w:rFonts w:cs="B Nazanin"/>
                <w:sz w:val="24"/>
                <w:szCs w:val="24"/>
              </w:rPr>
              <w:fldChar w:fldCharType="begin"/>
            </w:r>
            <w:r w:rsidR="0022404B" w:rsidRPr="0022404B">
              <w:rPr>
                <w:rFonts w:cs="B Nazanin"/>
                <w:sz w:val="24"/>
                <w:szCs w:val="24"/>
              </w:rPr>
              <w:instrText xml:space="preserve"> HYPERLINK "https://www.google.com/url?q=%23_ftn65" \o "#_ftn65" \t "_blank" </w:instrText>
            </w:r>
            <w:r w:rsidR="0022404B" w:rsidRPr="0022404B">
              <w:rPr>
                <w:rFonts w:cs="B Nazanin"/>
                <w:sz w:val="24"/>
                <w:szCs w:val="24"/>
              </w:rPr>
              <w:fldChar w:fldCharType="separate"/>
            </w:r>
          </w:p>
          <w:p w:rsidR="0022404B" w:rsidRPr="0022404B" w:rsidRDefault="0022404B" w:rsidP="001F2929">
            <w:pPr>
              <w:shd w:val="clear" w:color="auto" w:fill="FFFFFF"/>
              <w:ind w:firstLine="533"/>
              <w:jc w:val="both"/>
              <w:rPr>
                <w:rFonts w:ascii="Roboto" w:hAnsi="Roboto" w:cs="B Nazanin"/>
                <w:color w:val="1F1F1F"/>
                <w:sz w:val="24"/>
                <w:szCs w:val="24"/>
                <w:shd w:val="clear" w:color="auto" w:fill="FFFFFF"/>
                <w:rtl/>
              </w:rPr>
            </w:pPr>
            <w:r w:rsidRPr="0022404B">
              <w:rPr>
                <w:rFonts w:cs="B Nazanin"/>
                <w:sz w:val="24"/>
                <w:szCs w:val="24"/>
              </w:rPr>
              <w:fldChar w:fldCharType="end"/>
            </w:r>
            <w:r w:rsidRPr="0022404B">
              <w:rPr>
                <w:rStyle w:val="Strong"/>
                <w:rFonts w:ascii="Roboto" w:hAnsi="Roboto" w:cs="B Nazanin"/>
                <w:b w:val="0"/>
                <w:bCs w:val="0"/>
                <w:color w:val="1F1F1F"/>
                <w:sz w:val="24"/>
                <w:szCs w:val="24"/>
                <w:shd w:val="clear" w:color="auto" w:fill="FFFFFF"/>
                <w:rtl/>
              </w:rPr>
              <w:t>گرال-برونک و همکاران</w:t>
            </w:r>
            <w:r w:rsidR="008565B0">
              <w:rPr>
                <w:rStyle w:val="FootnoteReference"/>
                <w:rFonts w:ascii="Roboto" w:hAnsi="Roboto" w:cs="B Nazanin"/>
                <w:color w:val="1F1F1F"/>
                <w:sz w:val="24"/>
                <w:szCs w:val="24"/>
                <w:shd w:val="clear" w:color="auto" w:fill="FFFFFF"/>
                <w:rtl/>
              </w:rPr>
              <w:footnoteReference w:id="37"/>
            </w:r>
            <w:r w:rsidRPr="0022404B">
              <w:rPr>
                <w:rStyle w:val="Strong"/>
                <w:rFonts w:ascii="Roboto" w:hAnsi="Roboto" w:cs="B Nazanin" w:hint="cs"/>
                <w:b w:val="0"/>
                <w:bCs w:val="0"/>
                <w:color w:val="1F1F1F"/>
                <w:sz w:val="24"/>
                <w:szCs w:val="24"/>
                <w:shd w:val="clear" w:color="auto" w:fill="FFFFFF"/>
                <w:rtl/>
              </w:rPr>
              <w:t xml:space="preserve"> </w:t>
            </w:r>
            <w:r w:rsidRPr="008565B0">
              <w:rPr>
                <w:rFonts w:asciiTheme="majorBidi" w:hAnsiTheme="majorBidi" w:cstheme="majorBidi"/>
                <w:color w:val="1F1F1F"/>
                <w:szCs w:val="20"/>
                <w:shd w:val="clear" w:color="auto" w:fill="FFFFFF"/>
              </w:rPr>
              <w:t>)</w:t>
            </w:r>
            <w:r w:rsidRPr="0022404B">
              <w:rPr>
                <w:rStyle w:val="Strong"/>
                <w:rFonts w:ascii="Roboto" w:hAnsi="Roboto" w:cs="B Nazanin"/>
                <w:b w:val="0"/>
                <w:bCs w:val="0"/>
                <w:color w:val="1F1F1F"/>
                <w:sz w:val="24"/>
                <w:szCs w:val="24"/>
                <w:shd w:val="clear" w:color="auto" w:fill="FFFFFF"/>
                <w:rtl/>
                <w:lang w:bidi="fa-IR"/>
              </w:rPr>
              <w:t>۲۰۲۵</w:t>
            </w:r>
            <w:r w:rsidRPr="008565B0">
              <w:rPr>
                <w:rFonts w:asciiTheme="majorBidi" w:hAnsiTheme="majorBidi" w:cstheme="majorBidi"/>
                <w:color w:val="1F1F1F"/>
                <w:szCs w:val="20"/>
                <w:shd w:val="clear" w:color="auto" w:fill="FFFFFF"/>
              </w:rPr>
              <w:t>(</w:t>
            </w:r>
            <w:r w:rsidR="001F2929">
              <w:rPr>
                <w:rFonts w:ascii="Roboto" w:hAnsi="Roboto" w:cs="B Nazanin" w:hint="cs"/>
                <w:color w:val="1F1F1F"/>
                <w:sz w:val="24"/>
                <w:szCs w:val="24"/>
                <w:shd w:val="clear" w:color="auto" w:fill="FFFFFF"/>
                <w:rtl/>
              </w:rPr>
              <w:t xml:space="preserve"> </w:t>
            </w:r>
            <w:r w:rsidRPr="0022404B">
              <w:rPr>
                <w:rFonts w:ascii="Roboto" w:hAnsi="Roboto" w:cs="B Nazanin"/>
                <w:color w:val="1F1F1F"/>
                <w:sz w:val="24"/>
                <w:szCs w:val="24"/>
                <w:shd w:val="clear" w:color="auto" w:fill="FFFFFF"/>
                <w:rtl/>
              </w:rPr>
              <w:t>در پژوهشی پیشرو با عنوان "توسعه و اعتباریابی مقیاس اختلال معامله‌گری برای سنجش رفتارهای معاملاتی مشکل‌ساز"، به پر کردن خلأ ابزارهای تشخیصی در این حوزه پرداختند</w:t>
            </w:r>
            <w:r w:rsidRPr="0022404B">
              <w:rPr>
                <w:rFonts w:ascii="Roboto" w:hAnsi="Roboto" w:cs="B Nazanin"/>
                <w:color w:val="1F1F1F"/>
                <w:sz w:val="24"/>
                <w:szCs w:val="24"/>
                <w:shd w:val="clear" w:color="auto" w:fill="FFFFFF"/>
              </w:rPr>
              <w:t>. </w:t>
            </w:r>
            <w:r w:rsidRPr="0022404B">
              <w:rPr>
                <w:rStyle w:val="Strong"/>
                <w:rFonts w:ascii="Roboto" w:hAnsi="Roboto" w:cs="B Nazanin"/>
                <w:b w:val="0"/>
                <w:bCs w:val="0"/>
                <w:color w:val="1F1F1F"/>
                <w:sz w:val="24"/>
                <w:szCs w:val="24"/>
                <w:shd w:val="clear" w:color="auto" w:fill="FFFFFF"/>
                <w:rtl/>
              </w:rPr>
              <w:t>موضوع دقیق پژوهش</w:t>
            </w:r>
            <w:r w:rsidRPr="0022404B">
              <w:rPr>
                <w:rFonts w:ascii="Cambria" w:hAnsi="Cambria" w:cs="Cambria" w:hint="cs"/>
                <w:color w:val="1F1F1F"/>
                <w:sz w:val="24"/>
                <w:szCs w:val="24"/>
                <w:shd w:val="clear" w:color="auto" w:fill="FFFFFF"/>
                <w:rtl/>
              </w:rPr>
              <w:t> </w:t>
            </w:r>
            <w:r w:rsidRPr="0022404B">
              <w:rPr>
                <w:rFonts w:ascii="Roboto" w:hAnsi="Roboto" w:cs="B Nazanin"/>
                <w:color w:val="1F1F1F"/>
                <w:sz w:val="24"/>
                <w:szCs w:val="24"/>
                <w:shd w:val="clear" w:color="auto" w:fill="FFFFFF"/>
                <w:rtl/>
              </w:rPr>
              <w:t>آن‌ها، ساخت ابزاری استاندارد برای شناسایی مرز بین معامله‌گری عادی و معامله‌گری آسیب‌شناختی (اعتیادگونه) بود</w:t>
            </w:r>
            <w:r w:rsidRPr="0022404B">
              <w:rPr>
                <w:rFonts w:ascii="Roboto" w:hAnsi="Roboto" w:cs="B Nazanin"/>
                <w:color w:val="1F1F1F"/>
                <w:sz w:val="24"/>
                <w:szCs w:val="24"/>
                <w:shd w:val="clear" w:color="auto" w:fill="FFFFFF"/>
              </w:rPr>
              <w:t>. </w:t>
            </w:r>
            <w:r w:rsidRPr="0022404B">
              <w:rPr>
                <w:rStyle w:val="Strong"/>
                <w:rFonts w:ascii="Roboto" w:hAnsi="Roboto" w:cs="B Nazanin"/>
                <w:b w:val="0"/>
                <w:bCs w:val="0"/>
                <w:color w:val="1F1F1F"/>
                <w:sz w:val="24"/>
                <w:szCs w:val="24"/>
                <w:shd w:val="clear" w:color="auto" w:fill="FFFFFF"/>
                <w:rtl/>
              </w:rPr>
              <w:t>یافته کلیدی</w:t>
            </w:r>
            <w:r w:rsidRPr="0022404B">
              <w:rPr>
                <w:rFonts w:ascii="Cambria" w:hAnsi="Cambria" w:cs="Cambria" w:hint="cs"/>
                <w:color w:val="1F1F1F"/>
                <w:sz w:val="24"/>
                <w:szCs w:val="24"/>
                <w:shd w:val="clear" w:color="auto" w:fill="FFFFFF"/>
                <w:rtl/>
              </w:rPr>
              <w:t> </w:t>
            </w:r>
            <w:r w:rsidRPr="0022404B">
              <w:rPr>
                <w:rFonts w:ascii="Roboto" w:hAnsi="Roboto" w:cs="B Nazanin"/>
                <w:color w:val="1F1F1F"/>
                <w:sz w:val="24"/>
                <w:szCs w:val="24"/>
                <w:shd w:val="clear" w:color="auto" w:fill="FFFFFF"/>
                <w:rtl/>
              </w:rPr>
              <w:t>آن‌ها نشان داد که یکی از مؤلفه‌های اصلی اختلال معامله‌گری، "اقدام به معامله برای فرار از پریشانی هیجانی (مانند اضطراب و افسردگی)" است. این یافته، قوی‌ترین شاهد برای مکانیسم پژوهش حاضر است و نشان می‌دهد که رفتارهای مالی پرخطر و افراطی، اغلب کارکردی برای تنظیم (یا سوءتنظیم) هیجانات منفی و اضطرابی دارند</w:t>
            </w:r>
            <w:r w:rsidRPr="0022404B">
              <w:rPr>
                <w:rFonts w:ascii="Roboto" w:hAnsi="Roboto" w:cs="B Nazanin"/>
                <w:color w:val="1F1F1F"/>
                <w:sz w:val="24"/>
                <w:szCs w:val="24"/>
                <w:shd w:val="clear" w:color="auto" w:fill="FFFFFF"/>
              </w:rPr>
              <w:t>.</w:t>
            </w:r>
          </w:p>
          <w:p w:rsidR="008565B0" w:rsidRPr="008565B0" w:rsidRDefault="008565B0" w:rsidP="001F2929">
            <w:pPr>
              <w:pStyle w:val="NormalWeb"/>
              <w:shd w:val="clear" w:color="auto" w:fill="FFFFFF"/>
              <w:bidi/>
              <w:ind w:firstLine="533"/>
              <w:jc w:val="both"/>
              <w:rPr>
                <w:rFonts w:ascii="Roboto" w:hAnsi="Roboto" w:cs="B Nazanin"/>
                <w:color w:val="1F1F1F"/>
                <w:rtl/>
                <w:lang w:bidi="fa-IR"/>
              </w:rPr>
            </w:pPr>
            <w:r w:rsidRPr="0022404B">
              <w:rPr>
                <w:rStyle w:val="Strong"/>
                <w:rFonts w:ascii="Roboto" w:hAnsi="Roboto" w:cs="B Nazanin"/>
                <w:b w:val="0"/>
                <w:bCs w:val="0"/>
                <w:color w:val="1F1F1F"/>
                <w:rtl/>
              </w:rPr>
              <w:t>اولولو و همکاران</w:t>
            </w:r>
            <w:r>
              <w:rPr>
                <w:rStyle w:val="FootnoteReference"/>
                <w:rFonts w:ascii="Roboto" w:hAnsi="Roboto" w:cs="B Nazanin"/>
                <w:color w:val="1F1F1F"/>
                <w:rtl/>
              </w:rPr>
              <w:footnoteReference w:id="38"/>
            </w:r>
            <w:r w:rsidRPr="0022404B">
              <w:rPr>
                <w:rFonts w:cs="B Nazanin"/>
              </w:rPr>
              <w:t xml:space="preserve">) </w:t>
            </w:r>
            <w:r w:rsidRPr="0022404B">
              <w:rPr>
                <w:rStyle w:val="Strong"/>
                <w:rFonts w:ascii="Roboto" w:hAnsi="Roboto" w:cs="B Nazanin"/>
                <w:b w:val="0"/>
                <w:bCs w:val="0"/>
                <w:rtl/>
                <w:lang w:bidi="fa-IR"/>
              </w:rPr>
              <w:t>۲۰۲۴</w:t>
            </w:r>
            <w:r w:rsidR="001F2929">
              <w:rPr>
                <w:rStyle w:val="Strong"/>
                <w:rFonts w:ascii="Roboto" w:hAnsi="Roboto" w:cs="B Nazanin"/>
                <w:b w:val="0"/>
                <w:bCs w:val="0"/>
                <w:lang w:bidi="fa-IR"/>
              </w:rPr>
              <w:t xml:space="preserve"> </w:t>
            </w:r>
            <w:r w:rsidRPr="0022404B">
              <w:rPr>
                <w:rFonts w:cs="B Nazanin"/>
              </w:rPr>
              <w:t>(</w:t>
            </w:r>
            <w:r w:rsidRPr="0022404B">
              <w:rPr>
                <w:rFonts w:cs="B Nazanin"/>
                <w:rtl/>
              </w:rPr>
              <w:t>در پژوهشی با عنوان "مداخله کوچینگ رفتاردرمانی عقلانی-هیجانی و شناختی برای ارتقای تحمل ریسک مالی دانشجویان"، اثر تغییر باورها بر رفتار مالی را به صورت تجربی آزمون کردند</w:t>
            </w:r>
            <w:r w:rsidRPr="0022404B">
              <w:rPr>
                <w:rFonts w:cs="B Nazanin"/>
              </w:rPr>
              <w:t>. </w:t>
            </w:r>
            <w:r w:rsidRPr="0022404B">
              <w:rPr>
                <w:rStyle w:val="Strong"/>
                <w:rFonts w:ascii="Roboto" w:hAnsi="Roboto" w:cs="B Nazanin"/>
                <w:b w:val="0"/>
                <w:bCs w:val="0"/>
                <w:rtl/>
              </w:rPr>
              <w:t>موضوع دقیق پژوهش</w:t>
            </w:r>
            <w:r w:rsidRPr="0022404B">
              <w:rPr>
                <w:rFonts w:cs="B Nazanin"/>
                <w:rtl/>
              </w:rPr>
              <w:t>، بررسی اثربخشی تغییر الگوهای فکری و طرحواره‌ای بر میزان تحمل ریسک مالی واقعی افراد بود</w:t>
            </w:r>
            <w:r w:rsidRPr="0022404B">
              <w:rPr>
                <w:rFonts w:cs="B Nazanin"/>
              </w:rPr>
              <w:t>. </w:t>
            </w:r>
            <w:r w:rsidRPr="0022404B">
              <w:rPr>
                <w:rStyle w:val="Strong"/>
                <w:rFonts w:ascii="Roboto" w:hAnsi="Roboto" w:cs="B Nazanin"/>
                <w:b w:val="0"/>
                <w:bCs w:val="0"/>
                <w:rtl/>
              </w:rPr>
              <w:t>یافته کلیدی</w:t>
            </w:r>
            <w:r w:rsidRPr="0022404B">
              <w:rPr>
                <w:rFonts w:ascii="Cambria" w:hAnsi="Cambria" w:cs="Cambria" w:hint="cs"/>
                <w:rtl/>
              </w:rPr>
              <w:t> </w:t>
            </w:r>
            <w:r w:rsidRPr="0022404B">
              <w:rPr>
                <w:rFonts w:cs="B Nazanin"/>
                <w:rtl/>
              </w:rPr>
              <w:t>نشان داد که مداخلات شناختی</w:t>
            </w:r>
            <w:r w:rsidRPr="0022404B">
              <w:rPr>
                <w:rFonts w:cs="B Nazanin"/>
              </w:rPr>
              <w:t xml:space="preserve"> (CBT) </w:t>
            </w:r>
            <w:r w:rsidRPr="0022404B">
              <w:rPr>
                <w:rFonts w:cs="B Nazanin"/>
                <w:rtl/>
              </w:rPr>
              <w:t>که هدفشان اصلاح باورهای غیرمنطقی است، منجر به بهبود معنادار در تحمل ریسک مالی و تصمیم‌گیری منطقی‌تر می‌شود. این مطالعه از جهت اثبات رابطه علیّتی بین "شناخت" و "رفتار مالی" برای پژوهش حاضر حیاتی است</w:t>
            </w:r>
            <w:r>
              <w:rPr>
                <w:rFonts w:cs="B Nazanin" w:hint="cs"/>
                <w:rtl/>
              </w:rPr>
              <w:t>.</w:t>
            </w:r>
            <w:r w:rsidRPr="0022404B">
              <w:rPr>
                <w:rFonts w:cs="B Nazanin"/>
              </w:rPr>
              <w:t xml:space="preserve"> </w:t>
            </w:r>
          </w:p>
          <w:p w:rsidR="008565B0" w:rsidRDefault="0022404B" w:rsidP="001F2929">
            <w:pPr>
              <w:pStyle w:val="NormalWeb"/>
              <w:shd w:val="clear" w:color="auto" w:fill="FFFFFF"/>
              <w:bidi/>
              <w:ind w:firstLine="533"/>
              <w:jc w:val="both"/>
              <w:rPr>
                <w:rFonts w:ascii="Roboto" w:hAnsi="Roboto" w:cs="B Nazanin"/>
                <w:color w:val="1F1F1F"/>
                <w:rtl/>
                <w:lang w:bidi="fa-IR"/>
              </w:rPr>
            </w:pPr>
            <w:r w:rsidRPr="0022404B">
              <w:rPr>
                <w:rStyle w:val="Strong"/>
                <w:rFonts w:ascii="Roboto" w:hAnsi="Roboto" w:cs="B Nazanin"/>
                <w:b w:val="0"/>
                <w:bCs w:val="0"/>
                <w:color w:val="1F1F1F"/>
                <w:shd w:val="clear" w:color="auto" w:fill="FFFFFF"/>
                <w:rtl/>
              </w:rPr>
              <w:t>صدیقی ارفعی و همکاران</w:t>
            </w:r>
            <w:r w:rsidR="008565B0">
              <w:rPr>
                <w:rStyle w:val="FootnoteReference"/>
                <w:rFonts w:ascii="Roboto" w:hAnsi="Roboto" w:cs="B Nazanin"/>
                <w:color w:val="1F1F1F"/>
                <w:shd w:val="clear" w:color="auto" w:fill="FFFFFF"/>
                <w:rtl/>
              </w:rPr>
              <w:footnoteReference w:id="39"/>
            </w:r>
            <w:r w:rsidRPr="0022404B">
              <w:rPr>
                <w:rStyle w:val="Strong"/>
                <w:rFonts w:ascii="Roboto" w:hAnsi="Roboto" w:cs="B Nazanin" w:hint="cs"/>
                <w:b w:val="0"/>
                <w:bCs w:val="0"/>
                <w:color w:val="1F1F1F"/>
                <w:shd w:val="clear" w:color="auto" w:fill="FFFFFF"/>
                <w:rtl/>
              </w:rPr>
              <w:t xml:space="preserve"> </w:t>
            </w:r>
            <w:r w:rsidRPr="008565B0">
              <w:rPr>
                <w:rFonts w:asciiTheme="majorBidi" w:hAnsiTheme="majorBidi" w:cstheme="majorBidi"/>
                <w:color w:val="1F1F1F"/>
                <w:sz w:val="20"/>
                <w:szCs w:val="20"/>
              </w:rPr>
              <w:t>)</w:t>
            </w:r>
            <w:r w:rsidRPr="0022404B">
              <w:rPr>
                <w:rStyle w:val="Strong"/>
                <w:rFonts w:ascii="Roboto" w:hAnsi="Roboto" w:cs="B Nazanin"/>
                <w:b w:val="0"/>
                <w:bCs w:val="0"/>
                <w:color w:val="1F1F1F"/>
                <w:rtl/>
                <w:lang w:bidi="fa-IR"/>
              </w:rPr>
              <w:t>۲۰۲۴</w:t>
            </w:r>
            <w:r w:rsidR="001F2929">
              <w:rPr>
                <w:rStyle w:val="Strong"/>
                <w:rFonts w:ascii="Roboto" w:hAnsi="Roboto" w:cs="B Nazanin"/>
                <w:b w:val="0"/>
                <w:bCs w:val="0"/>
                <w:color w:val="1F1F1F"/>
                <w:lang w:bidi="fa-IR"/>
              </w:rPr>
              <w:t xml:space="preserve"> </w:t>
            </w:r>
            <w:r w:rsidRPr="008565B0">
              <w:rPr>
                <w:rFonts w:asciiTheme="majorBidi" w:hAnsiTheme="majorBidi" w:cstheme="majorBidi"/>
                <w:color w:val="1F1F1F"/>
                <w:sz w:val="20"/>
                <w:szCs w:val="20"/>
              </w:rPr>
              <w:t>(</w:t>
            </w:r>
            <w:r w:rsidRPr="0022404B">
              <w:rPr>
                <w:rFonts w:ascii="Roboto" w:hAnsi="Roboto" w:cs="B Nazanin"/>
                <w:color w:val="1F1F1F"/>
                <w:rtl/>
              </w:rPr>
              <w:t>در پژوهشی با عنوان "ریسک‌پذیری و تسهیم ریسک زمانی که مواجهه با ریسک وابسته است"، به بررسی ریشه‌های شناختی رفتار ریسکی پرداختند</w:t>
            </w:r>
            <w:r w:rsidRPr="0022404B">
              <w:rPr>
                <w:rFonts w:ascii="Roboto" w:hAnsi="Roboto" w:cs="B Nazanin"/>
                <w:color w:val="1F1F1F"/>
              </w:rPr>
              <w:t>. </w:t>
            </w:r>
            <w:r w:rsidRPr="0022404B">
              <w:rPr>
                <w:rStyle w:val="Strong"/>
                <w:rFonts w:ascii="Roboto" w:hAnsi="Roboto" w:cs="B Nazanin"/>
                <w:b w:val="0"/>
                <w:bCs w:val="0"/>
                <w:color w:val="1F1F1F"/>
                <w:rtl/>
              </w:rPr>
              <w:t>موضوع دقیق پژوهش</w:t>
            </w:r>
            <w:r w:rsidRPr="0022404B">
              <w:rPr>
                <w:rFonts w:ascii="Cambria" w:hAnsi="Cambria" w:cs="Cambria" w:hint="cs"/>
                <w:color w:val="1F1F1F"/>
                <w:rtl/>
              </w:rPr>
              <w:t> </w:t>
            </w:r>
            <w:r w:rsidRPr="0022404B">
              <w:rPr>
                <w:rFonts w:ascii="Roboto" w:hAnsi="Roboto" w:cs="B Nazanin"/>
                <w:color w:val="1F1F1F"/>
                <w:rtl/>
              </w:rPr>
              <w:t>آن‌ها، آزمون این فرضیه بود که آیا طرحواره‌های ناسازگار اولیه می‌توانند پیش‌بینی‌کننده تمایل فرد به اتخاذ موقعیت‌های پرخطر باشند</w:t>
            </w:r>
            <w:r w:rsidRPr="0022404B">
              <w:rPr>
                <w:rFonts w:ascii="Roboto" w:hAnsi="Roboto" w:cs="B Nazanin"/>
                <w:color w:val="1F1F1F"/>
              </w:rPr>
              <w:t>. </w:t>
            </w:r>
            <w:r w:rsidRPr="0022404B">
              <w:rPr>
                <w:rStyle w:val="Strong"/>
                <w:rFonts w:ascii="Roboto" w:hAnsi="Roboto" w:cs="B Nazanin"/>
                <w:b w:val="0"/>
                <w:bCs w:val="0"/>
                <w:color w:val="1F1F1F"/>
                <w:rtl/>
              </w:rPr>
              <w:t>یافته کلیدی</w:t>
            </w:r>
            <w:r w:rsidRPr="0022404B">
              <w:rPr>
                <w:rFonts w:ascii="Cambria" w:hAnsi="Cambria" w:cs="Cambria" w:hint="cs"/>
                <w:color w:val="1F1F1F"/>
                <w:rtl/>
              </w:rPr>
              <w:t> </w:t>
            </w:r>
            <w:r w:rsidRPr="0022404B">
              <w:rPr>
                <w:rFonts w:ascii="Roboto" w:hAnsi="Roboto" w:cs="B Nazanin"/>
                <w:color w:val="1F1F1F"/>
                <w:rtl/>
              </w:rPr>
              <w:t>این مطالعه نشان داد که طرحواره‌ها اثر مستقیم، مثبت و معناداری بر رفتارهای پرخطر دارند و نقش واسطه‌ای "تنظیم هیجان" در این فرآیند تأیید شد. این پژوهش دقیقاً منطبق بر فرضیه اصلی تحقیق ماست و نشان می‌دهد که باورهای عمیق شناختی، موتور محرک رفتارهای پرخطر هستند</w:t>
            </w:r>
            <w:r w:rsidRPr="0022404B">
              <w:rPr>
                <w:rFonts w:ascii="Roboto" w:hAnsi="Roboto" w:cs="B Nazanin"/>
                <w:color w:val="1F1F1F"/>
              </w:rPr>
              <w:t>.</w:t>
            </w:r>
          </w:p>
          <w:p w:rsidR="00D316B4" w:rsidRPr="0022404B" w:rsidRDefault="00D316B4" w:rsidP="0022404B">
            <w:pPr>
              <w:pStyle w:val="NormalWeb"/>
              <w:shd w:val="clear" w:color="auto" w:fill="FFFFFF"/>
              <w:bidi/>
              <w:ind w:firstLine="533"/>
              <w:jc w:val="both"/>
              <w:rPr>
                <w:rFonts w:cs="B Nazanin"/>
              </w:rPr>
            </w:pPr>
            <w:r w:rsidRPr="00D316B4">
              <w:rPr>
                <w:rStyle w:val="Strong"/>
                <w:rFonts w:ascii="Roboto" w:hAnsi="Roboto" w:cs="B Nazanin"/>
                <w:b w:val="0"/>
                <w:bCs w:val="0"/>
                <w:color w:val="1F1F1F"/>
                <w:shd w:val="clear" w:color="auto" w:fill="FFFFFF"/>
                <w:rtl/>
              </w:rPr>
              <w:t>آرنا و همکاران</w:t>
            </w:r>
            <w:r w:rsidR="000B02DE">
              <w:rPr>
                <w:rStyle w:val="FootnoteReference"/>
                <w:rFonts w:ascii="Roboto" w:hAnsi="Roboto" w:cs="B Nazanin"/>
                <w:color w:val="1F1F1F"/>
                <w:shd w:val="clear" w:color="auto" w:fill="FFFFFF"/>
                <w:rtl/>
              </w:rPr>
              <w:footnoteReference w:id="40"/>
            </w:r>
            <w:r w:rsidR="006A342F" w:rsidRPr="00DE11C7">
              <w:rPr>
                <w:rFonts w:ascii="Roboto" w:hAnsi="Roboto" w:cs="B Nazanin"/>
                <w:color w:val="1F1F1F"/>
                <w:rtl/>
              </w:rPr>
              <w:t>(</w:t>
            </w:r>
            <w:r w:rsidRPr="00D316B4">
              <w:rPr>
                <w:rStyle w:val="Strong"/>
                <w:rFonts w:ascii="Roboto" w:hAnsi="Roboto" w:cs="B Nazanin"/>
                <w:b w:val="0"/>
                <w:bCs w:val="0"/>
                <w:color w:val="1F1F1F"/>
                <w:shd w:val="clear" w:color="auto" w:fill="FFFFFF"/>
                <w:rtl/>
                <w:lang w:bidi="fa-IR"/>
              </w:rPr>
              <w:t>۲۰۲۲</w:t>
            </w:r>
            <w:r w:rsidR="006A342F" w:rsidRPr="00DE11C7">
              <w:rPr>
                <w:rFonts w:ascii="Roboto" w:hAnsi="Roboto" w:cs="B Nazanin"/>
                <w:color w:val="1F1F1F"/>
                <w:rtl/>
                <w:lang w:bidi="fa-IR"/>
              </w:rPr>
              <w:t>)</w:t>
            </w:r>
            <w:r w:rsidR="001F2929">
              <w:rPr>
                <w:rFonts w:ascii="Roboto" w:hAnsi="Roboto" w:cs="B Nazanin"/>
                <w:color w:val="1F1F1F"/>
                <w:lang w:bidi="fa-IR"/>
              </w:rPr>
              <w:t xml:space="preserve"> </w:t>
            </w:r>
            <w:r w:rsidRPr="00D316B4">
              <w:rPr>
                <w:rFonts w:ascii="Roboto" w:hAnsi="Roboto" w:cs="B Nazanin"/>
                <w:color w:val="1F1F1F"/>
                <w:shd w:val="clear" w:color="auto" w:fill="FFFFFF"/>
                <w:rtl/>
              </w:rPr>
              <w:t>در پژوهشی با عنوان "ویژگی‌های شخصیتی و سوگیری‌های رفتاری: نقش تعدیل‌گر تحمل ریسک"، یک مدل تعاملی پیچیده را بررسی کردند</w:t>
            </w:r>
            <w:r w:rsidRPr="00D316B4">
              <w:rPr>
                <w:rFonts w:ascii="Roboto" w:hAnsi="Roboto" w:cs="B Nazanin"/>
                <w:color w:val="1F1F1F"/>
                <w:shd w:val="clear" w:color="auto" w:fill="FFFFFF"/>
              </w:rPr>
              <w:t>. </w:t>
            </w:r>
            <w:r w:rsidRPr="00D316B4">
              <w:rPr>
                <w:rStyle w:val="Strong"/>
                <w:rFonts w:ascii="Roboto" w:hAnsi="Roboto" w:cs="B Nazanin"/>
                <w:b w:val="0"/>
                <w:bCs w:val="0"/>
                <w:color w:val="1F1F1F"/>
                <w:shd w:val="clear" w:color="auto" w:fill="FFFFFF"/>
                <w:rtl/>
              </w:rPr>
              <w:t>موضوع دقیق پژوهش</w:t>
            </w:r>
            <w:r w:rsidRPr="00D316B4">
              <w:rPr>
                <w:rFonts w:ascii="Cambria" w:hAnsi="Cambria" w:cs="Cambria" w:hint="cs"/>
                <w:color w:val="1F1F1F"/>
                <w:shd w:val="clear" w:color="auto" w:fill="FFFFFF"/>
                <w:rtl/>
              </w:rPr>
              <w:t> </w:t>
            </w:r>
            <w:r w:rsidRPr="00D316B4">
              <w:rPr>
                <w:rFonts w:ascii="Roboto" w:hAnsi="Roboto" w:cs="B Nazanin"/>
                <w:color w:val="1F1F1F"/>
                <w:shd w:val="clear" w:color="auto" w:fill="FFFFFF"/>
                <w:rtl/>
              </w:rPr>
              <w:t>آن‌ها، بررسی این بود که ویژگی‌های شخصیتی چگونه بر سوگیری‌های رفتاری تأثیر می‌گذارند و آیا سطح تحمل ریسک فرد، این رابطه را تغییر می‌دهد</w:t>
            </w:r>
            <w:r w:rsidRPr="00D316B4">
              <w:rPr>
                <w:rFonts w:ascii="Roboto" w:hAnsi="Roboto" w:cs="B Nazanin"/>
                <w:color w:val="1F1F1F"/>
                <w:shd w:val="clear" w:color="auto" w:fill="FFFFFF"/>
              </w:rPr>
              <w:t>. </w:t>
            </w:r>
            <w:r w:rsidRPr="00D316B4">
              <w:rPr>
                <w:rStyle w:val="Strong"/>
                <w:rFonts w:ascii="Roboto" w:hAnsi="Roboto" w:cs="B Nazanin"/>
                <w:b w:val="0"/>
                <w:bCs w:val="0"/>
                <w:color w:val="1F1F1F"/>
                <w:shd w:val="clear" w:color="auto" w:fill="FFFFFF"/>
                <w:rtl/>
              </w:rPr>
              <w:t>یافته کلیدی</w:t>
            </w:r>
            <w:r w:rsidRPr="00D316B4">
              <w:rPr>
                <w:rFonts w:ascii="Cambria" w:hAnsi="Cambria" w:cs="Cambria" w:hint="cs"/>
                <w:color w:val="1F1F1F"/>
                <w:shd w:val="clear" w:color="auto" w:fill="FFFFFF"/>
                <w:rtl/>
              </w:rPr>
              <w:t> </w:t>
            </w:r>
            <w:r w:rsidRPr="00D316B4">
              <w:rPr>
                <w:rFonts w:ascii="Roboto" w:hAnsi="Roboto" w:cs="B Nazanin"/>
                <w:color w:val="1F1F1F"/>
                <w:shd w:val="clear" w:color="auto" w:fill="FFFFFF"/>
                <w:rtl/>
              </w:rPr>
              <w:t>این مطالعه نشان داد که شخصیت و تحمل ریسک به صورت جداگانه عمل نمی‌کنند، بلکه در تعامل با یکدیگر، سبک تصمیم‌گیری مالی و میزان بروز سوگیری‌ها را شکل می‌دهند. این پژوهش از این جهت برای تحقیق حاضر مهم است که ضرورت نگاه به مدل‌های پیچیده‌تر (مانند مدل میانجی‌گری) را برجسته می‌کند و نشان می‌دهد که برای درک کامل رفتار مالی، باید به تعامل بین ویژگی‌های شخصیتی و عوامل نگرشی مانند تحمل ریسک توجه کرد</w:t>
            </w:r>
            <w:r w:rsidRPr="00D316B4">
              <w:rPr>
                <w:rFonts w:ascii="Roboto" w:hAnsi="Roboto" w:cs="B Nazanin"/>
                <w:color w:val="1F1F1F"/>
                <w:shd w:val="clear" w:color="auto" w:fill="FFFFFF"/>
              </w:rPr>
              <w:t>.</w:t>
            </w:r>
          </w:p>
          <w:p w:rsidR="00217FDC" w:rsidRPr="00DE11C7" w:rsidRDefault="0069274C" w:rsidP="001E1CF8">
            <w:pPr>
              <w:shd w:val="clear" w:color="auto" w:fill="FFFFFF"/>
              <w:ind w:firstLine="530"/>
              <w:jc w:val="both"/>
              <w:rPr>
                <w:rFonts w:ascii="Roboto" w:hAnsi="Roboto" w:cs="B Nazanin"/>
                <w:color w:val="1F1F1F"/>
                <w:sz w:val="24"/>
                <w:szCs w:val="24"/>
              </w:rPr>
            </w:pPr>
            <w:r w:rsidRPr="00DE11C7">
              <w:rPr>
                <w:rFonts w:ascii="Roboto" w:hAnsi="Roboto" w:cs="B Nazanin"/>
                <w:color w:val="1F1F1F"/>
                <w:sz w:val="24"/>
                <w:szCs w:val="24"/>
                <w:rtl/>
              </w:rPr>
              <w:t>چارلز و کاسیلینگام</w:t>
            </w:r>
            <w:r w:rsidRPr="00DE11C7">
              <w:rPr>
                <w:rStyle w:val="FootnoteReference"/>
                <w:rFonts w:ascii="Roboto" w:hAnsi="Roboto" w:cs="B Nazanin"/>
                <w:color w:val="1F1F1F"/>
                <w:sz w:val="24"/>
                <w:szCs w:val="24"/>
                <w:rtl/>
              </w:rPr>
              <w:footnoteReference w:id="41"/>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۲۰۲۲) </w:t>
            </w:r>
            <w:r w:rsidRPr="00DE11C7">
              <w:rPr>
                <w:rFonts w:ascii="Roboto" w:hAnsi="Roboto" w:cs="B Nazanin"/>
                <w:color w:val="1F1F1F"/>
                <w:sz w:val="24"/>
                <w:szCs w:val="24"/>
                <w:shd w:val="clear" w:color="auto" w:fill="FFFFFF"/>
                <w:rtl/>
              </w:rPr>
              <w:t>در یک مطالعه جدیدتر، "نقش اضطراب در تصمیمات مالی" را مورد بررسی قرار دادند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بررسی ارتباط بین اضطراب (هم به عنوان یک حالت هیجانی و هم به عنوان یک ویژگی شخصیتی) با تحمل ریسک مالی و سوگیری‌های شناختی رایج بود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یافته‌های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این پژوهش نشان داد که اضطراب، به عنوان یک ویژگی شخصیتی، با</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کاهش تحمل ریسک مالی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و همچنین</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افزایش احتمال بروز سوگیری اثر گرایش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مرتبط است. این مطالعه، یک شاهد تجربی مستقیم و به‌روز است که دو مسیر مهم را در مدل مفهومی ما تأیید می‌کند: اول، ارتباط مستقیم بین متغیر پیش‌بین (اضطراب) و متغیر ملاک (تحمل ریسک)، و دوم، نقش اضطراب در فعال‌سازی رفتارهای مالی غیرمنطقی</w:t>
            </w:r>
            <w:r w:rsidRPr="00DE11C7">
              <w:rPr>
                <w:rFonts w:ascii="Roboto" w:hAnsi="Roboto" w:cs="B Nazanin"/>
                <w:color w:val="1F1F1F"/>
                <w:sz w:val="24"/>
                <w:szCs w:val="24"/>
                <w:shd w:val="clear" w:color="auto" w:fill="FFFFFF"/>
              </w:rPr>
              <w:t>.</w:t>
            </w:r>
          </w:p>
          <w:p w:rsidR="0069274C" w:rsidRPr="00DE11C7" w:rsidRDefault="0069274C" w:rsidP="001E1CF8">
            <w:pPr>
              <w:shd w:val="clear" w:color="auto" w:fill="FFFFFF"/>
              <w:ind w:firstLine="530"/>
              <w:jc w:val="both"/>
              <w:rPr>
                <w:rFonts w:ascii="Roboto" w:hAnsi="Roboto" w:cs="B Nazanin"/>
                <w:color w:val="1F1F1F"/>
                <w:sz w:val="24"/>
                <w:szCs w:val="24"/>
              </w:rPr>
            </w:pPr>
            <w:r w:rsidRPr="00DE11C7">
              <w:rPr>
                <w:rFonts w:ascii="Roboto" w:hAnsi="Roboto" w:cs="B Nazanin"/>
                <w:color w:val="1F1F1F"/>
                <w:sz w:val="24"/>
                <w:szCs w:val="24"/>
                <w:rtl/>
              </w:rPr>
              <w:t>آن و همکاران</w:t>
            </w:r>
            <w:r w:rsidRPr="00DE11C7">
              <w:rPr>
                <w:rStyle w:val="FootnoteReference"/>
                <w:rFonts w:ascii="Roboto" w:hAnsi="Roboto" w:cs="B Nazanin"/>
                <w:color w:val="1F1F1F"/>
                <w:sz w:val="24"/>
                <w:szCs w:val="24"/>
                <w:rtl/>
              </w:rPr>
              <w:footnoteReference w:id="42"/>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۲۰۲۱) </w:t>
            </w:r>
            <w:r w:rsidRPr="00DE11C7">
              <w:rPr>
                <w:rFonts w:ascii="Roboto" w:hAnsi="Roboto" w:cs="B Nazanin"/>
                <w:color w:val="1F1F1F"/>
                <w:sz w:val="24"/>
                <w:szCs w:val="24"/>
                <w:shd w:val="clear" w:color="auto" w:fill="FFFFFF"/>
                <w:rtl/>
              </w:rPr>
              <w:t>در پژوهشی روی سرمایه‌گذاران چینی، به طور مستقیم "تأثیر اضطراب مالی بر نگهداری دارایی‌های پرریسک" را بررسی کردند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بررسی این بود که آیا احساس نگرانی و اضطراب درباره وضعیت مالی شخصی، بر تصمیم فرد برای سرمایه‌گذاری در دارایی‌های پرریسکی مانند سهام، تأثیر می‌گذارد یا خیر</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این مطالعه نشان داد که اضطراب مالی، رابطه</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منفی و معناداری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با تمایل به نگهداری دارایی‌های پرریسک دارد. به عبارت دیگر، افرادی که اضطراب مالی بیشتری را تجربه می‌کردند، درصد کمتری از سبد دارایی خود را به سهام اختصاص داده و بیشتر به سمت دارایی‌های امن (مانند اوراق قرضه) متمایل بودند. این یافته، یکی از دو واکنش اصلی به اضطراب (یعنی</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اجتناب از ریسک</w:t>
            </w:r>
            <w:r w:rsidR="006A342F" w:rsidRPr="00DE11C7">
              <w:rPr>
                <w:rFonts w:ascii="Roboto" w:hAnsi="Roboto" w:cs="B Nazanin"/>
                <w:color w:val="1F1F1F"/>
                <w:sz w:val="24"/>
                <w:szCs w:val="24"/>
                <w:rtl/>
                <w:lang w:bidi="fa-IR"/>
              </w:rPr>
              <w:t>)</w:t>
            </w:r>
            <w:r w:rsidRPr="00DE11C7">
              <w:rPr>
                <w:rFonts w:ascii="Roboto" w:hAnsi="Roboto" w:cs="B Nazanin"/>
                <w:color w:val="1F1F1F"/>
                <w:sz w:val="24"/>
                <w:szCs w:val="24"/>
                <w:shd w:val="clear" w:color="auto" w:fill="FFFFFF"/>
                <w:rtl/>
              </w:rPr>
              <w:t>را در یک زمینه واقعی مالی به خوبی نشان می‌دهد و از فرض اصلی پژوهش حاضر مبنی بر اینکه اضطراب، تصمیم‌گیری مالی را تحت تأثیر قرار می‌دهد، پشتیبانی می‌کند</w:t>
            </w:r>
            <w:r w:rsidRPr="00DE11C7">
              <w:rPr>
                <w:rFonts w:ascii="Roboto" w:hAnsi="Roboto" w:cs="B Nazanin"/>
                <w:color w:val="1F1F1F"/>
                <w:sz w:val="24"/>
                <w:szCs w:val="24"/>
                <w:shd w:val="clear" w:color="auto" w:fill="FFFFFF"/>
              </w:rPr>
              <w:t>.</w:t>
            </w:r>
          </w:p>
          <w:p w:rsidR="0069274C" w:rsidRPr="00DE11C7" w:rsidRDefault="0069274C" w:rsidP="001E1CF8">
            <w:pPr>
              <w:shd w:val="clear" w:color="auto" w:fill="FFFFFF"/>
              <w:ind w:firstLine="530"/>
              <w:jc w:val="both"/>
              <w:rPr>
                <w:rFonts w:ascii="Roboto" w:hAnsi="Roboto" w:cs="B Nazanin"/>
                <w:color w:val="1F1F1F"/>
                <w:sz w:val="24"/>
                <w:szCs w:val="24"/>
              </w:rPr>
            </w:pPr>
            <w:r w:rsidRPr="00DE11C7">
              <w:rPr>
                <w:rFonts w:ascii="Roboto" w:hAnsi="Roboto" w:cs="B Nazanin" w:hint="cs"/>
                <w:color w:val="1F1F1F"/>
                <w:sz w:val="24"/>
                <w:szCs w:val="24"/>
                <w:rtl/>
              </w:rPr>
              <w:t xml:space="preserve"> </w:t>
            </w:r>
            <w:r w:rsidRPr="00DE11C7">
              <w:rPr>
                <w:rFonts w:ascii="Roboto" w:hAnsi="Roboto" w:cs="B Nazanin"/>
                <w:color w:val="1F1F1F"/>
                <w:sz w:val="24"/>
                <w:szCs w:val="24"/>
                <w:rtl/>
              </w:rPr>
              <w:t>کانتینوتی و همکاران</w:t>
            </w:r>
            <w:r w:rsidRPr="00DE11C7">
              <w:rPr>
                <w:rStyle w:val="FootnoteReference"/>
                <w:rFonts w:ascii="Roboto" w:hAnsi="Roboto" w:cs="B Nazanin"/>
                <w:color w:val="1F1F1F"/>
                <w:sz w:val="24"/>
                <w:szCs w:val="24"/>
                <w:rtl/>
              </w:rPr>
              <w:footnoteReference w:id="43"/>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۲۰۲۱)</w:t>
            </w:r>
            <w:r w:rsidRPr="00DE11C7">
              <w:rPr>
                <w:rFonts w:ascii="Roboto" w:hAnsi="Roboto" w:cs="B Nazanin"/>
                <w:color w:val="1F1F1F"/>
                <w:sz w:val="24"/>
                <w:szCs w:val="24"/>
                <w:rtl/>
              </w:rPr>
              <w:t xml:space="preserve">، </w:t>
            </w:r>
            <w:r w:rsidRPr="00DE11C7">
              <w:rPr>
                <w:rFonts w:ascii="Roboto" w:hAnsi="Roboto" w:cs="B Nazanin"/>
                <w:color w:val="1F1F1F"/>
                <w:sz w:val="24"/>
                <w:szCs w:val="24"/>
                <w:shd w:val="clear" w:color="auto" w:fill="FFFFFF"/>
                <w:rtl/>
              </w:rPr>
              <w:t>در یک مطالعه کلیدی،</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نقش میانجی طرحواره‌های ناسازگار اولیه</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را در رابطه بین تجارب نامطلوب کودکی و مشکلات قمار در بزرگسالی آزمون کردند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بررسی این بود که آیا تجارب آسیب‌زای دوران کودکی به طور مستقیم به قماربازی آسیب‌شناختی منجر می‌شود، یا اینکه این تأثیر از طریق شکل‌دهی باورهای بنیادین منفی (طرحواره‌ها) منتقل می‌شود. این پژوهش بر روی نمونه‌ای از بزرگسالان انجام شد و از مدل‌سازی معادلات ساختاری برای تحلیل داده‌ها استفاده کرد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یافته‌های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این مطالعه نشان داد که مسیر مستقیم از تجارب نامطلوب کودکی به مشکلات قمار، معنادار</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نیست</w:t>
            </w:r>
            <w:r w:rsidRPr="00DE11C7">
              <w:rPr>
                <w:rFonts w:ascii="Roboto" w:hAnsi="Roboto" w:cs="B Nazanin"/>
                <w:color w:val="1F1F1F"/>
                <w:sz w:val="24"/>
                <w:szCs w:val="24"/>
                <w:shd w:val="clear" w:color="auto" w:fill="FFFFFF"/>
              </w:rPr>
              <w:t xml:space="preserve">. </w:t>
            </w:r>
            <w:r w:rsidRPr="00DE11C7">
              <w:rPr>
                <w:rFonts w:ascii="Roboto" w:hAnsi="Roboto" w:cs="B Nazanin"/>
                <w:color w:val="1F1F1F"/>
                <w:sz w:val="24"/>
                <w:szCs w:val="24"/>
                <w:shd w:val="clear" w:color="auto" w:fill="FFFFFF"/>
                <w:rtl/>
              </w:rPr>
              <w:t>در مقابل، یک مسیر غیرمستقیم قوی و معنادار یافت شد: تجارب نامطلوب کودکی، منجر به شکل‌گیری طرحواره‌هایی مانند "بی‌اعتمادی/بدرفتاری" و "نقص/شرم" شده و سپس این طرحواره‌ها هستند که مشکلات قمار را پیش‌بینی می‌کنند. این مطالعه، از نظر ساختاری،</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قوی‌ترین شاهد تجربی برای مدل مفهومی پژوهش حاضر</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است، زیرا نشان می‌دهد چگونه یک عامل زمینه‌ای (در آنجا تروما، در اینجا اضطراب) از طریق سازوکارهای شناختی طرحواره، به یک رفتار پرخطر منجر می‌شود</w:t>
            </w:r>
            <w:r w:rsidRPr="00DE11C7">
              <w:rPr>
                <w:rFonts w:ascii="Roboto" w:hAnsi="Roboto" w:cs="B Nazanin"/>
                <w:color w:val="1F1F1F"/>
                <w:sz w:val="24"/>
                <w:szCs w:val="24"/>
                <w:shd w:val="clear" w:color="auto" w:fill="FFFFFF"/>
              </w:rPr>
              <w:t>.</w:t>
            </w:r>
          </w:p>
          <w:p w:rsidR="00D316B4" w:rsidRDefault="00217FDC" w:rsidP="00D316B4">
            <w:pPr>
              <w:shd w:val="clear" w:color="auto" w:fill="FFFFFF"/>
              <w:ind w:firstLine="530"/>
              <w:jc w:val="both"/>
              <w:rPr>
                <w:rStyle w:val="Strong"/>
                <w:rFonts w:ascii="Roboto" w:hAnsi="Roboto" w:cs="B Nazanin"/>
                <w:b w:val="0"/>
                <w:bCs w:val="0"/>
                <w:color w:val="1F1F1F"/>
                <w:shd w:val="clear" w:color="auto" w:fill="FFFFFF"/>
              </w:rPr>
            </w:pPr>
            <w:r w:rsidRPr="00DE11C7">
              <w:rPr>
                <w:rFonts w:ascii="Roboto" w:hAnsi="Roboto" w:cs="B Nazanin"/>
                <w:color w:val="1F1F1F"/>
                <w:sz w:val="24"/>
                <w:szCs w:val="24"/>
                <w:rtl/>
              </w:rPr>
              <w:t>شوری و همکاران</w:t>
            </w:r>
            <w:r w:rsidR="00640768" w:rsidRPr="00DE11C7">
              <w:rPr>
                <w:rStyle w:val="FootnoteReference"/>
                <w:rFonts w:ascii="Roboto" w:hAnsi="Roboto" w:cs="B Nazanin"/>
                <w:color w:val="1F1F1F"/>
                <w:sz w:val="24"/>
                <w:szCs w:val="24"/>
                <w:rtl/>
              </w:rPr>
              <w:footnoteReference w:id="44"/>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۲۰۲۰)</w:t>
            </w:r>
            <w:r w:rsidRPr="00DE11C7">
              <w:rPr>
                <w:rFonts w:ascii="Roboto" w:hAnsi="Roboto" w:cs="B Nazanin"/>
                <w:color w:val="1F1F1F"/>
                <w:sz w:val="24"/>
                <w:szCs w:val="24"/>
                <w:rtl/>
              </w:rPr>
              <w:t xml:space="preserve">، </w:t>
            </w:r>
            <w:r w:rsidR="0069274C" w:rsidRPr="00DE11C7">
              <w:rPr>
                <w:rFonts w:ascii="Roboto" w:hAnsi="Roboto" w:cs="B Nazanin"/>
                <w:color w:val="1F1F1F"/>
                <w:sz w:val="24"/>
                <w:szCs w:val="24"/>
                <w:shd w:val="clear" w:color="auto" w:fill="FFFFFF"/>
                <w:rtl/>
              </w:rPr>
              <w:t>در یک</w:t>
            </w:r>
            <w:r w:rsidR="0069274C" w:rsidRPr="00DE11C7">
              <w:rPr>
                <w:rFonts w:ascii="Cambria" w:hAnsi="Cambria" w:cs="Cambria" w:hint="cs"/>
                <w:color w:val="1F1F1F"/>
                <w:sz w:val="24"/>
                <w:szCs w:val="24"/>
                <w:shd w:val="clear" w:color="auto" w:fill="FFFFFF"/>
                <w:rtl/>
              </w:rPr>
              <w:t> </w:t>
            </w:r>
            <w:r w:rsidR="0069274C" w:rsidRPr="00DE11C7">
              <w:rPr>
                <w:rStyle w:val="Strong"/>
                <w:rFonts w:ascii="Roboto" w:hAnsi="Roboto" w:cs="B Nazanin"/>
                <w:b w:val="0"/>
                <w:bCs w:val="0"/>
                <w:color w:val="1F1F1F"/>
                <w:sz w:val="24"/>
                <w:szCs w:val="24"/>
                <w:shd w:val="clear" w:color="auto" w:fill="FFFFFF"/>
                <w:rtl/>
              </w:rPr>
              <w:t>مرور نظام‌مند جامع</w:t>
            </w:r>
            <w:r w:rsidR="0069274C" w:rsidRPr="00DE11C7">
              <w:rPr>
                <w:rFonts w:ascii="Roboto" w:hAnsi="Roboto" w:cs="B Nazanin"/>
                <w:color w:val="1F1F1F"/>
                <w:sz w:val="24"/>
                <w:szCs w:val="24"/>
                <w:shd w:val="clear" w:color="auto" w:fill="FFFFFF"/>
                <w:rtl/>
              </w:rPr>
              <w:t>، به بررسی ارتباط بین طرحواره‌های ناسازگار اولیه و اعتیادهای رفتاری</w:t>
            </w:r>
            <w:r w:rsidR="0069274C" w:rsidRPr="00DE11C7">
              <w:rPr>
                <w:rFonts w:ascii="Roboto" w:hAnsi="Roboto" w:cs="B Nazanin"/>
                <w:color w:val="1F1F1F"/>
                <w:sz w:val="24"/>
                <w:szCs w:val="24"/>
                <w:shd w:val="clear" w:color="auto" w:fill="FFFFFF"/>
              </w:rPr>
              <w:t xml:space="preserve"> </w:t>
            </w:r>
            <w:r w:rsidR="0069274C" w:rsidRPr="00DE11C7">
              <w:rPr>
                <w:rFonts w:ascii="Roboto" w:hAnsi="Roboto" w:cs="B Nazanin" w:hint="cs"/>
                <w:color w:val="1F1F1F"/>
                <w:sz w:val="24"/>
                <w:szCs w:val="24"/>
                <w:shd w:val="clear" w:color="auto" w:fill="FFFFFF"/>
                <w:rtl/>
              </w:rPr>
              <w:t>(</w:t>
            </w:r>
            <w:r w:rsidR="0069274C" w:rsidRPr="00DE11C7">
              <w:rPr>
                <w:rFonts w:ascii="Roboto" w:hAnsi="Roboto" w:cs="B Nazanin"/>
                <w:color w:val="1F1F1F"/>
                <w:sz w:val="24"/>
                <w:szCs w:val="24"/>
                <w:shd w:val="clear" w:color="auto" w:fill="FFFFFF"/>
                <w:rtl/>
              </w:rPr>
              <w:t xml:space="preserve">شامل قماربازی، استفاده مشکل‌ساز از اینترنت </w:t>
            </w:r>
            <w:r w:rsidR="0069274C" w:rsidRPr="00DE11C7">
              <w:rPr>
                <w:rFonts w:ascii="Roboto" w:hAnsi="Roboto" w:cs="B Nazanin" w:hint="cs"/>
                <w:color w:val="1F1F1F"/>
                <w:sz w:val="24"/>
                <w:szCs w:val="24"/>
                <w:shd w:val="clear" w:color="auto" w:fill="FFFFFF"/>
                <w:rtl/>
              </w:rPr>
              <w:t xml:space="preserve">) </w:t>
            </w:r>
            <w:r w:rsidR="0069274C" w:rsidRPr="00DE11C7">
              <w:rPr>
                <w:rFonts w:ascii="Roboto" w:hAnsi="Roboto" w:cs="B Nazanin"/>
                <w:color w:val="1F1F1F"/>
                <w:sz w:val="24"/>
                <w:szCs w:val="24"/>
                <w:shd w:val="clear" w:color="auto" w:fill="FFFFFF"/>
                <w:rtl/>
              </w:rPr>
              <w:t>پرداختند</w:t>
            </w:r>
            <w:r w:rsidR="0069274C" w:rsidRPr="00DE11C7">
              <w:rPr>
                <w:rFonts w:ascii="Roboto" w:hAnsi="Roboto" w:cs="B Nazanin"/>
                <w:color w:val="1F1F1F"/>
                <w:sz w:val="24"/>
                <w:szCs w:val="24"/>
                <w:shd w:val="clear" w:color="auto" w:fill="FFFFFF"/>
              </w:rPr>
              <w:t>. </w:t>
            </w:r>
            <w:r w:rsidR="0069274C" w:rsidRPr="00DE11C7">
              <w:rPr>
                <w:rStyle w:val="Strong"/>
                <w:rFonts w:ascii="Roboto" w:hAnsi="Roboto" w:cs="B Nazanin"/>
                <w:b w:val="0"/>
                <w:bCs w:val="0"/>
                <w:color w:val="1F1F1F"/>
                <w:sz w:val="24"/>
                <w:szCs w:val="24"/>
                <w:shd w:val="clear" w:color="auto" w:fill="FFFFFF"/>
                <w:rtl/>
              </w:rPr>
              <w:t>موضوع دقیق این پژوهش</w:t>
            </w:r>
            <w:r w:rsidR="0069274C" w:rsidRPr="00DE11C7">
              <w:rPr>
                <w:rFonts w:ascii="Roboto" w:hAnsi="Roboto" w:cs="B Nazanin"/>
                <w:color w:val="1F1F1F"/>
                <w:sz w:val="24"/>
                <w:szCs w:val="24"/>
                <w:shd w:val="clear" w:color="auto" w:fill="FFFFFF"/>
                <w:rtl/>
              </w:rPr>
              <w:t>، ترکیب و تحلیل نتایج ده‌ها مطالعه تجربی بود تا یک تصویر کلی و قابل اعتماد از این رابطه به دست آید</w:t>
            </w:r>
            <w:r w:rsidR="0069274C" w:rsidRPr="00DE11C7">
              <w:rPr>
                <w:rFonts w:ascii="Roboto" w:hAnsi="Roboto" w:cs="B Nazanin"/>
                <w:color w:val="1F1F1F"/>
                <w:sz w:val="24"/>
                <w:szCs w:val="24"/>
                <w:shd w:val="clear" w:color="auto" w:fill="FFFFFF"/>
              </w:rPr>
              <w:t>. </w:t>
            </w:r>
            <w:r w:rsidR="0069274C" w:rsidRPr="00DE11C7">
              <w:rPr>
                <w:rStyle w:val="Strong"/>
                <w:rFonts w:ascii="Roboto" w:hAnsi="Roboto" w:cs="B Nazanin"/>
                <w:b w:val="0"/>
                <w:bCs w:val="0"/>
                <w:color w:val="1F1F1F"/>
                <w:sz w:val="24"/>
                <w:szCs w:val="24"/>
                <w:shd w:val="clear" w:color="auto" w:fill="FFFFFF"/>
                <w:rtl/>
              </w:rPr>
              <w:t>یافته‌های کلیدی</w:t>
            </w:r>
            <w:r w:rsidR="0069274C" w:rsidRPr="00DE11C7">
              <w:rPr>
                <w:rFonts w:ascii="Cambria" w:hAnsi="Cambria" w:cs="Cambria" w:hint="cs"/>
                <w:color w:val="1F1F1F"/>
                <w:sz w:val="24"/>
                <w:szCs w:val="24"/>
                <w:shd w:val="clear" w:color="auto" w:fill="FFFFFF"/>
                <w:rtl/>
              </w:rPr>
              <w:t> </w:t>
            </w:r>
            <w:r w:rsidR="0069274C" w:rsidRPr="00DE11C7">
              <w:rPr>
                <w:rFonts w:ascii="Roboto" w:hAnsi="Roboto" w:cs="B Nazanin"/>
                <w:color w:val="1F1F1F"/>
                <w:sz w:val="24"/>
                <w:szCs w:val="24"/>
                <w:shd w:val="clear" w:color="auto" w:fill="FFFFFF"/>
                <w:rtl/>
              </w:rPr>
              <w:t>این فراتحلیل نشان داد که یک ارتباط قوی و معنادار بین شدت طرحواره‌های ناسازگار و شدت اعتیادهای رفتاری وجود دارد. به طور مشخص، طرحواره‌های حوزه</w:t>
            </w:r>
            <w:r w:rsidR="0069274C" w:rsidRPr="00DE11C7">
              <w:rPr>
                <w:rFonts w:ascii="Cambria" w:hAnsi="Cambria" w:cs="Cambria" w:hint="cs"/>
                <w:color w:val="1F1F1F"/>
                <w:sz w:val="24"/>
                <w:szCs w:val="24"/>
                <w:shd w:val="clear" w:color="auto" w:fill="FFFFFF"/>
                <w:rtl/>
              </w:rPr>
              <w:t> </w:t>
            </w:r>
            <w:r w:rsidR="0069274C" w:rsidRPr="00DE11C7">
              <w:rPr>
                <w:rStyle w:val="Strong"/>
                <w:rFonts w:ascii="Roboto" w:hAnsi="Roboto" w:cs="B Nazanin"/>
                <w:b w:val="0"/>
                <w:bCs w:val="0"/>
                <w:color w:val="1F1F1F"/>
                <w:sz w:val="24"/>
                <w:szCs w:val="24"/>
                <w:shd w:val="clear" w:color="auto" w:fill="FFFFFF"/>
              </w:rPr>
              <w:t>"</w:t>
            </w:r>
            <w:r w:rsidR="0069274C" w:rsidRPr="00DE11C7">
              <w:rPr>
                <w:rStyle w:val="Strong"/>
                <w:rFonts w:ascii="Roboto" w:hAnsi="Roboto" w:cs="B Nazanin"/>
                <w:b w:val="0"/>
                <w:bCs w:val="0"/>
                <w:color w:val="1F1F1F"/>
                <w:sz w:val="24"/>
                <w:szCs w:val="24"/>
                <w:shd w:val="clear" w:color="auto" w:fill="FFFFFF"/>
                <w:rtl/>
              </w:rPr>
              <w:t>محدودیت‌های مختل</w:t>
            </w:r>
            <w:r w:rsidR="0069274C" w:rsidRPr="00DE11C7">
              <w:rPr>
                <w:rStyle w:val="Strong"/>
                <w:rFonts w:ascii="Roboto" w:hAnsi="Roboto" w:cs="B Nazanin"/>
                <w:b w:val="0"/>
                <w:bCs w:val="0"/>
                <w:color w:val="1F1F1F"/>
                <w:sz w:val="24"/>
                <w:szCs w:val="24"/>
                <w:shd w:val="clear" w:color="auto" w:fill="FFFFFF"/>
              </w:rPr>
              <w:t>"</w:t>
            </w:r>
            <w:r w:rsidR="0069274C" w:rsidRPr="00DE11C7">
              <w:rPr>
                <w:rFonts w:ascii="Roboto" w:hAnsi="Roboto" w:cs="B Nazanin"/>
                <w:color w:val="1F1F1F"/>
                <w:sz w:val="24"/>
                <w:szCs w:val="24"/>
                <w:shd w:val="clear" w:color="auto" w:fill="FFFFFF"/>
              </w:rPr>
              <w:t> </w:t>
            </w:r>
            <w:r w:rsidR="0069274C" w:rsidRPr="00DE11C7">
              <w:rPr>
                <w:rFonts w:ascii="Roboto" w:hAnsi="Roboto" w:cs="B Nazanin"/>
                <w:color w:val="1F1F1F"/>
                <w:sz w:val="24"/>
                <w:szCs w:val="24"/>
                <w:shd w:val="clear" w:color="auto" w:fill="FFFFFF"/>
                <w:rtl/>
              </w:rPr>
              <w:t>(به ویژه خویشتن‌داری ناکافی) و حوزه</w:t>
            </w:r>
            <w:r w:rsidR="0069274C" w:rsidRPr="00DE11C7">
              <w:rPr>
                <w:rFonts w:ascii="Cambria" w:hAnsi="Cambria" w:cs="Cambria" w:hint="cs"/>
                <w:color w:val="1F1F1F"/>
                <w:sz w:val="24"/>
                <w:szCs w:val="24"/>
                <w:shd w:val="clear" w:color="auto" w:fill="FFFFFF"/>
                <w:rtl/>
              </w:rPr>
              <w:t> </w:t>
            </w:r>
            <w:r w:rsidR="0069274C" w:rsidRPr="00DE11C7">
              <w:rPr>
                <w:rStyle w:val="Strong"/>
                <w:rFonts w:ascii="Roboto" w:hAnsi="Roboto" w:cs="B Nazanin"/>
                <w:b w:val="0"/>
                <w:bCs w:val="0"/>
                <w:color w:val="1F1F1F"/>
                <w:sz w:val="24"/>
                <w:szCs w:val="24"/>
                <w:shd w:val="clear" w:color="auto" w:fill="FFFFFF"/>
              </w:rPr>
              <w:t>"</w:t>
            </w:r>
            <w:r w:rsidR="0069274C" w:rsidRPr="00DE11C7">
              <w:rPr>
                <w:rStyle w:val="Strong"/>
                <w:rFonts w:ascii="Roboto" w:hAnsi="Roboto" w:cs="B Nazanin"/>
                <w:b w:val="0"/>
                <w:bCs w:val="0"/>
                <w:color w:val="1F1F1F"/>
                <w:sz w:val="24"/>
                <w:szCs w:val="24"/>
                <w:shd w:val="clear" w:color="auto" w:fill="FFFFFF"/>
                <w:rtl/>
              </w:rPr>
              <w:t>بریدگی و طرد</w:t>
            </w:r>
            <w:r w:rsidR="0069274C" w:rsidRPr="00DE11C7">
              <w:rPr>
                <w:rStyle w:val="Strong"/>
                <w:rFonts w:ascii="Roboto" w:hAnsi="Roboto" w:cs="B Nazanin"/>
                <w:b w:val="0"/>
                <w:bCs w:val="0"/>
                <w:color w:val="1F1F1F"/>
                <w:sz w:val="24"/>
                <w:szCs w:val="24"/>
                <w:shd w:val="clear" w:color="auto" w:fill="FFFFFF"/>
              </w:rPr>
              <w:t>"</w:t>
            </w:r>
            <w:r w:rsidR="0069274C" w:rsidRPr="00DE11C7">
              <w:rPr>
                <w:rFonts w:ascii="Roboto" w:hAnsi="Roboto" w:cs="B Nazanin"/>
                <w:color w:val="1F1F1F"/>
                <w:sz w:val="24"/>
                <w:szCs w:val="24"/>
                <w:shd w:val="clear" w:color="auto" w:fill="FFFFFF"/>
              </w:rPr>
              <w:t> </w:t>
            </w:r>
            <w:r w:rsidR="0069274C" w:rsidRPr="00DE11C7">
              <w:rPr>
                <w:rFonts w:ascii="Roboto" w:hAnsi="Roboto" w:cs="B Nazanin"/>
                <w:color w:val="1F1F1F"/>
                <w:sz w:val="24"/>
                <w:szCs w:val="24"/>
                <w:shd w:val="clear" w:color="auto" w:fill="FFFFFF"/>
                <w:rtl/>
              </w:rPr>
              <w:t>(به ویژه نقص/شرم و انزوای اجتماعی)، قوی‌ترین پیش‌بینی‌کننده‌ها برای این رفتارها بودند. این یافته، مبنای تجربی بسیار محکمی برای پژوهش حاضر فراهم می‌کند، زیرا نشان می‌دهد الگوهای شناختی که با تکانشگری و احساسات منفی درباره خود مرتبط هستند، ریشه بسیاری از رفتارهای خود-آسیب‌رسان هستند</w:t>
            </w:r>
            <w:r w:rsidR="0069274C" w:rsidRPr="00DE11C7">
              <w:rPr>
                <w:rFonts w:ascii="Roboto" w:hAnsi="Roboto" w:cs="B Nazanin"/>
                <w:color w:val="1F1F1F"/>
                <w:sz w:val="24"/>
                <w:szCs w:val="24"/>
                <w:shd w:val="clear" w:color="auto" w:fill="FFFFFF"/>
              </w:rPr>
              <w:t>.</w:t>
            </w:r>
          </w:p>
          <w:p w:rsidR="004D1FAD" w:rsidRPr="00D316B4" w:rsidRDefault="004D1FAD" w:rsidP="001F2929">
            <w:pPr>
              <w:shd w:val="clear" w:color="auto" w:fill="FFFFFF"/>
              <w:ind w:firstLine="530"/>
              <w:jc w:val="both"/>
              <w:rPr>
                <w:rStyle w:val="Strong"/>
                <w:rFonts w:ascii="Roboto" w:hAnsi="Roboto" w:cs="B Nazanin"/>
                <w:b w:val="0"/>
                <w:bCs w:val="0"/>
                <w:color w:val="1F1F1F"/>
                <w:sz w:val="24"/>
                <w:szCs w:val="24"/>
                <w:shd w:val="clear" w:color="auto" w:fill="FFFFFF"/>
              </w:rPr>
            </w:pPr>
            <w:r w:rsidRPr="00D316B4">
              <w:rPr>
                <w:rStyle w:val="Strong"/>
                <w:rFonts w:ascii="Roboto" w:hAnsi="Roboto" w:cs="B Nazanin"/>
                <w:b w:val="0"/>
                <w:bCs w:val="0"/>
                <w:color w:val="1F1F1F"/>
                <w:sz w:val="24"/>
                <w:szCs w:val="24"/>
                <w:shd w:val="clear" w:color="auto" w:fill="FFFFFF"/>
                <w:rtl/>
              </w:rPr>
              <w:t>پاک و محمود</w:t>
            </w:r>
            <w:r w:rsidR="001F2929">
              <w:rPr>
                <w:rStyle w:val="FootnoteReference"/>
                <w:rFonts w:ascii="Roboto" w:hAnsi="Roboto" w:cs="B Nazanin"/>
                <w:color w:val="1F1F1F"/>
                <w:sz w:val="24"/>
                <w:szCs w:val="24"/>
                <w:shd w:val="clear" w:color="auto" w:fill="FFFFFF"/>
                <w:rtl/>
              </w:rPr>
              <w:footnoteReference w:id="45"/>
            </w:r>
            <w:r w:rsidRPr="008565B0">
              <w:rPr>
                <w:rStyle w:val="Strong"/>
                <w:rFonts w:asciiTheme="majorBidi" w:hAnsiTheme="majorBidi" w:cstheme="majorBidi"/>
                <w:b w:val="0"/>
                <w:bCs w:val="0"/>
                <w:color w:val="1F1F1F"/>
                <w:szCs w:val="20"/>
                <w:shd w:val="clear" w:color="auto" w:fill="FFFFFF"/>
              </w:rPr>
              <w:t>)</w:t>
            </w:r>
            <w:r w:rsidRPr="00D316B4">
              <w:rPr>
                <w:rStyle w:val="Strong"/>
                <w:rFonts w:ascii="Roboto" w:hAnsi="Roboto" w:cs="B Nazanin"/>
                <w:b w:val="0"/>
                <w:bCs w:val="0"/>
                <w:color w:val="1F1F1F"/>
                <w:sz w:val="24"/>
                <w:szCs w:val="24"/>
                <w:shd w:val="clear" w:color="auto" w:fill="FFFFFF"/>
              </w:rPr>
              <w:t xml:space="preserve"> </w:t>
            </w:r>
            <w:r w:rsidRPr="00D316B4">
              <w:rPr>
                <w:rStyle w:val="Strong"/>
                <w:rFonts w:ascii="Roboto" w:hAnsi="Roboto" w:cs="B Nazanin"/>
                <w:b w:val="0"/>
                <w:bCs w:val="0"/>
                <w:color w:val="1F1F1F"/>
                <w:sz w:val="24"/>
                <w:szCs w:val="24"/>
                <w:shd w:val="clear" w:color="auto" w:fill="FFFFFF"/>
                <w:rtl/>
                <w:lang w:bidi="fa-IR"/>
              </w:rPr>
              <w:t>۲۰۱۹</w:t>
            </w:r>
            <w:r w:rsidRPr="008565B0">
              <w:rPr>
                <w:rStyle w:val="Strong"/>
                <w:rFonts w:asciiTheme="majorBidi" w:hAnsiTheme="majorBidi" w:cstheme="majorBidi"/>
                <w:b w:val="0"/>
                <w:bCs w:val="0"/>
                <w:color w:val="1F1F1F"/>
                <w:szCs w:val="20"/>
                <w:shd w:val="clear" w:color="auto" w:fill="FFFFFF"/>
              </w:rPr>
              <w:t>(</w:t>
            </w:r>
            <w:r w:rsidRPr="00D316B4">
              <w:rPr>
                <w:rFonts w:ascii="Roboto" w:hAnsi="Roboto" w:cs="B Nazanin"/>
                <w:color w:val="1F1F1F"/>
                <w:sz w:val="24"/>
                <w:szCs w:val="24"/>
                <w:shd w:val="clear" w:color="auto" w:fill="FFFFFF"/>
                <w:rtl/>
              </w:rPr>
              <w:t>در مطالعه‌ای با عنوان "ویژگی‌های شخصیتی و تحلیل پروفایل سرمایه‌گذار: یک مطالعه مالی رفتاری"، به طور مستقیم به ارتباط بین شخصیت و پروفایل ریسک افراد پرداختند</w:t>
            </w:r>
            <w:r w:rsidRPr="00D316B4">
              <w:rPr>
                <w:rFonts w:ascii="Roboto" w:hAnsi="Roboto" w:cs="B Nazanin"/>
                <w:color w:val="1F1F1F"/>
                <w:sz w:val="24"/>
                <w:szCs w:val="24"/>
                <w:shd w:val="clear" w:color="auto" w:fill="FFFFFF"/>
              </w:rPr>
              <w:t>. </w:t>
            </w:r>
            <w:r w:rsidRPr="00D316B4">
              <w:rPr>
                <w:rStyle w:val="Strong"/>
                <w:rFonts w:ascii="Roboto" w:hAnsi="Roboto" w:cs="B Nazanin"/>
                <w:b w:val="0"/>
                <w:bCs w:val="0"/>
                <w:color w:val="1F1F1F"/>
                <w:sz w:val="24"/>
                <w:szCs w:val="24"/>
                <w:shd w:val="clear" w:color="auto" w:fill="FFFFFF"/>
                <w:rtl/>
              </w:rPr>
              <w:t>موضوع دقیق پژوهش</w:t>
            </w:r>
            <w:r w:rsidRPr="00D316B4">
              <w:rPr>
                <w:rFonts w:ascii="Cambria" w:hAnsi="Cambria" w:cs="Cambria" w:hint="cs"/>
                <w:color w:val="1F1F1F"/>
                <w:sz w:val="24"/>
                <w:szCs w:val="24"/>
                <w:shd w:val="clear" w:color="auto" w:fill="FFFFFF"/>
                <w:rtl/>
              </w:rPr>
              <w:t> </w:t>
            </w:r>
            <w:r w:rsidRPr="00D316B4">
              <w:rPr>
                <w:rFonts w:ascii="Roboto" w:hAnsi="Roboto" w:cs="B Nazanin"/>
                <w:color w:val="1F1F1F"/>
                <w:sz w:val="24"/>
                <w:szCs w:val="24"/>
                <w:shd w:val="clear" w:color="auto" w:fill="FFFFFF"/>
                <w:rtl/>
              </w:rPr>
              <w:t>آن‌ها، شناسایی الگوهای شخصیتی مرتبط با سطوح مختلف تحمل ریسک در سرمایه‌گذاران بود</w:t>
            </w:r>
            <w:r w:rsidRPr="00D316B4">
              <w:rPr>
                <w:rFonts w:ascii="Roboto" w:hAnsi="Roboto" w:cs="B Nazanin"/>
                <w:color w:val="1F1F1F"/>
                <w:sz w:val="24"/>
                <w:szCs w:val="24"/>
                <w:shd w:val="clear" w:color="auto" w:fill="FFFFFF"/>
              </w:rPr>
              <w:t>. </w:t>
            </w:r>
            <w:r w:rsidRPr="00D316B4">
              <w:rPr>
                <w:rStyle w:val="Strong"/>
                <w:rFonts w:ascii="Roboto" w:hAnsi="Roboto" w:cs="B Nazanin"/>
                <w:b w:val="0"/>
                <w:bCs w:val="0"/>
                <w:color w:val="1F1F1F"/>
                <w:sz w:val="24"/>
                <w:szCs w:val="24"/>
                <w:shd w:val="clear" w:color="auto" w:fill="FFFFFF"/>
                <w:rtl/>
              </w:rPr>
              <w:t>یافته‌های کلیدی</w:t>
            </w:r>
            <w:r w:rsidRPr="00D316B4">
              <w:rPr>
                <w:rFonts w:ascii="Cambria" w:hAnsi="Cambria" w:cs="Cambria" w:hint="cs"/>
                <w:color w:val="1F1F1F"/>
                <w:sz w:val="24"/>
                <w:szCs w:val="24"/>
                <w:shd w:val="clear" w:color="auto" w:fill="FFFFFF"/>
                <w:rtl/>
              </w:rPr>
              <w:t> </w:t>
            </w:r>
            <w:r w:rsidRPr="00D316B4">
              <w:rPr>
                <w:rFonts w:ascii="Roboto" w:hAnsi="Roboto" w:cs="B Nazanin"/>
                <w:color w:val="1F1F1F"/>
                <w:sz w:val="24"/>
                <w:szCs w:val="24"/>
                <w:shd w:val="clear" w:color="auto" w:fill="FFFFFF"/>
                <w:rtl/>
              </w:rPr>
              <w:t>این پژوهش به وضوح نشان داد که سطوح بالای</w:t>
            </w:r>
            <w:r w:rsidRPr="00D316B4">
              <w:rPr>
                <w:rFonts w:ascii="Cambria" w:hAnsi="Cambria" w:cs="Cambria" w:hint="cs"/>
                <w:color w:val="1F1F1F"/>
                <w:sz w:val="24"/>
                <w:szCs w:val="24"/>
                <w:shd w:val="clear" w:color="auto" w:fill="FFFFFF"/>
                <w:rtl/>
              </w:rPr>
              <w:t> </w:t>
            </w:r>
            <w:r w:rsidRPr="00D316B4">
              <w:rPr>
                <w:rStyle w:val="Strong"/>
                <w:rFonts w:ascii="Roboto" w:hAnsi="Roboto" w:cs="B Nazanin"/>
                <w:b w:val="0"/>
                <w:bCs w:val="0"/>
                <w:color w:val="1F1F1F"/>
                <w:sz w:val="24"/>
                <w:szCs w:val="24"/>
                <w:shd w:val="clear" w:color="auto" w:fill="FFFFFF"/>
                <w:rtl/>
              </w:rPr>
              <w:t>ناپایداری هیجانی</w:t>
            </w:r>
            <w:r w:rsidRPr="00D316B4">
              <w:rPr>
                <w:rFonts w:ascii="Cambria" w:hAnsi="Cambria" w:cs="Cambria" w:hint="cs"/>
                <w:color w:val="1F1F1F"/>
                <w:sz w:val="24"/>
                <w:szCs w:val="24"/>
                <w:shd w:val="clear" w:color="auto" w:fill="FFFFFF"/>
                <w:rtl/>
              </w:rPr>
              <w:t> </w:t>
            </w:r>
            <w:r w:rsidRPr="00D316B4">
              <w:rPr>
                <w:rFonts w:ascii="Roboto" w:hAnsi="Roboto" w:cs="B Nazanin"/>
                <w:color w:val="1F1F1F"/>
                <w:sz w:val="24"/>
                <w:szCs w:val="24"/>
                <w:shd w:val="clear" w:color="auto" w:fill="FFFFFF"/>
                <w:rtl/>
              </w:rPr>
              <w:t>(که اضطراب هسته اصلی آن است) با پروفایل ریسک</w:t>
            </w:r>
            <w:r w:rsidRPr="00D316B4">
              <w:rPr>
                <w:rFonts w:ascii="Cambria" w:hAnsi="Cambria" w:cs="Cambria" w:hint="cs"/>
                <w:color w:val="1F1F1F"/>
                <w:sz w:val="24"/>
                <w:szCs w:val="24"/>
                <w:shd w:val="clear" w:color="auto" w:fill="FFFFFF"/>
                <w:rtl/>
              </w:rPr>
              <w:t> </w:t>
            </w:r>
            <w:r w:rsidRPr="00D316B4">
              <w:rPr>
                <w:rStyle w:val="Strong"/>
                <w:rFonts w:ascii="Roboto" w:hAnsi="Roboto" w:cs="B Nazanin"/>
                <w:b w:val="0"/>
                <w:bCs w:val="0"/>
                <w:color w:val="1F1F1F"/>
                <w:sz w:val="24"/>
                <w:szCs w:val="24"/>
                <w:shd w:val="clear" w:color="auto" w:fill="FFFFFF"/>
                <w:rtl/>
              </w:rPr>
              <w:t>محافظه‌کارانه‌تر</w:t>
            </w:r>
            <w:r w:rsidRPr="00D316B4">
              <w:rPr>
                <w:rFonts w:ascii="Cambria" w:hAnsi="Cambria" w:cs="Cambria" w:hint="cs"/>
                <w:color w:val="1F1F1F"/>
                <w:sz w:val="24"/>
                <w:szCs w:val="24"/>
                <w:shd w:val="clear" w:color="auto" w:fill="FFFFFF"/>
                <w:rtl/>
              </w:rPr>
              <w:t> </w:t>
            </w:r>
            <w:r w:rsidRPr="00D316B4">
              <w:rPr>
                <w:rFonts w:ascii="Roboto" w:hAnsi="Roboto" w:cs="B Nazanin"/>
                <w:color w:val="1F1F1F"/>
                <w:sz w:val="24"/>
                <w:szCs w:val="24"/>
                <w:shd w:val="clear" w:color="auto" w:fill="FFFFFF"/>
                <w:rtl/>
              </w:rPr>
              <w:t>و تحمل ریسک پایین‌تر همراه است. این مطالعه یک تأیید تجربی بسیار مستقیم برای مسیر اصلی پژوهش حاضر است، زیرا دقیقاً نشان می‌دهد که متغیر پیش‌بین (اضطراب) با متغیر ملاک (تحمل ریسک مالی) رابطه منفی و معنادار دارد</w:t>
            </w:r>
            <w:r w:rsidRPr="00D316B4">
              <w:rPr>
                <w:rFonts w:ascii="Roboto" w:hAnsi="Roboto" w:cs="B Nazanin"/>
                <w:color w:val="1F1F1F"/>
                <w:sz w:val="24"/>
                <w:szCs w:val="24"/>
                <w:shd w:val="clear" w:color="auto" w:fill="FFFFFF"/>
              </w:rPr>
              <w:t>.</w:t>
            </w:r>
          </w:p>
          <w:p w:rsidR="004D1FAD" w:rsidRDefault="004D1FAD" w:rsidP="001F2929">
            <w:pPr>
              <w:pStyle w:val="NormalWeb"/>
              <w:shd w:val="clear" w:color="auto" w:fill="FFFFFF"/>
              <w:bidi/>
              <w:spacing w:before="0" w:beforeAutospacing="0" w:after="0" w:afterAutospacing="0"/>
              <w:ind w:firstLine="529"/>
              <w:jc w:val="both"/>
              <w:rPr>
                <w:rFonts w:ascii="Roboto" w:hAnsi="Roboto" w:cs="B Nazanin"/>
                <w:color w:val="1F1F1F"/>
                <w:rtl/>
              </w:rPr>
            </w:pPr>
            <w:r w:rsidRPr="004D1FAD">
              <w:rPr>
                <w:rStyle w:val="Strong"/>
                <w:rFonts w:ascii="Roboto" w:hAnsi="Roboto" w:cs="B Nazanin"/>
                <w:b w:val="0"/>
                <w:bCs w:val="0"/>
                <w:color w:val="1F1F1F"/>
                <w:rtl/>
              </w:rPr>
              <w:t>نوین و همکاران</w:t>
            </w:r>
            <w:r w:rsidR="001F2929">
              <w:rPr>
                <w:rStyle w:val="FootnoteReference"/>
                <w:rFonts w:ascii="Roboto" w:hAnsi="Roboto" w:cs="B Nazanin"/>
                <w:color w:val="1F1F1F"/>
                <w:rtl/>
              </w:rPr>
              <w:footnoteReference w:id="46"/>
            </w:r>
            <w:r w:rsidR="001F2929">
              <w:rPr>
                <w:rStyle w:val="Strong"/>
                <w:rFonts w:ascii="Roboto" w:hAnsi="Roboto" w:cs="B Nazanin" w:hint="cs"/>
                <w:b w:val="0"/>
                <w:bCs w:val="0"/>
                <w:color w:val="1F1F1F"/>
                <w:rtl/>
              </w:rPr>
              <w:t xml:space="preserve"> </w:t>
            </w:r>
            <w:r w:rsidRPr="008565B0">
              <w:rPr>
                <w:rStyle w:val="Strong"/>
                <w:rFonts w:asciiTheme="majorBidi" w:hAnsiTheme="majorBidi" w:cstheme="majorBidi"/>
                <w:b w:val="0"/>
                <w:bCs w:val="0"/>
                <w:color w:val="1F1F1F"/>
                <w:sz w:val="20"/>
                <w:szCs w:val="20"/>
              </w:rPr>
              <w:t>)</w:t>
            </w:r>
            <w:r w:rsidR="001F2929">
              <w:rPr>
                <w:rStyle w:val="Strong"/>
                <w:rFonts w:asciiTheme="majorBidi" w:hAnsiTheme="majorBidi" w:cstheme="majorBidi" w:hint="cs"/>
                <w:b w:val="0"/>
                <w:bCs w:val="0"/>
                <w:color w:val="1F1F1F"/>
                <w:sz w:val="20"/>
                <w:szCs w:val="20"/>
                <w:rtl/>
              </w:rPr>
              <w:t xml:space="preserve"> </w:t>
            </w:r>
            <w:r w:rsidRPr="004D1FAD">
              <w:rPr>
                <w:rStyle w:val="Strong"/>
                <w:rFonts w:ascii="Roboto" w:hAnsi="Roboto" w:cs="B Nazanin"/>
                <w:b w:val="0"/>
                <w:bCs w:val="0"/>
                <w:color w:val="1F1F1F"/>
                <w:rtl/>
                <w:lang w:bidi="fa-IR"/>
              </w:rPr>
              <w:t>۲۰۱۹</w:t>
            </w:r>
            <w:r w:rsidRPr="004D1FAD">
              <w:rPr>
                <w:rFonts w:ascii="Roboto" w:hAnsi="Roboto" w:cs="B Nazanin"/>
                <w:color w:val="1F1F1F"/>
              </w:rPr>
              <w:t> </w:t>
            </w:r>
            <w:r w:rsidRPr="008565B0">
              <w:rPr>
                <w:rStyle w:val="Strong"/>
                <w:rFonts w:asciiTheme="majorBidi" w:hAnsiTheme="majorBidi" w:cstheme="majorBidi"/>
                <w:b w:val="0"/>
                <w:bCs w:val="0"/>
                <w:color w:val="1F1F1F"/>
                <w:sz w:val="20"/>
                <w:szCs w:val="20"/>
              </w:rPr>
              <w:t>(</w:t>
            </w:r>
            <w:r w:rsidRPr="004D1FAD">
              <w:rPr>
                <w:rFonts w:ascii="Roboto" w:hAnsi="Roboto" w:cs="B Nazanin"/>
                <w:color w:val="1F1F1F"/>
                <w:rtl/>
              </w:rPr>
              <w:t>در پژوهشی با عنوان "ویژگی‌های شخصیتی و سرمایه‌گذاری افراد در سهام"، به بررسی تأثیر ابعاد شخصیتی بر تصمیمات سرمایه‌گذاری پرداختند</w:t>
            </w:r>
            <w:r w:rsidRPr="004D1FAD">
              <w:rPr>
                <w:rFonts w:ascii="Roboto" w:hAnsi="Roboto" w:cs="B Nazanin"/>
                <w:color w:val="1F1F1F"/>
              </w:rPr>
              <w:t>. </w:t>
            </w:r>
            <w:r w:rsidRPr="004D1FAD">
              <w:rPr>
                <w:rStyle w:val="Strong"/>
                <w:rFonts w:ascii="Roboto" w:hAnsi="Roboto" w:cs="B Nazanin"/>
                <w:b w:val="0"/>
                <w:bCs w:val="0"/>
                <w:color w:val="1F1F1F"/>
                <w:rtl/>
              </w:rPr>
              <w:t>موضوع دقیق پژوهش</w:t>
            </w:r>
            <w:r w:rsidRPr="004D1FAD">
              <w:rPr>
                <w:rFonts w:ascii="Cambria" w:hAnsi="Cambria" w:cs="Cambria" w:hint="cs"/>
                <w:color w:val="1F1F1F"/>
                <w:rtl/>
              </w:rPr>
              <w:t> </w:t>
            </w:r>
            <w:r w:rsidRPr="004D1FAD">
              <w:rPr>
                <w:rFonts w:ascii="Roboto" w:hAnsi="Roboto" w:cs="B Nazanin"/>
                <w:color w:val="1F1F1F"/>
                <w:rtl/>
              </w:rPr>
              <w:t>آن‌ها، بررسی این بود که کدام یک از ویژگی‌های پنج‌گانه بزرگ شخصیت، قصد افراد برای سرمایه‌گذاری در دارایی‌های پرریسکی مانند سهام را پیش‌بینی می‌کند</w:t>
            </w:r>
            <w:r w:rsidRPr="004D1FAD">
              <w:rPr>
                <w:rFonts w:ascii="Roboto" w:hAnsi="Roboto" w:cs="B Nazanin"/>
                <w:color w:val="1F1F1F"/>
              </w:rPr>
              <w:t>. </w:t>
            </w:r>
            <w:r w:rsidRPr="004D1FAD">
              <w:rPr>
                <w:rStyle w:val="Strong"/>
                <w:rFonts w:ascii="Roboto" w:hAnsi="Roboto" w:cs="B Nazanin"/>
                <w:b w:val="0"/>
                <w:bCs w:val="0"/>
                <w:color w:val="1F1F1F"/>
                <w:rtl/>
              </w:rPr>
              <w:t>یافته‌های کلیدی</w:t>
            </w:r>
            <w:r w:rsidRPr="004D1FAD">
              <w:rPr>
                <w:rFonts w:ascii="Cambria" w:hAnsi="Cambria" w:cs="Cambria" w:hint="cs"/>
                <w:color w:val="1F1F1F"/>
                <w:rtl/>
              </w:rPr>
              <w:t> </w:t>
            </w:r>
            <w:r w:rsidRPr="004D1FAD">
              <w:rPr>
                <w:rFonts w:ascii="Roboto" w:hAnsi="Roboto" w:cs="B Nazanin"/>
                <w:color w:val="1F1F1F"/>
                <w:rtl/>
              </w:rPr>
              <w:t>این پژوهش، که با استفاده از مدل‌یابی معادلات ساختاری به دست آمد، نشان داد که</w:t>
            </w:r>
            <w:r w:rsidRPr="004D1FAD">
              <w:rPr>
                <w:rFonts w:ascii="Cambria" w:hAnsi="Cambria" w:cs="Cambria" w:hint="cs"/>
                <w:color w:val="1F1F1F"/>
                <w:rtl/>
              </w:rPr>
              <w:t> </w:t>
            </w:r>
            <w:r w:rsidRPr="004D1FAD">
              <w:rPr>
                <w:rStyle w:val="Strong"/>
                <w:rFonts w:ascii="Roboto" w:hAnsi="Roboto" w:cs="B Nazanin"/>
                <w:b w:val="0"/>
                <w:bCs w:val="0"/>
                <w:color w:val="1F1F1F"/>
                <w:rtl/>
              </w:rPr>
              <w:t>ثبات هیجانی</w:t>
            </w:r>
            <w:r w:rsidRPr="004D1FAD">
              <w:rPr>
                <w:rFonts w:ascii="Cambria" w:hAnsi="Cambria" w:cs="Cambria" w:hint="cs"/>
                <w:color w:val="1F1F1F"/>
                <w:rtl/>
              </w:rPr>
              <w:t> </w:t>
            </w:r>
            <w:r w:rsidRPr="004D1FAD">
              <w:rPr>
                <w:rFonts w:ascii="Roboto" w:hAnsi="Roboto" w:cs="B Nazanin"/>
                <w:color w:val="1F1F1F"/>
                <w:rtl/>
              </w:rPr>
              <w:t>(نقطه مقابل روان‌رنجورخویی) با پذیرش ریسک و نیت سرمایه‌گذاری در سهام ارتباط دارد. این یافته برای پژوهش حاضر اهمیت بالایی دارد، زیرا یک شاهد بین‌المللی قوی برای این فرضیه فراهم می‌کند که بعد شخصیتی مرتبط با اضطراب، یک عامل تعیین‌کننده در میزان ریسک‌پذیری و تصمیمات مالی افراد است</w:t>
            </w:r>
            <w:r w:rsidRPr="004D1FAD">
              <w:rPr>
                <w:rFonts w:ascii="Roboto" w:hAnsi="Roboto" w:cs="B Nazanin"/>
                <w:color w:val="1F1F1F"/>
              </w:rPr>
              <w:t>.</w:t>
            </w:r>
          </w:p>
          <w:p w:rsidR="00096FE1" w:rsidRPr="00DE11C7" w:rsidRDefault="00217FDC" w:rsidP="00D316B4">
            <w:pPr>
              <w:shd w:val="clear" w:color="auto" w:fill="FFFFFF"/>
              <w:ind w:firstLine="530"/>
              <w:jc w:val="both"/>
              <w:rPr>
                <w:rFonts w:ascii="Roboto" w:hAnsi="Roboto" w:cs="B Nazanin"/>
                <w:color w:val="1F1F1F"/>
                <w:sz w:val="24"/>
                <w:szCs w:val="24"/>
              </w:rPr>
            </w:pPr>
            <w:r w:rsidRPr="00DE11C7">
              <w:rPr>
                <w:rFonts w:ascii="Roboto" w:hAnsi="Roboto" w:cs="B Nazanin"/>
                <w:color w:val="1F1F1F"/>
                <w:sz w:val="24"/>
                <w:szCs w:val="24"/>
                <w:rtl/>
              </w:rPr>
              <w:t>رایم و همکاران</w:t>
            </w:r>
            <w:r w:rsidR="00640768" w:rsidRPr="00DE11C7">
              <w:rPr>
                <w:rStyle w:val="FootnoteReference"/>
                <w:rFonts w:ascii="Roboto" w:hAnsi="Roboto" w:cs="B Nazanin"/>
                <w:color w:val="1F1F1F"/>
                <w:sz w:val="24"/>
                <w:szCs w:val="24"/>
                <w:rtl/>
              </w:rPr>
              <w:footnoteReference w:id="47"/>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۲۰۱۵) </w:t>
            </w:r>
            <w:r w:rsidR="001E1CF8" w:rsidRPr="00DE11C7">
              <w:rPr>
                <w:rFonts w:ascii="Roboto" w:hAnsi="Roboto" w:cs="B Nazanin"/>
                <w:color w:val="1F1F1F"/>
                <w:sz w:val="24"/>
                <w:szCs w:val="24"/>
                <w:shd w:val="clear" w:color="auto" w:fill="FFFFFF"/>
                <w:rtl/>
              </w:rPr>
              <w:t>در پژوهشی با عنوان "روان‌رنجورخویی و وجوه آن در رابطه با طرحواره‌های ناسازگار اولیه"، به بررسی ارتباط بین یک ویژگی شخصیتی بنیادین و الگوهای شناختی پرداختند</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موضوع دقیق پژوهش</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آن‌ها، بررسی این بود که آیا ویژگی روان‌رنجورخویی (که اضطراب صفتی مؤلفه اصلی آن است) و وجوه مختلف آن (مانند اضطراب، افسردگی، تکانشگری) با کدام یک از حوزه‌های طرحواره‌های ناسازگار اولیه، همبستگی بیشتری دارند</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یافته‌های کلیدی</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این مطالعه نشان داد که روان‌رنجورخویی، یک همبستگی مستقیم، مثبت و بسیار قوی با تقریباً تمام حوزه‌های طرحواره‌های ناسازگار اولیه دارد. این یافته، یک شاهد تجربی بسیار قوی برای</w:t>
            </w:r>
            <w:r w:rsidR="001E1CF8" w:rsidRPr="00DE11C7">
              <w:rPr>
                <w:rFonts w:ascii="Cambria" w:hAnsi="Cambria" w:cs="Cambria" w:hint="cs"/>
                <w:color w:val="1F1F1F"/>
                <w:sz w:val="24"/>
                <w:szCs w:val="24"/>
                <w:shd w:val="clear" w:color="auto" w:fill="FFFFFF"/>
                <w:rtl/>
              </w:rPr>
              <w:t> </w:t>
            </w:r>
            <w:r w:rsidR="001E1CF8" w:rsidRPr="00DE11C7">
              <w:rPr>
                <w:rStyle w:val="Strong"/>
                <w:rFonts w:ascii="Roboto" w:hAnsi="Roboto" w:cs="B Nazanin"/>
                <w:b w:val="0"/>
                <w:bCs w:val="0"/>
                <w:color w:val="1F1F1F"/>
                <w:sz w:val="24"/>
                <w:szCs w:val="24"/>
                <w:shd w:val="clear" w:color="auto" w:fill="FFFFFF"/>
                <w:rtl/>
              </w:rPr>
              <w:t xml:space="preserve">مسیر اول مدل میانجی‌گری ما (اضطراب </w:t>
            </w:r>
            <w:r w:rsidR="001E1CF8" w:rsidRPr="00DE11C7">
              <w:rPr>
                <w:rStyle w:val="Strong"/>
                <w:rFonts w:cs="Times New Roman" w:hint="cs"/>
                <w:b w:val="0"/>
                <w:bCs w:val="0"/>
                <w:color w:val="1F1F1F"/>
                <w:sz w:val="24"/>
                <w:szCs w:val="24"/>
                <w:shd w:val="clear" w:color="auto" w:fill="FFFFFF"/>
                <w:rtl/>
              </w:rPr>
              <w:t>←</w:t>
            </w:r>
            <w:r w:rsidR="001E1CF8" w:rsidRPr="00DE11C7">
              <w:rPr>
                <w:rStyle w:val="Strong"/>
                <w:rFonts w:ascii="Roboto" w:hAnsi="Roboto" w:cs="B Nazanin"/>
                <w:b w:val="0"/>
                <w:bCs w:val="0"/>
                <w:color w:val="1F1F1F"/>
                <w:sz w:val="24"/>
                <w:szCs w:val="24"/>
                <w:shd w:val="clear" w:color="auto" w:fill="FFFFFF"/>
                <w:rtl/>
              </w:rPr>
              <w:t xml:space="preserve"> </w:t>
            </w:r>
            <w:r w:rsidR="001E1CF8" w:rsidRPr="00DE11C7">
              <w:rPr>
                <w:rStyle w:val="Strong"/>
                <w:rFonts w:ascii="Roboto" w:hAnsi="Roboto" w:cs="B Nazanin" w:hint="cs"/>
                <w:b w:val="0"/>
                <w:bCs w:val="0"/>
                <w:color w:val="1F1F1F"/>
                <w:sz w:val="24"/>
                <w:szCs w:val="24"/>
                <w:shd w:val="clear" w:color="auto" w:fill="FFFFFF"/>
                <w:rtl/>
              </w:rPr>
              <w:t>طرحواره</w:t>
            </w:r>
            <w:r w:rsidR="001E1CF8" w:rsidRPr="00DE11C7">
              <w:rPr>
                <w:rStyle w:val="Strong"/>
                <w:rFonts w:ascii="Roboto" w:hAnsi="Roboto" w:cs="B Nazanin"/>
                <w:b w:val="0"/>
                <w:bCs w:val="0"/>
                <w:color w:val="1F1F1F"/>
                <w:sz w:val="24"/>
                <w:szCs w:val="24"/>
                <w:shd w:val="clear" w:color="auto" w:fill="FFFFFF"/>
                <w:rtl/>
              </w:rPr>
              <w:t>)</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است و نشان می‌دهد که تمایلات اضطرابی، زمینه را برای شکل‌گیری و تداوم باورهای شناختی منفی، فراهم می‌کند</w:t>
            </w:r>
            <w:r w:rsidR="001E1CF8" w:rsidRPr="00DE11C7">
              <w:rPr>
                <w:rFonts w:ascii="Roboto" w:hAnsi="Roboto" w:cs="B Nazanin"/>
                <w:color w:val="1F1F1F"/>
                <w:sz w:val="24"/>
                <w:szCs w:val="24"/>
                <w:shd w:val="clear" w:color="auto" w:fill="FFFFFF"/>
              </w:rPr>
              <w:t>.</w:t>
            </w:r>
          </w:p>
          <w:p w:rsidR="001E1CF8" w:rsidRPr="00DE11C7" w:rsidRDefault="001E1CF8" w:rsidP="001E1CF8">
            <w:pPr>
              <w:shd w:val="clear" w:color="auto" w:fill="FFFFFF"/>
              <w:ind w:firstLine="530"/>
              <w:jc w:val="both"/>
              <w:rPr>
                <w:rFonts w:ascii="Roboto" w:hAnsi="Roboto" w:cs="B Nazanin"/>
                <w:color w:val="1F1F1F"/>
                <w:sz w:val="24"/>
                <w:szCs w:val="24"/>
                <w:rtl/>
              </w:rPr>
            </w:pPr>
            <w:r w:rsidRPr="00DE11C7">
              <w:rPr>
                <w:rFonts w:ascii="Roboto" w:hAnsi="Roboto" w:cs="B Nazanin"/>
                <w:color w:val="1F1F1F"/>
                <w:sz w:val="24"/>
                <w:szCs w:val="24"/>
                <w:rtl/>
              </w:rPr>
              <w:t>فنتون-اکریوی و همکاران</w:t>
            </w:r>
            <w:r w:rsidRPr="00DE11C7">
              <w:rPr>
                <w:rStyle w:val="FootnoteReference"/>
                <w:rFonts w:ascii="Roboto" w:hAnsi="Roboto" w:cs="B Nazanin"/>
                <w:color w:val="1F1F1F"/>
                <w:sz w:val="24"/>
                <w:szCs w:val="24"/>
                <w:rtl/>
              </w:rPr>
              <w:footnoteReference w:id="48"/>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۲۰۱۲) </w:t>
            </w:r>
            <w:r w:rsidRPr="00DE11C7">
              <w:rPr>
                <w:rFonts w:ascii="Roboto" w:hAnsi="Roboto" w:cs="B Nazanin"/>
                <w:color w:val="1F1F1F"/>
                <w:sz w:val="24"/>
                <w:szCs w:val="24"/>
                <w:shd w:val="clear" w:color="auto" w:fill="FFFFFF"/>
              </w:rPr>
              <w:t> </w:t>
            </w:r>
            <w:r w:rsidRPr="00DE11C7">
              <w:rPr>
                <w:rFonts w:ascii="Roboto" w:hAnsi="Roboto" w:cs="B Nazanin"/>
                <w:color w:val="1F1F1F"/>
                <w:sz w:val="24"/>
                <w:szCs w:val="24"/>
                <w:shd w:val="clear" w:color="auto" w:fill="FFFFFF"/>
                <w:rtl/>
              </w:rPr>
              <w:t>در پژوهشی چندوجهی روی معامله‌گران حرفه‌ای در بانک‌های سرمایه‌گذاری لندن، به بررسی "نقش هیجانات در تصمیم‌گیری معامله‌گران" پرداختند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درک این بود که معامله‌گران موفق، چگونه هیجانات خود را تنظیم می‌کنند. این پژوهش، هم شامل مصاحبه‌های کیفی و هم آزمون‌های روان‌سنجی بود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این بود که برخلاف تصور رایج، معامله‌گران موفق، افرادی بی‌هیجان نیستند، بلکه کسانی هستند که از هوش هیجانی بالاتری برخوردار بوده و بهتر می‌توانند هیجانات منفی مانند اضطراب و پشیمانی را مدیریت کنند. این مطالعه نشان داد که اضطراب، توانایی پردازش منطقی اطلاعات را کاهش داده و منجر به تصمیماتی می‌شود که خود معامله‌گران بعداً آن‌ها را غیرمنطقی ارزیابی می‌کنند</w:t>
            </w:r>
            <w:r w:rsidRPr="00DE11C7">
              <w:rPr>
                <w:rFonts w:ascii="Roboto" w:hAnsi="Roboto" w:cs="B Nazanin"/>
                <w:color w:val="1F1F1F"/>
                <w:sz w:val="24"/>
                <w:szCs w:val="24"/>
                <w:shd w:val="clear" w:color="auto" w:fill="FFFFFF"/>
              </w:rPr>
              <w:t>.</w:t>
            </w:r>
          </w:p>
          <w:p w:rsidR="001E1CF8" w:rsidRPr="00DE11C7" w:rsidRDefault="001E1CF8" w:rsidP="001E1CF8">
            <w:pPr>
              <w:shd w:val="clear" w:color="auto" w:fill="FFFFFF"/>
              <w:ind w:firstLine="530"/>
              <w:jc w:val="both"/>
              <w:rPr>
                <w:rFonts w:ascii="Roboto" w:hAnsi="Roboto" w:cs="B Nazanin"/>
                <w:color w:val="1F1F1F"/>
                <w:sz w:val="24"/>
                <w:szCs w:val="24"/>
                <w:rtl/>
              </w:rPr>
            </w:pPr>
            <w:r w:rsidRPr="00DE11C7">
              <w:rPr>
                <w:rFonts w:ascii="Roboto" w:hAnsi="Roboto" w:cs="B Nazanin"/>
                <w:color w:val="1F1F1F"/>
                <w:sz w:val="24"/>
                <w:szCs w:val="24"/>
                <w:rtl/>
              </w:rPr>
              <w:t>لیندبرگ و همکاران</w:t>
            </w:r>
            <w:r w:rsidRPr="00DE11C7">
              <w:rPr>
                <w:rStyle w:val="FootnoteReference"/>
                <w:rFonts w:ascii="Roboto" w:hAnsi="Roboto" w:cs="B Nazanin"/>
                <w:color w:val="1F1F1F"/>
                <w:sz w:val="24"/>
                <w:szCs w:val="24"/>
                <w:rtl/>
              </w:rPr>
              <w:footnoteReference w:id="49"/>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۲۰۱۱) </w:t>
            </w:r>
            <w:r w:rsidRPr="00DE11C7">
              <w:rPr>
                <w:rFonts w:ascii="Roboto" w:hAnsi="Roboto" w:cs="B Nazanin"/>
                <w:color w:val="1F1F1F"/>
                <w:sz w:val="24"/>
                <w:szCs w:val="24"/>
                <w:shd w:val="clear" w:color="auto" w:fill="FFFFFF"/>
                <w:rtl/>
              </w:rPr>
              <w:t>در مطالعه‌ای، به طور خاص به بررسی "طرحواره‌های ناسازگار اولیه در قماربازان آسیب‌شناختی" پرداختند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مقایسه پروفایل طرحواره‌ای افراد معتاد به قمار با یک گروه کنترل سالم بود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یافته‌های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این پژوهش نشان داد که گروه قماربازان، نمرات به طور معناداری بالاتری در بسیاری از طرحواره‌ها، به ویژه طرحواره‌هایی مانند</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Pr>
              <w:t>"</w:t>
            </w:r>
            <w:r w:rsidRPr="00DE11C7">
              <w:rPr>
                <w:rStyle w:val="Strong"/>
                <w:rFonts w:ascii="Roboto" w:hAnsi="Roboto" w:cs="B Nazanin"/>
                <w:b w:val="0"/>
                <w:bCs w:val="0"/>
                <w:color w:val="1F1F1F"/>
                <w:sz w:val="24"/>
                <w:szCs w:val="24"/>
                <w:shd w:val="clear" w:color="auto" w:fill="FFFFFF"/>
                <w:rtl/>
              </w:rPr>
              <w:t>اطاعت</w:t>
            </w:r>
            <w:r w:rsidRPr="00DE11C7">
              <w:rPr>
                <w:rStyle w:val="Strong"/>
                <w:rFonts w:ascii="Roboto" w:hAnsi="Roboto" w:cs="B Nazanin"/>
                <w:b w:val="0"/>
                <w:bCs w:val="0"/>
                <w:color w:val="1F1F1F"/>
                <w:sz w:val="24"/>
                <w:szCs w:val="24"/>
                <w:shd w:val="clear" w:color="auto" w:fill="FFFFFF"/>
              </w:rPr>
              <w:t>"</w:t>
            </w:r>
            <w:r w:rsidRPr="00DE11C7">
              <w:rPr>
                <w:rFonts w:ascii="Roboto" w:hAnsi="Roboto" w:cs="B Nazanin"/>
                <w:color w:val="1F1F1F"/>
                <w:sz w:val="24"/>
                <w:szCs w:val="24"/>
                <w:shd w:val="clear" w:color="auto" w:fill="FFFFFF"/>
                <w:rtl/>
              </w:rPr>
              <w:t>،</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Pr>
              <w:t>"</w:t>
            </w:r>
            <w:r w:rsidRPr="00DE11C7">
              <w:rPr>
                <w:rStyle w:val="Strong"/>
                <w:rFonts w:ascii="Roboto" w:hAnsi="Roboto" w:cs="B Nazanin"/>
                <w:b w:val="0"/>
                <w:bCs w:val="0"/>
                <w:color w:val="1F1F1F"/>
                <w:sz w:val="24"/>
                <w:szCs w:val="24"/>
                <w:shd w:val="clear" w:color="auto" w:fill="FFFFFF"/>
                <w:rtl/>
              </w:rPr>
              <w:t>بازداری هیجانی</w:t>
            </w:r>
            <w:r w:rsidRPr="00DE11C7">
              <w:rPr>
                <w:rStyle w:val="Strong"/>
                <w:rFonts w:ascii="Roboto" w:hAnsi="Roboto" w:cs="B Nazanin"/>
                <w:b w:val="0"/>
                <w:bCs w:val="0"/>
                <w:color w:val="1F1F1F"/>
                <w:sz w:val="24"/>
                <w:szCs w:val="24"/>
                <w:shd w:val="clear" w:color="auto" w:fill="FFFFFF"/>
              </w:rPr>
              <w:t>"</w:t>
            </w:r>
            <w:r w:rsidRPr="00DE11C7">
              <w:rPr>
                <w:rFonts w:ascii="Roboto" w:hAnsi="Roboto" w:cs="B Nazanin"/>
                <w:color w:val="1F1F1F"/>
                <w:sz w:val="24"/>
                <w:szCs w:val="24"/>
                <w:shd w:val="clear" w:color="auto" w:fill="FFFFFF"/>
              </w:rPr>
              <w:t> </w:t>
            </w:r>
            <w:r w:rsidRPr="00DE11C7">
              <w:rPr>
                <w:rFonts w:ascii="Roboto" w:hAnsi="Roboto" w:cs="B Nazanin"/>
                <w:color w:val="1F1F1F"/>
                <w:sz w:val="24"/>
                <w:szCs w:val="24"/>
                <w:shd w:val="clear" w:color="auto" w:fill="FFFFFF"/>
                <w:rtl/>
              </w:rPr>
              <w:t>و</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Pr>
              <w:t>"</w:t>
            </w:r>
            <w:r w:rsidRPr="00DE11C7">
              <w:rPr>
                <w:rStyle w:val="Strong"/>
                <w:rFonts w:ascii="Roboto" w:hAnsi="Roboto" w:cs="B Nazanin"/>
                <w:b w:val="0"/>
                <w:bCs w:val="0"/>
                <w:color w:val="1F1F1F"/>
                <w:sz w:val="24"/>
                <w:szCs w:val="24"/>
                <w:shd w:val="clear" w:color="auto" w:fill="FFFFFF"/>
                <w:rtl/>
              </w:rPr>
              <w:t>معیارهای سرسختانه</w:t>
            </w:r>
            <w:r w:rsidRPr="00DE11C7">
              <w:rPr>
                <w:rStyle w:val="Strong"/>
                <w:rFonts w:ascii="Roboto" w:hAnsi="Roboto" w:cs="B Nazanin"/>
                <w:b w:val="0"/>
                <w:bCs w:val="0"/>
                <w:color w:val="1F1F1F"/>
                <w:sz w:val="24"/>
                <w:szCs w:val="24"/>
                <w:shd w:val="clear" w:color="auto" w:fill="FFFFFF"/>
              </w:rPr>
              <w:t>"</w:t>
            </w:r>
            <w:r w:rsidRPr="00DE11C7">
              <w:rPr>
                <w:rFonts w:ascii="Roboto" w:hAnsi="Roboto" w:cs="B Nazanin"/>
                <w:color w:val="1F1F1F"/>
                <w:sz w:val="24"/>
                <w:szCs w:val="24"/>
                <w:shd w:val="clear" w:color="auto" w:fill="FFFFFF"/>
              </w:rPr>
              <w:t> </w:t>
            </w:r>
            <w:r w:rsidRPr="00DE11C7">
              <w:rPr>
                <w:rFonts w:ascii="Roboto" w:hAnsi="Roboto" w:cs="B Nazanin"/>
                <w:color w:val="1F1F1F"/>
                <w:sz w:val="24"/>
                <w:szCs w:val="24"/>
                <w:shd w:val="clear" w:color="auto" w:fill="FFFFFF"/>
                <w:rtl/>
              </w:rPr>
              <w:t>کسب کردند. این یافته، نشان می‌دهد که الگوهای شناختی مرتبط با نادیده گرفتن نیازهای شخصی، دشواری در ابراز هیجان و تلاش وسواس‌گونه برای رسیدن به استانداردها، می‌تواند زیربنای رفتارهای اعتیادگونه باشد</w:t>
            </w:r>
            <w:r w:rsidRPr="00DE11C7">
              <w:rPr>
                <w:rFonts w:ascii="Roboto" w:hAnsi="Roboto" w:cs="B Nazanin"/>
                <w:color w:val="1F1F1F"/>
                <w:sz w:val="24"/>
                <w:szCs w:val="24"/>
                <w:shd w:val="clear" w:color="auto" w:fill="FFFFFF"/>
              </w:rPr>
              <w:t>.</w:t>
            </w:r>
          </w:p>
          <w:p w:rsidR="001E1CF8" w:rsidRPr="00DE11C7" w:rsidRDefault="001E1CF8" w:rsidP="001E1CF8">
            <w:pPr>
              <w:shd w:val="clear" w:color="auto" w:fill="FFFFFF"/>
              <w:ind w:firstLine="530"/>
              <w:jc w:val="both"/>
              <w:rPr>
                <w:rFonts w:ascii="Roboto" w:hAnsi="Roboto" w:cs="B Nazanin"/>
                <w:color w:val="1F1F1F"/>
                <w:sz w:val="24"/>
                <w:szCs w:val="24"/>
                <w:shd w:val="clear" w:color="auto" w:fill="FFFFFF"/>
              </w:rPr>
            </w:pPr>
            <w:r w:rsidRPr="00DE11C7">
              <w:rPr>
                <w:rFonts w:ascii="Roboto" w:hAnsi="Roboto" w:cs="B Nazanin"/>
                <w:color w:val="1F1F1F"/>
                <w:sz w:val="24"/>
                <w:szCs w:val="24"/>
                <w:rtl/>
              </w:rPr>
              <w:t>هالورسن و همکاران</w:t>
            </w:r>
            <w:r w:rsidRPr="00DE11C7">
              <w:rPr>
                <w:rStyle w:val="FootnoteReference"/>
                <w:rFonts w:ascii="Roboto" w:hAnsi="Roboto" w:cs="B Nazanin"/>
                <w:color w:val="1F1F1F"/>
                <w:sz w:val="24"/>
                <w:szCs w:val="24"/>
                <w:rtl/>
              </w:rPr>
              <w:footnoteReference w:id="50"/>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۲۰۰۹) </w:t>
            </w:r>
            <w:r w:rsidRPr="00DE11C7">
              <w:rPr>
                <w:rFonts w:ascii="Roboto" w:hAnsi="Roboto" w:cs="B Nazanin"/>
                <w:color w:val="1F1F1F"/>
                <w:sz w:val="24"/>
                <w:szCs w:val="24"/>
                <w:shd w:val="clear" w:color="auto" w:fill="FFFFFF"/>
                <w:rtl/>
              </w:rPr>
              <w:t>در پژوهشی، "ارتباط بین اختلالات شخصیت و طرحواره‌های ناسازگار اولیه" را در نمونه‌ای از مراجعان روانپزشکی سرپایی بررسی کردند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این مطالعه، یک همبستگی بسیار قوی و معنادار بین شدت علائم اختلالات شخصیت (که اغلب با سطوح بالای روان‌رنجورخویی و اضطراب همراه‌اند) و نمرات بالا در طرحواره‌های ناسازگار اولیه بود. این یافته، یک شاهد تجربی دیگر است که نشان می‌دهد ویژگی‌های شخصیتی پایدار و ناکارآمد، ارتباط تنگاتنگی با باورهای شناختی منفی دارند و از</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 xml:space="preserve">مسیر اول مدل ما (اضطراب </w:t>
            </w:r>
            <w:r w:rsidRPr="00DE11C7">
              <w:rPr>
                <w:rStyle w:val="Strong"/>
                <w:rFonts w:cs="Times New Roman" w:hint="cs"/>
                <w:b w:val="0"/>
                <w:bCs w:val="0"/>
                <w:color w:val="1F1F1F"/>
                <w:sz w:val="24"/>
                <w:szCs w:val="24"/>
                <w:shd w:val="clear" w:color="auto" w:fill="FFFFFF"/>
                <w:rtl/>
              </w:rPr>
              <w:t>←</w:t>
            </w:r>
            <w:r w:rsidRPr="00DE11C7">
              <w:rPr>
                <w:rStyle w:val="Strong"/>
                <w:rFonts w:ascii="Roboto" w:hAnsi="Roboto" w:cs="B Nazanin"/>
                <w:b w:val="0"/>
                <w:bCs w:val="0"/>
                <w:color w:val="1F1F1F"/>
                <w:sz w:val="24"/>
                <w:szCs w:val="24"/>
                <w:shd w:val="clear" w:color="auto" w:fill="FFFFFF"/>
                <w:rtl/>
              </w:rPr>
              <w:t xml:space="preserve"> </w:t>
            </w:r>
            <w:r w:rsidRPr="00DE11C7">
              <w:rPr>
                <w:rStyle w:val="Strong"/>
                <w:rFonts w:ascii="Roboto" w:hAnsi="Roboto" w:cs="B Nazanin" w:hint="cs"/>
                <w:b w:val="0"/>
                <w:bCs w:val="0"/>
                <w:color w:val="1F1F1F"/>
                <w:sz w:val="24"/>
                <w:szCs w:val="24"/>
                <w:shd w:val="clear" w:color="auto" w:fill="FFFFFF"/>
                <w:rtl/>
              </w:rPr>
              <w:t>طرحواره</w:t>
            </w:r>
            <w:r w:rsidRPr="00DE11C7">
              <w:rPr>
                <w:rStyle w:val="Strong"/>
                <w:rFonts w:ascii="Roboto" w:hAnsi="Roboto" w:cs="B Nazanin"/>
                <w:b w:val="0"/>
                <w:bCs w:val="0"/>
                <w:color w:val="1F1F1F"/>
                <w:sz w:val="24"/>
                <w:szCs w:val="24"/>
                <w:shd w:val="clear" w:color="auto" w:fill="FFFFFF"/>
                <w:rtl/>
              </w:rPr>
              <w:t>)</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پشتیبانی می‌کند</w:t>
            </w:r>
            <w:r w:rsidRPr="00DE11C7">
              <w:rPr>
                <w:rFonts w:ascii="Roboto" w:hAnsi="Roboto" w:cs="B Nazanin"/>
                <w:color w:val="1F1F1F"/>
                <w:sz w:val="24"/>
                <w:szCs w:val="24"/>
                <w:shd w:val="clear" w:color="auto" w:fill="FFFFFF"/>
              </w:rPr>
              <w:t>.</w:t>
            </w:r>
          </w:p>
          <w:p w:rsidR="001E1CF8" w:rsidRPr="00DE11C7" w:rsidRDefault="001E1CF8" w:rsidP="001E1CF8">
            <w:pPr>
              <w:shd w:val="clear" w:color="auto" w:fill="FFFFFF"/>
              <w:ind w:firstLine="530"/>
              <w:jc w:val="both"/>
              <w:rPr>
                <w:rFonts w:ascii="Roboto" w:hAnsi="Roboto" w:cs="B Nazanin"/>
                <w:color w:val="1F1F1F"/>
                <w:sz w:val="24"/>
                <w:szCs w:val="24"/>
                <w:rtl/>
              </w:rPr>
            </w:pPr>
            <w:r w:rsidRPr="00DE11C7">
              <w:rPr>
                <w:rFonts w:ascii="Roboto" w:hAnsi="Roboto" w:cs="B Nazanin"/>
                <w:color w:val="1F1F1F"/>
                <w:sz w:val="24"/>
                <w:szCs w:val="24"/>
                <w:rtl/>
              </w:rPr>
              <w:t>گوتزمن و کومار</w:t>
            </w:r>
            <w:r w:rsidRPr="00DE11C7">
              <w:rPr>
                <w:rStyle w:val="FootnoteReference"/>
                <w:rFonts w:ascii="Roboto" w:hAnsi="Roboto" w:cs="B Nazanin"/>
                <w:color w:val="1F1F1F"/>
                <w:sz w:val="24"/>
                <w:szCs w:val="24"/>
                <w:rtl/>
              </w:rPr>
              <w:footnoteReference w:id="51"/>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۲۰۰۸) </w:t>
            </w:r>
            <w:r w:rsidRPr="00DE11C7">
              <w:rPr>
                <w:rFonts w:ascii="Roboto" w:hAnsi="Roboto" w:cs="B Nazanin"/>
                <w:color w:val="1F1F1F"/>
                <w:sz w:val="24"/>
                <w:szCs w:val="24"/>
                <w:shd w:val="clear" w:color="auto" w:fill="FFFFFF"/>
                <w:rtl/>
              </w:rPr>
              <w:t>در یک پژوهش تجربی گسترده، "تنوع‌بخشی سبد دارایی سهام" را در میان ده‌ها هزار سرمایه‌گذار خرد بررسی کردند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بررسی این بود که آیا سرمایه‌گذاران به صورت منطقی و مطابق با نظریه مدرن سبد دارایی، سبد خود را متنوع می‌کنند یا خیر</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و شگفت‌انگیز آن‌ها این بود که بسیاری از افراد به طور سیستماتیک، سبدهای بسیار متمرکزی دارند (تنوع‌بخشی ناکافی) و این رفتار با ویژگی‌های جمعیت‌شناختی و روانشناختی آن‌ها (مانند تمایل به سهام‌های آشنا و شبه‌بخت‌آزمایی) مرتبط است. این مطالعه، یکی از ابعاد کلیدی</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متغیر ملاک ما (رفتارهای مالی پرخطر)</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را به صورت تجربی تعریف و تأیید می‌کند</w:t>
            </w:r>
            <w:r w:rsidRPr="00DE11C7">
              <w:rPr>
                <w:rFonts w:ascii="Roboto" w:hAnsi="Roboto" w:cs="B Nazanin"/>
                <w:color w:val="1F1F1F"/>
                <w:sz w:val="24"/>
                <w:szCs w:val="24"/>
                <w:shd w:val="clear" w:color="auto" w:fill="FFFFFF"/>
              </w:rPr>
              <w:t>.</w:t>
            </w:r>
          </w:p>
          <w:p w:rsidR="001E1CF8" w:rsidRPr="00DE11C7" w:rsidRDefault="001E1CF8" w:rsidP="001E1CF8">
            <w:pPr>
              <w:shd w:val="clear" w:color="auto" w:fill="FFFFFF"/>
              <w:ind w:firstLine="530"/>
              <w:jc w:val="both"/>
              <w:rPr>
                <w:rFonts w:ascii="Roboto" w:hAnsi="Roboto" w:cs="B Nazanin"/>
                <w:color w:val="1F1F1F"/>
                <w:sz w:val="24"/>
                <w:szCs w:val="24"/>
                <w:rtl/>
              </w:rPr>
            </w:pPr>
            <w:r w:rsidRPr="00DE11C7">
              <w:rPr>
                <w:rFonts w:ascii="Roboto" w:hAnsi="Roboto" w:cs="B Nazanin"/>
                <w:color w:val="1F1F1F"/>
                <w:sz w:val="24"/>
                <w:szCs w:val="24"/>
                <w:rtl/>
              </w:rPr>
              <w:t>هوانگ و سالمون</w:t>
            </w:r>
            <w:r w:rsidRPr="00DE11C7">
              <w:rPr>
                <w:rStyle w:val="FootnoteReference"/>
                <w:rFonts w:ascii="Roboto" w:hAnsi="Roboto" w:cs="B Nazanin"/>
                <w:color w:val="1F1F1F"/>
                <w:sz w:val="24"/>
                <w:szCs w:val="24"/>
                <w:rtl/>
              </w:rPr>
              <w:footnoteReference w:id="52"/>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۲۰۰۴) </w:t>
            </w:r>
            <w:r w:rsidRPr="00DE11C7">
              <w:rPr>
                <w:rFonts w:ascii="Roboto" w:hAnsi="Roboto" w:cs="B Nazanin"/>
                <w:color w:val="1F1F1F"/>
                <w:sz w:val="24"/>
                <w:szCs w:val="24"/>
                <w:shd w:val="clear" w:color="auto" w:fill="FFFFFF"/>
                <w:rtl/>
              </w:rPr>
              <w:t>در پژوهشی، به بررسی پدیده "استرس بازار و رفتار گله‌ای" پرداختند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ارائه یک مدل آماری جدید برای شناسایی دوره‌هایی بود که در آن، حرکات قیمت سهام بیش از حد معمول به یکدیگر شبیه می‌شوند (نشانه‌ای از رفتار گله‌ای)</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این مطالعه این بود که رفتار گله‌ای، یک پدیده واقعی در بازارهای مالی است و شدت آن، به ویژه در دوره‌هایی که بازار با استرس و نوسانات بالا مواجه است، به طور معناداری تشدید می‌شود. این پژوهش، تعریف یکی دیگر از ابعاد</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tl/>
              </w:rPr>
              <w:t>متغیر ملاک ما (رفتار گله‌ای)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را پشتیبانی می‌کند</w:t>
            </w:r>
            <w:r w:rsidRPr="00DE11C7">
              <w:rPr>
                <w:rFonts w:ascii="Roboto" w:hAnsi="Roboto" w:cs="B Nazanin"/>
                <w:color w:val="1F1F1F"/>
                <w:sz w:val="24"/>
                <w:szCs w:val="24"/>
                <w:shd w:val="clear" w:color="auto" w:fill="FFFFFF"/>
              </w:rPr>
              <w:t>.</w:t>
            </w:r>
          </w:p>
          <w:p w:rsidR="00096FE1" w:rsidRPr="00DE11C7" w:rsidRDefault="00217FDC" w:rsidP="005C42E6">
            <w:pPr>
              <w:shd w:val="clear" w:color="auto" w:fill="FFFFFF"/>
              <w:ind w:firstLine="530"/>
              <w:jc w:val="both"/>
              <w:rPr>
                <w:rFonts w:ascii="Roboto" w:hAnsi="Roboto" w:cs="B Nazanin"/>
                <w:color w:val="1F1F1F"/>
                <w:sz w:val="24"/>
                <w:szCs w:val="24"/>
              </w:rPr>
            </w:pPr>
            <w:r w:rsidRPr="00DE11C7">
              <w:rPr>
                <w:rFonts w:ascii="Roboto" w:hAnsi="Roboto" w:cs="B Nazanin"/>
                <w:color w:val="1F1F1F"/>
                <w:sz w:val="24"/>
                <w:szCs w:val="24"/>
                <w:rtl/>
              </w:rPr>
              <w:t>لو و رپین</w:t>
            </w:r>
            <w:r w:rsidR="00640768" w:rsidRPr="00DE11C7">
              <w:rPr>
                <w:rStyle w:val="FootnoteReference"/>
                <w:rFonts w:ascii="Roboto" w:hAnsi="Roboto" w:cs="B Nazanin"/>
                <w:color w:val="1F1F1F"/>
                <w:sz w:val="24"/>
                <w:szCs w:val="24"/>
                <w:rtl/>
              </w:rPr>
              <w:footnoteReference w:id="53"/>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۲۰۰۲) </w:t>
            </w:r>
            <w:r w:rsidR="001E1CF8" w:rsidRPr="00DE11C7">
              <w:rPr>
                <w:rFonts w:ascii="Roboto" w:hAnsi="Roboto" w:cs="B Nazanin"/>
                <w:color w:val="1F1F1F"/>
                <w:sz w:val="24"/>
                <w:szCs w:val="24"/>
                <w:shd w:val="clear" w:color="auto" w:fill="FFFFFF"/>
              </w:rPr>
              <w:t> </w:t>
            </w:r>
            <w:r w:rsidR="001E1CF8" w:rsidRPr="00DE11C7">
              <w:rPr>
                <w:rFonts w:ascii="Roboto" w:hAnsi="Roboto" w:cs="B Nazanin"/>
                <w:color w:val="1F1F1F"/>
                <w:sz w:val="24"/>
                <w:szCs w:val="24"/>
                <w:shd w:val="clear" w:color="auto" w:fill="FFFFFF"/>
                <w:rtl/>
              </w:rPr>
              <w:t>در یک پژوهش نوآورانه، "روان‌فیزیولوژی پردازش ریسک مالی در لحظه" را بررسی کردند</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موضوع دقیق پژوهش</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آن‌ها، بررسی واکنش‌های سیستم عصبی خودکار (مانند ضربان قلب، فشار خون و رسانایی پوست) در معامله‌گران حرفه‌ای در حین انجام معاملات واقعی بود</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یافته کلیدی</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این مطالعه نشان داد که رویدادهای معنادار بازار، واکنش‌های هیجانی قدرتمند و قابل اندازه‌گیری را در معامله‌گران برمی‌انگیزد. جالب‌تر آنکه، معامله‌گران باتجربه‌تر و موفق‌تر، واکنش‌های هیجانی کنترل‌شده‌تری از خود نشان می‌دادند. این پژوهش، یک شاهد عینی و فیزیولوژیک برای نقش محوری تنظیم هیجان در تصمیم‌گیری مالی است</w:t>
            </w:r>
            <w:r w:rsidR="001E1CF8" w:rsidRPr="00DE11C7">
              <w:rPr>
                <w:rFonts w:ascii="Roboto" w:hAnsi="Roboto" w:cs="B Nazanin"/>
                <w:color w:val="1F1F1F"/>
                <w:sz w:val="24"/>
                <w:szCs w:val="24"/>
                <w:shd w:val="clear" w:color="auto" w:fill="FFFFFF"/>
              </w:rPr>
              <w:t>.</w:t>
            </w:r>
          </w:p>
          <w:p w:rsidR="00096FE1" w:rsidRPr="00DE11C7" w:rsidRDefault="001E1CF8" w:rsidP="005C42E6">
            <w:pPr>
              <w:shd w:val="clear" w:color="auto" w:fill="FFFFFF"/>
              <w:ind w:firstLine="530"/>
              <w:jc w:val="both"/>
              <w:rPr>
                <w:rFonts w:ascii="Roboto" w:hAnsi="Roboto" w:cs="B Nazanin"/>
                <w:color w:val="1F1F1F"/>
                <w:sz w:val="24"/>
                <w:szCs w:val="24"/>
              </w:rPr>
            </w:pPr>
            <w:r w:rsidRPr="00DE11C7">
              <w:rPr>
                <w:rFonts w:ascii="Roboto" w:hAnsi="Roboto" w:cs="B Nazanin"/>
                <w:color w:val="1F1F1F"/>
                <w:sz w:val="24"/>
                <w:szCs w:val="24"/>
                <w:rtl/>
              </w:rPr>
              <w:t>لوریولا و لوین</w:t>
            </w:r>
            <w:r w:rsidRPr="00DE11C7">
              <w:rPr>
                <w:rStyle w:val="FootnoteReference"/>
                <w:rFonts w:ascii="Roboto" w:hAnsi="Roboto" w:cs="B Nazanin"/>
                <w:color w:val="1F1F1F"/>
                <w:sz w:val="24"/>
                <w:szCs w:val="24"/>
                <w:rtl/>
              </w:rPr>
              <w:footnoteReference w:id="54"/>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۲۰۰۱) </w:t>
            </w:r>
            <w:r w:rsidRPr="00DE11C7">
              <w:rPr>
                <w:rFonts w:ascii="Roboto" w:hAnsi="Roboto" w:cs="B Nazanin"/>
                <w:color w:val="1F1F1F"/>
                <w:sz w:val="24"/>
                <w:szCs w:val="24"/>
                <w:shd w:val="clear" w:color="auto" w:fill="FFFFFF"/>
                <w:rtl/>
              </w:rPr>
              <w:t>در یک مطالعه تجربی، "ارتباط بین ویژگی‌های شخصیتی و تصمیم‌گیری پرریسک" را در یک تکلیف آزمایشگاهی کنترل‌شده بررسی کردند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موضوع دقیق پژوهش</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بررسی این بود که چگونه ویژگی‌های مدل پنج عاملی شخصیت، بر انتخاب‌های افراد در موقعیت‌های دارای سود و زیان احتمالی، تأثیر می‌گذارد</w:t>
            </w:r>
            <w:r w:rsidRPr="00DE11C7">
              <w:rPr>
                <w:rFonts w:ascii="Roboto" w:hAnsi="Roboto" w:cs="B Nazanin"/>
                <w:color w:val="1F1F1F"/>
                <w:sz w:val="24"/>
                <w:szCs w:val="24"/>
                <w:shd w:val="clear" w:color="auto" w:fill="FFFFFF"/>
              </w:rPr>
              <w:t>. </w:t>
            </w:r>
            <w:r w:rsidRPr="00DE11C7">
              <w:rPr>
                <w:rStyle w:val="Strong"/>
                <w:rFonts w:ascii="Roboto" w:hAnsi="Roboto" w:cs="B Nazanin"/>
                <w:b w:val="0"/>
                <w:bCs w:val="0"/>
                <w:color w:val="1F1F1F"/>
                <w:sz w:val="24"/>
                <w:szCs w:val="24"/>
                <w:shd w:val="clear" w:color="auto" w:fill="FFFFFF"/>
                <w:rtl/>
              </w:rPr>
              <w:t>یافته کلیدی</w:t>
            </w:r>
            <w:r w:rsidRPr="00DE11C7">
              <w:rPr>
                <w:rFonts w:ascii="Cambria" w:hAnsi="Cambria" w:cs="Cambria" w:hint="cs"/>
                <w:color w:val="1F1F1F"/>
                <w:sz w:val="24"/>
                <w:szCs w:val="24"/>
                <w:shd w:val="clear" w:color="auto" w:fill="FFFFFF"/>
                <w:rtl/>
              </w:rPr>
              <w:t> </w:t>
            </w:r>
            <w:r w:rsidRPr="00DE11C7">
              <w:rPr>
                <w:rFonts w:ascii="Roboto" w:hAnsi="Roboto" w:cs="B Nazanin"/>
                <w:color w:val="1F1F1F"/>
                <w:sz w:val="24"/>
                <w:szCs w:val="24"/>
                <w:shd w:val="clear" w:color="auto" w:fill="FFFFFF"/>
                <w:rtl/>
              </w:rPr>
              <w:t>آن‌ها نشان داد که ویژگی شخصیتی</w:t>
            </w:r>
            <w:r w:rsidRPr="00DE11C7">
              <w:rPr>
                <w:rFonts w:ascii="Cambria" w:hAnsi="Cambria" w:cs="Cambria" w:hint="cs"/>
                <w:color w:val="1F1F1F"/>
                <w:sz w:val="24"/>
                <w:szCs w:val="24"/>
                <w:shd w:val="clear" w:color="auto" w:fill="FFFFFF"/>
                <w:rtl/>
              </w:rPr>
              <w:t> </w:t>
            </w:r>
            <w:r w:rsidRPr="00DE11C7">
              <w:rPr>
                <w:rStyle w:val="Strong"/>
                <w:rFonts w:ascii="Roboto" w:hAnsi="Roboto" w:cs="B Nazanin"/>
                <w:b w:val="0"/>
                <w:bCs w:val="0"/>
                <w:color w:val="1F1F1F"/>
                <w:sz w:val="24"/>
                <w:szCs w:val="24"/>
                <w:shd w:val="clear" w:color="auto" w:fill="FFFFFF"/>
              </w:rPr>
              <w:t>"</w:t>
            </w:r>
            <w:r w:rsidRPr="00DE11C7">
              <w:rPr>
                <w:rStyle w:val="Strong"/>
                <w:rFonts w:ascii="Roboto" w:hAnsi="Roboto" w:cs="B Nazanin"/>
                <w:b w:val="0"/>
                <w:bCs w:val="0"/>
                <w:color w:val="1F1F1F"/>
                <w:sz w:val="24"/>
                <w:szCs w:val="24"/>
                <w:shd w:val="clear" w:color="auto" w:fill="FFFFFF"/>
                <w:rtl/>
              </w:rPr>
              <w:t>روان‌رنجورخویی</w:t>
            </w:r>
            <w:r w:rsidRPr="00DE11C7">
              <w:rPr>
                <w:rStyle w:val="Strong"/>
                <w:rFonts w:ascii="Roboto" w:hAnsi="Roboto" w:cs="B Nazanin"/>
                <w:b w:val="0"/>
                <w:bCs w:val="0"/>
                <w:color w:val="1F1F1F"/>
                <w:sz w:val="24"/>
                <w:szCs w:val="24"/>
                <w:shd w:val="clear" w:color="auto" w:fill="FFFFFF"/>
              </w:rPr>
              <w:t>"</w:t>
            </w:r>
            <w:r w:rsidRPr="00DE11C7">
              <w:rPr>
                <w:rFonts w:ascii="Roboto" w:hAnsi="Roboto" w:cs="B Nazanin"/>
                <w:color w:val="1F1F1F"/>
                <w:sz w:val="24"/>
                <w:szCs w:val="24"/>
                <w:shd w:val="clear" w:color="auto" w:fill="FFFFFF"/>
              </w:rPr>
              <w:t> </w:t>
            </w:r>
            <w:r w:rsidRPr="00DE11C7">
              <w:rPr>
                <w:rFonts w:ascii="Roboto" w:hAnsi="Roboto" w:cs="B Nazanin"/>
                <w:color w:val="1F1F1F"/>
                <w:sz w:val="24"/>
                <w:szCs w:val="24"/>
                <w:shd w:val="clear" w:color="auto" w:fill="FFFFFF"/>
                <w:rtl/>
              </w:rPr>
              <w:t>(که اضطراب صفتی مؤلفه اصلی آن است)، با الگوهای تصمیم‌گیری متناقض مرتبط است: این افراد در موقعیت‌های سودآور، ریسک‌گریز بودند، اما در موقعیت‌های زیان‌ده، رفتارهای ریسکی بیشتری از خود نشان می‌دادند</w:t>
            </w:r>
            <w:r w:rsidRPr="00DE11C7">
              <w:rPr>
                <w:rFonts w:ascii="Roboto" w:hAnsi="Roboto" w:cs="B Nazanin"/>
                <w:color w:val="1F1F1F"/>
                <w:sz w:val="24"/>
                <w:szCs w:val="24"/>
                <w:shd w:val="clear" w:color="auto" w:fill="FFFFFF"/>
              </w:rPr>
              <w:t>.</w:t>
            </w:r>
          </w:p>
          <w:p w:rsidR="00096FE1" w:rsidRPr="00DE11C7" w:rsidRDefault="00217FDC" w:rsidP="005C42E6">
            <w:pPr>
              <w:shd w:val="clear" w:color="auto" w:fill="FFFFFF"/>
              <w:ind w:firstLine="530"/>
              <w:jc w:val="both"/>
              <w:rPr>
                <w:rFonts w:ascii="Roboto" w:hAnsi="Roboto" w:cs="B Nazanin"/>
                <w:color w:val="1F1F1F"/>
                <w:sz w:val="24"/>
                <w:szCs w:val="24"/>
              </w:rPr>
            </w:pPr>
            <w:r w:rsidRPr="00DE11C7">
              <w:rPr>
                <w:rFonts w:ascii="Roboto" w:hAnsi="Roboto" w:cs="B Nazanin"/>
                <w:color w:val="1F1F1F"/>
                <w:sz w:val="24"/>
                <w:szCs w:val="24"/>
                <w:rtl/>
              </w:rPr>
              <w:t>باربر و اودین</w:t>
            </w:r>
            <w:r w:rsidR="008223F0" w:rsidRPr="00DE11C7">
              <w:rPr>
                <w:rStyle w:val="FootnoteReference"/>
                <w:rFonts w:ascii="Roboto" w:hAnsi="Roboto" w:cs="B Nazanin"/>
                <w:color w:val="1F1F1F"/>
                <w:sz w:val="24"/>
                <w:szCs w:val="24"/>
                <w:rtl/>
              </w:rPr>
              <w:footnoteReference w:id="55"/>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۲۰۰۰) </w:t>
            </w:r>
            <w:r w:rsidR="001E1CF8" w:rsidRPr="00DE11C7">
              <w:rPr>
                <w:rFonts w:ascii="Roboto" w:hAnsi="Roboto" w:cs="B Nazanin"/>
                <w:color w:val="1F1F1F"/>
                <w:sz w:val="24"/>
                <w:szCs w:val="24"/>
                <w:shd w:val="clear" w:color="auto" w:fill="FFFFFF"/>
                <w:rtl/>
              </w:rPr>
              <w:t>در مقاله کلاسیک خود با عنوان "معامله‌گری برای ثروت شما خطرناک است"، به بررسی عملکرد سرمایه‌گذاری معامله‌گران فردی پرداختند</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موضوع دقیق پژوهش</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 xml:space="preserve">آن‌ها، تحلیل داده‌های واقعی حساب‌های معاملاتی بیش از </w:t>
            </w:r>
            <w:r w:rsidR="001E1CF8" w:rsidRPr="00DE11C7">
              <w:rPr>
                <w:rFonts w:ascii="Roboto" w:hAnsi="Roboto" w:cs="B Nazanin"/>
                <w:color w:val="1F1F1F"/>
                <w:sz w:val="24"/>
                <w:szCs w:val="24"/>
                <w:shd w:val="clear" w:color="auto" w:fill="FFFFFF"/>
                <w:rtl/>
                <w:lang w:bidi="fa-IR"/>
              </w:rPr>
              <w:t>۶۶</w:t>
            </w:r>
            <w:r w:rsidR="001E1CF8" w:rsidRPr="00DE11C7">
              <w:rPr>
                <w:rFonts w:ascii="Roboto" w:hAnsi="Roboto" w:cs="B Nazanin"/>
                <w:color w:val="1F1F1F"/>
                <w:sz w:val="24"/>
                <w:szCs w:val="24"/>
                <w:shd w:val="clear" w:color="auto" w:fill="FFFFFF"/>
                <w:rtl/>
              </w:rPr>
              <w:t xml:space="preserve"> هزار خانوار بود تا مشخص شود آیا معاملات مکرر، منجر به سود بیشتر می‌شود یا خیر</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یافته کلیدی</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و قاطع آن‌ها این بود که سرمایه‌گذارانی که بیشترین حجم معاملات را دارند، به دلیل سوگیری "بیش‌اطمینانی"، به طور متوسط کمترین بازده را کسب می‌کنند. این پژوهش، تعریف</w:t>
            </w:r>
            <w:r w:rsidR="001E1CF8" w:rsidRPr="00DE11C7">
              <w:rPr>
                <w:rFonts w:ascii="Cambria" w:hAnsi="Cambria" w:cs="Cambria" w:hint="cs"/>
                <w:color w:val="1F1F1F"/>
                <w:sz w:val="24"/>
                <w:szCs w:val="24"/>
                <w:shd w:val="clear" w:color="auto" w:fill="FFFFFF"/>
                <w:rtl/>
              </w:rPr>
              <w:t> </w:t>
            </w:r>
            <w:r w:rsidR="001E1CF8" w:rsidRPr="00DE11C7">
              <w:rPr>
                <w:rStyle w:val="Strong"/>
                <w:rFonts w:ascii="Roboto" w:hAnsi="Roboto" w:cs="B Nazanin"/>
                <w:b w:val="0"/>
                <w:bCs w:val="0"/>
                <w:color w:val="1F1F1F"/>
                <w:sz w:val="24"/>
                <w:szCs w:val="24"/>
                <w:shd w:val="clear" w:color="auto" w:fill="FFFFFF"/>
                <w:rtl/>
              </w:rPr>
              <w:t>بعد "معامله‌گری بیش از حد</w:t>
            </w:r>
            <w:r w:rsidR="001E1CF8" w:rsidRPr="00DE11C7">
              <w:rPr>
                <w:rStyle w:val="Strong"/>
                <w:rFonts w:ascii="Roboto" w:hAnsi="Roboto" w:cs="B Nazanin"/>
                <w:b w:val="0"/>
                <w:bCs w:val="0"/>
                <w:color w:val="1F1F1F"/>
                <w:sz w:val="24"/>
                <w:szCs w:val="24"/>
                <w:shd w:val="clear" w:color="auto" w:fill="FFFFFF"/>
              </w:rPr>
              <w:t>"</w:t>
            </w:r>
            <w:r w:rsidR="001E1CF8" w:rsidRPr="00DE11C7">
              <w:rPr>
                <w:rFonts w:ascii="Roboto" w:hAnsi="Roboto" w:cs="B Nazanin"/>
                <w:color w:val="1F1F1F"/>
                <w:sz w:val="24"/>
                <w:szCs w:val="24"/>
                <w:shd w:val="clear" w:color="auto" w:fill="FFFFFF"/>
              </w:rPr>
              <w:t> </w:t>
            </w:r>
            <w:r w:rsidR="001E1CF8" w:rsidRPr="00DE11C7">
              <w:rPr>
                <w:rFonts w:ascii="Roboto" w:hAnsi="Roboto" w:cs="B Nazanin"/>
                <w:color w:val="1F1F1F"/>
                <w:sz w:val="24"/>
                <w:szCs w:val="24"/>
                <w:shd w:val="clear" w:color="auto" w:fill="FFFFFF"/>
                <w:rtl/>
              </w:rPr>
              <w:t>را به عنوان یک رفتار مالی پرخطر، به صورت تجربی تثبیت کرد</w:t>
            </w:r>
            <w:r w:rsidR="001E1CF8" w:rsidRPr="00DE11C7">
              <w:rPr>
                <w:rFonts w:ascii="Roboto" w:hAnsi="Roboto" w:cs="B Nazanin"/>
                <w:color w:val="1F1F1F"/>
                <w:sz w:val="24"/>
                <w:szCs w:val="24"/>
                <w:shd w:val="clear" w:color="auto" w:fill="FFFFFF"/>
              </w:rPr>
              <w:t>.</w:t>
            </w:r>
          </w:p>
          <w:p w:rsidR="00217FDC" w:rsidRPr="00DE11C7" w:rsidRDefault="00217FDC" w:rsidP="001E1CF8">
            <w:pPr>
              <w:shd w:val="clear" w:color="auto" w:fill="FFFFFF"/>
              <w:ind w:firstLine="530"/>
              <w:jc w:val="both"/>
              <w:rPr>
                <w:rFonts w:ascii="Roboto" w:hAnsi="Roboto" w:cs="B Nazanin"/>
                <w:color w:val="1F1F1F"/>
                <w:sz w:val="24"/>
                <w:szCs w:val="24"/>
                <w:rtl/>
              </w:rPr>
            </w:pPr>
            <w:r w:rsidRPr="00DE11C7">
              <w:rPr>
                <w:rFonts w:ascii="Roboto" w:hAnsi="Roboto" w:cs="B Nazanin"/>
                <w:color w:val="1F1F1F"/>
                <w:sz w:val="24"/>
                <w:szCs w:val="24"/>
                <w:rtl/>
              </w:rPr>
              <w:t>شفرین و استاتمن</w:t>
            </w:r>
            <w:r w:rsidR="008223F0" w:rsidRPr="00DE11C7">
              <w:rPr>
                <w:rStyle w:val="FootnoteReference"/>
                <w:rFonts w:ascii="Roboto" w:hAnsi="Roboto" w:cs="B Nazanin"/>
                <w:color w:val="1F1F1F"/>
                <w:sz w:val="24"/>
                <w:szCs w:val="24"/>
                <w:rtl/>
              </w:rPr>
              <w:footnoteReference w:id="56"/>
            </w:r>
            <w:r w:rsidRPr="00DE11C7">
              <w:rPr>
                <w:rFonts w:ascii="Roboto" w:hAnsi="Roboto" w:cs="B Nazanin"/>
                <w:color w:val="1F1F1F"/>
                <w:sz w:val="24"/>
                <w:szCs w:val="24"/>
                <w:rtl/>
              </w:rPr>
              <w:t xml:space="preserve"> (</w:t>
            </w:r>
            <w:r w:rsidRPr="00DE11C7">
              <w:rPr>
                <w:rFonts w:ascii="Roboto" w:hAnsi="Roboto" w:cs="B Nazanin"/>
                <w:color w:val="1F1F1F"/>
                <w:sz w:val="24"/>
                <w:szCs w:val="24"/>
                <w:rtl/>
                <w:lang w:bidi="fa-IR"/>
              </w:rPr>
              <w:t xml:space="preserve">۱۹۸۵) </w:t>
            </w:r>
            <w:r w:rsidR="001E1CF8" w:rsidRPr="00DE11C7">
              <w:rPr>
                <w:rFonts w:ascii="Roboto" w:hAnsi="Roboto" w:cs="B Nazanin"/>
                <w:color w:val="1F1F1F"/>
                <w:sz w:val="24"/>
                <w:szCs w:val="24"/>
                <w:shd w:val="clear" w:color="auto" w:fill="FFFFFF"/>
                <w:rtl/>
              </w:rPr>
              <w:t>در یک مقاله نظری بنیادین، برای اولین بار پدیده "اثر گرایش" را معرفی کردند</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موضوع دقیق پژوهش</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آن‌ها، ارائه یک تبیین روانشناختی برای این رفتار به ظاهر غیرمنطقی بود که چرا سرمایه‌گذاران تمایل دارند سهام سودده خود را خیلی زود فروخته ("فروش برندگان") و سهام زیان‌ده را برای مدتی طولانی نگه دارند ("سوار شدن بر بازندگان")</w:t>
            </w:r>
            <w:r w:rsidR="001E1CF8" w:rsidRPr="00DE11C7">
              <w:rPr>
                <w:rFonts w:ascii="Roboto" w:hAnsi="Roboto" w:cs="B Nazanin"/>
                <w:color w:val="1F1F1F"/>
                <w:sz w:val="24"/>
                <w:szCs w:val="24"/>
                <w:shd w:val="clear" w:color="auto" w:fill="FFFFFF"/>
              </w:rPr>
              <w:t>. </w:t>
            </w:r>
            <w:r w:rsidR="001E1CF8" w:rsidRPr="00DE11C7">
              <w:rPr>
                <w:rStyle w:val="Strong"/>
                <w:rFonts w:ascii="Roboto" w:hAnsi="Roboto" w:cs="B Nazanin"/>
                <w:b w:val="0"/>
                <w:bCs w:val="0"/>
                <w:color w:val="1F1F1F"/>
                <w:sz w:val="24"/>
                <w:szCs w:val="24"/>
                <w:shd w:val="clear" w:color="auto" w:fill="FFFFFF"/>
                <w:rtl/>
              </w:rPr>
              <w:t>یافته کلیدی</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آن‌ها این بود که این رفتار، ریشه در مفاهیم "نظریه چشم‌انداز" (به ویژه زیان‌گریزی) و همچنین "اجتناب از حسرت" دارد. این مقاله، تعریف یکی از مهم‌ترین ابعاد</w:t>
            </w:r>
            <w:r w:rsidR="001E1CF8" w:rsidRPr="00DE11C7">
              <w:rPr>
                <w:rFonts w:ascii="Cambria" w:hAnsi="Cambria" w:cs="Cambria" w:hint="cs"/>
                <w:color w:val="1F1F1F"/>
                <w:sz w:val="24"/>
                <w:szCs w:val="24"/>
                <w:shd w:val="clear" w:color="auto" w:fill="FFFFFF"/>
                <w:rtl/>
              </w:rPr>
              <w:t> </w:t>
            </w:r>
            <w:r w:rsidR="001E1CF8" w:rsidRPr="00DE11C7">
              <w:rPr>
                <w:rStyle w:val="Strong"/>
                <w:rFonts w:ascii="Roboto" w:hAnsi="Roboto" w:cs="B Nazanin"/>
                <w:b w:val="0"/>
                <w:bCs w:val="0"/>
                <w:color w:val="1F1F1F"/>
                <w:sz w:val="24"/>
                <w:szCs w:val="24"/>
                <w:shd w:val="clear" w:color="auto" w:fill="FFFFFF"/>
                <w:rtl/>
              </w:rPr>
              <w:t>متغیر ملاک ما</w:t>
            </w:r>
            <w:r w:rsidR="001E1CF8" w:rsidRPr="00DE11C7">
              <w:rPr>
                <w:rFonts w:ascii="Cambria" w:hAnsi="Cambria" w:cs="Cambria" w:hint="cs"/>
                <w:color w:val="1F1F1F"/>
                <w:sz w:val="24"/>
                <w:szCs w:val="24"/>
                <w:shd w:val="clear" w:color="auto" w:fill="FFFFFF"/>
                <w:rtl/>
              </w:rPr>
              <w:t> </w:t>
            </w:r>
            <w:r w:rsidR="001E1CF8" w:rsidRPr="00DE11C7">
              <w:rPr>
                <w:rFonts w:ascii="Roboto" w:hAnsi="Roboto" w:cs="B Nazanin"/>
                <w:color w:val="1F1F1F"/>
                <w:sz w:val="24"/>
                <w:szCs w:val="24"/>
                <w:shd w:val="clear" w:color="auto" w:fill="FFFFFF"/>
                <w:rtl/>
              </w:rPr>
              <w:t>را پایه‌گذاری کرد</w:t>
            </w:r>
            <w:r w:rsidR="001E1CF8" w:rsidRPr="00DE11C7">
              <w:rPr>
                <w:rFonts w:ascii="Roboto" w:hAnsi="Roboto" w:cs="B Nazanin"/>
                <w:color w:val="1F1F1F"/>
                <w:sz w:val="24"/>
                <w:szCs w:val="24"/>
                <w:shd w:val="clear" w:color="auto" w:fill="FFFFFF"/>
              </w:rPr>
              <w:t>.</w:t>
            </w:r>
          </w:p>
          <w:p w:rsidR="00096FE1" w:rsidRPr="00DE11C7" w:rsidRDefault="00096FE1" w:rsidP="00787660">
            <w:pPr>
              <w:shd w:val="clear" w:color="auto" w:fill="FFFFFF"/>
              <w:rPr>
                <w:rFonts w:ascii="Roboto" w:hAnsi="Roboto" w:cs="B Nazanin"/>
                <w:color w:val="1F1F1F"/>
                <w:sz w:val="24"/>
                <w:szCs w:val="24"/>
              </w:rPr>
            </w:pPr>
          </w:p>
          <w:p w:rsidR="00096FE1" w:rsidRPr="008349F4" w:rsidRDefault="00096FE1" w:rsidP="0069274C">
            <w:pPr>
              <w:jc w:val="lowKashida"/>
              <w:rPr>
                <w:rFonts w:cs="B Nazanin"/>
                <w:b/>
                <w:bCs/>
                <w:sz w:val="28"/>
                <w:rtl/>
                <w:lang w:bidi="fa-IR"/>
              </w:rPr>
            </w:pPr>
            <w:r w:rsidRPr="008349F4">
              <w:rPr>
                <w:rFonts w:cs="B Nazanin" w:hint="cs"/>
                <w:b/>
                <w:bCs/>
                <w:sz w:val="28"/>
                <w:rtl/>
                <w:lang w:bidi="fa-IR"/>
              </w:rPr>
              <w:t xml:space="preserve">کلمات کلیدی (فارسی و انگلیسی): </w:t>
            </w:r>
          </w:p>
          <w:p w:rsidR="00264B39" w:rsidRPr="006F2BF3" w:rsidRDefault="00264B39" w:rsidP="00264B39">
            <w:pPr>
              <w:pStyle w:val="NormalWeb"/>
              <w:shd w:val="clear" w:color="auto" w:fill="FFFFFF"/>
              <w:bidi/>
              <w:spacing w:before="0" w:beforeAutospacing="0" w:after="0" w:afterAutospacing="0"/>
              <w:rPr>
                <w:rFonts w:ascii="Roboto" w:hAnsi="Roboto" w:cs="B Nazanin"/>
                <w:color w:val="1F1F1F"/>
              </w:rPr>
            </w:pPr>
            <w:r w:rsidRPr="006F2BF3">
              <w:rPr>
                <w:rStyle w:val="Strong"/>
                <w:rFonts w:ascii="Roboto" w:hAnsi="Roboto" w:cs="B Nazanin"/>
                <w:color w:val="1F1F1F"/>
                <w:rtl/>
              </w:rPr>
              <w:t>کلمات کلیدی فارسی</w:t>
            </w:r>
            <w:r w:rsidRPr="006F2BF3">
              <w:rPr>
                <w:rStyle w:val="Strong"/>
                <w:rFonts w:ascii="Roboto" w:hAnsi="Roboto" w:cs="B Nazanin"/>
                <w:color w:val="1F1F1F"/>
              </w:rPr>
              <w:t>:</w:t>
            </w:r>
            <w:r w:rsidRPr="006F2BF3">
              <w:rPr>
                <w:rFonts w:ascii="Roboto" w:hAnsi="Roboto" w:cs="B Nazanin"/>
                <w:color w:val="1F1F1F"/>
              </w:rPr>
              <w:br/>
            </w:r>
            <w:r w:rsidRPr="006F2BF3">
              <w:rPr>
                <w:rFonts w:ascii="Roboto" w:hAnsi="Roboto" w:cs="B Nazanin"/>
                <w:color w:val="1F1F1F"/>
                <w:rtl/>
              </w:rPr>
              <w:t>اضطراب صفتی / طرحواره‌های ناسازگار اولیه / رفتارهای مالی پرخطر / تحمل ریسک مالی / تصمیم‌گیری مالی / معامله‌گران بازارهای مالی</w:t>
            </w:r>
          </w:p>
          <w:p w:rsidR="00264B39" w:rsidRPr="006F2BF3" w:rsidRDefault="00264B39" w:rsidP="00264B39">
            <w:pPr>
              <w:pStyle w:val="NormalWeb"/>
              <w:shd w:val="clear" w:color="auto" w:fill="FFFFFF"/>
              <w:bidi/>
              <w:spacing w:before="0" w:beforeAutospacing="0" w:after="0" w:afterAutospacing="0"/>
              <w:rPr>
                <w:rFonts w:ascii="Roboto" w:hAnsi="Roboto" w:cs="B Nazanin"/>
                <w:color w:val="1F1F1F"/>
              </w:rPr>
            </w:pPr>
            <w:r w:rsidRPr="006F2BF3">
              <w:rPr>
                <w:rStyle w:val="Strong"/>
                <w:rFonts w:ascii="Roboto" w:hAnsi="Roboto" w:cs="B Nazanin"/>
                <w:color w:val="1F1F1F"/>
                <w:rtl/>
              </w:rPr>
              <w:t>کلمات کلیدی انگلیسی</w:t>
            </w:r>
            <w:r w:rsidRPr="006F2BF3">
              <w:rPr>
                <w:rStyle w:val="Strong"/>
                <w:rFonts w:ascii="Roboto" w:hAnsi="Roboto" w:cs="B Nazanin"/>
                <w:color w:val="1F1F1F"/>
              </w:rPr>
              <w:t>:</w:t>
            </w:r>
            <w:r w:rsidRPr="006F2BF3">
              <w:rPr>
                <w:rFonts w:ascii="Roboto" w:hAnsi="Roboto" w:cs="B Nazanin"/>
                <w:color w:val="1F1F1F"/>
              </w:rPr>
              <w:br/>
            </w:r>
            <w:r w:rsidRPr="00264B39">
              <w:rPr>
                <w:rFonts w:asciiTheme="majorBidi" w:hAnsiTheme="majorBidi" w:cstheme="majorBidi"/>
                <w:color w:val="1F1F1F"/>
                <w:sz w:val="20"/>
                <w:szCs w:val="20"/>
              </w:rPr>
              <w:t>Trait Anxiety / Early Maladaptive Schemas / Risky Financial Behaviors / Financial Risk Tolerance / Financial Decision-Making / Financial Market Traders</w:t>
            </w:r>
          </w:p>
          <w:p w:rsidR="00787660" w:rsidRPr="008349F4" w:rsidRDefault="00787660" w:rsidP="00787660">
            <w:pPr>
              <w:spacing w:before="100" w:beforeAutospacing="1" w:after="100" w:afterAutospacing="1"/>
              <w:outlineLvl w:val="3"/>
              <w:rPr>
                <w:rFonts w:cs="B Nazanin"/>
                <w:b/>
                <w:bCs/>
                <w:sz w:val="28"/>
              </w:rPr>
            </w:pPr>
            <w:r w:rsidRPr="008349F4">
              <w:rPr>
                <w:rFonts w:cs="B Nazanin"/>
                <w:b/>
                <w:bCs/>
                <w:sz w:val="28"/>
                <w:rtl/>
              </w:rPr>
              <w:t>تعاریف نظری و عملیاتی متغیرها</w:t>
            </w:r>
          </w:p>
          <w:p w:rsidR="00787660" w:rsidRPr="006F2BF3" w:rsidRDefault="00787660" w:rsidP="00787660">
            <w:pPr>
              <w:spacing w:before="100" w:beforeAutospacing="1" w:after="100" w:afterAutospacing="1"/>
              <w:rPr>
                <w:rFonts w:cs="B Nazanin"/>
                <w:sz w:val="24"/>
                <w:szCs w:val="24"/>
              </w:rPr>
            </w:pPr>
            <w:r w:rsidRPr="006F2BF3">
              <w:rPr>
                <w:rFonts w:cs="B Nazanin"/>
                <w:b/>
                <w:bCs/>
                <w:sz w:val="24"/>
                <w:szCs w:val="24"/>
                <w:rtl/>
                <w:lang w:bidi="fa-IR"/>
              </w:rPr>
              <w:t>۱</w:t>
            </w:r>
            <w:r w:rsidRPr="006F2BF3">
              <w:rPr>
                <w:rFonts w:cs="B Nazanin"/>
                <w:b/>
                <w:bCs/>
                <w:sz w:val="24"/>
                <w:szCs w:val="24"/>
              </w:rPr>
              <w:t xml:space="preserve">. </w:t>
            </w:r>
            <w:r w:rsidRPr="006F2BF3">
              <w:rPr>
                <w:rFonts w:cs="B Nazanin"/>
                <w:b/>
                <w:bCs/>
                <w:sz w:val="24"/>
                <w:szCs w:val="24"/>
                <w:rtl/>
              </w:rPr>
              <w:t>اضطراب صفتی</w:t>
            </w:r>
          </w:p>
          <w:p w:rsidR="00787660" w:rsidRPr="006F2BF3" w:rsidRDefault="00787660" w:rsidP="008349F4">
            <w:pPr>
              <w:spacing w:before="100" w:beforeAutospacing="1" w:after="100" w:afterAutospacing="1"/>
              <w:ind w:firstLine="530"/>
              <w:jc w:val="both"/>
              <w:rPr>
                <w:rFonts w:cs="B Nazanin"/>
                <w:sz w:val="24"/>
                <w:szCs w:val="24"/>
              </w:rPr>
            </w:pPr>
            <w:r w:rsidRPr="006F2BF3">
              <w:rPr>
                <w:rFonts w:cs="B Nazanin"/>
                <w:b/>
                <w:bCs/>
                <w:sz w:val="24"/>
                <w:szCs w:val="24"/>
                <w:rtl/>
              </w:rPr>
              <w:t>تعریف نظری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اضطراب صفتی به تفاوت‌های فردی نسبتاً پایدار در تمایل به تجربه حالات اضطرابی اطلاق می‌شود. به عبارت دیگر، به تمایل فرد برای درک طیف وسیعی از موقعیت‌های عینی غیرخطرناک به عنوان موقعیت‌های تهدیدآمیز و پاسخ دادن به آن‌ها با واکنش‌های اضطرابی اشاره دارد (اسپیلبرگر</w:t>
            </w:r>
            <w:r w:rsidR="00264B39">
              <w:rPr>
                <w:rStyle w:val="FootnoteReference"/>
                <w:rFonts w:cs="B Nazanin"/>
                <w:sz w:val="24"/>
                <w:szCs w:val="24"/>
                <w:rtl/>
              </w:rPr>
              <w:footnoteReference w:id="57"/>
            </w:r>
            <w:r w:rsidRPr="006F2BF3">
              <w:rPr>
                <w:rFonts w:cs="B Nazanin"/>
                <w:sz w:val="24"/>
                <w:szCs w:val="24"/>
                <w:rtl/>
              </w:rPr>
              <w:t xml:space="preserve">، </w:t>
            </w:r>
            <w:r w:rsidRPr="006F2BF3">
              <w:rPr>
                <w:rFonts w:cs="B Nazanin"/>
                <w:sz w:val="24"/>
                <w:szCs w:val="24"/>
                <w:rtl/>
                <w:lang w:bidi="fa-IR"/>
              </w:rPr>
              <w:t>۱۹۸۳)</w:t>
            </w:r>
            <w:r w:rsidRPr="006F2BF3">
              <w:rPr>
                <w:rFonts w:cs="B Nazanin"/>
                <w:sz w:val="24"/>
                <w:szCs w:val="24"/>
              </w:rPr>
              <w:t>.</w:t>
            </w:r>
          </w:p>
          <w:p w:rsidR="00787660" w:rsidRPr="006F2BF3" w:rsidRDefault="00787660" w:rsidP="008349F4">
            <w:pPr>
              <w:spacing w:before="100" w:beforeAutospacing="1" w:after="100" w:afterAutospacing="1"/>
              <w:ind w:firstLine="530"/>
              <w:jc w:val="both"/>
              <w:rPr>
                <w:rFonts w:cs="B Nazanin"/>
                <w:sz w:val="24"/>
                <w:szCs w:val="24"/>
              </w:rPr>
            </w:pPr>
            <w:r w:rsidRPr="006F2BF3">
              <w:rPr>
                <w:rFonts w:cs="B Nazanin"/>
                <w:b/>
                <w:bCs/>
                <w:sz w:val="24"/>
                <w:szCs w:val="24"/>
                <w:rtl/>
              </w:rPr>
              <w:t>تعریف عملیاتی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در این پژوهش، منظور از اضطراب صفتی، نمره‌ای است که آزمودنی از فرم اضطراب صفتی</w:t>
            </w:r>
            <w:r w:rsidRPr="006F2BF3">
              <w:rPr>
                <w:rFonts w:cs="B Nazanin"/>
                <w:sz w:val="24"/>
                <w:szCs w:val="24"/>
              </w:rPr>
              <w:t xml:space="preserve"> (Y-2) </w:t>
            </w:r>
            <w:r w:rsidRPr="006F2BF3">
              <w:rPr>
                <w:rFonts w:cs="B Nazanin"/>
                <w:sz w:val="24"/>
                <w:szCs w:val="24"/>
                <w:rtl/>
              </w:rPr>
              <w:t>پرسشنامه اضطراب حالت-صفت اسپیلبرگر</w:t>
            </w:r>
            <w:r w:rsidRPr="006F2BF3">
              <w:rPr>
                <w:rFonts w:cs="B Nazanin"/>
                <w:sz w:val="24"/>
                <w:szCs w:val="24"/>
              </w:rPr>
              <w:t xml:space="preserve"> (</w:t>
            </w:r>
            <w:r w:rsidRPr="008349F4">
              <w:rPr>
                <w:rFonts w:cs="B Nazanin"/>
                <w:szCs w:val="20"/>
              </w:rPr>
              <w:t>STAI</w:t>
            </w:r>
            <w:r w:rsidRPr="006F2BF3">
              <w:rPr>
                <w:rFonts w:cs="B Nazanin"/>
                <w:sz w:val="24"/>
                <w:szCs w:val="24"/>
              </w:rPr>
              <w:t xml:space="preserve">) </w:t>
            </w:r>
            <w:r w:rsidRPr="006F2BF3">
              <w:rPr>
                <w:rFonts w:cs="B Nazanin"/>
                <w:sz w:val="24"/>
                <w:szCs w:val="24"/>
                <w:rtl/>
              </w:rPr>
              <w:t>کسب می‌کند</w:t>
            </w:r>
            <w:r w:rsidRPr="006F2BF3">
              <w:rPr>
                <w:rFonts w:cs="B Nazanin"/>
                <w:sz w:val="24"/>
                <w:szCs w:val="24"/>
              </w:rPr>
              <w:t>.</w:t>
            </w:r>
          </w:p>
          <w:p w:rsidR="00787660" w:rsidRPr="006F2BF3" w:rsidRDefault="00787660" w:rsidP="008349F4">
            <w:pPr>
              <w:spacing w:before="100" w:beforeAutospacing="1" w:after="100" w:afterAutospacing="1"/>
              <w:jc w:val="both"/>
              <w:rPr>
                <w:rFonts w:cs="B Nazanin"/>
                <w:sz w:val="24"/>
                <w:szCs w:val="24"/>
              </w:rPr>
            </w:pPr>
            <w:r w:rsidRPr="006F2BF3">
              <w:rPr>
                <w:rFonts w:cs="B Nazanin"/>
                <w:b/>
                <w:bCs/>
                <w:sz w:val="24"/>
                <w:szCs w:val="24"/>
                <w:rtl/>
                <w:lang w:bidi="fa-IR"/>
              </w:rPr>
              <w:t>۲</w:t>
            </w:r>
            <w:r w:rsidRPr="006F2BF3">
              <w:rPr>
                <w:rFonts w:cs="B Nazanin"/>
                <w:b/>
                <w:bCs/>
                <w:sz w:val="24"/>
                <w:szCs w:val="24"/>
              </w:rPr>
              <w:t xml:space="preserve">. </w:t>
            </w:r>
            <w:r w:rsidRPr="006F2BF3">
              <w:rPr>
                <w:rFonts w:cs="B Nazanin"/>
                <w:b/>
                <w:bCs/>
                <w:sz w:val="24"/>
                <w:szCs w:val="24"/>
                <w:rtl/>
              </w:rPr>
              <w:t>طرحواره‌های ناسازگار اولیه</w:t>
            </w:r>
          </w:p>
          <w:p w:rsidR="00787660" w:rsidRPr="006F2BF3" w:rsidRDefault="00787660" w:rsidP="008349F4">
            <w:pPr>
              <w:spacing w:before="100" w:beforeAutospacing="1" w:after="100" w:afterAutospacing="1"/>
              <w:ind w:firstLine="530"/>
              <w:jc w:val="both"/>
              <w:rPr>
                <w:rFonts w:cs="B Nazanin"/>
                <w:sz w:val="24"/>
                <w:szCs w:val="24"/>
              </w:rPr>
            </w:pPr>
            <w:r w:rsidRPr="006F2BF3">
              <w:rPr>
                <w:rFonts w:cs="B Nazanin"/>
                <w:b/>
                <w:bCs/>
                <w:sz w:val="24"/>
                <w:szCs w:val="24"/>
                <w:rtl/>
              </w:rPr>
              <w:t>تعریف نظری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طرحواره‌های ناسازگار اولیه، الگوهای هیجانی و شناختی خود-آسیب‌رسانی هستند که در اوایل دوره تحول شکل گرفته و در سراسر زندگی فرد تکرار می‌شوند. این الگوها، باورها و احساسات ریشه‌داری درباره خود و رابطه با دیگران هستند که از برآورده نشدن نیازهای هیجانی بنیادین در دوران کودکی نشأت می‌گیرند (یانگ، کلوسکو و ویشار</w:t>
            </w:r>
            <w:r w:rsidR="00264B39">
              <w:rPr>
                <w:rStyle w:val="FootnoteReference"/>
                <w:rFonts w:cs="B Nazanin"/>
                <w:sz w:val="24"/>
                <w:szCs w:val="24"/>
                <w:rtl/>
              </w:rPr>
              <w:footnoteReference w:id="58"/>
            </w:r>
            <w:r w:rsidRPr="006F2BF3">
              <w:rPr>
                <w:rFonts w:cs="B Nazanin"/>
                <w:sz w:val="24"/>
                <w:szCs w:val="24"/>
                <w:rtl/>
              </w:rPr>
              <w:t xml:space="preserve">، </w:t>
            </w:r>
            <w:r w:rsidRPr="006F2BF3">
              <w:rPr>
                <w:rFonts w:cs="B Nazanin"/>
                <w:sz w:val="24"/>
                <w:szCs w:val="24"/>
                <w:rtl/>
                <w:lang w:bidi="fa-IR"/>
              </w:rPr>
              <w:t>۲۰۰۳)</w:t>
            </w:r>
            <w:r w:rsidRPr="006F2BF3">
              <w:rPr>
                <w:rFonts w:cs="B Nazanin"/>
                <w:sz w:val="24"/>
                <w:szCs w:val="24"/>
              </w:rPr>
              <w:t>.</w:t>
            </w:r>
          </w:p>
          <w:p w:rsidR="00787660" w:rsidRPr="006F2BF3" w:rsidRDefault="00787660" w:rsidP="008349F4">
            <w:pPr>
              <w:spacing w:before="100" w:beforeAutospacing="1" w:after="100" w:afterAutospacing="1"/>
              <w:ind w:firstLine="530"/>
              <w:jc w:val="both"/>
              <w:rPr>
                <w:rFonts w:cs="B Nazanin"/>
                <w:sz w:val="24"/>
                <w:szCs w:val="24"/>
              </w:rPr>
            </w:pPr>
            <w:r w:rsidRPr="006F2BF3">
              <w:rPr>
                <w:rFonts w:cs="B Nazanin"/>
                <w:b/>
                <w:bCs/>
                <w:sz w:val="24"/>
                <w:szCs w:val="24"/>
                <w:rtl/>
              </w:rPr>
              <w:t>تعریف عملیاتی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در این پژوهش، منظور از طرحواره‌های ناسازگار اولیه، نمره‌ای است که آزمودنی از پرسشنامه طرحواره یانگ-فرم کوتاه</w:t>
            </w:r>
            <w:r w:rsidRPr="006F2BF3">
              <w:rPr>
                <w:rFonts w:cs="B Nazanin"/>
                <w:sz w:val="24"/>
                <w:szCs w:val="24"/>
              </w:rPr>
              <w:t xml:space="preserve"> (</w:t>
            </w:r>
            <w:r w:rsidRPr="008349F4">
              <w:rPr>
                <w:rFonts w:cs="B Nazanin"/>
                <w:szCs w:val="20"/>
              </w:rPr>
              <w:t>YSQ-SF</w:t>
            </w:r>
            <w:r w:rsidRPr="006F2BF3">
              <w:rPr>
                <w:rFonts w:cs="B Nazanin"/>
                <w:sz w:val="24"/>
                <w:szCs w:val="24"/>
              </w:rPr>
              <w:t xml:space="preserve">) </w:t>
            </w:r>
            <w:r w:rsidRPr="006F2BF3">
              <w:rPr>
                <w:rFonts w:cs="B Nazanin"/>
                <w:sz w:val="24"/>
                <w:szCs w:val="24"/>
                <w:rtl/>
              </w:rPr>
              <w:t xml:space="preserve">که دارای </w:t>
            </w:r>
            <w:r w:rsidRPr="006F2BF3">
              <w:rPr>
                <w:rFonts w:cs="B Nazanin"/>
                <w:sz w:val="24"/>
                <w:szCs w:val="24"/>
                <w:rtl/>
                <w:lang w:bidi="fa-IR"/>
              </w:rPr>
              <w:t>۷۵</w:t>
            </w:r>
            <w:r w:rsidRPr="006F2BF3">
              <w:rPr>
                <w:rFonts w:cs="B Nazanin"/>
                <w:sz w:val="24"/>
                <w:szCs w:val="24"/>
                <w:rtl/>
              </w:rPr>
              <w:t xml:space="preserve"> گویه و </w:t>
            </w:r>
            <w:r w:rsidRPr="006F2BF3">
              <w:rPr>
                <w:rFonts w:cs="B Nazanin"/>
                <w:sz w:val="24"/>
                <w:szCs w:val="24"/>
                <w:rtl/>
                <w:lang w:bidi="fa-IR"/>
              </w:rPr>
              <w:t>۱۵</w:t>
            </w:r>
            <w:r w:rsidRPr="006F2BF3">
              <w:rPr>
                <w:rFonts w:cs="B Nazanin"/>
                <w:sz w:val="24"/>
                <w:szCs w:val="24"/>
                <w:rtl/>
              </w:rPr>
              <w:t xml:space="preserve"> خرده‌مقیاس است، به دست می‌آورد</w:t>
            </w:r>
            <w:r w:rsidRPr="006F2BF3">
              <w:rPr>
                <w:rFonts w:cs="B Nazanin"/>
                <w:sz w:val="24"/>
                <w:szCs w:val="24"/>
              </w:rPr>
              <w:t>.</w:t>
            </w:r>
          </w:p>
          <w:p w:rsidR="00787660" w:rsidRPr="006F2BF3" w:rsidRDefault="00787660" w:rsidP="008349F4">
            <w:pPr>
              <w:spacing w:before="100" w:beforeAutospacing="1" w:after="100" w:afterAutospacing="1"/>
              <w:jc w:val="both"/>
              <w:rPr>
                <w:rFonts w:cs="B Nazanin"/>
                <w:sz w:val="24"/>
                <w:szCs w:val="24"/>
              </w:rPr>
            </w:pPr>
            <w:r w:rsidRPr="006F2BF3">
              <w:rPr>
                <w:rFonts w:cs="B Nazanin"/>
                <w:b/>
                <w:bCs/>
                <w:sz w:val="24"/>
                <w:szCs w:val="24"/>
                <w:rtl/>
                <w:lang w:bidi="fa-IR"/>
              </w:rPr>
              <w:t>۳</w:t>
            </w:r>
            <w:r w:rsidRPr="006F2BF3">
              <w:rPr>
                <w:rFonts w:cs="B Nazanin"/>
                <w:b/>
                <w:bCs/>
                <w:sz w:val="24"/>
                <w:szCs w:val="24"/>
              </w:rPr>
              <w:t xml:space="preserve">. </w:t>
            </w:r>
            <w:r w:rsidRPr="006F2BF3">
              <w:rPr>
                <w:rFonts w:cs="B Nazanin"/>
                <w:b/>
                <w:bCs/>
                <w:sz w:val="24"/>
                <w:szCs w:val="24"/>
                <w:rtl/>
              </w:rPr>
              <w:t>رفتارهای مالی پرخطر</w:t>
            </w:r>
          </w:p>
          <w:p w:rsidR="00787660" w:rsidRPr="006F2BF3" w:rsidRDefault="00787660" w:rsidP="008349F4">
            <w:pPr>
              <w:spacing w:before="100" w:beforeAutospacing="1" w:after="100" w:afterAutospacing="1"/>
              <w:ind w:firstLine="530"/>
              <w:jc w:val="both"/>
              <w:rPr>
                <w:rFonts w:cs="B Nazanin"/>
                <w:sz w:val="24"/>
                <w:szCs w:val="24"/>
              </w:rPr>
            </w:pPr>
            <w:r w:rsidRPr="006F2BF3">
              <w:rPr>
                <w:rFonts w:cs="B Nazanin"/>
                <w:b/>
                <w:bCs/>
                <w:sz w:val="24"/>
                <w:szCs w:val="24"/>
                <w:rtl/>
              </w:rPr>
              <w:t>تعریف نظری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رفتارهای مالی پرخطر، به مجموعه‌ای از تصمیمات و اعمالی اطلاق می‌شود که در آن‌ها، سطح ریسک پذیرفته‌شده، نامتناسب با بازده احتمالی بوده و اغلب از هیجانات کنترل‌نشده، سوگیری‌های شناختی و تکانشگری نشأت می‌گیرد، تا اینکه محصول یک تحلیل منطقی و محاسبه‌شده باشد (بیکر و نوفسینگر</w:t>
            </w:r>
            <w:r w:rsidR="00264B39">
              <w:rPr>
                <w:rStyle w:val="FootnoteReference"/>
                <w:rFonts w:cs="B Nazanin"/>
                <w:sz w:val="24"/>
                <w:szCs w:val="24"/>
                <w:rtl/>
              </w:rPr>
              <w:footnoteReference w:id="59"/>
            </w:r>
            <w:r w:rsidRPr="006F2BF3">
              <w:rPr>
                <w:rFonts w:cs="B Nazanin"/>
                <w:sz w:val="24"/>
                <w:szCs w:val="24"/>
                <w:rtl/>
              </w:rPr>
              <w:t xml:space="preserve">، </w:t>
            </w:r>
            <w:r w:rsidRPr="006F2BF3">
              <w:rPr>
                <w:rFonts w:cs="B Nazanin"/>
                <w:sz w:val="24"/>
                <w:szCs w:val="24"/>
                <w:rtl/>
                <w:lang w:bidi="fa-IR"/>
              </w:rPr>
              <w:t xml:space="preserve">۲۰۱۰). </w:t>
            </w:r>
            <w:r w:rsidRPr="006F2BF3">
              <w:rPr>
                <w:rFonts w:cs="B Nazanin"/>
                <w:sz w:val="24"/>
                <w:szCs w:val="24"/>
                <w:rtl/>
              </w:rPr>
              <w:t>این متغیر، در این پژوهش، از طریق مفهوم "تحمل ریسک مالی" سنجیده می‌شود</w:t>
            </w:r>
            <w:r w:rsidRPr="006F2BF3">
              <w:rPr>
                <w:rFonts w:cs="B Nazanin"/>
                <w:sz w:val="24"/>
                <w:szCs w:val="24"/>
              </w:rPr>
              <w:t>.</w:t>
            </w:r>
          </w:p>
          <w:p w:rsidR="00ED75EF" w:rsidRPr="00107FE5" w:rsidRDefault="00787660" w:rsidP="008349F4">
            <w:pPr>
              <w:ind w:firstLine="530"/>
              <w:jc w:val="both"/>
              <w:rPr>
                <w:rFonts w:cs="B Nazanin"/>
                <w:sz w:val="24"/>
                <w:szCs w:val="24"/>
                <w:rtl/>
                <w:lang w:bidi="fa-IR"/>
              </w:rPr>
            </w:pPr>
            <w:r w:rsidRPr="006F2BF3">
              <w:rPr>
                <w:rFonts w:cs="B Nazanin"/>
                <w:b/>
                <w:bCs/>
                <w:sz w:val="24"/>
                <w:szCs w:val="24"/>
                <w:rtl/>
              </w:rPr>
              <w:t>تعریف عملیاتی</w:t>
            </w:r>
            <w:r w:rsidRPr="006F2BF3">
              <w:rPr>
                <w:rFonts w:cs="B Nazanin"/>
                <w:b/>
                <w:bCs/>
                <w:sz w:val="24"/>
                <w:szCs w:val="24"/>
              </w:rPr>
              <w:t>:</w:t>
            </w:r>
            <w:r w:rsidRPr="006F2BF3">
              <w:rPr>
                <w:rFonts w:cs="B Nazanin"/>
                <w:sz w:val="24"/>
                <w:szCs w:val="24"/>
              </w:rPr>
              <w:t xml:space="preserve"> </w:t>
            </w:r>
            <w:r w:rsidRPr="006F2BF3">
              <w:rPr>
                <w:rFonts w:cs="B Nazanin"/>
                <w:sz w:val="24"/>
                <w:szCs w:val="24"/>
                <w:rtl/>
              </w:rPr>
              <w:t xml:space="preserve">در این پژوهش، منظور از رفتارهای مالی پرخطر، نمره‌ای است که آزمودنی از مقیاس </w:t>
            </w:r>
            <w:r w:rsidRPr="006F2BF3">
              <w:rPr>
                <w:rFonts w:cs="B Nazanin"/>
                <w:sz w:val="24"/>
                <w:szCs w:val="24"/>
                <w:rtl/>
                <w:lang w:bidi="fa-IR"/>
              </w:rPr>
              <w:t>۱۳</w:t>
            </w:r>
            <w:r w:rsidRPr="006F2BF3">
              <w:rPr>
                <w:rFonts w:cs="B Nazanin"/>
                <w:sz w:val="24"/>
                <w:szCs w:val="24"/>
                <w:rtl/>
              </w:rPr>
              <w:t xml:space="preserve"> سوالی تحمل ریسک مالی گرابل و لایتون</w:t>
            </w:r>
            <w:r w:rsidR="00264B39">
              <w:rPr>
                <w:rStyle w:val="FootnoteReference"/>
                <w:rFonts w:cs="B Nazanin"/>
                <w:sz w:val="24"/>
                <w:szCs w:val="24"/>
                <w:rtl/>
              </w:rPr>
              <w:footnoteReference w:id="60"/>
            </w:r>
            <w:r w:rsidRPr="006F2BF3">
              <w:rPr>
                <w:rFonts w:cs="B Nazanin"/>
                <w:sz w:val="24"/>
                <w:szCs w:val="24"/>
                <w:rtl/>
              </w:rPr>
              <w:t xml:space="preserve"> (</w:t>
            </w:r>
            <w:r w:rsidRPr="006F2BF3">
              <w:rPr>
                <w:rFonts w:cs="B Nazanin"/>
                <w:sz w:val="24"/>
                <w:szCs w:val="24"/>
                <w:rtl/>
                <w:lang w:bidi="fa-IR"/>
              </w:rPr>
              <w:t xml:space="preserve">۱۹۹۹) </w:t>
            </w:r>
            <w:r w:rsidRPr="006F2BF3">
              <w:rPr>
                <w:rFonts w:cs="B Nazanin"/>
                <w:sz w:val="24"/>
                <w:szCs w:val="24"/>
                <w:rtl/>
              </w:rPr>
              <w:t>کسب می‌کند. نمرات بالاتر در این مقیاس، نشان‌دهنده تمایل بیشتر به پذیرش ریسک و در نتیجه، بروز بیشتر رفتارهای مالی پرخطر است</w:t>
            </w:r>
          </w:p>
          <w:p w:rsidR="006422EC" w:rsidRDefault="006422EC" w:rsidP="00ED75EF">
            <w:pPr>
              <w:jc w:val="lowKashida"/>
              <w:rPr>
                <w:rFonts w:cs="B Nazanin"/>
                <w:b/>
                <w:bCs/>
                <w:sz w:val="24"/>
                <w:szCs w:val="24"/>
                <w:rtl/>
                <w:lang w:bidi="fa-IR"/>
              </w:rPr>
            </w:pPr>
          </w:p>
          <w:p w:rsidR="005F1A99" w:rsidRPr="00ED75EF" w:rsidRDefault="00A513C7" w:rsidP="00ED75EF">
            <w:pPr>
              <w:jc w:val="lowKashida"/>
              <w:rPr>
                <w:rFonts w:cs="B Nazanin"/>
                <w:b/>
                <w:bCs/>
                <w:sz w:val="24"/>
                <w:szCs w:val="24"/>
                <w:rtl/>
                <w:lang w:bidi="fa-IR"/>
              </w:rPr>
            </w:pPr>
            <w:r>
              <w:rPr>
                <w:rFonts w:cs="B Nazanin" w:hint="cs"/>
                <w:b/>
                <w:bCs/>
                <w:sz w:val="24"/>
                <w:szCs w:val="24"/>
                <w:rtl/>
                <w:lang w:bidi="fa-IR"/>
              </w:rPr>
              <w:t>هـ</w:t>
            </w:r>
            <w:r w:rsidR="005F1A99" w:rsidRPr="00ED75EF">
              <w:rPr>
                <w:rFonts w:cs="B Nazanin" w:hint="cs"/>
                <w:b/>
                <w:bCs/>
                <w:sz w:val="24"/>
                <w:szCs w:val="24"/>
                <w:rtl/>
                <w:lang w:bidi="fa-IR"/>
              </w:rPr>
              <w:t>)</w:t>
            </w:r>
            <w:r w:rsidR="007E552D" w:rsidRPr="00ED75EF">
              <w:rPr>
                <w:rFonts w:cs="B Nazanin" w:hint="cs"/>
                <w:b/>
                <w:bCs/>
                <w:sz w:val="24"/>
                <w:szCs w:val="24"/>
                <w:rtl/>
                <w:lang w:bidi="fa-IR"/>
              </w:rPr>
              <w:t xml:space="preserve"> </w:t>
            </w:r>
            <w:r w:rsidR="006422EC" w:rsidRPr="008349F4">
              <w:rPr>
                <w:rFonts w:cs="B Nazanin" w:hint="cs"/>
                <w:b/>
                <w:bCs/>
                <w:sz w:val="28"/>
                <w:rtl/>
                <w:lang w:bidi="fa-IR"/>
              </w:rPr>
              <w:t xml:space="preserve">اهداف و </w:t>
            </w:r>
            <w:r w:rsidR="005F1A99" w:rsidRPr="008349F4">
              <w:rPr>
                <w:rFonts w:cs="B Nazanin" w:hint="cs"/>
                <w:b/>
                <w:bCs/>
                <w:sz w:val="28"/>
                <w:rtl/>
                <w:lang w:bidi="fa-IR"/>
              </w:rPr>
              <w:t>فرضیات</w:t>
            </w:r>
            <w:r w:rsidR="007E552D" w:rsidRPr="008349F4">
              <w:rPr>
                <w:rFonts w:cs="B Nazanin" w:hint="cs"/>
                <w:b/>
                <w:bCs/>
                <w:sz w:val="28"/>
                <w:rtl/>
                <w:lang w:bidi="fa-IR"/>
              </w:rPr>
              <w:t xml:space="preserve"> </w:t>
            </w:r>
            <w:r w:rsidR="00E7163A" w:rsidRPr="008349F4">
              <w:rPr>
                <w:rFonts w:cs="B Nazanin" w:hint="cs"/>
                <w:b/>
                <w:bCs/>
                <w:sz w:val="28"/>
                <w:rtl/>
                <w:lang w:bidi="fa-IR"/>
              </w:rPr>
              <w:t>(</w:t>
            </w:r>
            <w:r w:rsidR="005F1A99" w:rsidRPr="008349F4">
              <w:rPr>
                <w:rFonts w:cs="B Nazanin" w:hint="cs"/>
                <w:b/>
                <w:bCs/>
                <w:sz w:val="28"/>
                <w:rtl/>
                <w:lang w:bidi="fa-IR"/>
              </w:rPr>
              <w:t>یا</w:t>
            </w:r>
            <w:r w:rsidR="007E552D" w:rsidRPr="008349F4">
              <w:rPr>
                <w:rFonts w:cs="B Nazanin" w:hint="cs"/>
                <w:b/>
                <w:bCs/>
                <w:sz w:val="28"/>
                <w:rtl/>
                <w:lang w:bidi="fa-IR"/>
              </w:rPr>
              <w:t xml:space="preserve"> </w:t>
            </w:r>
            <w:r w:rsidR="005F1A99" w:rsidRPr="008349F4">
              <w:rPr>
                <w:rFonts w:cs="B Nazanin" w:hint="cs"/>
                <w:b/>
                <w:bCs/>
                <w:sz w:val="28"/>
                <w:rtl/>
                <w:lang w:bidi="fa-IR"/>
              </w:rPr>
              <w:t>سئوالات</w:t>
            </w:r>
            <w:r w:rsidR="007E552D" w:rsidRPr="008349F4">
              <w:rPr>
                <w:rFonts w:cs="B Nazanin" w:hint="cs"/>
                <w:b/>
                <w:bCs/>
                <w:sz w:val="28"/>
                <w:rtl/>
                <w:lang w:bidi="fa-IR"/>
              </w:rPr>
              <w:t xml:space="preserve"> </w:t>
            </w:r>
            <w:r w:rsidR="005F1A99" w:rsidRPr="008349F4">
              <w:rPr>
                <w:rFonts w:cs="B Nazanin" w:hint="cs"/>
                <w:b/>
                <w:bCs/>
                <w:sz w:val="28"/>
                <w:rtl/>
                <w:lang w:bidi="fa-IR"/>
              </w:rPr>
              <w:t>پژوهشی)</w:t>
            </w:r>
            <w:r w:rsidR="00E921B2" w:rsidRPr="008349F4">
              <w:rPr>
                <w:rFonts w:cs="B Nazanin" w:hint="cs"/>
                <w:b/>
                <w:bCs/>
                <w:sz w:val="28"/>
                <w:rtl/>
                <w:lang w:bidi="fa-IR"/>
              </w:rPr>
              <w:t>:</w:t>
            </w:r>
          </w:p>
          <w:p w:rsidR="00787660" w:rsidRPr="006F2BF3" w:rsidRDefault="00787660" w:rsidP="006422EC">
            <w:pPr>
              <w:pStyle w:val="NormalWeb"/>
              <w:bidi/>
              <w:rPr>
                <w:rFonts w:cs="B Nazanin"/>
              </w:rPr>
            </w:pPr>
            <w:r w:rsidRPr="006F2BF3">
              <w:rPr>
                <w:rStyle w:val="Strong"/>
                <w:rFonts w:cs="B Nazanin"/>
                <w:rtl/>
              </w:rPr>
              <w:t>هدف اصلی</w:t>
            </w:r>
            <w:r w:rsidRPr="006F2BF3">
              <w:rPr>
                <w:rStyle w:val="Strong"/>
                <w:rFonts w:cs="B Nazanin"/>
              </w:rPr>
              <w:t>:</w:t>
            </w:r>
            <w:r w:rsidRPr="006F2BF3">
              <w:rPr>
                <w:rFonts w:cs="B Nazanin"/>
              </w:rPr>
              <w:br/>
            </w:r>
            <w:r w:rsidRPr="006422EC">
              <w:rPr>
                <w:rFonts w:cs="B Nazanin"/>
                <w:b/>
                <w:bCs/>
                <w:rtl/>
              </w:rPr>
              <w:t>تعیین نقش میانجی‌گر طرحواره‌های ناسازگار اولیه در رابطه بین اضطراب صفتی و رفتارهای مالی پرخطر</w:t>
            </w:r>
            <w:r w:rsidRPr="006422EC">
              <w:rPr>
                <w:rFonts w:cs="B Nazanin"/>
                <w:b/>
                <w:bCs/>
              </w:rPr>
              <w:t>.</w:t>
            </w:r>
          </w:p>
          <w:p w:rsidR="00787660" w:rsidRPr="006F2BF3" w:rsidRDefault="00787660" w:rsidP="006422EC">
            <w:pPr>
              <w:pStyle w:val="NormalWeb"/>
              <w:bidi/>
              <w:rPr>
                <w:rFonts w:cs="B Nazanin"/>
              </w:rPr>
            </w:pPr>
            <w:r w:rsidRPr="006F2BF3">
              <w:rPr>
                <w:rStyle w:val="Strong"/>
                <w:rFonts w:cs="B Nazanin"/>
                <w:rtl/>
              </w:rPr>
              <w:t>اهداف فرعی</w:t>
            </w:r>
            <w:r w:rsidRPr="006F2BF3">
              <w:rPr>
                <w:rStyle w:val="Strong"/>
                <w:rFonts w:cs="B Nazanin"/>
              </w:rPr>
              <w:t>:</w:t>
            </w:r>
          </w:p>
          <w:p w:rsidR="00787660" w:rsidRPr="006F2BF3" w:rsidRDefault="00787660" w:rsidP="006422EC">
            <w:pPr>
              <w:pStyle w:val="NormalWeb"/>
              <w:bidi/>
              <w:rPr>
                <w:rFonts w:cs="B Nazanin"/>
              </w:rPr>
            </w:pPr>
            <w:r w:rsidRPr="006F2BF3">
              <w:rPr>
                <w:rFonts w:cs="B Nazanin"/>
                <w:rtl/>
              </w:rPr>
              <w:t>تعیین رابطه بین اضطراب صفتی و رفتارهای مالی پرخطر</w:t>
            </w:r>
            <w:r w:rsidRPr="006F2BF3">
              <w:rPr>
                <w:rFonts w:cs="B Nazanin"/>
              </w:rPr>
              <w:t>.</w:t>
            </w:r>
          </w:p>
          <w:p w:rsidR="00787660" w:rsidRPr="006F2BF3" w:rsidRDefault="00787660" w:rsidP="006422EC">
            <w:pPr>
              <w:pStyle w:val="NormalWeb"/>
              <w:bidi/>
              <w:rPr>
                <w:rFonts w:cs="B Nazanin"/>
              </w:rPr>
            </w:pPr>
            <w:r w:rsidRPr="006F2BF3">
              <w:rPr>
                <w:rFonts w:cs="B Nazanin"/>
                <w:rtl/>
              </w:rPr>
              <w:t>تعیین رابطه بین اضطراب صفتی و طرحواره‌های ناسازگار اولیه</w:t>
            </w:r>
            <w:r w:rsidRPr="006F2BF3">
              <w:rPr>
                <w:rFonts w:cs="B Nazanin"/>
              </w:rPr>
              <w:t>.</w:t>
            </w:r>
          </w:p>
          <w:p w:rsidR="00787660" w:rsidRPr="006F2BF3" w:rsidRDefault="00787660" w:rsidP="006422EC">
            <w:pPr>
              <w:pStyle w:val="NormalWeb"/>
              <w:bidi/>
              <w:rPr>
                <w:rFonts w:cs="B Nazanin"/>
              </w:rPr>
            </w:pPr>
            <w:r w:rsidRPr="006F2BF3">
              <w:rPr>
                <w:rFonts w:cs="B Nazanin"/>
                <w:rtl/>
              </w:rPr>
              <w:t>تعیین رابطه بین طرحواره‌های ناسازگار اولیه و رفتارهای مالی پرخطر</w:t>
            </w:r>
            <w:r w:rsidRPr="006F2BF3">
              <w:rPr>
                <w:rFonts w:cs="B Nazanin"/>
              </w:rPr>
              <w:t>.</w:t>
            </w:r>
          </w:p>
          <w:p w:rsidR="00787660" w:rsidRPr="006F2BF3" w:rsidRDefault="00787660" w:rsidP="006422EC">
            <w:pPr>
              <w:pStyle w:val="NormalWeb"/>
              <w:bidi/>
              <w:rPr>
                <w:rFonts w:cs="B Nazanin"/>
              </w:rPr>
            </w:pPr>
            <w:r w:rsidRPr="006F2BF3">
              <w:rPr>
                <w:rStyle w:val="Strong"/>
                <w:rFonts w:cs="B Nazanin"/>
                <w:rtl/>
              </w:rPr>
              <w:t>فرضیات پژوهش</w:t>
            </w:r>
          </w:p>
          <w:p w:rsidR="00787660" w:rsidRPr="006F2BF3" w:rsidRDefault="00787660" w:rsidP="006422EC">
            <w:pPr>
              <w:pStyle w:val="NormalWeb"/>
              <w:bidi/>
              <w:rPr>
                <w:rFonts w:cs="B Nazanin"/>
              </w:rPr>
            </w:pPr>
            <w:r w:rsidRPr="006F2BF3">
              <w:rPr>
                <w:rStyle w:val="Strong"/>
                <w:rFonts w:cs="B Nazanin"/>
                <w:rtl/>
              </w:rPr>
              <w:t>فرضیه اصلی</w:t>
            </w:r>
            <w:r w:rsidRPr="006F2BF3">
              <w:rPr>
                <w:rStyle w:val="Strong"/>
                <w:rFonts w:cs="B Nazanin"/>
              </w:rPr>
              <w:t>:</w:t>
            </w:r>
            <w:r w:rsidRPr="006F2BF3">
              <w:rPr>
                <w:rFonts w:cs="B Nazanin"/>
              </w:rPr>
              <w:br/>
            </w:r>
            <w:r w:rsidRPr="006422EC">
              <w:rPr>
                <w:rFonts w:cs="B Nazanin"/>
                <w:b/>
                <w:bCs/>
                <w:rtl/>
              </w:rPr>
              <w:t>طرحواره‌های ناسازگار اولیه در رابطه بین اضطراب صفتی و رفتارهای مالی پرخطر، نقش میانجی‌گر معناداری دارند</w:t>
            </w:r>
            <w:r w:rsidRPr="006F2BF3">
              <w:rPr>
                <w:rFonts w:cs="B Nazanin"/>
              </w:rPr>
              <w:t>.</w:t>
            </w:r>
          </w:p>
          <w:p w:rsidR="00787660" w:rsidRPr="006F2BF3" w:rsidRDefault="00787660" w:rsidP="006422EC">
            <w:pPr>
              <w:pStyle w:val="NormalWeb"/>
              <w:bidi/>
              <w:rPr>
                <w:rFonts w:cs="B Nazanin"/>
              </w:rPr>
            </w:pPr>
            <w:r w:rsidRPr="006F2BF3">
              <w:rPr>
                <w:rStyle w:val="Strong"/>
                <w:rFonts w:cs="B Nazanin"/>
                <w:rtl/>
              </w:rPr>
              <w:t>فرضیه‌های فرعی</w:t>
            </w:r>
            <w:r w:rsidRPr="006F2BF3">
              <w:rPr>
                <w:rStyle w:val="Strong"/>
                <w:rFonts w:cs="B Nazanin"/>
              </w:rPr>
              <w:t>:</w:t>
            </w:r>
          </w:p>
          <w:p w:rsidR="00787660" w:rsidRPr="006F2BF3" w:rsidRDefault="00787660" w:rsidP="006422EC">
            <w:pPr>
              <w:pStyle w:val="NormalWeb"/>
              <w:bidi/>
              <w:rPr>
                <w:rFonts w:cs="B Nazanin"/>
              </w:rPr>
            </w:pPr>
            <w:r w:rsidRPr="006F2BF3">
              <w:rPr>
                <w:rFonts w:cs="B Nazanin"/>
                <w:rtl/>
              </w:rPr>
              <w:t>بین اضطراب صفتی و رفتارهای مالی پرخطر، رابطه مثبت و معناداری وجود دارد</w:t>
            </w:r>
            <w:r w:rsidRPr="006F2BF3">
              <w:rPr>
                <w:rFonts w:cs="B Nazanin"/>
              </w:rPr>
              <w:t>.</w:t>
            </w:r>
          </w:p>
          <w:p w:rsidR="00787660" w:rsidRPr="006F2BF3" w:rsidRDefault="00787660" w:rsidP="006422EC">
            <w:pPr>
              <w:pStyle w:val="NormalWeb"/>
              <w:bidi/>
              <w:rPr>
                <w:rFonts w:cs="B Nazanin"/>
              </w:rPr>
            </w:pPr>
            <w:r w:rsidRPr="006F2BF3">
              <w:rPr>
                <w:rFonts w:cs="B Nazanin"/>
                <w:rtl/>
              </w:rPr>
              <w:t>بین اضطراب صفتی و طرحواره‌های ناسازگار اولیه، رابطه مثبت و معناداری وجود دارد</w:t>
            </w:r>
            <w:r w:rsidRPr="006F2BF3">
              <w:rPr>
                <w:rFonts w:cs="B Nazanin"/>
              </w:rPr>
              <w:t>.</w:t>
            </w:r>
          </w:p>
          <w:p w:rsidR="00EC27A8" w:rsidRPr="00E74D7E" w:rsidRDefault="00787660" w:rsidP="006422EC">
            <w:pPr>
              <w:pStyle w:val="NormalWeb"/>
              <w:bidi/>
              <w:rPr>
                <w:rFonts w:cs="B Nazanin"/>
                <w:rtl/>
              </w:rPr>
            </w:pPr>
            <w:r w:rsidRPr="006F2BF3">
              <w:rPr>
                <w:rFonts w:cs="B Nazanin"/>
                <w:rtl/>
              </w:rPr>
              <w:t>بین طرحواره‌های ناسازگار اولیه و رفتارهای مالی پرخطر، رابطه مثبت و معناداری وجود دارد</w:t>
            </w:r>
            <w:r w:rsidRPr="006F2BF3">
              <w:rPr>
                <w:rFonts w:cs="B Nazanin"/>
              </w:rPr>
              <w:t>.</w:t>
            </w:r>
          </w:p>
          <w:p w:rsidR="0092738A" w:rsidRPr="006422EC" w:rsidRDefault="00D47E13" w:rsidP="006422EC">
            <w:pPr>
              <w:jc w:val="lowKashida"/>
              <w:rPr>
                <w:rFonts w:cs="B Nazanin"/>
                <w:b/>
                <w:bCs/>
                <w:sz w:val="24"/>
                <w:szCs w:val="24"/>
                <w:rtl/>
                <w:lang w:bidi="fa-IR"/>
              </w:rPr>
            </w:pPr>
            <w:r w:rsidRPr="00ED75EF">
              <w:rPr>
                <w:rFonts w:cs="B Nazanin" w:hint="cs"/>
                <w:b/>
                <w:bCs/>
                <w:sz w:val="24"/>
                <w:szCs w:val="24"/>
                <w:rtl/>
                <w:lang w:bidi="fa-IR"/>
              </w:rPr>
              <w:t>و</w:t>
            </w:r>
            <w:r w:rsidR="005F1A99" w:rsidRPr="00ED75EF">
              <w:rPr>
                <w:rFonts w:cs="B Nazanin" w:hint="cs"/>
                <w:b/>
                <w:bCs/>
                <w:sz w:val="24"/>
                <w:szCs w:val="24"/>
                <w:rtl/>
                <w:lang w:bidi="fa-IR"/>
              </w:rPr>
              <w:t>)</w:t>
            </w:r>
            <w:r w:rsidR="007E552D" w:rsidRPr="00ED75EF">
              <w:rPr>
                <w:rFonts w:cs="B Nazanin" w:hint="cs"/>
                <w:b/>
                <w:bCs/>
                <w:sz w:val="24"/>
                <w:szCs w:val="24"/>
                <w:rtl/>
                <w:lang w:bidi="fa-IR"/>
              </w:rPr>
              <w:t xml:space="preserve"> </w:t>
            </w:r>
            <w:r w:rsidR="005F1A99" w:rsidRPr="008349F4">
              <w:rPr>
                <w:rFonts w:cs="B Nazanin" w:hint="cs"/>
                <w:b/>
                <w:bCs/>
                <w:sz w:val="28"/>
                <w:rtl/>
                <w:lang w:bidi="fa-IR"/>
              </w:rPr>
              <w:t>روش</w:t>
            </w:r>
            <w:r w:rsidR="007E552D" w:rsidRPr="008349F4">
              <w:rPr>
                <w:rFonts w:cs="B Nazanin" w:hint="cs"/>
                <w:b/>
                <w:bCs/>
                <w:sz w:val="28"/>
                <w:rtl/>
                <w:lang w:bidi="fa-IR"/>
              </w:rPr>
              <w:t xml:space="preserve"> </w:t>
            </w:r>
            <w:r w:rsidR="005F1A99" w:rsidRPr="008349F4">
              <w:rPr>
                <w:rFonts w:cs="B Nazanin" w:hint="cs"/>
                <w:b/>
                <w:bCs/>
                <w:sz w:val="28"/>
                <w:rtl/>
                <w:lang w:bidi="fa-IR"/>
              </w:rPr>
              <w:t>تحقیق</w:t>
            </w:r>
            <w:r w:rsidR="00E921B2" w:rsidRPr="008349F4">
              <w:rPr>
                <w:rFonts w:cs="B Nazanin" w:hint="cs"/>
                <w:b/>
                <w:bCs/>
                <w:sz w:val="28"/>
                <w:rtl/>
                <w:lang w:bidi="fa-IR"/>
              </w:rPr>
              <w:t>:</w:t>
            </w:r>
          </w:p>
          <w:p w:rsidR="00787660" w:rsidRPr="006F2BF3" w:rsidRDefault="00787660" w:rsidP="00A212BE">
            <w:pPr>
              <w:pStyle w:val="NormalWeb"/>
              <w:bidi/>
              <w:ind w:firstLine="526"/>
              <w:jc w:val="both"/>
              <w:rPr>
                <w:rFonts w:cs="B Nazanin"/>
              </w:rPr>
            </w:pPr>
            <w:r w:rsidRPr="006F2BF3">
              <w:rPr>
                <w:rFonts w:cs="B Nazanin"/>
                <w:rtl/>
              </w:rPr>
              <w:t xml:space="preserve">پژوهش حاضر از نظر هدف، یک پژوهش </w:t>
            </w:r>
            <w:r w:rsidRPr="006F2BF3">
              <w:rPr>
                <w:rStyle w:val="Strong"/>
                <w:rFonts w:cs="B Nazanin"/>
                <w:rtl/>
              </w:rPr>
              <w:t>کاربردی</w:t>
            </w:r>
            <w:r w:rsidRPr="006F2BF3">
              <w:rPr>
                <w:rFonts w:cs="B Nazanin"/>
                <w:rtl/>
              </w:rPr>
              <w:t xml:space="preserve"> و از نظر روش</w:t>
            </w:r>
            <w:r w:rsidR="006C63E5">
              <w:rPr>
                <w:rFonts w:cs="B Nazanin" w:hint="cs"/>
                <w:rtl/>
              </w:rPr>
              <w:t xml:space="preserve"> گرد آوری داده ها</w:t>
            </w:r>
            <w:r w:rsidRPr="006F2BF3">
              <w:rPr>
                <w:rFonts w:cs="B Nazanin"/>
                <w:rtl/>
              </w:rPr>
              <w:t xml:space="preserve">، </w:t>
            </w:r>
            <w:r w:rsidRPr="006F2BF3">
              <w:rPr>
                <w:rStyle w:val="Strong"/>
                <w:rFonts w:cs="B Nazanin"/>
                <w:rtl/>
              </w:rPr>
              <w:t>توصیفی-همبستگی</w:t>
            </w:r>
            <w:r w:rsidR="006C63E5">
              <w:rPr>
                <w:rStyle w:val="Strong"/>
                <w:rFonts w:cs="B Nazanin" w:hint="cs"/>
                <w:rtl/>
              </w:rPr>
              <w:t xml:space="preserve"> از نوع مدل سازی معادلات ساختاری</w:t>
            </w:r>
            <w:r w:rsidRPr="006F2BF3">
              <w:rPr>
                <w:rFonts w:cs="B Nazanin"/>
                <w:rtl/>
              </w:rPr>
              <w:t xml:space="preserve"> است. پژوهشگر سعی خواهد داشت تا ارتباط بین اضطراب صفتی، طرحواره‌های ناسازگار اولیه و رفتارهای مالی پرخطر را از طریق </w:t>
            </w:r>
            <w:r w:rsidRPr="006F2BF3">
              <w:rPr>
                <w:rStyle w:val="Strong"/>
                <w:rFonts w:cs="B Nazanin"/>
                <w:rtl/>
              </w:rPr>
              <w:t>مدل‌یابی معادلات ساختاری</w:t>
            </w:r>
            <w:r w:rsidRPr="006F2BF3">
              <w:rPr>
                <w:rFonts w:cs="B Nazanin"/>
                <w:rtl/>
              </w:rPr>
              <w:t xml:space="preserve"> بررسی نماید</w:t>
            </w:r>
            <w:r w:rsidRPr="006F2BF3">
              <w:rPr>
                <w:rFonts w:cs="B Nazanin"/>
              </w:rPr>
              <w:t>.</w:t>
            </w:r>
          </w:p>
          <w:p w:rsidR="00787660" w:rsidRPr="006F2BF3" w:rsidRDefault="00787660" w:rsidP="006422EC">
            <w:pPr>
              <w:pStyle w:val="NormalWeb"/>
              <w:bidi/>
              <w:rPr>
                <w:rFonts w:cs="B Nazanin"/>
              </w:rPr>
            </w:pPr>
            <w:r w:rsidRPr="006F2BF3">
              <w:rPr>
                <w:rStyle w:val="Strong"/>
                <w:rFonts w:cs="B Nazanin"/>
                <w:rtl/>
              </w:rPr>
              <w:t>متغیر پیش‌بین (مستقل)</w:t>
            </w:r>
            <w:r w:rsidRPr="006F2BF3">
              <w:rPr>
                <w:rStyle w:val="Strong"/>
                <w:rFonts w:cs="B Nazanin"/>
              </w:rPr>
              <w:t>:</w:t>
            </w:r>
            <w:r w:rsidRPr="006F2BF3">
              <w:rPr>
                <w:rFonts w:cs="B Nazanin"/>
              </w:rPr>
              <w:t xml:space="preserve"> </w:t>
            </w:r>
            <w:r w:rsidRPr="006F2BF3">
              <w:rPr>
                <w:rFonts w:cs="B Nazanin"/>
                <w:rtl/>
              </w:rPr>
              <w:t>اضطراب صفتی</w:t>
            </w:r>
          </w:p>
          <w:p w:rsidR="00787660" w:rsidRPr="006F2BF3" w:rsidRDefault="00787660" w:rsidP="006422EC">
            <w:pPr>
              <w:pStyle w:val="NormalWeb"/>
              <w:bidi/>
              <w:rPr>
                <w:rFonts w:cs="B Nazanin"/>
              </w:rPr>
            </w:pPr>
            <w:r w:rsidRPr="006F2BF3">
              <w:rPr>
                <w:rStyle w:val="Strong"/>
                <w:rFonts w:cs="B Nazanin"/>
                <w:rtl/>
              </w:rPr>
              <w:t>متغیر ملاک (وابسته)</w:t>
            </w:r>
            <w:r w:rsidRPr="006F2BF3">
              <w:rPr>
                <w:rStyle w:val="Strong"/>
                <w:rFonts w:cs="B Nazanin"/>
              </w:rPr>
              <w:t>:</w:t>
            </w:r>
            <w:r w:rsidRPr="006F2BF3">
              <w:rPr>
                <w:rFonts w:cs="B Nazanin"/>
              </w:rPr>
              <w:t xml:space="preserve"> </w:t>
            </w:r>
            <w:r w:rsidRPr="006F2BF3">
              <w:rPr>
                <w:rFonts w:cs="B Nazanin"/>
                <w:rtl/>
              </w:rPr>
              <w:t>رفتارهای مالی پرخطر</w:t>
            </w:r>
          </w:p>
          <w:p w:rsidR="00787660" w:rsidRPr="006F2BF3" w:rsidRDefault="00787660" w:rsidP="006422EC">
            <w:pPr>
              <w:pStyle w:val="NormalWeb"/>
              <w:bidi/>
              <w:rPr>
                <w:rFonts w:cs="B Nazanin"/>
              </w:rPr>
            </w:pPr>
            <w:r w:rsidRPr="006F2BF3">
              <w:rPr>
                <w:rStyle w:val="Strong"/>
                <w:rFonts w:cs="B Nazanin"/>
                <w:rtl/>
              </w:rPr>
              <w:t>متغیر میانجی</w:t>
            </w:r>
            <w:r w:rsidRPr="006F2BF3">
              <w:rPr>
                <w:rStyle w:val="Strong"/>
                <w:rFonts w:cs="B Nazanin"/>
              </w:rPr>
              <w:t>:</w:t>
            </w:r>
            <w:r w:rsidRPr="006F2BF3">
              <w:rPr>
                <w:rFonts w:cs="B Nazanin"/>
              </w:rPr>
              <w:t xml:space="preserve"> </w:t>
            </w:r>
            <w:r w:rsidRPr="006F2BF3">
              <w:rPr>
                <w:rFonts w:cs="B Nazanin"/>
                <w:rtl/>
              </w:rPr>
              <w:t>طرحواره‌های ناسازگار اولیه</w:t>
            </w:r>
          </w:p>
          <w:p w:rsidR="00787660" w:rsidRPr="006F2BF3" w:rsidRDefault="00787660" w:rsidP="00A56817">
            <w:pPr>
              <w:pStyle w:val="NormalWeb"/>
              <w:bidi/>
              <w:ind w:firstLine="526"/>
              <w:jc w:val="both"/>
              <w:rPr>
                <w:rFonts w:cs="B Nazanin"/>
              </w:rPr>
            </w:pPr>
            <w:r w:rsidRPr="006F2BF3">
              <w:rPr>
                <w:rStyle w:val="Strong"/>
                <w:rFonts w:cs="B Nazanin"/>
                <w:rtl/>
              </w:rPr>
              <w:t>جامعه آماری</w:t>
            </w:r>
            <w:r w:rsidRPr="006F2BF3">
              <w:rPr>
                <w:rFonts w:cs="B Nazanin"/>
                <w:rtl/>
              </w:rPr>
              <w:t xml:space="preserve"> مورد مطالعه در این پژوهش، کلیه معامله‌گران</w:t>
            </w:r>
            <w:r w:rsidR="006C63E5">
              <w:rPr>
                <w:rFonts w:cs="B Nazanin" w:hint="cs"/>
                <w:rtl/>
              </w:rPr>
              <w:t xml:space="preserve"> حقیقی</w:t>
            </w:r>
            <w:r w:rsidRPr="006F2BF3">
              <w:rPr>
                <w:rFonts w:cs="B Nazanin"/>
                <w:rtl/>
              </w:rPr>
              <w:t xml:space="preserve"> فارسی‌زبان (بالای </w:t>
            </w:r>
            <w:r w:rsidRPr="006F2BF3">
              <w:rPr>
                <w:rFonts w:cs="B Nazanin"/>
                <w:rtl/>
                <w:lang w:bidi="fa-IR"/>
              </w:rPr>
              <w:t>۱۸</w:t>
            </w:r>
            <w:r w:rsidRPr="006F2BF3">
              <w:rPr>
                <w:rFonts w:cs="B Nazanin"/>
                <w:rtl/>
              </w:rPr>
              <w:t xml:space="preserve"> سال) </w:t>
            </w:r>
            <w:r w:rsidR="006C63E5">
              <w:rPr>
                <w:rFonts w:cs="B Nazanin" w:hint="cs"/>
                <w:rtl/>
              </w:rPr>
              <w:t xml:space="preserve">که در بازه زمانی اجرای پژوهش </w:t>
            </w:r>
            <w:r w:rsidR="00A56817">
              <w:rPr>
                <w:rFonts w:cs="B Nazanin" w:hint="cs"/>
                <w:rtl/>
              </w:rPr>
              <w:t xml:space="preserve">حداقل به مدت شش ماه </w:t>
            </w:r>
            <w:r w:rsidRPr="006F2BF3">
              <w:rPr>
                <w:rFonts w:cs="B Nazanin"/>
                <w:rtl/>
              </w:rPr>
              <w:t>در بازارهای مالی</w:t>
            </w:r>
            <w:r w:rsidR="006C63E5">
              <w:rPr>
                <w:rFonts w:cs="B Nazanin" w:hint="cs"/>
                <w:rtl/>
              </w:rPr>
              <w:t xml:space="preserve"> ایران</w:t>
            </w:r>
            <w:r w:rsidRPr="006F2BF3">
              <w:rPr>
                <w:rFonts w:cs="B Nazanin"/>
                <w:rtl/>
              </w:rPr>
              <w:t xml:space="preserve"> (شامل بورس اوراق بهادار تهران،</w:t>
            </w:r>
            <w:r w:rsidR="006C63E5">
              <w:rPr>
                <w:rFonts w:cs="B Nazanin" w:hint="cs"/>
                <w:rtl/>
              </w:rPr>
              <w:t xml:space="preserve"> فرابورس، بورس ا</w:t>
            </w:r>
            <w:r w:rsidR="00A56817">
              <w:rPr>
                <w:rFonts w:cs="B Nazanin" w:hint="cs"/>
                <w:rtl/>
              </w:rPr>
              <w:t>نرژی) و بازارهای مالی بین المللی(</w:t>
            </w:r>
            <w:r w:rsidRPr="006F2BF3">
              <w:rPr>
                <w:rFonts w:cs="B Nazanin"/>
                <w:rtl/>
              </w:rPr>
              <w:t xml:space="preserve"> فارکس و ارزهای دیجیتال) </w:t>
            </w:r>
            <w:r w:rsidR="00A56817">
              <w:rPr>
                <w:rFonts w:cs="B Nazanin" w:hint="cs"/>
                <w:rtl/>
              </w:rPr>
              <w:t>سابقه فعالیت و انجام معامله داشته اند می باشند.</w:t>
            </w:r>
          </w:p>
          <w:p w:rsidR="00714BEF" w:rsidRDefault="008349F4" w:rsidP="007559A6">
            <w:pPr>
              <w:pStyle w:val="NormalWeb"/>
              <w:bidi/>
              <w:ind w:firstLine="526"/>
              <w:jc w:val="both"/>
              <w:rPr>
                <w:rFonts w:cs="B Nazanin"/>
                <w:rtl/>
              </w:rPr>
            </w:pPr>
            <w:r w:rsidRPr="008349F4">
              <w:rPr>
                <w:rFonts w:cs="B Nazanin" w:hint="cs"/>
                <w:b/>
                <w:bCs/>
                <w:rtl/>
              </w:rPr>
              <w:t>روش نمونه گیری:</w:t>
            </w:r>
            <w:r>
              <w:rPr>
                <w:rFonts w:cs="B Nazanin" w:hint="cs"/>
                <w:rtl/>
              </w:rPr>
              <w:t xml:space="preserve"> </w:t>
            </w:r>
            <w:r w:rsidR="007559A6">
              <w:rPr>
                <w:rFonts w:cs="B Nazanin"/>
                <w:rtl/>
              </w:rPr>
              <w:t>با توجه به عدم وجود فهرست</w:t>
            </w:r>
            <w:r w:rsidR="007559A6">
              <w:rPr>
                <w:rFonts w:cs="B Nazanin" w:hint="cs"/>
                <w:rtl/>
              </w:rPr>
              <w:t xml:space="preserve"> جامع و قابل دسترس از تمامی مع</w:t>
            </w:r>
            <w:r w:rsidR="000F0D3D">
              <w:rPr>
                <w:rFonts w:cs="B Nazanin" w:hint="cs"/>
                <w:rtl/>
              </w:rPr>
              <w:t>امله گران فعال در بازارهای مالی</w:t>
            </w:r>
            <w:r w:rsidR="00787660" w:rsidRPr="008349F4">
              <w:rPr>
                <w:rFonts w:cs="B Nazanin"/>
                <w:rtl/>
              </w:rPr>
              <w:t xml:space="preserve"> </w:t>
            </w:r>
            <w:r w:rsidR="007559A6">
              <w:rPr>
                <w:rFonts w:cs="B Nazanin"/>
                <w:rtl/>
              </w:rPr>
              <w:t xml:space="preserve">و نامشخص بودن حجم دقیق </w:t>
            </w:r>
            <w:r w:rsidR="007559A6">
              <w:rPr>
                <w:rFonts w:cs="B Nazanin" w:hint="cs"/>
                <w:rtl/>
              </w:rPr>
              <w:t>جامعه</w:t>
            </w:r>
            <w:r w:rsidR="00787660" w:rsidRPr="008349F4">
              <w:rPr>
                <w:rFonts w:cs="B Nazanin"/>
                <w:rtl/>
              </w:rPr>
              <w:t>،</w:t>
            </w:r>
            <w:r w:rsidR="007559A6">
              <w:rPr>
                <w:rFonts w:cs="B Nazanin" w:hint="cs"/>
                <w:rtl/>
              </w:rPr>
              <w:t xml:space="preserve"> در این پژوهش</w:t>
            </w:r>
            <w:r w:rsidR="00787660" w:rsidRPr="008349F4">
              <w:rPr>
                <w:rFonts w:cs="B Nazanin"/>
                <w:rtl/>
              </w:rPr>
              <w:t xml:space="preserve"> از روش </w:t>
            </w:r>
            <w:r w:rsidR="00787660" w:rsidRPr="008349F4">
              <w:rPr>
                <w:rStyle w:val="Strong"/>
                <w:rFonts w:cs="B Nazanin"/>
                <w:rtl/>
              </w:rPr>
              <w:t>نمونه‌گیری غیرتصادفی در دسترس</w:t>
            </w:r>
            <w:r w:rsidR="00787660" w:rsidRPr="008349F4">
              <w:rPr>
                <w:rFonts w:cs="B Nazanin"/>
                <w:rtl/>
              </w:rPr>
              <w:t xml:space="preserve"> به همراه روش </w:t>
            </w:r>
            <w:r w:rsidR="00787660" w:rsidRPr="008349F4">
              <w:rPr>
                <w:rStyle w:val="Strong"/>
                <w:rFonts w:cs="B Nazanin"/>
                <w:rtl/>
              </w:rPr>
              <w:t>گلوله‌برفی</w:t>
            </w:r>
            <w:r w:rsidR="00787660" w:rsidRPr="008349F4">
              <w:rPr>
                <w:rFonts w:cs="B Nazanin"/>
                <w:rtl/>
              </w:rPr>
              <w:t xml:space="preserve"> استفاده خواهد شد. به این صورت که پرسشنامه آنلاین پژوهش</w:t>
            </w:r>
            <w:r w:rsidR="007559A6">
              <w:rPr>
                <w:rFonts w:cs="B Nazanin" w:hint="cs"/>
                <w:rtl/>
              </w:rPr>
              <w:t>( شامل فرم رضایت آگاهانه و ابزارهای اندازه گیری متغیرها)</w:t>
            </w:r>
            <w:r w:rsidR="00787660" w:rsidRPr="008349F4">
              <w:rPr>
                <w:rFonts w:cs="B Nazanin"/>
                <w:rtl/>
              </w:rPr>
              <w:t>، از طریق کانال‌ها، گروه‌ها و انجمن‌های تخصصی مرتبط با معامله‌گری در شبکه‌های اجتماعی</w:t>
            </w:r>
            <w:r w:rsidR="007559A6">
              <w:rPr>
                <w:rFonts w:cs="B Nazanin" w:hint="cs"/>
                <w:rtl/>
              </w:rPr>
              <w:t xml:space="preserve"> (مانند تلگرام، اینستاگرام و سایر پلتفرم ها)</w:t>
            </w:r>
            <w:r w:rsidR="00787660" w:rsidRPr="008349F4">
              <w:rPr>
                <w:rFonts w:cs="B Nazanin"/>
                <w:rtl/>
              </w:rPr>
              <w:t xml:space="preserve"> </w:t>
            </w:r>
            <w:r w:rsidR="007559A6">
              <w:rPr>
                <w:rFonts w:cs="B Nazanin" w:hint="cs"/>
                <w:rtl/>
              </w:rPr>
              <w:t xml:space="preserve">منتشر </w:t>
            </w:r>
            <w:r w:rsidR="00787660" w:rsidRPr="008349F4">
              <w:rPr>
                <w:rFonts w:cs="B Nazanin"/>
                <w:rtl/>
              </w:rPr>
              <w:t>شده و</w:t>
            </w:r>
            <w:r w:rsidR="007559A6">
              <w:rPr>
                <w:rFonts w:cs="B Nazanin" w:hint="cs"/>
                <w:rtl/>
              </w:rPr>
              <w:t xml:space="preserve"> از معامله گرانی که معیارهای ورود به پژوهش را دارند دعوت میشود در پژوهش شرکت کنند. علاوه بر این</w:t>
            </w:r>
            <w:r w:rsidR="00787660" w:rsidRPr="008349F4">
              <w:rPr>
                <w:rFonts w:cs="B Nazanin"/>
                <w:rtl/>
              </w:rPr>
              <w:t xml:space="preserve"> از شرکت‌کنندگان خواسته می‌شود که لینک</w:t>
            </w:r>
            <w:r w:rsidR="007559A6">
              <w:rPr>
                <w:rFonts w:cs="B Nazanin" w:hint="cs"/>
                <w:rtl/>
              </w:rPr>
              <w:t xml:space="preserve"> پرسشنامه را </w:t>
            </w:r>
            <w:r w:rsidR="00787660" w:rsidRPr="008349F4">
              <w:rPr>
                <w:rFonts w:cs="B Nazanin"/>
                <w:rtl/>
              </w:rPr>
              <w:t xml:space="preserve">برای </w:t>
            </w:r>
            <w:r w:rsidR="007559A6">
              <w:rPr>
                <w:rFonts w:cs="B Nazanin" w:hint="cs"/>
                <w:rtl/>
              </w:rPr>
              <w:t xml:space="preserve">سایر </w:t>
            </w:r>
            <w:r w:rsidR="00787660" w:rsidRPr="008349F4">
              <w:rPr>
                <w:rFonts w:cs="B Nazanin"/>
                <w:rtl/>
              </w:rPr>
              <w:t>همکاران و دوستان</w:t>
            </w:r>
            <w:r w:rsidR="007559A6">
              <w:rPr>
                <w:rFonts w:cs="B Nazanin" w:hint="cs"/>
                <w:rtl/>
              </w:rPr>
              <w:t xml:space="preserve"> و آشنایان</w:t>
            </w:r>
            <w:r w:rsidR="00787660" w:rsidRPr="008349F4">
              <w:rPr>
                <w:rFonts w:cs="B Nazanin"/>
                <w:rtl/>
              </w:rPr>
              <w:t xml:space="preserve"> معامله‌گر خود نیز ارسال نمایند</w:t>
            </w:r>
            <w:r w:rsidR="007559A6">
              <w:rPr>
                <w:rFonts w:cs="B Nazanin" w:hint="cs"/>
                <w:rtl/>
              </w:rPr>
              <w:t xml:space="preserve"> تا دامنه دسترسی به نمونه های واجد شرایط در بازارهای مختلف (بورس، فارکس و ارزهای دیجیتال) افزایش یابد</w:t>
            </w:r>
            <w:r w:rsidR="00787660" w:rsidRPr="008349F4">
              <w:rPr>
                <w:rFonts w:cs="B Nazanin"/>
              </w:rPr>
              <w:t>.</w:t>
            </w:r>
            <w:r w:rsidR="007559A6">
              <w:rPr>
                <w:rFonts w:cs="B Nazanin" w:hint="cs"/>
                <w:rtl/>
              </w:rPr>
              <w:t xml:space="preserve"> به این ترتیب نمونه پژوهش شامل ترکیبی </w:t>
            </w:r>
            <w:r w:rsidR="00714BEF">
              <w:rPr>
                <w:rFonts w:cs="B Nazanin" w:hint="cs"/>
                <w:rtl/>
              </w:rPr>
              <w:t>از معامله گران خردو نیمه حرفه ای خواهد بود که به صورت فردی یا در قالب عضویت در گروهها و کانال های آموزشی تحلیلی بازارهای مالی فعالیت میکنند.</w:t>
            </w:r>
          </w:p>
          <w:p w:rsidR="00787660" w:rsidRPr="008349F4" w:rsidRDefault="008349F4" w:rsidP="00714BEF">
            <w:pPr>
              <w:pStyle w:val="NormalWeb"/>
              <w:bidi/>
              <w:ind w:firstLine="526"/>
              <w:jc w:val="both"/>
              <w:rPr>
                <w:rFonts w:cs="B Nazanin"/>
              </w:rPr>
            </w:pPr>
            <w:r w:rsidRPr="008349F4">
              <w:rPr>
                <w:rFonts w:ascii="Roboto" w:hAnsi="Roboto" w:cs="B Nazanin"/>
                <w:color w:val="1F1F1F"/>
                <w:shd w:val="clear" w:color="auto" w:fill="FFFFFF"/>
                <w:rtl/>
              </w:rPr>
              <w:t xml:space="preserve"> لازم به ذکر است که</w:t>
            </w:r>
            <w:r w:rsidR="00714BEF">
              <w:rPr>
                <w:rFonts w:ascii="Roboto" w:hAnsi="Roboto" w:cs="B Nazanin" w:hint="cs"/>
                <w:color w:val="1F1F1F"/>
                <w:shd w:val="clear" w:color="auto" w:fill="FFFFFF"/>
                <w:rtl/>
              </w:rPr>
              <w:t xml:space="preserve"> استفاده</w:t>
            </w:r>
            <w:r w:rsidRPr="008349F4">
              <w:rPr>
                <w:rFonts w:ascii="Roboto" w:hAnsi="Roboto" w:cs="B Nazanin"/>
                <w:color w:val="1F1F1F"/>
                <w:shd w:val="clear" w:color="auto" w:fill="FFFFFF"/>
                <w:rtl/>
              </w:rPr>
              <w:t xml:space="preserve"> </w:t>
            </w:r>
            <w:r w:rsidR="00714BEF">
              <w:rPr>
                <w:rFonts w:ascii="Roboto" w:hAnsi="Roboto" w:cs="B Nazanin" w:hint="cs"/>
                <w:color w:val="1F1F1F"/>
                <w:shd w:val="clear" w:color="auto" w:fill="FFFFFF"/>
                <w:rtl/>
              </w:rPr>
              <w:t>از</w:t>
            </w:r>
            <w:r w:rsidRPr="008349F4">
              <w:rPr>
                <w:rFonts w:ascii="Roboto" w:hAnsi="Roboto" w:cs="B Nazanin"/>
                <w:color w:val="1F1F1F"/>
                <w:shd w:val="clear" w:color="auto" w:fill="FFFFFF"/>
                <w:rtl/>
              </w:rPr>
              <w:t xml:space="preserve"> روش</w:t>
            </w:r>
            <w:r w:rsidR="00714BEF">
              <w:rPr>
                <w:rFonts w:ascii="Roboto" w:hAnsi="Roboto" w:cs="B Nazanin" w:hint="cs"/>
                <w:color w:val="1F1F1F"/>
                <w:shd w:val="clear" w:color="auto" w:fill="FFFFFF"/>
                <w:rtl/>
              </w:rPr>
              <w:t xml:space="preserve"> نمونه گیری غیر تصادفی در دسترس و گلوله برفی هر چند با توجه به ویژگی های جامعه مورد نظر</w:t>
            </w:r>
            <w:r w:rsidRPr="008349F4">
              <w:rPr>
                <w:rFonts w:ascii="Roboto" w:hAnsi="Roboto" w:cs="B Nazanin"/>
                <w:color w:val="1F1F1F"/>
                <w:shd w:val="clear" w:color="auto" w:fill="FFFFFF"/>
                <w:rtl/>
              </w:rPr>
              <w:t xml:space="preserve"> ، عملی‌ترین</w:t>
            </w:r>
            <w:r w:rsidR="00714BEF">
              <w:rPr>
                <w:rFonts w:ascii="Roboto" w:hAnsi="Roboto" w:cs="B Nazanin" w:hint="cs"/>
                <w:color w:val="1F1F1F"/>
                <w:shd w:val="clear" w:color="auto" w:fill="FFFFFF"/>
                <w:rtl/>
              </w:rPr>
              <w:t xml:space="preserve"> و در عمل تنها روش قابل انجام برای دسترسی به تعداد مناسبی از معامله گران محسوب میشود</w:t>
            </w:r>
            <w:r w:rsidRPr="008349F4">
              <w:rPr>
                <w:rFonts w:ascii="Roboto" w:hAnsi="Roboto" w:cs="B Nazanin"/>
                <w:color w:val="1F1F1F"/>
                <w:shd w:val="clear" w:color="auto" w:fill="FFFFFF"/>
                <w:rtl/>
              </w:rPr>
              <w:t>، اما نتایج به دست آمده از آن، به دلیل ماهیت غیرتصادفی،</w:t>
            </w:r>
            <w:r w:rsidRPr="008349F4">
              <w:rPr>
                <w:rFonts w:ascii="Cambria" w:hAnsi="Cambria" w:cs="Cambria" w:hint="cs"/>
                <w:color w:val="1F1F1F"/>
                <w:shd w:val="clear" w:color="auto" w:fill="FFFFFF"/>
                <w:rtl/>
              </w:rPr>
              <w:t> </w:t>
            </w:r>
            <w:r w:rsidRPr="008349F4">
              <w:rPr>
                <w:rStyle w:val="Strong"/>
                <w:rFonts w:ascii="Roboto" w:hAnsi="Roboto" w:cs="B Nazanin"/>
                <w:b w:val="0"/>
                <w:bCs w:val="0"/>
                <w:color w:val="1F1F1F"/>
                <w:shd w:val="clear" w:color="auto" w:fill="FFFFFF"/>
                <w:rtl/>
              </w:rPr>
              <w:t>قابلیت تعمیم‌پذیری محدودی</w:t>
            </w:r>
            <w:r w:rsidRPr="008349F4">
              <w:rPr>
                <w:rFonts w:ascii="Cambria" w:hAnsi="Cambria" w:cs="Cambria" w:hint="cs"/>
                <w:color w:val="1F1F1F"/>
                <w:shd w:val="clear" w:color="auto" w:fill="FFFFFF"/>
                <w:rtl/>
              </w:rPr>
              <w:t> </w:t>
            </w:r>
            <w:r w:rsidRPr="008349F4">
              <w:rPr>
                <w:rFonts w:ascii="Roboto" w:hAnsi="Roboto" w:cs="B Nazanin"/>
                <w:color w:val="1F1F1F"/>
                <w:shd w:val="clear" w:color="auto" w:fill="FFFFFF"/>
                <w:rtl/>
              </w:rPr>
              <w:t xml:space="preserve">به کل جامعه معامله‌گران </w:t>
            </w:r>
            <w:r w:rsidR="00714BEF">
              <w:rPr>
                <w:rFonts w:ascii="Roboto" w:hAnsi="Roboto" w:cs="B Nazanin" w:hint="cs"/>
                <w:color w:val="1F1F1F"/>
                <w:shd w:val="clear" w:color="auto" w:fill="FFFFFF"/>
                <w:rtl/>
              </w:rPr>
              <w:t xml:space="preserve">بازارهای مالی </w:t>
            </w:r>
            <w:r w:rsidRPr="008349F4">
              <w:rPr>
                <w:rFonts w:ascii="Roboto" w:hAnsi="Roboto" w:cs="B Nazanin"/>
                <w:color w:val="1F1F1F"/>
                <w:shd w:val="clear" w:color="auto" w:fill="FFFFFF"/>
                <w:rtl/>
              </w:rPr>
              <w:t>خواهد داشت و این موضوع به عنوان یکی از محدودیت‌های اصلی پژوهش در فصل پنجم پایان‌نامه مورد بحث قرار خواهد گرفت</w:t>
            </w:r>
            <w:r w:rsidRPr="008349F4">
              <w:rPr>
                <w:rFonts w:ascii="Roboto" w:hAnsi="Roboto" w:cs="B Nazanin"/>
                <w:color w:val="1F1F1F"/>
                <w:shd w:val="clear" w:color="auto" w:fill="FFFFFF"/>
              </w:rPr>
              <w:t>.</w:t>
            </w:r>
          </w:p>
          <w:p w:rsidR="00787660" w:rsidRPr="006F2BF3" w:rsidRDefault="008349F4" w:rsidP="00490614">
            <w:pPr>
              <w:pStyle w:val="NormalWeb"/>
              <w:bidi/>
              <w:ind w:firstLine="526"/>
              <w:jc w:val="both"/>
              <w:rPr>
                <w:rFonts w:cs="B Nazanin"/>
              </w:rPr>
            </w:pPr>
            <w:r w:rsidRPr="008349F4">
              <w:rPr>
                <w:rFonts w:cs="B Nazanin" w:hint="cs"/>
                <w:b/>
                <w:bCs/>
                <w:rtl/>
              </w:rPr>
              <w:t>حجم نمونه:</w:t>
            </w:r>
            <w:r>
              <w:rPr>
                <w:rFonts w:cs="B Nazanin" w:hint="cs"/>
                <w:rtl/>
              </w:rPr>
              <w:t xml:space="preserve"> </w:t>
            </w:r>
            <w:r w:rsidR="00787660" w:rsidRPr="006F2BF3">
              <w:rPr>
                <w:rFonts w:cs="B Nazanin"/>
                <w:rtl/>
              </w:rPr>
              <w:t>با توجه به اینکه روش اصلی تحلیل داده‌ها</w:t>
            </w:r>
            <w:r w:rsidR="00714BEF">
              <w:rPr>
                <w:rFonts w:cs="B Nazanin" w:hint="cs"/>
                <w:rtl/>
              </w:rPr>
              <w:t xml:space="preserve"> در این پژوهش</w:t>
            </w:r>
            <w:r w:rsidR="00787660" w:rsidRPr="006F2BF3">
              <w:rPr>
                <w:rFonts w:cs="B Nazanin"/>
                <w:rtl/>
              </w:rPr>
              <w:t xml:space="preserve">، مدل‌یابی معادلات ساختاری است، </w:t>
            </w:r>
            <w:r w:rsidR="00714BEF">
              <w:rPr>
                <w:rFonts w:cs="B Nazanin" w:hint="cs"/>
                <w:rtl/>
              </w:rPr>
              <w:t xml:space="preserve">حجم </w:t>
            </w:r>
            <w:r w:rsidR="00787660" w:rsidRPr="006F2BF3">
              <w:rPr>
                <w:rStyle w:val="Strong"/>
                <w:rFonts w:cs="B Nazanin"/>
                <w:rtl/>
              </w:rPr>
              <w:t>نمونه پژوهش</w:t>
            </w:r>
            <w:r w:rsidR="00787660" w:rsidRPr="006F2BF3">
              <w:rPr>
                <w:rFonts w:cs="B Nazanin"/>
                <w:rtl/>
              </w:rPr>
              <w:t xml:space="preserve"> بر اساس قواعد تجربی</w:t>
            </w:r>
            <w:r w:rsidR="00714BEF">
              <w:rPr>
                <w:rFonts w:cs="B Nazanin" w:hint="cs"/>
                <w:rtl/>
              </w:rPr>
              <w:t xml:space="preserve"> مربوط به</w:t>
            </w:r>
            <w:r w:rsidR="00787660" w:rsidRPr="006F2BF3">
              <w:rPr>
                <w:rFonts w:cs="B Nazanin"/>
                <w:rtl/>
              </w:rPr>
              <w:t xml:space="preserve"> این روش تعیین می‌شود. </w:t>
            </w:r>
            <w:r w:rsidR="003F6E0D">
              <w:rPr>
                <w:rFonts w:cs="B Nazanin" w:hint="cs"/>
                <w:rtl/>
              </w:rPr>
              <w:t xml:space="preserve">بر اساس پیشنهادهای موجود در ادبیات مدل یابی معادلات ساختاری مانند </w:t>
            </w:r>
            <w:r w:rsidR="00787660" w:rsidRPr="006F2BF3">
              <w:rPr>
                <w:rFonts w:cs="B Nazanin"/>
                <w:rtl/>
              </w:rPr>
              <w:t>(کلاین</w:t>
            </w:r>
            <w:r w:rsidR="00264B39">
              <w:rPr>
                <w:rStyle w:val="FootnoteReference"/>
                <w:rFonts w:cs="B Nazanin"/>
                <w:rtl/>
              </w:rPr>
              <w:footnoteReference w:id="61"/>
            </w:r>
            <w:r w:rsidR="00787660" w:rsidRPr="006F2BF3">
              <w:rPr>
                <w:rFonts w:cs="B Nazanin"/>
                <w:rtl/>
              </w:rPr>
              <w:t xml:space="preserve">، </w:t>
            </w:r>
            <w:r w:rsidR="00787660" w:rsidRPr="006F2BF3">
              <w:rPr>
                <w:rFonts w:cs="B Nazanin"/>
                <w:rtl/>
                <w:lang w:bidi="fa-IR"/>
              </w:rPr>
              <w:t>۲۰۱۵)</w:t>
            </w:r>
            <w:r w:rsidR="003F6E0D">
              <w:rPr>
                <w:rFonts w:cs="B Nazanin" w:hint="cs"/>
                <w:rtl/>
                <w:lang w:bidi="fa-IR"/>
              </w:rPr>
              <w:t xml:space="preserve"> برای دستیابی به برآوردهای پایا و نتایج قابل اعتماد استفاده از حجم نمونه حداقل 200 نفر مناسب تلقی میشود به ویژه زمانی که تعداد متغیری های پنهان و مشاهده شده در مدل متوسط یا زیاد است </w:t>
            </w:r>
            <w:r w:rsidR="00787660" w:rsidRPr="006F2BF3">
              <w:rPr>
                <w:rFonts w:cs="B Nazanin"/>
                <w:rtl/>
                <w:lang w:bidi="fa-IR"/>
              </w:rPr>
              <w:t xml:space="preserve">. </w:t>
            </w:r>
            <w:r w:rsidR="00787660" w:rsidRPr="006F2BF3">
              <w:rPr>
                <w:rFonts w:cs="B Nazanin"/>
                <w:rtl/>
              </w:rPr>
              <w:t xml:space="preserve">با این حال، با در نظر گرفتن </w:t>
            </w:r>
            <w:r w:rsidR="003F6E0D">
              <w:rPr>
                <w:rFonts w:cs="B Nazanin" w:hint="cs"/>
                <w:rtl/>
              </w:rPr>
              <w:t xml:space="preserve">محدودیت </w:t>
            </w:r>
            <w:r w:rsidR="00787660" w:rsidRPr="006F2BF3">
              <w:rPr>
                <w:rFonts w:cs="B Nazanin"/>
                <w:rtl/>
              </w:rPr>
              <w:t>‌های عملی</w:t>
            </w:r>
            <w:r w:rsidR="003F6E0D">
              <w:rPr>
                <w:rFonts w:cs="B Nazanin" w:hint="cs"/>
                <w:rtl/>
              </w:rPr>
              <w:t xml:space="preserve"> در دسترسی به معامله گران فعال در بازارهای مالی و ماهیت داوطلبانه شرکت در پژوهش تلاش خواهد شد </w:t>
            </w:r>
            <w:r w:rsidR="00490614">
              <w:rPr>
                <w:rFonts w:cs="B Nazanin" w:hint="cs"/>
                <w:rtl/>
              </w:rPr>
              <w:t>حداقل بین 150 تا 200 نفر از شرکت کنندگان واجد شرایط وارد تحلیل نهایی شوند و در صورتی که امکان دسترسی کمتر از این مقدار فراهم شود تحلیل با حداقل 100 نفر نیز اجرا خواهد شد</w:t>
            </w:r>
            <w:r w:rsidR="00787660" w:rsidRPr="006F2BF3">
              <w:rPr>
                <w:rFonts w:cs="B Nazanin"/>
                <w:rtl/>
              </w:rPr>
              <w:t>،</w:t>
            </w:r>
            <w:r w:rsidR="00490614">
              <w:rPr>
                <w:rFonts w:cs="B Nazanin" w:hint="cs"/>
                <w:rtl/>
              </w:rPr>
              <w:t xml:space="preserve"> ضمن آنکه در گذارش نتا</w:t>
            </w:r>
            <w:r w:rsidR="000F0D3D">
              <w:rPr>
                <w:rFonts w:cs="B Nazanin" w:hint="cs"/>
                <w:rtl/>
              </w:rPr>
              <w:t>یج، این موضوع به وضوح به عنوان ی</w:t>
            </w:r>
            <w:r w:rsidR="00490614">
              <w:rPr>
                <w:rFonts w:cs="B Nazanin" w:hint="cs"/>
                <w:rtl/>
              </w:rPr>
              <w:t>کی از محدودیت های پژوهش ذکر میشود.</w:t>
            </w:r>
            <w:r w:rsidR="00787660" w:rsidRPr="006F2BF3">
              <w:rPr>
                <w:rFonts w:cs="B Nazanin"/>
                <w:rtl/>
              </w:rPr>
              <w:t xml:space="preserve"> </w:t>
            </w:r>
          </w:p>
          <w:p w:rsidR="00787660" w:rsidRPr="006F2BF3" w:rsidRDefault="00787660" w:rsidP="006422EC">
            <w:pPr>
              <w:pStyle w:val="NormalWeb"/>
              <w:bidi/>
              <w:rPr>
                <w:rFonts w:cs="B Nazanin"/>
              </w:rPr>
            </w:pPr>
            <w:r w:rsidRPr="006F2BF3">
              <w:rPr>
                <w:rStyle w:val="Strong"/>
                <w:rFonts w:cs="B Nazanin"/>
                <w:rtl/>
              </w:rPr>
              <w:t>ملاک ورود</w:t>
            </w:r>
            <w:r w:rsidRPr="006F2BF3">
              <w:rPr>
                <w:rStyle w:val="Strong"/>
                <w:rFonts w:cs="B Nazanin"/>
              </w:rPr>
              <w:t>:</w:t>
            </w:r>
          </w:p>
          <w:p w:rsidR="00787660" w:rsidRPr="006F2BF3" w:rsidRDefault="00490614" w:rsidP="00490614">
            <w:pPr>
              <w:pStyle w:val="NormalWeb"/>
              <w:numPr>
                <w:ilvl w:val="0"/>
                <w:numId w:val="40"/>
              </w:numPr>
              <w:bidi/>
              <w:rPr>
                <w:rFonts w:cs="B Nazanin"/>
              </w:rPr>
            </w:pPr>
            <w:r>
              <w:rPr>
                <w:rFonts w:cs="B Nazanin" w:hint="cs"/>
                <w:rtl/>
              </w:rPr>
              <w:t xml:space="preserve">داشتن </w:t>
            </w:r>
            <w:r w:rsidR="00787660" w:rsidRPr="006F2BF3">
              <w:rPr>
                <w:rFonts w:cs="B Nazanin"/>
                <w:rtl/>
              </w:rPr>
              <w:t xml:space="preserve">سن </w:t>
            </w:r>
            <w:r w:rsidR="00787660" w:rsidRPr="006F2BF3">
              <w:rPr>
                <w:rFonts w:cs="B Nazanin"/>
                <w:rtl/>
                <w:lang w:bidi="fa-IR"/>
              </w:rPr>
              <w:t>۱۸</w:t>
            </w:r>
            <w:r w:rsidR="00787660" w:rsidRPr="006F2BF3">
              <w:rPr>
                <w:rFonts w:cs="B Nazanin"/>
                <w:rtl/>
              </w:rPr>
              <w:t xml:space="preserve"> سال</w:t>
            </w:r>
            <w:r>
              <w:rPr>
                <w:rFonts w:cs="B Nazanin" w:hint="cs"/>
                <w:rtl/>
              </w:rPr>
              <w:t xml:space="preserve"> یا بیشتر</w:t>
            </w:r>
          </w:p>
          <w:p w:rsidR="00787660" w:rsidRDefault="00787660" w:rsidP="0019297A">
            <w:pPr>
              <w:pStyle w:val="NormalWeb"/>
              <w:numPr>
                <w:ilvl w:val="0"/>
                <w:numId w:val="40"/>
              </w:numPr>
              <w:bidi/>
              <w:rPr>
                <w:rFonts w:cs="B Nazanin"/>
              </w:rPr>
            </w:pPr>
            <w:r w:rsidRPr="006F2BF3">
              <w:rPr>
                <w:rFonts w:cs="B Nazanin"/>
                <w:rtl/>
              </w:rPr>
              <w:t xml:space="preserve">داشتن حداقل </w:t>
            </w:r>
            <w:r w:rsidRPr="006F2BF3">
              <w:rPr>
                <w:rFonts w:cs="B Nazanin"/>
                <w:rtl/>
                <w:lang w:bidi="fa-IR"/>
              </w:rPr>
              <w:t>۶</w:t>
            </w:r>
            <w:r w:rsidRPr="006F2BF3">
              <w:rPr>
                <w:rFonts w:cs="B Nazanin"/>
                <w:rtl/>
              </w:rPr>
              <w:t xml:space="preserve"> ماه سابقه فعالیت و </w:t>
            </w:r>
            <w:r w:rsidR="00490614">
              <w:rPr>
                <w:rFonts w:cs="B Nazanin" w:hint="cs"/>
                <w:rtl/>
              </w:rPr>
              <w:t xml:space="preserve">انجام معامله واقعی (نه صرفا حساب آزمایشی) </w:t>
            </w:r>
            <w:r w:rsidRPr="006F2BF3">
              <w:rPr>
                <w:rFonts w:cs="B Nazanin"/>
                <w:rtl/>
              </w:rPr>
              <w:t>در</w:t>
            </w:r>
            <w:r w:rsidR="00490614">
              <w:rPr>
                <w:rFonts w:cs="B Nazanin" w:hint="cs"/>
                <w:rtl/>
              </w:rPr>
              <w:t xml:space="preserve"> حداقل</w:t>
            </w:r>
            <w:r w:rsidRPr="006F2BF3">
              <w:rPr>
                <w:rFonts w:cs="B Nazanin"/>
                <w:rtl/>
              </w:rPr>
              <w:t xml:space="preserve"> یکی از بازارهای</w:t>
            </w:r>
            <w:r w:rsidR="0019297A">
              <w:rPr>
                <w:rFonts w:cs="B Nazanin" w:hint="cs"/>
                <w:rtl/>
              </w:rPr>
              <w:t xml:space="preserve"> بورس اوراق بهادار تهران، فارکس یا ارزهای دیجیتال</w:t>
            </w:r>
          </w:p>
          <w:p w:rsidR="0019297A" w:rsidRPr="006F2BF3" w:rsidRDefault="0019297A" w:rsidP="0019297A">
            <w:pPr>
              <w:pStyle w:val="NormalWeb"/>
              <w:numPr>
                <w:ilvl w:val="0"/>
                <w:numId w:val="40"/>
              </w:numPr>
              <w:bidi/>
              <w:rPr>
                <w:rFonts w:cs="B Nazanin"/>
              </w:rPr>
            </w:pPr>
            <w:r>
              <w:rPr>
                <w:rFonts w:cs="B Nazanin" w:hint="cs"/>
                <w:rtl/>
              </w:rPr>
              <w:t>تسلط کافی به زبان فارسی جهت درک سوالات پرسشنامه ها</w:t>
            </w:r>
          </w:p>
          <w:p w:rsidR="00787660" w:rsidRPr="006F2BF3" w:rsidRDefault="00787660" w:rsidP="0019297A">
            <w:pPr>
              <w:pStyle w:val="NormalWeb"/>
              <w:numPr>
                <w:ilvl w:val="0"/>
                <w:numId w:val="40"/>
              </w:numPr>
              <w:bidi/>
              <w:rPr>
                <w:rFonts w:cs="B Nazanin"/>
              </w:rPr>
            </w:pPr>
            <w:r w:rsidRPr="006F2BF3">
              <w:rPr>
                <w:rFonts w:cs="B Nazanin"/>
                <w:rtl/>
              </w:rPr>
              <w:t xml:space="preserve">تمایل به شرکت در پژوهش و </w:t>
            </w:r>
            <w:r w:rsidR="0019297A">
              <w:rPr>
                <w:rFonts w:cs="B Nazanin" w:hint="cs"/>
                <w:rtl/>
              </w:rPr>
              <w:t>تکمیل فرم</w:t>
            </w:r>
            <w:r w:rsidRPr="006F2BF3">
              <w:rPr>
                <w:rFonts w:cs="B Nazanin"/>
                <w:rtl/>
              </w:rPr>
              <w:t xml:space="preserve"> رضایت آگاهانه</w:t>
            </w:r>
          </w:p>
          <w:p w:rsidR="00787660" w:rsidRPr="006F2BF3" w:rsidRDefault="00787660" w:rsidP="006422EC">
            <w:pPr>
              <w:pStyle w:val="NormalWeb"/>
              <w:bidi/>
              <w:rPr>
                <w:rFonts w:cs="B Nazanin"/>
              </w:rPr>
            </w:pPr>
            <w:r w:rsidRPr="006F2BF3">
              <w:rPr>
                <w:rStyle w:val="Strong"/>
                <w:rFonts w:cs="B Nazanin"/>
                <w:rtl/>
              </w:rPr>
              <w:t>ملاک خروج</w:t>
            </w:r>
            <w:r w:rsidRPr="006F2BF3">
              <w:rPr>
                <w:rStyle w:val="Strong"/>
                <w:rFonts w:cs="B Nazanin"/>
              </w:rPr>
              <w:t>:</w:t>
            </w:r>
          </w:p>
          <w:p w:rsidR="006422EC" w:rsidRDefault="00787660" w:rsidP="00D25B09">
            <w:pPr>
              <w:pStyle w:val="NormalWeb"/>
              <w:numPr>
                <w:ilvl w:val="0"/>
                <w:numId w:val="41"/>
              </w:numPr>
              <w:bidi/>
              <w:rPr>
                <w:rFonts w:cs="B Nazanin"/>
                <w:rtl/>
              </w:rPr>
            </w:pPr>
            <w:r w:rsidRPr="006F2BF3">
              <w:rPr>
                <w:rFonts w:cs="B Nazanin"/>
                <w:rtl/>
              </w:rPr>
              <w:t>عدم تکمیل پرسشنامه‌ها به صورت کامل</w:t>
            </w:r>
          </w:p>
          <w:p w:rsidR="00ED75EF" w:rsidRDefault="00787660" w:rsidP="00D25B09">
            <w:pPr>
              <w:pStyle w:val="NormalWeb"/>
              <w:numPr>
                <w:ilvl w:val="0"/>
                <w:numId w:val="41"/>
              </w:numPr>
              <w:bidi/>
              <w:rPr>
                <w:rFonts w:cs="B Nazanin"/>
              </w:rPr>
            </w:pPr>
            <w:r w:rsidRPr="006F2BF3">
              <w:rPr>
                <w:rFonts w:cs="B Nazanin"/>
                <w:rtl/>
              </w:rPr>
              <w:t>ارائه پاسخ‌های تصادفی یا نامعتبر (شناسایی از طریق سوالات کنترلی یا الگوهای پاسخ‌دهی)</w:t>
            </w:r>
          </w:p>
          <w:p w:rsidR="0019297A" w:rsidRDefault="0019297A" w:rsidP="0019297A">
            <w:pPr>
              <w:pStyle w:val="NormalWeb"/>
              <w:numPr>
                <w:ilvl w:val="0"/>
                <w:numId w:val="41"/>
              </w:numPr>
              <w:bidi/>
              <w:rPr>
                <w:rFonts w:cs="B Nazanin"/>
              </w:rPr>
            </w:pPr>
            <w:r>
              <w:rPr>
                <w:rFonts w:cs="B Nazanin" w:hint="cs"/>
                <w:rtl/>
              </w:rPr>
              <w:t>گزارش نداشتن تجربه معامله واقعی ( یا تمرکز اصلی بر حساب آزمایشی) توسط شرکت کننده</w:t>
            </w:r>
          </w:p>
          <w:p w:rsidR="0019297A" w:rsidRPr="00C031F9" w:rsidRDefault="0019297A" w:rsidP="00C112CB">
            <w:pPr>
              <w:pStyle w:val="NormalWeb"/>
              <w:bidi/>
              <w:rPr>
                <w:rFonts w:cs="B Nazanin"/>
                <w:b/>
                <w:bCs/>
                <w:rtl/>
              </w:rPr>
            </w:pPr>
            <w:r w:rsidRPr="00C031F9">
              <w:rPr>
                <w:rFonts w:cs="B Nazanin" w:hint="cs"/>
                <w:b/>
                <w:bCs/>
                <w:rtl/>
              </w:rPr>
              <w:t>ملاحظات اخلاقی و کد اخلاق</w:t>
            </w:r>
            <w:r w:rsidR="00C031F9" w:rsidRPr="00C031F9">
              <w:rPr>
                <w:rFonts w:cs="B Nazanin" w:hint="cs"/>
                <w:b/>
                <w:bCs/>
                <w:rtl/>
              </w:rPr>
              <w:t>:</w:t>
            </w:r>
          </w:p>
          <w:p w:rsidR="0019297A" w:rsidRDefault="0019297A" w:rsidP="00D82ED6">
            <w:pPr>
              <w:pStyle w:val="NormalWeb"/>
              <w:bidi/>
              <w:ind w:firstLine="529"/>
              <w:jc w:val="both"/>
              <w:rPr>
                <w:rFonts w:cs="B Nazanin"/>
                <w:rtl/>
              </w:rPr>
            </w:pPr>
            <w:r>
              <w:rPr>
                <w:rFonts w:cs="B Nazanin" w:hint="cs"/>
                <w:rtl/>
              </w:rPr>
              <w:t xml:space="preserve">پروپوزال </w:t>
            </w:r>
            <w:r w:rsidR="00C031F9">
              <w:rPr>
                <w:rFonts w:cs="B Nazanin" w:hint="cs"/>
                <w:rtl/>
              </w:rPr>
              <w:t>حاضر پس از تصویب در شورای تحصیلات تکمیلی گروه روان شناسی دانشگاه علم و هنر یزد جهت بررسی ملاحظات اخلاقی به کمیته اخلاق در پژوهش دانشگاه علم وهنر ارسال خواهد شد و پیش از آغاز فرآیند گردآوری داده ها، کد اخلاق پژوهش ا</w:t>
            </w:r>
            <w:r w:rsidR="005F50B9">
              <w:rPr>
                <w:rFonts w:cs="B Nazanin" w:hint="cs"/>
                <w:rtl/>
              </w:rPr>
              <w:t xml:space="preserve">ز این کمیته اخذ میگردد. شروع </w:t>
            </w:r>
            <w:r w:rsidR="00C031F9">
              <w:rPr>
                <w:rFonts w:cs="B Nazanin" w:hint="cs"/>
                <w:rtl/>
              </w:rPr>
              <w:t>جمع آوری داده ها منوط به دریافت تاییدیه نهایی کمیته اخلاق است.</w:t>
            </w:r>
          </w:p>
          <w:p w:rsidR="00C031F9" w:rsidRDefault="00C031F9" w:rsidP="00D82ED6">
            <w:pPr>
              <w:pStyle w:val="NormalWeb"/>
              <w:bidi/>
              <w:ind w:firstLine="529"/>
              <w:jc w:val="both"/>
              <w:rPr>
                <w:rFonts w:cs="B Nazanin"/>
                <w:rtl/>
              </w:rPr>
            </w:pPr>
            <w:r>
              <w:rPr>
                <w:rFonts w:cs="B Nazanin" w:hint="cs"/>
                <w:rtl/>
              </w:rPr>
              <w:t>در اجرای پژوهش اصول اخلاقی مرتبط با پژوهش های انسانی رعایت خواهد شد، بدین صورت که هدف و ماهیت پژوهش به طور روشن در ابتدای پرسشنامه برای شرکت کنندگان توضیح داده میشود و شرکت در پژوهش کاملا داوطلبانه است. شرکت کنندگان در هر مرحله امکان انصراف بدون هیچ پیامد منفی را خواهند داشت. هیچ گونه اطلاعات هویتی قابل شناسایی ( مانند نام و نام خانوادگی یا شماره تماس) دریافت نمیشود و داده ها صرفا به صورت کلی و گروهی و برای اهداف علمی گزارش میگردد.</w:t>
            </w:r>
          </w:p>
          <w:p w:rsidR="00C031F9" w:rsidRDefault="00C1096A" w:rsidP="00D82ED6">
            <w:pPr>
              <w:pStyle w:val="NormalWeb"/>
              <w:bidi/>
              <w:ind w:firstLine="529"/>
              <w:jc w:val="both"/>
              <w:rPr>
                <w:rFonts w:cs="B Nazanin"/>
                <w:rtl/>
              </w:rPr>
            </w:pPr>
            <w:r>
              <w:rPr>
                <w:rFonts w:cs="B Nazanin" w:hint="cs"/>
                <w:rtl/>
              </w:rPr>
              <w:t>فرم رضایت آگاهانه در ابتدای پرسشنامه آنلاین قرار داده خواهد شد و تنها در صورت تایید گزینه ( مطالعه کردم و با شرکت در پژوهش موافقم) شرکت کننده وارد بخش اصلی پرسشنامه ها میشود. همچنین در متن رضایت نامه تاکید میشود که این پژوهش شامل هیچگونه مداخله درمانی یا مالی نیست و پاسخ ها هیچ تاثیری بر وضعیت شغلی یا مالی معامله گران نخواهد داشت.</w:t>
            </w:r>
          </w:p>
          <w:p w:rsidR="00C031F9" w:rsidRDefault="00C031F9" w:rsidP="00C031F9">
            <w:pPr>
              <w:pStyle w:val="NormalWeb"/>
              <w:bidi/>
              <w:rPr>
                <w:rFonts w:cs="B Nazanin"/>
                <w:rtl/>
              </w:rPr>
            </w:pPr>
          </w:p>
          <w:p w:rsidR="006422EC" w:rsidRPr="006422EC" w:rsidRDefault="006422EC" w:rsidP="006422EC">
            <w:pPr>
              <w:pStyle w:val="Heading4"/>
              <w:rPr>
                <w:rFonts w:cs="B Nazanin"/>
                <w:b w:val="0"/>
                <w:bCs w:val="0"/>
              </w:rPr>
            </w:pPr>
            <w:r w:rsidRPr="006422EC">
              <w:rPr>
                <w:rStyle w:val="Strong"/>
                <w:rFonts w:cs="B Nazanin"/>
                <w:b/>
                <w:bCs/>
                <w:rtl/>
              </w:rPr>
              <w:t>ابزار گردآوری داده‌ها</w:t>
            </w:r>
            <w:r>
              <w:rPr>
                <w:rStyle w:val="Strong"/>
                <w:rFonts w:cs="B Nazanin" w:hint="cs"/>
                <w:b/>
                <w:bCs/>
                <w:rtl/>
              </w:rPr>
              <w:t>:</w:t>
            </w:r>
          </w:p>
          <w:p w:rsidR="006422EC" w:rsidRPr="006F2BF3" w:rsidRDefault="006422EC" w:rsidP="006422EC">
            <w:pPr>
              <w:pStyle w:val="NormalWeb"/>
              <w:bidi/>
              <w:rPr>
                <w:rFonts w:cs="B Nazanin"/>
              </w:rPr>
            </w:pPr>
            <w:r w:rsidRPr="006F2BF3">
              <w:rPr>
                <w:rStyle w:val="Strong"/>
                <w:rFonts w:cs="B Nazanin"/>
                <w:rtl/>
                <w:lang w:bidi="fa-IR"/>
              </w:rPr>
              <w:t>۱</w:t>
            </w:r>
            <w:r w:rsidRPr="006F2BF3">
              <w:rPr>
                <w:rStyle w:val="Strong"/>
                <w:rFonts w:cs="B Nazanin"/>
              </w:rPr>
              <w:t xml:space="preserve">. </w:t>
            </w:r>
            <w:r w:rsidRPr="006F2BF3">
              <w:rPr>
                <w:rStyle w:val="Strong"/>
                <w:rFonts w:cs="B Nazanin"/>
                <w:rtl/>
              </w:rPr>
              <w:t>پرسشنامه اضطراب حالت-صفت اسپیلبرگرفرم</w:t>
            </w:r>
            <w:r w:rsidRPr="008349F4">
              <w:rPr>
                <w:rStyle w:val="Strong"/>
                <w:rFonts w:cs="B Nazanin"/>
                <w:sz w:val="20"/>
                <w:szCs w:val="20"/>
              </w:rPr>
              <w:t>Y-2</w:t>
            </w:r>
            <w:r w:rsidRPr="006F2BF3">
              <w:rPr>
                <w:rStyle w:val="Strong"/>
                <w:rFonts w:cs="B Nazanin"/>
              </w:rPr>
              <w:t>)</w:t>
            </w:r>
            <w:r>
              <w:rPr>
                <w:rStyle w:val="Strong"/>
                <w:rFonts w:cs="B Nazanin" w:hint="cs"/>
                <w:rtl/>
              </w:rPr>
              <w:t>)</w:t>
            </w:r>
          </w:p>
          <w:p w:rsidR="006422EC" w:rsidRPr="006F2BF3" w:rsidRDefault="006422EC" w:rsidP="00274132">
            <w:pPr>
              <w:pStyle w:val="NormalWeb"/>
              <w:bidi/>
              <w:ind w:firstLine="530"/>
              <w:jc w:val="both"/>
              <w:rPr>
                <w:rFonts w:cs="B Nazanin"/>
              </w:rPr>
            </w:pPr>
            <w:r w:rsidRPr="006F2BF3">
              <w:rPr>
                <w:rFonts w:cs="B Nazanin"/>
                <w:rtl/>
              </w:rPr>
              <w:t>این پرسشنامه توسط اسپیلبرگر، گورچ و لوشن</w:t>
            </w:r>
            <w:r w:rsidR="00064958">
              <w:rPr>
                <w:rStyle w:val="FootnoteReference"/>
                <w:rFonts w:cs="B Nazanin"/>
                <w:rtl/>
              </w:rPr>
              <w:footnoteReference w:id="62"/>
            </w:r>
            <w:r w:rsidRPr="006F2BF3">
              <w:rPr>
                <w:rFonts w:cs="B Nazanin"/>
                <w:rtl/>
              </w:rPr>
              <w:t xml:space="preserve"> (</w:t>
            </w:r>
            <w:r w:rsidRPr="006F2BF3">
              <w:rPr>
                <w:rFonts w:cs="B Nazanin"/>
                <w:rtl/>
                <w:lang w:bidi="fa-IR"/>
              </w:rPr>
              <w:t xml:space="preserve">۱۹۷۰) </w:t>
            </w:r>
            <w:r w:rsidRPr="006F2BF3">
              <w:rPr>
                <w:rFonts w:cs="B Nazanin"/>
                <w:rtl/>
              </w:rPr>
              <w:t xml:space="preserve">به منظور سنجش اضطراب به عنوان یک ویژگی شخصیتی پایدار (صفت) و یک حالت هیجانی گذرا (حالت) ساخته شده است. در این پژوهش، تنها از </w:t>
            </w:r>
            <w:r w:rsidRPr="006F2BF3">
              <w:rPr>
                <w:rStyle w:val="Strong"/>
                <w:rFonts w:cs="B Nazanin"/>
                <w:rtl/>
              </w:rPr>
              <w:t>فرم اضطراب صفتی</w:t>
            </w:r>
            <w:r w:rsidRPr="006F2BF3">
              <w:rPr>
                <w:rStyle w:val="Strong"/>
                <w:rFonts w:cs="B Nazanin"/>
              </w:rPr>
              <w:t xml:space="preserve"> (</w:t>
            </w:r>
            <w:r w:rsidRPr="008349F4">
              <w:rPr>
                <w:rStyle w:val="Strong"/>
                <w:rFonts w:cs="B Nazanin"/>
                <w:sz w:val="20"/>
                <w:szCs w:val="20"/>
              </w:rPr>
              <w:t>Y-2</w:t>
            </w:r>
            <w:r w:rsidRPr="006F2BF3">
              <w:rPr>
                <w:rStyle w:val="Strong"/>
                <w:rFonts w:cs="B Nazanin"/>
              </w:rPr>
              <w:t>)</w:t>
            </w:r>
            <w:r w:rsidRPr="006F2BF3">
              <w:rPr>
                <w:rFonts w:cs="B Nazanin"/>
              </w:rPr>
              <w:t xml:space="preserve"> </w:t>
            </w:r>
            <w:r w:rsidRPr="006F2BF3">
              <w:rPr>
                <w:rFonts w:cs="B Nazanin"/>
                <w:rtl/>
              </w:rPr>
              <w:t xml:space="preserve">استفاده می‌شود. این فرم شامل </w:t>
            </w:r>
            <w:r w:rsidRPr="006F2BF3">
              <w:rPr>
                <w:rFonts w:cs="B Nazanin"/>
                <w:rtl/>
                <w:lang w:bidi="fa-IR"/>
              </w:rPr>
              <w:t>۲۰</w:t>
            </w:r>
            <w:r w:rsidRPr="006F2BF3">
              <w:rPr>
                <w:rFonts w:cs="B Nazanin"/>
                <w:rtl/>
              </w:rPr>
              <w:t xml:space="preserve"> جمله است که احساسات کلی افراد را توصیف می‌کند. آزمودنی بر روی یک مقیاس </w:t>
            </w:r>
            <w:r w:rsidRPr="006F2BF3">
              <w:rPr>
                <w:rFonts w:cs="B Nazanin"/>
                <w:rtl/>
                <w:lang w:bidi="fa-IR"/>
              </w:rPr>
              <w:t>۴</w:t>
            </w:r>
            <w:r w:rsidRPr="006F2BF3">
              <w:rPr>
                <w:rFonts w:cs="B Nazanin"/>
                <w:rtl/>
              </w:rPr>
              <w:t xml:space="preserve"> درجه‌ای لیکرت (از </w:t>
            </w:r>
            <w:r w:rsidRPr="006F2BF3">
              <w:rPr>
                <w:rFonts w:cs="B Nazanin"/>
                <w:rtl/>
                <w:lang w:bidi="fa-IR"/>
              </w:rPr>
              <w:t>۱=</w:t>
            </w:r>
            <w:r w:rsidRPr="006F2BF3">
              <w:rPr>
                <w:rFonts w:cs="B Nazanin"/>
                <w:rtl/>
              </w:rPr>
              <w:t xml:space="preserve">تقریباً هرگز تا </w:t>
            </w:r>
            <w:r w:rsidRPr="006F2BF3">
              <w:rPr>
                <w:rFonts w:cs="B Nazanin"/>
                <w:rtl/>
                <w:lang w:bidi="fa-IR"/>
              </w:rPr>
              <w:t>۴=</w:t>
            </w:r>
            <w:r w:rsidRPr="006F2BF3">
              <w:rPr>
                <w:rFonts w:cs="B Nazanin"/>
                <w:rtl/>
              </w:rPr>
              <w:t xml:space="preserve">تقریباً همیشه) میزان انطباق هر جمله با احساسات خود را مشخص می‌کند. دامنه نمرات بین </w:t>
            </w:r>
            <w:r w:rsidRPr="006F2BF3">
              <w:rPr>
                <w:rFonts w:cs="B Nazanin"/>
                <w:rtl/>
                <w:lang w:bidi="fa-IR"/>
              </w:rPr>
              <w:t>۲۰</w:t>
            </w:r>
            <w:r w:rsidRPr="006F2BF3">
              <w:rPr>
                <w:rFonts w:cs="B Nazanin"/>
                <w:rtl/>
              </w:rPr>
              <w:t xml:space="preserve"> تا </w:t>
            </w:r>
            <w:r w:rsidRPr="006F2BF3">
              <w:rPr>
                <w:rFonts w:cs="B Nazanin"/>
                <w:rtl/>
                <w:lang w:bidi="fa-IR"/>
              </w:rPr>
              <w:t>۸۰</w:t>
            </w:r>
            <w:r w:rsidRPr="006F2BF3">
              <w:rPr>
                <w:rFonts w:cs="B Nazanin"/>
                <w:rtl/>
              </w:rPr>
              <w:t xml:space="preserve"> است و نمره بالاتر، نشان‌دهنده سطح بالاتر اضطراب صفتی است</w:t>
            </w:r>
            <w:r w:rsidRPr="006F2BF3">
              <w:rPr>
                <w:rFonts w:cs="B Nazanin"/>
              </w:rPr>
              <w:t>.</w:t>
            </w:r>
          </w:p>
          <w:p w:rsidR="006422EC" w:rsidRPr="006F2BF3" w:rsidRDefault="006422EC" w:rsidP="00274132">
            <w:pPr>
              <w:pStyle w:val="NormalWeb"/>
              <w:bidi/>
              <w:ind w:firstLine="530"/>
              <w:jc w:val="both"/>
              <w:rPr>
                <w:rFonts w:cs="B Nazanin"/>
              </w:rPr>
            </w:pPr>
            <w:r w:rsidRPr="006F2BF3">
              <w:rPr>
                <w:rFonts w:cs="B Nazanin"/>
                <w:rtl/>
              </w:rPr>
              <w:t>پایایی درونی این ابزار از ابتدا با ضرایب آلفای کرونباخ بالا (</w:t>
            </w:r>
            <w:r w:rsidRPr="006F2BF3">
              <w:rPr>
                <w:rFonts w:cs="B Nazanin"/>
                <w:rtl/>
                <w:lang w:bidi="fa-IR"/>
              </w:rPr>
              <w:t>۰.۸۶</w:t>
            </w:r>
            <w:r w:rsidRPr="006F2BF3">
              <w:rPr>
                <w:rFonts w:cs="B Nazanin"/>
                <w:rtl/>
              </w:rPr>
              <w:t xml:space="preserve"> تا </w:t>
            </w:r>
            <w:r w:rsidRPr="006F2BF3">
              <w:rPr>
                <w:rFonts w:cs="B Nazanin"/>
                <w:rtl/>
                <w:lang w:bidi="fa-IR"/>
              </w:rPr>
              <w:t xml:space="preserve">۰.۹۵) </w:t>
            </w:r>
            <w:r w:rsidRPr="006F2BF3">
              <w:rPr>
                <w:rFonts w:cs="B Nazanin"/>
                <w:rtl/>
              </w:rPr>
              <w:t>تأیید شده است (اسپیلبرگر</w:t>
            </w:r>
            <w:r w:rsidR="00064958">
              <w:rPr>
                <w:rStyle w:val="FootnoteReference"/>
                <w:rFonts w:cs="B Nazanin"/>
                <w:rtl/>
              </w:rPr>
              <w:footnoteReference w:id="63"/>
            </w:r>
            <w:r w:rsidRPr="006F2BF3">
              <w:rPr>
                <w:rFonts w:cs="B Nazanin"/>
                <w:rtl/>
              </w:rPr>
              <w:t xml:space="preserve">، </w:t>
            </w:r>
            <w:r w:rsidRPr="006F2BF3">
              <w:rPr>
                <w:rFonts w:cs="B Nazanin"/>
                <w:rtl/>
                <w:lang w:bidi="fa-IR"/>
              </w:rPr>
              <w:t xml:space="preserve">۱۹۸۳). </w:t>
            </w:r>
            <w:r w:rsidRPr="006F2BF3">
              <w:rPr>
                <w:rFonts w:cs="B Nazanin"/>
                <w:rtl/>
              </w:rPr>
              <w:t>در ایران، پژوهش معتبر بشارت و همکاران (</w:t>
            </w:r>
            <w:r w:rsidRPr="006F2BF3">
              <w:rPr>
                <w:rFonts w:cs="B Nazanin"/>
                <w:rtl/>
                <w:lang w:bidi="fa-IR"/>
              </w:rPr>
              <w:t xml:space="preserve">۱۳۹۵) </w:t>
            </w:r>
            <w:r w:rsidRPr="006F2BF3">
              <w:rPr>
                <w:rFonts w:cs="B Nazanin"/>
                <w:rtl/>
              </w:rPr>
              <w:t xml:space="preserve">با گزارش ضریب آلفای </w:t>
            </w:r>
            <w:r w:rsidRPr="006F2BF3">
              <w:rPr>
                <w:rFonts w:cs="B Nazanin"/>
                <w:rtl/>
                <w:lang w:bidi="fa-IR"/>
              </w:rPr>
              <w:t>۰.۸۹</w:t>
            </w:r>
            <w:r w:rsidRPr="006F2BF3">
              <w:rPr>
                <w:rFonts w:cs="B Nazanin"/>
                <w:rtl/>
              </w:rPr>
              <w:t xml:space="preserve"> و تأیید ساختار عاملی آن، اعتبار استفاده از این ابزار را در نمونه‌های ایرانی مجدداً تأیید کرده است</w:t>
            </w:r>
            <w:r w:rsidRPr="006F2BF3">
              <w:rPr>
                <w:rFonts w:cs="B Nazanin"/>
              </w:rPr>
              <w:t>.</w:t>
            </w:r>
          </w:p>
          <w:p w:rsidR="006422EC" w:rsidRPr="006F2BF3" w:rsidRDefault="006422EC" w:rsidP="008349F4">
            <w:pPr>
              <w:pStyle w:val="NormalWeb"/>
              <w:bidi/>
              <w:jc w:val="both"/>
              <w:rPr>
                <w:rFonts w:cs="B Nazanin"/>
              </w:rPr>
            </w:pPr>
            <w:r w:rsidRPr="006F2BF3">
              <w:rPr>
                <w:rStyle w:val="Strong"/>
                <w:rFonts w:cs="B Nazanin"/>
                <w:rtl/>
                <w:lang w:bidi="fa-IR"/>
              </w:rPr>
              <w:t>۲</w:t>
            </w:r>
            <w:r w:rsidRPr="006F2BF3">
              <w:rPr>
                <w:rStyle w:val="Strong"/>
                <w:rFonts w:cs="B Nazanin"/>
              </w:rPr>
              <w:t xml:space="preserve">. </w:t>
            </w:r>
            <w:r w:rsidRPr="006F2BF3">
              <w:rPr>
                <w:rStyle w:val="Strong"/>
                <w:rFonts w:cs="B Nazanin"/>
                <w:rtl/>
              </w:rPr>
              <w:t>پرسشنامه طرحواره یانگ - فرم کوتاه</w:t>
            </w:r>
            <w:r w:rsidRPr="006F2BF3">
              <w:rPr>
                <w:rStyle w:val="Strong"/>
                <w:rFonts w:cs="B Nazanin"/>
              </w:rPr>
              <w:t xml:space="preserve"> (</w:t>
            </w:r>
            <w:r w:rsidRPr="008349F4">
              <w:rPr>
                <w:rStyle w:val="Strong"/>
                <w:rFonts w:cs="B Nazanin"/>
                <w:sz w:val="20"/>
                <w:szCs w:val="20"/>
              </w:rPr>
              <w:t>YSQ-SF</w:t>
            </w:r>
            <w:r w:rsidRPr="006F2BF3">
              <w:rPr>
                <w:rStyle w:val="Strong"/>
                <w:rFonts w:cs="B Nazanin"/>
              </w:rPr>
              <w:t>)</w:t>
            </w:r>
          </w:p>
          <w:p w:rsidR="006422EC" w:rsidRPr="006F2BF3" w:rsidRDefault="006422EC" w:rsidP="00274132">
            <w:pPr>
              <w:pStyle w:val="NormalWeb"/>
              <w:bidi/>
              <w:ind w:firstLine="530"/>
              <w:jc w:val="both"/>
              <w:rPr>
                <w:rFonts w:cs="B Nazanin"/>
              </w:rPr>
            </w:pPr>
            <w:r w:rsidRPr="006F2BF3">
              <w:rPr>
                <w:rFonts w:cs="B Nazanin"/>
                <w:rtl/>
              </w:rPr>
              <w:t>این پرسشنامه توسط یانگ</w:t>
            </w:r>
            <w:r w:rsidR="00064958">
              <w:rPr>
                <w:rStyle w:val="FootnoteReference"/>
                <w:rFonts w:cs="B Nazanin"/>
                <w:rtl/>
              </w:rPr>
              <w:footnoteReference w:id="64"/>
            </w:r>
            <w:r w:rsidRPr="006F2BF3">
              <w:rPr>
                <w:rFonts w:cs="B Nazanin"/>
                <w:rtl/>
              </w:rPr>
              <w:t xml:space="preserve"> (</w:t>
            </w:r>
            <w:r w:rsidRPr="006F2BF3">
              <w:rPr>
                <w:rFonts w:cs="B Nazanin"/>
                <w:rtl/>
                <w:lang w:bidi="fa-IR"/>
              </w:rPr>
              <w:t xml:space="preserve">۱۹۹۸) </w:t>
            </w:r>
            <w:r w:rsidRPr="006F2BF3">
              <w:rPr>
                <w:rFonts w:cs="B Nazanin"/>
                <w:rtl/>
              </w:rPr>
              <w:t xml:space="preserve">به عنوان نسخه‌ای کوتاه‌تر از ابزار اصلی برای سنجش </w:t>
            </w:r>
            <w:r w:rsidRPr="006F2BF3">
              <w:rPr>
                <w:rFonts w:cs="B Nazanin"/>
                <w:rtl/>
                <w:lang w:bidi="fa-IR"/>
              </w:rPr>
              <w:t>۱۵</w:t>
            </w:r>
            <w:r w:rsidRPr="006F2BF3">
              <w:rPr>
                <w:rFonts w:cs="B Nazanin"/>
                <w:rtl/>
              </w:rPr>
              <w:t xml:space="preserve"> طرحواره ناسازگار اولیه تدوین شده است. این ابزار شامل </w:t>
            </w:r>
            <w:r w:rsidRPr="006F2BF3">
              <w:rPr>
                <w:rFonts w:cs="B Nazanin"/>
                <w:rtl/>
                <w:lang w:bidi="fa-IR"/>
              </w:rPr>
              <w:t>۷۵</w:t>
            </w:r>
            <w:r w:rsidRPr="006F2BF3">
              <w:rPr>
                <w:rFonts w:cs="B Nazanin"/>
                <w:rtl/>
              </w:rPr>
              <w:t xml:space="preserve"> گویه (</w:t>
            </w:r>
            <w:r w:rsidRPr="006F2BF3">
              <w:rPr>
                <w:rFonts w:cs="B Nazanin"/>
                <w:rtl/>
                <w:lang w:bidi="fa-IR"/>
              </w:rPr>
              <w:t>۵</w:t>
            </w:r>
            <w:r w:rsidRPr="006F2BF3">
              <w:rPr>
                <w:rFonts w:cs="B Nazanin"/>
                <w:rtl/>
              </w:rPr>
              <w:t xml:space="preserve"> گویه برای هر طرحواره) است. نمره‌گذاری آن بر روی یک مقیاس </w:t>
            </w:r>
            <w:r w:rsidRPr="006F2BF3">
              <w:rPr>
                <w:rFonts w:cs="B Nazanin"/>
                <w:rtl/>
                <w:lang w:bidi="fa-IR"/>
              </w:rPr>
              <w:t>۶</w:t>
            </w:r>
            <w:r w:rsidRPr="006F2BF3">
              <w:rPr>
                <w:rFonts w:cs="B Nazanin"/>
                <w:rtl/>
              </w:rPr>
              <w:t xml:space="preserve"> درجه‌ای لیکرت (از </w:t>
            </w:r>
            <w:r w:rsidRPr="006F2BF3">
              <w:rPr>
                <w:rFonts w:cs="B Nazanin"/>
                <w:rtl/>
                <w:lang w:bidi="fa-IR"/>
              </w:rPr>
              <w:t>۱=</w:t>
            </w:r>
            <w:r w:rsidRPr="006F2BF3">
              <w:rPr>
                <w:rFonts w:cs="B Nazanin"/>
                <w:rtl/>
              </w:rPr>
              <w:t xml:space="preserve">کاملاً در مورد من غلط است تا </w:t>
            </w:r>
            <w:r w:rsidRPr="006F2BF3">
              <w:rPr>
                <w:rFonts w:cs="B Nazanin"/>
                <w:rtl/>
                <w:lang w:bidi="fa-IR"/>
              </w:rPr>
              <w:t>۶=</w:t>
            </w:r>
            <w:r w:rsidRPr="006F2BF3">
              <w:rPr>
                <w:rFonts w:cs="B Nazanin"/>
                <w:rtl/>
              </w:rPr>
              <w:t xml:space="preserve">کاملاً مرا توصیف می‌کند) انجام می‌شود. برای هر طرحواره، نمره‌ای بین </w:t>
            </w:r>
            <w:r w:rsidRPr="006F2BF3">
              <w:rPr>
                <w:rFonts w:cs="B Nazanin"/>
                <w:rtl/>
                <w:lang w:bidi="fa-IR"/>
              </w:rPr>
              <w:t>۵</w:t>
            </w:r>
            <w:r w:rsidRPr="006F2BF3">
              <w:rPr>
                <w:rFonts w:cs="B Nazanin"/>
                <w:rtl/>
              </w:rPr>
              <w:t xml:space="preserve"> تا </w:t>
            </w:r>
            <w:r w:rsidRPr="006F2BF3">
              <w:rPr>
                <w:rFonts w:cs="B Nazanin"/>
                <w:rtl/>
                <w:lang w:bidi="fa-IR"/>
              </w:rPr>
              <w:t>۳۰</w:t>
            </w:r>
            <w:r w:rsidRPr="006F2BF3">
              <w:rPr>
                <w:rFonts w:cs="B Nazanin"/>
                <w:rtl/>
              </w:rPr>
              <w:t xml:space="preserve"> به دست می‌آید و نمره بالاتر، نشان‌دهنده شدت بیشتر آن طرحواره است</w:t>
            </w:r>
            <w:r w:rsidRPr="006F2BF3">
              <w:rPr>
                <w:rFonts w:cs="B Nazanin"/>
              </w:rPr>
              <w:t>.</w:t>
            </w:r>
          </w:p>
          <w:p w:rsidR="006422EC" w:rsidRPr="006F2BF3" w:rsidRDefault="006422EC" w:rsidP="00274132">
            <w:pPr>
              <w:pStyle w:val="NormalWeb"/>
              <w:bidi/>
              <w:ind w:firstLine="530"/>
              <w:jc w:val="both"/>
              <w:rPr>
                <w:rFonts w:cs="B Nazanin"/>
              </w:rPr>
            </w:pPr>
            <w:r w:rsidRPr="006F2BF3">
              <w:rPr>
                <w:rFonts w:cs="B Nazanin"/>
                <w:rtl/>
              </w:rPr>
              <w:t>ویژگی‌های روان‌سنجی این ابزار در سطح بین‌المللی تأیید شده است (اشمیت و همکاران</w:t>
            </w:r>
            <w:r w:rsidR="00064958">
              <w:rPr>
                <w:rStyle w:val="FootnoteReference"/>
                <w:rFonts w:cs="B Nazanin"/>
                <w:rtl/>
              </w:rPr>
              <w:footnoteReference w:id="65"/>
            </w:r>
            <w:r w:rsidRPr="006F2BF3">
              <w:rPr>
                <w:rFonts w:cs="B Nazanin"/>
                <w:rtl/>
              </w:rPr>
              <w:t xml:space="preserve">، </w:t>
            </w:r>
            <w:r w:rsidRPr="006F2BF3">
              <w:rPr>
                <w:rFonts w:cs="B Nazanin"/>
                <w:rtl/>
                <w:lang w:bidi="fa-IR"/>
              </w:rPr>
              <w:t xml:space="preserve">۲۰۱۶). </w:t>
            </w:r>
            <w:r w:rsidRPr="006F2BF3">
              <w:rPr>
                <w:rFonts w:cs="B Nazanin"/>
                <w:rtl/>
              </w:rPr>
              <w:t>در ایران، پژوهش یوسفی (</w:t>
            </w:r>
            <w:r w:rsidRPr="006F2BF3">
              <w:rPr>
                <w:rFonts w:cs="B Nazanin"/>
                <w:rtl/>
                <w:lang w:bidi="fa-IR"/>
              </w:rPr>
              <w:t xml:space="preserve">۱۳۹۶) </w:t>
            </w:r>
            <w:r w:rsidRPr="006F2BF3">
              <w:rPr>
                <w:rFonts w:cs="B Nazanin"/>
                <w:rtl/>
              </w:rPr>
              <w:t>نشان داد که نسخه فار</w:t>
            </w:r>
            <w:r w:rsidR="005F50B9">
              <w:rPr>
                <w:rFonts w:cs="B Nazanin"/>
                <w:rtl/>
              </w:rPr>
              <w:t>سی این پرسشنامه از پایایی مناسب</w:t>
            </w:r>
            <w:r w:rsidRPr="006F2BF3">
              <w:rPr>
                <w:rFonts w:cs="B Nazanin"/>
                <w:rtl/>
              </w:rPr>
              <w:t xml:space="preserve"> (ضرایب آلفا بین </w:t>
            </w:r>
            <w:r w:rsidRPr="006F2BF3">
              <w:rPr>
                <w:rFonts w:cs="B Nazanin"/>
                <w:rtl/>
                <w:lang w:bidi="fa-IR"/>
              </w:rPr>
              <w:t>۰.۶۸</w:t>
            </w:r>
            <w:r w:rsidRPr="006F2BF3">
              <w:rPr>
                <w:rFonts w:cs="B Nazanin"/>
                <w:rtl/>
              </w:rPr>
              <w:t xml:space="preserve"> تا </w:t>
            </w:r>
            <w:r w:rsidRPr="006F2BF3">
              <w:rPr>
                <w:rFonts w:cs="B Nazanin"/>
                <w:rtl/>
                <w:lang w:bidi="fa-IR"/>
              </w:rPr>
              <w:t>۰.۸۵</w:t>
            </w:r>
            <w:r w:rsidRPr="006F2BF3">
              <w:rPr>
                <w:rFonts w:cs="B Nazanin"/>
                <w:rtl/>
              </w:rPr>
              <w:t xml:space="preserve"> برای خرده‌مقیاس‌ها) و روایی سازه قابل قبولی در نمونه غیربالینی برخوردار است</w:t>
            </w:r>
            <w:r w:rsidRPr="006F2BF3">
              <w:rPr>
                <w:rFonts w:cs="B Nazanin"/>
              </w:rPr>
              <w:t>.</w:t>
            </w:r>
          </w:p>
          <w:p w:rsidR="006422EC" w:rsidRPr="006F2BF3" w:rsidRDefault="006422EC" w:rsidP="008349F4">
            <w:pPr>
              <w:pStyle w:val="NormalWeb"/>
              <w:bidi/>
              <w:jc w:val="both"/>
              <w:rPr>
                <w:rFonts w:cs="B Nazanin"/>
              </w:rPr>
            </w:pPr>
            <w:r w:rsidRPr="006F2BF3">
              <w:rPr>
                <w:rStyle w:val="Strong"/>
                <w:rFonts w:cs="B Nazanin"/>
                <w:rtl/>
                <w:lang w:bidi="fa-IR"/>
              </w:rPr>
              <w:t>۳</w:t>
            </w:r>
            <w:r w:rsidRPr="006F2BF3">
              <w:rPr>
                <w:rStyle w:val="Strong"/>
                <w:rFonts w:cs="B Nazanin"/>
              </w:rPr>
              <w:t xml:space="preserve">. </w:t>
            </w:r>
            <w:r w:rsidRPr="006F2BF3">
              <w:rPr>
                <w:rStyle w:val="Strong"/>
                <w:rFonts w:cs="B Nazanin"/>
                <w:rtl/>
              </w:rPr>
              <w:t>مقیاس تحمل ریسک مالی</w:t>
            </w:r>
            <w:r w:rsidRPr="006F2BF3">
              <w:rPr>
                <w:rStyle w:val="Strong"/>
                <w:rFonts w:cs="B Nazanin"/>
              </w:rPr>
              <w:t xml:space="preserve"> (</w:t>
            </w:r>
            <w:r w:rsidRPr="008349F4">
              <w:rPr>
                <w:rStyle w:val="Strong"/>
                <w:rFonts w:cs="B Nazanin"/>
                <w:sz w:val="20"/>
                <w:szCs w:val="20"/>
              </w:rPr>
              <w:t>FRTS</w:t>
            </w:r>
            <w:r w:rsidRPr="006F2BF3">
              <w:rPr>
                <w:rStyle w:val="Strong"/>
                <w:rFonts w:cs="B Nazanin"/>
              </w:rPr>
              <w:t>)</w:t>
            </w:r>
          </w:p>
          <w:p w:rsidR="006422EC" w:rsidRPr="006F2BF3" w:rsidRDefault="006422EC" w:rsidP="00105C88">
            <w:pPr>
              <w:pStyle w:val="NormalWeb"/>
              <w:bidi/>
              <w:ind w:firstLine="530"/>
              <w:jc w:val="both"/>
              <w:rPr>
                <w:rFonts w:cs="B Nazanin"/>
              </w:rPr>
            </w:pPr>
            <w:r w:rsidRPr="006F2BF3">
              <w:rPr>
                <w:rFonts w:cs="B Nazanin"/>
                <w:rtl/>
              </w:rPr>
              <w:t>برای سنجش متغیر ملاک (رفتارهای مالی پرخطر)، از مقیاس استاندارد و معتبر تحمل ریسک مالی که توسط گرابل و لایتون</w:t>
            </w:r>
            <w:r w:rsidR="00064958">
              <w:rPr>
                <w:rStyle w:val="FootnoteReference"/>
                <w:rFonts w:cs="B Nazanin"/>
                <w:rtl/>
              </w:rPr>
              <w:footnoteReference w:id="66"/>
            </w:r>
            <w:r w:rsidRPr="006F2BF3">
              <w:rPr>
                <w:rFonts w:cs="B Nazanin"/>
                <w:rtl/>
              </w:rPr>
              <w:t xml:space="preserve"> (</w:t>
            </w:r>
            <w:r w:rsidRPr="006F2BF3">
              <w:rPr>
                <w:rFonts w:cs="B Nazanin"/>
                <w:rtl/>
                <w:lang w:bidi="fa-IR"/>
              </w:rPr>
              <w:t xml:space="preserve">۱۹۹۹) </w:t>
            </w:r>
            <w:r w:rsidRPr="006F2BF3">
              <w:rPr>
                <w:rFonts w:cs="B Nazanin"/>
                <w:rtl/>
              </w:rPr>
              <w:t xml:space="preserve">ساخته شده، استفاده خواهد شد. این مقیاس شامل </w:t>
            </w:r>
            <w:r w:rsidRPr="006F2BF3">
              <w:rPr>
                <w:rFonts w:cs="B Nazanin"/>
                <w:rtl/>
                <w:lang w:bidi="fa-IR"/>
              </w:rPr>
              <w:t>۱۳</w:t>
            </w:r>
            <w:r w:rsidRPr="006F2BF3">
              <w:rPr>
                <w:rFonts w:cs="B Nazanin"/>
                <w:rtl/>
              </w:rPr>
              <w:t xml:space="preserve"> سوال است که تمایل، ظرفیت و نگرش فرد نسبت به پذیرش ریسک در تصمیمات مالی را می‌سنجد. </w:t>
            </w:r>
            <w:r w:rsidR="00105C88">
              <w:rPr>
                <w:rFonts w:ascii="Roboto" w:hAnsi="Roboto"/>
                <w:color w:val="1F1F1F"/>
                <w:shd w:val="clear" w:color="auto" w:fill="FFFFFF"/>
              </w:rPr>
              <w:t> </w:t>
            </w:r>
            <w:r w:rsidR="00105C88" w:rsidRPr="00105C88">
              <w:rPr>
                <w:rFonts w:ascii="Roboto" w:hAnsi="Roboto" w:cs="B Nazanin"/>
                <w:color w:val="1F1F1F"/>
                <w:shd w:val="clear" w:color="auto" w:fill="FFFFFF"/>
                <w:rtl/>
              </w:rPr>
              <w:t>اگرچه "تحمل ریسک" یک نگرش و "رفتار پرخطر" یک عمل است، اما ادبیات پژوهشی گسترده نشان داده است که این مقیاس، دارای</w:t>
            </w:r>
            <w:r w:rsidR="00105C88" w:rsidRPr="00105C88">
              <w:rPr>
                <w:rFonts w:ascii="Cambria" w:hAnsi="Cambria" w:cs="Cambria" w:hint="cs"/>
                <w:color w:val="1F1F1F"/>
                <w:shd w:val="clear" w:color="auto" w:fill="FFFFFF"/>
                <w:rtl/>
              </w:rPr>
              <w:t> </w:t>
            </w:r>
            <w:r w:rsidR="00105C88" w:rsidRPr="00105C88">
              <w:rPr>
                <w:rStyle w:val="Strong"/>
                <w:rFonts w:ascii="Roboto" w:hAnsi="Roboto" w:cs="B Nazanin"/>
                <w:b w:val="0"/>
                <w:bCs w:val="0"/>
                <w:color w:val="1F1F1F"/>
                <w:shd w:val="clear" w:color="auto" w:fill="FFFFFF"/>
                <w:rtl/>
              </w:rPr>
              <w:t>روایی پیش‌بین</w:t>
            </w:r>
            <w:r w:rsidR="00105C88" w:rsidRPr="00105C88">
              <w:rPr>
                <w:rFonts w:ascii="Cambria" w:hAnsi="Cambria" w:cs="Cambria" w:hint="cs"/>
                <w:color w:val="1F1F1F"/>
                <w:shd w:val="clear" w:color="auto" w:fill="FFFFFF"/>
                <w:rtl/>
              </w:rPr>
              <w:t> </w:t>
            </w:r>
            <w:r w:rsidR="00105C88" w:rsidRPr="00105C88">
              <w:rPr>
                <w:rFonts w:ascii="Roboto" w:hAnsi="Roboto" w:cs="B Nazanin"/>
                <w:color w:val="1F1F1F"/>
                <w:shd w:val="clear" w:color="auto" w:fill="FFFFFF"/>
                <w:rtl/>
              </w:rPr>
              <w:t>بسیار بالایی است. به این معنا که نمرات افراد در این مقیاس، توانایی پیش‌بینی</w:t>
            </w:r>
            <w:r w:rsidR="00105C88" w:rsidRPr="00105C88">
              <w:rPr>
                <w:rFonts w:ascii="Cambria" w:hAnsi="Cambria" w:cs="Cambria" w:hint="cs"/>
                <w:color w:val="1F1F1F"/>
                <w:shd w:val="clear" w:color="auto" w:fill="FFFFFF"/>
                <w:rtl/>
              </w:rPr>
              <w:t> </w:t>
            </w:r>
            <w:r w:rsidR="00105C88" w:rsidRPr="00105C88">
              <w:rPr>
                <w:rStyle w:val="Strong"/>
                <w:rFonts w:ascii="Roboto" w:hAnsi="Roboto" w:cs="B Nazanin"/>
                <w:b w:val="0"/>
                <w:bCs w:val="0"/>
                <w:color w:val="1F1F1F"/>
                <w:shd w:val="clear" w:color="auto" w:fill="FFFFFF"/>
                <w:rtl/>
              </w:rPr>
              <w:t>رفتارهای مالی واقعی</w:t>
            </w:r>
            <w:r w:rsidR="00105C88" w:rsidRPr="00105C88">
              <w:rPr>
                <w:rFonts w:ascii="Cambria" w:hAnsi="Cambria" w:cs="Cambria" w:hint="cs"/>
                <w:color w:val="1F1F1F"/>
                <w:shd w:val="clear" w:color="auto" w:fill="FFFFFF"/>
                <w:rtl/>
              </w:rPr>
              <w:t> </w:t>
            </w:r>
            <w:r w:rsidR="00105C88" w:rsidRPr="00105C88">
              <w:rPr>
                <w:rFonts w:ascii="Roboto" w:hAnsi="Roboto" w:cs="B Nazanin"/>
                <w:color w:val="1F1F1F"/>
                <w:shd w:val="clear" w:color="auto" w:fill="FFFFFF"/>
                <w:rtl/>
              </w:rPr>
              <w:t>آن‌ها را دارد</w:t>
            </w:r>
            <w:r w:rsidR="00105C88">
              <w:rPr>
                <w:rFonts w:ascii="Roboto" w:hAnsi="Roboto" w:hint="cs"/>
                <w:color w:val="1F1F1F"/>
                <w:shd w:val="clear" w:color="auto" w:fill="FFFFFF"/>
                <w:rtl/>
              </w:rPr>
              <w:t>.</w:t>
            </w:r>
            <w:r w:rsidR="00105C88">
              <w:rPr>
                <w:rFonts w:ascii="Roboto" w:hAnsi="Roboto" w:hint="cs"/>
                <w:color w:val="1F1F1F"/>
                <w:shd w:val="clear" w:color="auto" w:fill="FFFFFF"/>
                <w:rtl/>
                <w:lang w:bidi="fa-IR"/>
              </w:rPr>
              <w:t xml:space="preserve"> </w:t>
            </w:r>
            <w:r w:rsidR="00105C88" w:rsidRPr="00105C88">
              <w:rPr>
                <w:rFonts w:ascii="Roboto" w:hAnsi="Roboto" w:cs="B Nazanin"/>
                <w:color w:val="1F1F1F"/>
                <w:shd w:val="clear" w:color="auto" w:fill="FFFFFF"/>
                <w:rtl/>
              </w:rPr>
              <w:t>بنابراین، استفاده از این ابزار معتبر، یک</w:t>
            </w:r>
            <w:r w:rsidR="00105C88" w:rsidRPr="00105C88">
              <w:rPr>
                <w:rFonts w:ascii="Cambria" w:hAnsi="Cambria" w:cs="Cambria" w:hint="cs"/>
                <w:color w:val="1F1F1F"/>
                <w:shd w:val="clear" w:color="auto" w:fill="FFFFFF"/>
                <w:rtl/>
              </w:rPr>
              <w:t> </w:t>
            </w:r>
            <w:r w:rsidR="00105C88" w:rsidRPr="00105C88">
              <w:rPr>
                <w:rStyle w:val="Strong"/>
                <w:rFonts w:ascii="Roboto" w:hAnsi="Roboto" w:cs="B Nazanin"/>
                <w:b w:val="0"/>
                <w:bCs w:val="0"/>
                <w:color w:val="1F1F1F"/>
                <w:shd w:val="clear" w:color="auto" w:fill="FFFFFF"/>
                <w:rtl/>
              </w:rPr>
              <w:t>شاخص نیابتی</w:t>
            </w:r>
            <w:r w:rsidR="00105C88" w:rsidRPr="00105C88">
              <w:rPr>
                <w:rFonts w:ascii="Roboto" w:hAnsi="Roboto" w:cs="B Nazanin"/>
                <w:color w:val="1F1F1F"/>
                <w:shd w:val="clear" w:color="auto" w:fill="FFFFFF"/>
              </w:rPr>
              <w:t> </w:t>
            </w:r>
            <w:r w:rsidR="00105C88" w:rsidRPr="00105C88">
              <w:rPr>
                <w:rFonts w:ascii="Roboto" w:hAnsi="Roboto" w:cs="B Nazanin"/>
                <w:color w:val="1F1F1F"/>
                <w:shd w:val="clear" w:color="auto" w:fill="FFFFFF"/>
                <w:rtl/>
              </w:rPr>
              <w:t>قابل اعتماد برای سنجش تمایل به رفتارهای مالی پرخطر در این پژوهش محسوب می‌شود</w:t>
            </w:r>
            <w:r w:rsidR="00105C88">
              <w:rPr>
                <w:rFonts w:ascii="Roboto" w:hAnsi="Roboto" w:cs="B Nazanin"/>
                <w:color w:val="1F1F1F"/>
                <w:shd w:val="clear" w:color="auto" w:fill="FFFFFF"/>
              </w:rPr>
              <w:t>.</w:t>
            </w:r>
            <w:r w:rsidRPr="00105C88">
              <w:rPr>
                <w:rFonts w:cs="B Nazanin"/>
                <w:rtl/>
              </w:rPr>
              <w:t>نمره‌گذاری</w:t>
            </w:r>
            <w:r w:rsidRPr="006F2BF3">
              <w:rPr>
                <w:rFonts w:cs="B Nazanin"/>
                <w:rtl/>
              </w:rPr>
              <w:t xml:space="preserve"> سوالات بر روی یک طیف لیکرت چند گزینه‌ای انجام شده و در نهایت یک نمره کلی بین </w:t>
            </w:r>
            <w:r w:rsidRPr="006F2BF3">
              <w:rPr>
                <w:rFonts w:cs="B Nazanin"/>
                <w:rtl/>
                <w:lang w:bidi="fa-IR"/>
              </w:rPr>
              <w:t>۱۳</w:t>
            </w:r>
            <w:r w:rsidRPr="006F2BF3">
              <w:rPr>
                <w:rFonts w:cs="B Nazanin"/>
                <w:rtl/>
              </w:rPr>
              <w:t xml:space="preserve"> تا </w:t>
            </w:r>
            <w:r w:rsidRPr="006F2BF3">
              <w:rPr>
                <w:rFonts w:cs="B Nazanin"/>
                <w:rtl/>
                <w:lang w:bidi="fa-IR"/>
              </w:rPr>
              <w:t>۴۵</w:t>
            </w:r>
            <w:r w:rsidRPr="006F2BF3">
              <w:rPr>
                <w:rFonts w:cs="B Nazanin"/>
                <w:rtl/>
              </w:rPr>
              <w:t xml:space="preserve"> برای هر فرد محاسبه می‌شود. نمرات بالاتر در این مقیاس، نشان‌دهنده تحمل ریسک بیشتر و در نتیجه، تمایل بالاتر به بروز رفتارهای مالی پرخطر است</w:t>
            </w:r>
            <w:r w:rsidRPr="006F2BF3">
              <w:rPr>
                <w:rFonts w:cs="B Nazanin"/>
              </w:rPr>
              <w:t>.</w:t>
            </w:r>
          </w:p>
          <w:p w:rsidR="006422EC" w:rsidRPr="00E74D7E" w:rsidRDefault="006422EC" w:rsidP="00274132">
            <w:pPr>
              <w:pStyle w:val="NormalWeb"/>
              <w:bidi/>
              <w:ind w:firstLine="530"/>
              <w:jc w:val="both"/>
              <w:rPr>
                <w:rFonts w:cs="B Nazanin"/>
                <w:rtl/>
              </w:rPr>
            </w:pPr>
            <w:r w:rsidRPr="006F2BF3">
              <w:rPr>
                <w:rFonts w:cs="B Nazanin"/>
                <w:rtl/>
              </w:rPr>
              <w:t>این مقیاس یکی از پراستنادترین ابزارها در روانشناسی مالی است و پژوهش‌های متعدد، روایی پیش‌بین بالای آن (توانایی پیش‌بینی رفتار مالی واقعی) را تأیید کرده‌اند (گرابل</w:t>
            </w:r>
            <w:r w:rsidR="00064958">
              <w:rPr>
                <w:rStyle w:val="FootnoteReference"/>
                <w:rFonts w:cs="B Nazanin"/>
                <w:rtl/>
              </w:rPr>
              <w:footnoteReference w:id="67"/>
            </w:r>
            <w:r w:rsidRPr="006F2BF3">
              <w:rPr>
                <w:rFonts w:cs="B Nazanin"/>
                <w:rtl/>
              </w:rPr>
              <w:t xml:space="preserve">، </w:t>
            </w:r>
            <w:r w:rsidRPr="006F2BF3">
              <w:rPr>
                <w:rFonts w:cs="B Nazanin"/>
                <w:rtl/>
                <w:lang w:bidi="fa-IR"/>
              </w:rPr>
              <w:t xml:space="preserve">۲۰۱۷). </w:t>
            </w:r>
            <w:r w:rsidRPr="006F2BF3">
              <w:rPr>
                <w:rFonts w:cs="B Nazanin"/>
                <w:rtl/>
              </w:rPr>
              <w:t>این مقیاس در ایران نیز توسط طالبی و همکاران (</w:t>
            </w:r>
            <w:r w:rsidRPr="006F2BF3">
              <w:rPr>
                <w:rFonts w:cs="B Nazanin"/>
                <w:rtl/>
                <w:lang w:bidi="fa-IR"/>
              </w:rPr>
              <w:t xml:space="preserve">۱۳۹۸) </w:t>
            </w:r>
            <w:r w:rsidRPr="006F2BF3">
              <w:rPr>
                <w:rFonts w:cs="B Nazanin"/>
                <w:rtl/>
              </w:rPr>
              <w:t xml:space="preserve">بر روی نمونه‌ای از سرمایه‌گذاران بورس تهران اعتباریابی شده و پایایی آن با ضریب آلفای کرونباخ </w:t>
            </w:r>
            <w:r w:rsidRPr="006F2BF3">
              <w:rPr>
                <w:rFonts w:cs="B Nazanin"/>
                <w:rtl/>
                <w:lang w:bidi="fa-IR"/>
              </w:rPr>
              <w:t>۰.۷۹</w:t>
            </w:r>
            <w:r w:rsidRPr="006F2BF3">
              <w:rPr>
                <w:rFonts w:cs="B Nazanin"/>
                <w:rtl/>
              </w:rPr>
              <w:t xml:space="preserve"> و ساختار عاملی آن مورد تأیید قرار گرفته است</w:t>
            </w:r>
            <w:r w:rsidRPr="006F2BF3">
              <w:rPr>
                <w:rFonts w:cs="B Nazanin"/>
              </w:rPr>
              <w:t>.</w:t>
            </w:r>
          </w:p>
          <w:p w:rsidR="005F1A99" w:rsidRPr="00ED75EF" w:rsidRDefault="00D47E13" w:rsidP="00BF0347">
            <w:pPr>
              <w:jc w:val="lowKashida"/>
              <w:rPr>
                <w:rFonts w:cs="B Nazanin"/>
                <w:b/>
                <w:bCs/>
                <w:sz w:val="24"/>
                <w:szCs w:val="24"/>
                <w:rtl/>
                <w:lang w:bidi="fa-IR"/>
              </w:rPr>
            </w:pPr>
            <w:r w:rsidRPr="00ED75EF">
              <w:rPr>
                <w:rFonts w:cs="B Nazanin" w:hint="cs"/>
                <w:b/>
                <w:bCs/>
                <w:sz w:val="24"/>
                <w:szCs w:val="24"/>
                <w:rtl/>
                <w:lang w:bidi="fa-IR"/>
              </w:rPr>
              <w:t>ر</w:t>
            </w:r>
            <w:r w:rsidR="005F1A99" w:rsidRPr="00ED75EF">
              <w:rPr>
                <w:rFonts w:cs="B Nazanin" w:hint="cs"/>
                <w:b/>
                <w:bCs/>
                <w:sz w:val="24"/>
                <w:szCs w:val="24"/>
                <w:rtl/>
                <w:lang w:bidi="fa-IR"/>
              </w:rPr>
              <w:t>)</w:t>
            </w:r>
            <w:r w:rsidR="007E552D" w:rsidRPr="00ED75EF">
              <w:rPr>
                <w:rFonts w:cs="B Nazanin" w:hint="cs"/>
                <w:b/>
                <w:bCs/>
                <w:sz w:val="24"/>
                <w:szCs w:val="24"/>
                <w:rtl/>
                <w:lang w:bidi="fa-IR"/>
              </w:rPr>
              <w:t xml:space="preserve"> </w:t>
            </w:r>
            <w:r w:rsidR="005F1A99" w:rsidRPr="00ED75EF">
              <w:rPr>
                <w:rFonts w:cs="B Nazanin" w:hint="cs"/>
                <w:b/>
                <w:bCs/>
                <w:sz w:val="24"/>
                <w:szCs w:val="24"/>
                <w:rtl/>
                <w:lang w:bidi="fa-IR"/>
              </w:rPr>
              <w:t>مراحل</w:t>
            </w:r>
            <w:r w:rsidR="007E552D" w:rsidRPr="00ED75EF">
              <w:rPr>
                <w:rFonts w:cs="B Nazanin" w:hint="cs"/>
                <w:b/>
                <w:bCs/>
                <w:sz w:val="24"/>
                <w:szCs w:val="24"/>
                <w:rtl/>
                <w:lang w:bidi="fa-IR"/>
              </w:rPr>
              <w:t xml:space="preserve"> </w:t>
            </w:r>
            <w:r w:rsidR="005F1A99" w:rsidRPr="00ED75EF">
              <w:rPr>
                <w:rFonts w:cs="B Nazanin" w:hint="cs"/>
                <w:b/>
                <w:bCs/>
                <w:sz w:val="24"/>
                <w:szCs w:val="24"/>
                <w:rtl/>
                <w:lang w:bidi="fa-IR"/>
              </w:rPr>
              <w:t>اجرای</w:t>
            </w:r>
            <w:r w:rsidR="007E552D" w:rsidRPr="00ED75EF">
              <w:rPr>
                <w:rFonts w:cs="B Nazanin" w:hint="cs"/>
                <w:b/>
                <w:bCs/>
                <w:sz w:val="24"/>
                <w:szCs w:val="24"/>
                <w:rtl/>
                <w:lang w:bidi="fa-IR"/>
              </w:rPr>
              <w:t xml:space="preserve"> </w:t>
            </w:r>
            <w:r w:rsidR="005F1A99" w:rsidRPr="00ED75EF">
              <w:rPr>
                <w:rFonts w:cs="B Nazanin" w:hint="cs"/>
                <w:b/>
                <w:bCs/>
                <w:sz w:val="24"/>
                <w:szCs w:val="24"/>
                <w:rtl/>
                <w:lang w:bidi="fa-IR"/>
              </w:rPr>
              <w:t>پروژه</w:t>
            </w:r>
            <w:r w:rsidR="007E552D" w:rsidRPr="00ED75EF">
              <w:rPr>
                <w:rFonts w:cs="B Nazanin" w:hint="cs"/>
                <w:b/>
                <w:bCs/>
                <w:sz w:val="24"/>
                <w:szCs w:val="24"/>
                <w:rtl/>
                <w:lang w:bidi="fa-IR"/>
              </w:rPr>
              <w:t xml:space="preserve"> </w:t>
            </w:r>
            <w:r w:rsidR="005F1A99" w:rsidRPr="00ED75EF">
              <w:rPr>
                <w:rFonts w:cs="B Nazanin" w:hint="cs"/>
                <w:b/>
                <w:bCs/>
                <w:sz w:val="24"/>
                <w:szCs w:val="24"/>
                <w:rtl/>
                <w:lang w:bidi="fa-IR"/>
              </w:rPr>
              <w:t>و</w:t>
            </w:r>
            <w:r w:rsidR="007E552D" w:rsidRPr="00ED75EF">
              <w:rPr>
                <w:rFonts w:cs="B Nazanin" w:hint="cs"/>
                <w:b/>
                <w:bCs/>
                <w:sz w:val="24"/>
                <w:szCs w:val="24"/>
                <w:rtl/>
                <w:lang w:bidi="fa-IR"/>
              </w:rPr>
              <w:t xml:space="preserve"> </w:t>
            </w:r>
            <w:r w:rsidR="005F1A99" w:rsidRPr="00ED75EF">
              <w:rPr>
                <w:rFonts w:cs="B Nazanin" w:hint="cs"/>
                <w:b/>
                <w:bCs/>
                <w:sz w:val="24"/>
                <w:szCs w:val="24"/>
                <w:rtl/>
                <w:lang w:bidi="fa-IR"/>
              </w:rPr>
              <w:t>زمان</w:t>
            </w:r>
            <w:r w:rsidR="007E552D" w:rsidRPr="00ED75EF">
              <w:rPr>
                <w:rFonts w:cs="B Nazanin" w:hint="cs"/>
                <w:b/>
                <w:bCs/>
                <w:sz w:val="24"/>
                <w:szCs w:val="24"/>
                <w:rtl/>
                <w:lang w:bidi="fa-IR"/>
              </w:rPr>
              <w:t xml:space="preserve"> </w:t>
            </w:r>
            <w:r w:rsidR="005F1A99" w:rsidRPr="00ED75EF">
              <w:rPr>
                <w:rFonts w:cs="B Nazanin" w:hint="cs"/>
                <w:b/>
                <w:bCs/>
                <w:sz w:val="24"/>
                <w:szCs w:val="24"/>
                <w:rtl/>
                <w:lang w:bidi="fa-IR"/>
              </w:rPr>
              <w:t>بندی</w:t>
            </w:r>
            <w:r w:rsidR="00E921B2" w:rsidRPr="00ED75EF">
              <w:rPr>
                <w:rFonts w:cs="B Nazanin" w:hint="cs"/>
                <w:b/>
                <w:bCs/>
                <w:sz w:val="24"/>
                <w:szCs w:val="24"/>
                <w:rtl/>
                <w:lang w:bidi="fa-IR"/>
              </w:rPr>
              <w:t>:</w:t>
            </w:r>
          </w:p>
          <w:p w:rsidR="006422EC" w:rsidRPr="006F2BF3" w:rsidRDefault="006422EC" w:rsidP="006422EC">
            <w:pPr>
              <w:pStyle w:val="NormalWeb"/>
              <w:bidi/>
              <w:rPr>
                <w:rFonts w:cs="B Nazanin"/>
              </w:rPr>
            </w:pPr>
            <w:r w:rsidRPr="006F2BF3">
              <w:rPr>
                <w:rStyle w:val="Strong"/>
                <w:rFonts w:cs="B Nazanin"/>
                <w:rtl/>
              </w:rPr>
              <w:t>روش اجرای پژوهش</w:t>
            </w:r>
          </w:p>
          <w:p w:rsidR="006422EC" w:rsidRPr="006F2BF3" w:rsidRDefault="006422EC" w:rsidP="00274132">
            <w:pPr>
              <w:pStyle w:val="NormalWeb"/>
              <w:bidi/>
              <w:ind w:firstLine="530"/>
              <w:jc w:val="both"/>
              <w:rPr>
                <w:rFonts w:cs="B Nazanin"/>
              </w:rPr>
            </w:pPr>
            <w:r w:rsidRPr="006F2BF3">
              <w:rPr>
                <w:rFonts w:cs="B Nazanin"/>
                <w:rtl/>
              </w:rPr>
              <w:t>پس از تأیید نهایی پروپوزال توسط شورای پژوهشی دانشکده، فرآیند اجرای پژوهش آغاز خواهد شد. در مرحله اول، مجموعه‌ای از پرسشنامه‌های استاندارد پژوهش (شامل اطلاعات جمعیت‌شناختی، پرسشنامه اضطراب صفتی، پرسشنامه طرحواره یانگ و مقیاس تحمل ریسک مالی) در قالب یک فرم آنلاین با استفاده از پلتفرم‌هایی مانند گوگل فرم یا پرس‌لاین طراحی خواهد شد. در صفحه ابتدایی فرم، یک رضایت‌نامه آگاهانه الکترونیکی قرار داده می‌شود که در آن، اهداف پژوهش، ماهیت داوطلبانه شرکت در آن، و تضمین کامل محرمانه ماندن و ناشناس بودن اطلاعات شرکت‌کنندگان به طور شفاف توضیح داده خواهد شد</w:t>
            </w:r>
            <w:r w:rsidRPr="006F2BF3">
              <w:rPr>
                <w:rFonts w:cs="B Nazanin"/>
              </w:rPr>
              <w:t>.</w:t>
            </w:r>
          </w:p>
          <w:p w:rsidR="006422EC" w:rsidRPr="006F2BF3" w:rsidRDefault="006422EC" w:rsidP="00274132">
            <w:pPr>
              <w:pStyle w:val="NormalWeb"/>
              <w:bidi/>
              <w:ind w:firstLine="530"/>
              <w:jc w:val="both"/>
              <w:rPr>
                <w:rFonts w:cs="B Nazanin"/>
              </w:rPr>
            </w:pPr>
            <w:r w:rsidRPr="006F2BF3">
              <w:rPr>
                <w:rFonts w:cs="B Nazanin"/>
                <w:rtl/>
              </w:rPr>
              <w:t>در مرحله بعد، لینک پرسشنامه به مدت تقریبی دو ماه، از طریق روش نمونه‌گیری در دسترس و گلوله‌برفی، در گروه‌ها، کانال‌ها و انجمن‌های آنلاین تخصصی معامله‌گران بازارهای مالی (در شبکه‌های اجتماعی مانند تلگرام، اینستاگرام و فروم‌های تخصصی بورسی) توزیع می‌شود. برای افزایش نرخ مشارکت، از اعضای این گروه‌ها خواسته می‌شود تا لینک را برای سایر همکاران و دوستان معامله‌گر خود نیز ارسال نمایند. پس از رسیدن به حجم نمونه مطلوب، جمع‌آوری داده‌ها متوقف شده و داده‌های خام برای پاک‌سازی و تحلیل نهایی آماده خواهند شد</w:t>
            </w:r>
            <w:r w:rsidRPr="006F2BF3">
              <w:rPr>
                <w:rFonts w:cs="B Nazanin"/>
              </w:rPr>
              <w:t>.</w:t>
            </w:r>
          </w:p>
          <w:p w:rsidR="006422EC" w:rsidRPr="006F2BF3" w:rsidRDefault="006422EC" w:rsidP="006422EC">
            <w:pPr>
              <w:pStyle w:val="NormalWeb"/>
              <w:bidi/>
              <w:rPr>
                <w:rFonts w:cs="B Nazanin"/>
              </w:rPr>
            </w:pPr>
            <w:r w:rsidRPr="006F2BF3">
              <w:rPr>
                <w:rStyle w:val="Strong"/>
                <w:rFonts w:cs="B Nazanin"/>
                <w:rtl/>
              </w:rPr>
              <w:t>روش تحلیل داده‌ها</w:t>
            </w:r>
          </w:p>
          <w:p w:rsidR="006422EC" w:rsidRPr="006F2BF3" w:rsidRDefault="006422EC" w:rsidP="00274132">
            <w:pPr>
              <w:pStyle w:val="NormalWeb"/>
              <w:bidi/>
              <w:jc w:val="both"/>
              <w:rPr>
                <w:rFonts w:cs="B Nazanin"/>
              </w:rPr>
            </w:pPr>
            <w:r w:rsidRPr="006F2BF3">
              <w:rPr>
                <w:rFonts w:cs="B Nazanin"/>
                <w:rtl/>
              </w:rPr>
              <w:t xml:space="preserve">تحلیل داده‌ها در دو سطح توصیفی و استنباطی و با استفاده از نرم‌افزارهای </w:t>
            </w:r>
            <w:r w:rsidR="00D25B09">
              <w:rPr>
                <w:rFonts w:cs="B Nazanin"/>
              </w:rPr>
              <w:t>spss</w:t>
            </w:r>
            <w:r w:rsidRPr="006F2BF3">
              <w:rPr>
                <w:rFonts w:cs="B Nazanin"/>
                <w:rtl/>
              </w:rPr>
              <w:t xml:space="preserve"> نسخه </w:t>
            </w:r>
            <w:r w:rsidRPr="006F2BF3">
              <w:rPr>
                <w:rFonts w:cs="B Nazanin"/>
                <w:rtl/>
                <w:lang w:bidi="fa-IR"/>
              </w:rPr>
              <w:t>۲۶</w:t>
            </w:r>
            <w:r w:rsidRPr="006F2BF3">
              <w:rPr>
                <w:rFonts w:cs="B Nazanin"/>
                <w:rtl/>
              </w:rPr>
              <w:t xml:space="preserve"> و (در صورت امکان) </w:t>
            </w:r>
            <w:r w:rsidR="00274132">
              <w:rPr>
                <w:rFonts w:cs="B Nazanin"/>
              </w:rPr>
              <w:t>amos</w:t>
            </w:r>
            <w:r w:rsidRPr="006F2BF3">
              <w:rPr>
                <w:rFonts w:cs="B Nazanin"/>
                <w:rtl/>
              </w:rPr>
              <w:t xml:space="preserve"> نسخه </w:t>
            </w:r>
            <w:r w:rsidRPr="006F2BF3">
              <w:rPr>
                <w:rFonts w:cs="B Nazanin"/>
                <w:rtl/>
                <w:lang w:bidi="fa-IR"/>
              </w:rPr>
              <w:t>۲۴</w:t>
            </w:r>
            <w:r w:rsidRPr="006F2BF3">
              <w:rPr>
                <w:rFonts w:cs="B Nazanin"/>
                <w:rtl/>
              </w:rPr>
              <w:t xml:space="preserve"> انجام خواهد شد</w:t>
            </w:r>
            <w:r w:rsidRPr="006F2BF3">
              <w:rPr>
                <w:rFonts w:cs="B Nazanin"/>
              </w:rPr>
              <w:t>.</w:t>
            </w:r>
          </w:p>
          <w:p w:rsidR="006422EC" w:rsidRPr="006F2BF3" w:rsidRDefault="006422EC" w:rsidP="00274132">
            <w:pPr>
              <w:pStyle w:val="NormalWeb"/>
              <w:bidi/>
              <w:jc w:val="both"/>
              <w:rPr>
                <w:rFonts w:cs="B Nazanin"/>
              </w:rPr>
            </w:pPr>
            <w:r w:rsidRPr="006F2BF3">
              <w:rPr>
                <w:rStyle w:val="Strong"/>
                <w:rFonts w:cs="B Nazanin"/>
                <w:rtl/>
              </w:rPr>
              <w:t>آمار توصیفی</w:t>
            </w:r>
            <w:r w:rsidRPr="006F2BF3">
              <w:rPr>
                <w:rStyle w:val="Strong"/>
                <w:rFonts w:cs="B Nazanin"/>
              </w:rPr>
              <w:t>:</w:t>
            </w:r>
            <w:r w:rsidRPr="006F2BF3">
              <w:rPr>
                <w:rFonts w:cs="B Nazanin"/>
              </w:rPr>
              <w:t xml:space="preserve"> </w:t>
            </w:r>
            <w:r w:rsidRPr="006F2BF3">
              <w:rPr>
                <w:rFonts w:cs="B Nazanin"/>
                <w:rtl/>
              </w:rPr>
              <w:t>برای توصیف و خلاصه کردن ویژگی‌های جمعیت‌شناختی نمونه (مانند سن، جنسیت، سطح تحصیلات و سابقه معامله‌گری) و همچنین مشخصات اصلی متغیرهای پژوهش، از شاخص‌های گرایش مرکزی و پراکندگی مانند فراوانی، درصد، میانگین و انحراف استاندارد استفاده خواهد شد</w:t>
            </w:r>
            <w:r w:rsidRPr="006F2BF3">
              <w:rPr>
                <w:rFonts w:cs="B Nazanin"/>
              </w:rPr>
              <w:t>.</w:t>
            </w:r>
          </w:p>
          <w:p w:rsidR="006422EC" w:rsidRPr="006F2BF3" w:rsidRDefault="006422EC" w:rsidP="00274132">
            <w:pPr>
              <w:pStyle w:val="NormalWeb"/>
              <w:bidi/>
              <w:jc w:val="both"/>
              <w:rPr>
                <w:rFonts w:cs="B Nazanin"/>
              </w:rPr>
            </w:pPr>
            <w:r w:rsidRPr="006F2BF3">
              <w:rPr>
                <w:rStyle w:val="Strong"/>
                <w:rFonts w:cs="B Nazanin"/>
                <w:rtl/>
              </w:rPr>
              <w:t>آمار استنباطی</w:t>
            </w:r>
            <w:r w:rsidRPr="006F2BF3">
              <w:rPr>
                <w:rStyle w:val="Strong"/>
                <w:rFonts w:cs="B Nazanin"/>
              </w:rPr>
              <w:t>:</w:t>
            </w:r>
            <w:r w:rsidRPr="006F2BF3">
              <w:rPr>
                <w:rFonts w:cs="B Nazanin"/>
              </w:rPr>
              <w:t xml:space="preserve"> </w:t>
            </w:r>
            <w:r w:rsidRPr="006F2BF3">
              <w:rPr>
                <w:rFonts w:cs="B Nazanin"/>
                <w:rtl/>
              </w:rPr>
              <w:t>برای آزمون فرضیات پژوهش، ابتدا مفروضه‌های آماری لازم (مانند نرمال بودن توزیع داده‌ها) بررسی خواهد شد. سپس</w:t>
            </w:r>
            <w:r w:rsidRPr="006F2BF3">
              <w:rPr>
                <w:rFonts w:cs="B Nazanin"/>
              </w:rPr>
              <w:t>:</w:t>
            </w:r>
          </w:p>
          <w:p w:rsidR="006422EC" w:rsidRPr="006F2BF3" w:rsidRDefault="006422EC" w:rsidP="00274132">
            <w:pPr>
              <w:pStyle w:val="NormalWeb"/>
              <w:bidi/>
              <w:jc w:val="both"/>
              <w:rPr>
                <w:rFonts w:cs="B Nazanin"/>
              </w:rPr>
            </w:pPr>
            <w:r w:rsidRPr="006F2BF3">
              <w:rPr>
                <w:rStyle w:val="Strong"/>
                <w:rFonts w:cs="B Nazanin"/>
                <w:rtl/>
              </w:rPr>
              <w:t>آزمون فرضیات فرعی</w:t>
            </w:r>
            <w:r w:rsidRPr="006F2BF3">
              <w:rPr>
                <w:rStyle w:val="Strong"/>
                <w:rFonts w:cs="B Nazanin"/>
              </w:rPr>
              <w:t>:</w:t>
            </w:r>
            <w:r w:rsidRPr="006F2BF3">
              <w:rPr>
                <w:rFonts w:cs="B Nazanin"/>
              </w:rPr>
              <w:t xml:space="preserve"> </w:t>
            </w:r>
            <w:r w:rsidRPr="006F2BF3">
              <w:rPr>
                <w:rFonts w:cs="B Nazanin"/>
                <w:rtl/>
              </w:rPr>
              <w:t>برای بررسی روا</w:t>
            </w:r>
            <w:r w:rsidR="00064958">
              <w:rPr>
                <w:rFonts w:cs="B Nazanin"/>
                <w:rtl/>
              </w:rPr>
              <w:t>بط دوجانبه بین متغیره</w:t>
            </w:r>
            <w:r w:rsidR="00064958">
              <w:rPr>
                <w:rFonts w:cs="B Nazanin" w:hint="cs"/>
                <w:rtl/>
              </w:rPr>
              <w:t>ا ف</w:t>
            </w:r>
            <w:r w:rsidRPr="006F2BF3">
              <w:rPr>
                <w:rFonts w:cs="B Nazanin"/>
                <w:rtl/>
              </w:rPr>
              <w:t>رضیات</w:t>
            </w:r>
            <w:r w:rsidRPr="006F2BF3">
              <w:rPr>
                <w:rFonts w:cs="B Nazanin"/>
              </w:rPr>
              <w:t xml:space="preserve"> </w:t>
            </w:r>
            <w:r w:rsidRPr="008349F4">
              <w:rPr>
                <w:rFonts w:cs="B Nazanin"/>
                <w:sz w:val="20"/>
                <w:szCs w:val="20"/>
              </w:rPr>
              <w:t>H2, H3, H4</w:t>
            </w:r>
            <w:r w:rsidRPr="006F2BF3">
              <w:rPr>
                <w:rFonts w:cs="B Nazanin"/>
                <w:rtl/>
              </w:rPr>
              <w:t xml:space="preserve">، از آزمون ضریب همبستگی پیرسون در نرم‌افزار </w:t>
            </w:r>
            <w:r w:rsidR="00D25B09">
              <w:rPr>
                <w:rFonts w:cs="B Nazanin"/>
              </w:rPr>
              <w:t>spss</w:t>
            </w:r>
            <w:r w:rsidRPr="006F2BF3">
              <w:rPr>
                <w:rFonts w:cs="B Nazanin"/>
                <w:rtl/>
              </w:rPr>
              <w:t xml:space="preserve"> استفاده می‌شود</w:t>
            </w:r>
            <w:r w:rsidRPr="006F2BF3">
              <w:rPr>
                <w:rFonts w:cs="B Nazanin"/>
              </w:rPr>
              <w:t>.</w:t>
            </w:r>
          </w:p>
          <w:p w:rsidR="006422EC" w:rsidRPr="006F2BF3" w:rsidRDefault="006422EC" w:rsidP="00274132">
            <w:pPr>
              <w:pStyle w:val="NormalWeb"/>
              <w:bidi/>
              <w:jc w:val="both"/>
              <w:rPr>
                <w:rFonts w:cs="B Nazanin"/>
              </w:rPr>
            </w:pPr>
            <w:r w:rsidRPr="006F2BF3">
              <w:rPr>
                <w:rStyle w:val="Strong"/>
                <w:rFonts w:cs="B Nazanin"/>
                <w:rtl/>
              </w:rPr>
              <w:t>آزمون فرضیه اصلی</w:t>
            </w:r>
            <w:r w:rsidRPr="006F2BF3">
              <w:rPr>
                <w:rStyle w:val="Strong"/>
                <w:rFonts w:cs="B Nazanin"/>
              </w:rPr>
              <w:t>:</w:t>
            </w:r>
            <w:r w:rsidRPr="006F2BF3">
              <w:rPr>
                <w:rFonts w:cs="B Nazanin"/>
              </w:rPr>
              <w:t xml:space="preserve"> </w:t>
            </w:r>
            <w:r w:rsidRPr="006F2BF3">
              <w:rPr>
                <w:rFonts w:cs="B Nazanin"/>
                <w:rtl/>
              </w:rPr>
              <w:t>برای آزمون نقش میانجی‌گری طرحواره‌های ناسازگار اولیه</w:t>
            </w:r>
            <w:r w:rsidRPr="006F2BF3">
              <w:rPr>
                <w:rFonts w:cs="B Nazanin"/>
              </w:rPr>
              <w:t xml:space="preserve"> </w:t>
            </w:r>
            <w:r w:rsidRPr="006F2BF3">
              <w:rPr>
                <w:rFonts w:cs="B Nazanin"/>
                <w:rtl/>
              </w:rPr>
              <w:t>فرضیه</w:t>
            </w:r>
            <w:r w:rsidRPr="006F2BF3">
              <w:rPr>
                <w:rFonts w:cs="B Nazanin"/>
              </w:rPr>
              <w:t xml:space="preserve"> </w:t>
            </w:r>
            <w:r w:rsidRPr="008349F4">
              <w:rPr>
                <w:rFonts w:cs="B Nazanin"/>
                <w:sz w:val="20"/>
                <w:szCs w:val="20"/>
              </w:rPr>
              <w:t>H1</w:t>
            </w:r>
            <w:r w:rsidRPr="006F2BF3">
              <w:rPr>
                <w:rFonts w:cs="B Nazanin"/>
                <w:rtl/>
              </w:rPr>
              <w:t>، یکی از دو روش زیر به کار گرفته خواهد شد</w:t>
            </w:r>
            <w:r w:rsidRPr="006F2BF3">
              <w:rPr>
                <w:rFonts w:cs="B Nazanin"/>
              </w:rPr>
              <w:t>:</w:t>
            </w:r>
          </w:p>
          <w:p w:rsidR="006422EC" w:rsidRPr="006F2BF3" w:rsidRDefault="006422EC" w:rsidP="00274132">
            <w:pPr>
              <w:pStyle w:val="NormalWeb"/>
              <w:bidi/>
              <w:jc w:val="both"/>
              <w:rPr>
                <w:rFonts w:cs="B Nazanin"/>
              </w:rPr>
            </w:pPr>
            <w:r w:rsidRPr="006F2BF3">
              <w:rPr>
                <w:rStyle w:val="Strong"/>
                <w:rFonts w:cs="B Nazanin"/>
                <w:rtl/>
              </w:rPr>
              <w:t>(روش اصلی) مدل‌سازی معادلات ساختاری</w:t>
            </w:r>
            <w:r w:rsidRPr="006F2BF3">
              <w:rPr>
                <w:rStyle w:val="Strong"/>
                <w:rFonts w:cs="B Nazanin"/>
              </w:rPr>
              <w:t>:</w:t>
            </w:r>
            <w:r w:rsidRPr="006F2BF3">
              <w:rPr>
                <w:rFonts w:cs="B Nazanin"/>
              </w:rPr>
              <w:t xml:space="preserve"> </w:t>
            </w:r>
            <w:r w:rsidRPr="006F2BF3">
              <w:rPr>
                <w:rFonts w:cs="B Nazanin"/>
                <w:rtl/>
              </w:rPr>
              <w:t xml:space="preserve">در صورت رسیدن به حجم نمونه کافی (حدود </w:t>
            </w:r>
            <w:r w:rsidRPr="006F2BF3">
              <w:rPr>
                <w:rFonts w:cs="B Nazanin"/>
                <w:rtl/>
                <w:lang w:bidi="fa-IR"/>
              </w:rPr>
              <w:t>۲۰۰</w:t>
            </w:r>
            <w:r w:rsidRPr="006F2BF3">
              <w:rPr>
                <w:rFonts w:cs="B Nazanin"/>
                <w:rtl/>
              </w:rPr>
              <w:t xml:space="preserve"> نفر)، از این روش در نرم‌افزار </w:t>
            </w:r>
            <w:r w:rsidR="00D25B09" w:rsidRPr="00D25B09">
              <w:rPr>
                <w:rStyle w:val="Strong"/>
                <w:rFonts w:asciiTheme="majorBidi" w:hAnsiTheme="majorBidi" w:cstheme="majorBidi"/>
                <w:b w:val="0"/>
                <w:bCs w:val="0"/>
                <w:color w:val="1F1F1F"/>
                <w:sz w:val="20"/>
                <w:szCs w:val="20"/>
                <w:shd w:val="clear" w:color="auto" w:fill="FFFFFF"/>
              </w:rPr>
              <w:t>Amos</w:t>
            </w:r>
            <w:r w:rsidRPr="006F2BF3">
              <w:rPr>
                <w:rFonts w:cs="B Nazanin"/>
                <w:rtl/>
              </w:rPr>
              <w:t xml:space="preserve"> برای آزمون کل مدل و بررسی شاخص‌های برازش مدل</w:t>
            </w:r>
            <w:r w:rsidRPr="006F2BF3">
              <w:rPr>
                <w:rFonts w:cs="B Nazanin"/>
              </w:rPr>
              <w:t xml:space="preserve"> </w:t>
            </w:r>
            <w:r w:rsidRPr="006F2BF3">
              <w:rPr>
                <w:rFonts w:cs="B Nazanin"/>
                <w:rtl/>
              </w:rPr>
              <w:t>مانند</w:t>
            </w:r>
            <w:r w:rsidRPr="006F2BF3">
              <w:rPr>
                <w:rFonts w:cs="B Nazanin"/>
              </w:rPr>
              <w:t xml:space="preserve"> </w:t>
            </w:r>
            <w:r w:rsidRPr="00D25B09">
              <w:rPr>
                <w:rFonts w:cs="B Nazanin"/>
                <w:sz w:val="20"/>
                <w:szCs w:val="20"/>
              </w:rPr>
              <w:t>χ²/df, CFI, RMSEA</w:t>
            </w:r>
            <w:r w:rsidRPr="006F2BF3">
              <w:rPr>
                <w:rFonts w:cs="B Nazanin"/>
              </w:rPr>
              <w:t xml:space="preserve"> </w:t>
            </w:r>
            <w:r w:rsidRPr="006F2BF3">
              <w:rPr>
                <w:rFonts w:cs="B Nazanin"/>
                <w:rtl/>
              </w:rPr>
              <w:t>استفاده می‌شود</w:t>
            </w:r>
            <w:r w:rsidRPr="006F2BF3">
              <w:rPr>
                <w:rFonts w:cs="B Nazanin"/>
              </w:rPr>
              <w:t>.</w:t>
            </w:r>
          </w:p>
          <w:p w:rsidR="008E709E" w:rsidRPr="00E74D7E" w:rsidRDefault="006422EC" w:rsidP="00274132">
            <w:pPr>
              <w:jc w:val="both"/>
              <w:rPr>
                <w:rFonts w:cs="B Nazanin"/>
                <w:sz w:val="24"/>
                <w:szCs w:val="24"/>
                <w:rtl/>
                <w:lang w:bidi="fa-IR"/>
              </w:rPr>
            </w:pPr>
            <w:r w:rsidRPr="006F2BF3">
              <w:rPr>
                <w:rStyle w:val="Strong"/>
                <w:rFonts w:cs="B Nazanin"/>
                <w:sz w:val="24"/>
                <w:szCs w:val="24"/>
                <w:rtl/>
              </w:rPr>
              <w:t>(روش جایگزین) تحلیل مسیر با ماکروی پراسس</w:t>
            </w:r>
            <w:r w:rsidRPr="006F2BF3">
              <w:rPr>
                <w:rStyle w:val="Strong"/>
                <w:rFonts w:cs="B Nazanin"/>
                <w:sz w:val="24"/>
                <w:szCs w:val="24"/>
              </w:rPr>
              <w:t>:</w:t>
            </w:r>
            <w:r w:rsidRPr="006F2BF3">
              <w:rPr>
                <w:rFonts w:cs="B Nazanin"/>
                <w:sz w:val="24"/>
                <w:szCs w:val="24"/>
              </w:rPr>
              <w:t xml:space="preserve"> </w:t>
            </w:r>
            <w:r w:rsidRPr="006F2BF3">
              <w:rPr>
                <w:rFonts w:cs="B Nazanin"/>
                <w:sz w:val="24"/>
                <w:szCs w:val="24"/>
                <w:rtl/>
              </w:rPr>
              <w:t xml:space="preserve">در صورتی که حجم نمونه کمتر باشد، از مدل شماره </w:t>
            </w:r>
            <w:r w:rsidRPr="006F2BF3">
              <w:rPr>
                <w:rFonts w:cs="B Nazanin"/>
                <w:sz w:val="24"/>
                <w:szCs w:val="24"/>
                <w:rtl/>
                <w:lang w:bidi="fa-IR"/>
              </w:rPr>
              <w:t>۴</w:t>
            </w:r>
            <w:r w:rsidRPr="006F2BF3">
              <w:rPr>
                <w:rFonts w:cs="B Nazanin"/>
                <w:sz w:val="24"/>
                <w:szCs w:val="24"/>
                <w:rtl/>
              </w:rPr>
              <w:t xml:space="preserve"> در ماکروی پراسس برای </w:t>
            </w:r>
            <w:r w:rsidR="00D25B09">
              <w:rPr>
                <w:rFonts w:cs="B Nazanin"/>
                <w:sz w:val="24"/>
                <w:szCs w:val="24"/>
              </w:rPr>
              <w:t>spss</w:t>
            </w:r>
            <w:r w:rsidRPr="006F2BF3">
              <w:rPr>
                <w:rFonts w:cs="B Nazanin"/>
                <w:sz w:val="24"/>
                <w:szCs w:val="24"/>
                <w:rtl/>
              </w:rPr>
              <w:t xml:space="preserve"> استفاده خواهد شد. این روش، اثرات مستقیم و غیرمستقیم را محاسبه کرده و معناداری اثر میانجی را با استفاده از روش بوت‌استرپ با دقت بالا آزمون می‌کند (هیز</w:t>
            </w:r>
            <w:r w:rsidR="0086198F">
              <w:rPr>
                <w:rStyle w:val="FootnoteReference"/>
                <w:rFonts w:cs="B Nazanin"/>
                <w:sz w:val="24"/>
                <w:szCs w:val="24"/>
                <w:rtl/>
              </w:rPr>
              <w:footnoteReference w:id="68"/>
            </w:r>
            <w:r w:rsidRPr="006F2BF3">
              <w:rPr>
                <w:rFonts w:cs="B Nazanin"/>
                <w:sz w:val="24"/>
                <w:szCs w:val="24"/>
                <w:rtl/>
              </w:rPr>
              <w:t xml:space="preserve">، </w:t>
            </w:r>
            <w:r w:rsidRPr="006F2BF3">
              <w:rPr>
                <w:rFonts w:cs="B Nazanin"/>
                <w:sz w:val="24"/>
                <w:szCs w:val="24"/>
                <w:rtl/>
                <w:lang w:bidi="fa-IR"/>
              </w:rPr>
              <w:t>۲۰۱۷)</w:t>
            </w:r>
            <w:r w:rsidRPr="006F2BF3">
              <w:rPr>
                <w:rFonts w:cs="B Nazanin"/>
                <w:sz w:val="24"/>
                <w:szCs w:val="24"/>
              </w:rPr>
              <w:t>.</w:t>
            </w:r>
          </w:p>
          <w:p w:rsidR="00ED75EF" w:rsidRPr="00E74D7E" w:rsidRDefault="00ED75EF" w:rsidP="00BF0347">
            <w:pPr>
              <w:jc w:val="lowKashida"/>
              <w:rPr>
                <w:rFonts w:cs="B Nazanin"/>
                <w:sz w:val="24"/>
                <w:szCs w:val="24"/>
                <w:rtl/>
                <w:lang w:bidi="fa-IR"/>
              </w:rPr>
            </w:pPr>
          </w:p>
          <w:p w:rsidR="005F1A99" w:rsidRPr="005077B6" w:rsidRDefault="00E7163A" w:rsidP="00657494">
            <w:pPr>
              <w:jc w:val="lowKashida"/>
              <w:rPr>
                <w:rFonts w:cs="B Nazanin"/>
                <w:b/>
                <w:bCs/>
                <w:sz w:val="24"/>
                <w:szCs w:val="24"/>
                <w:rtl/>
                <w:lang w:bidi="fa-IR"/>
              </w:rPr>
            </w:pPr>
            <w:r w:rsidRPr="005077B6">
              <w:rPr>
                <w:rFonts w:cs="B Nazanin" w:hint="cs"/>
                <w:b/>
                <w:bCs/>
                <w:sz w:val="24"/>
                <w:szCs w:val="24"/>
                <w:rtl/>
                <w:lang w:bidi="fa-IR"/>
              </w:rPr>
              <w:t>ز)</w:t>
            </w:r>
            <w:r w:rsidR="007E552D" w:rsidRPr="005077B6">
              <w:rPr>
                <w:rFonts w:cs="B Nazanin" w:hint="cs"/>
                <w:b/>
                <w:bCs/>
                <w:sz w:val="24"/>
                <w:szCs w:val="24"/>
                <w:rtl/>
                <w:lang w:bidi="fa-IR"/>
              </w:rPr>
              <w:t xml:space="preserve"> </w:t>
            </w:r>
            <w:r w:rsidR="005F1A99" w:rsidRPr="005077B6">
              <w:rPr>
                <w:rFonts w:cs="B Nazanin" w:hint="cs"/>
                <w:b/>
                <w:bCs/>
                <w:sz w:val="24"/>
                <w:szCs w:val="24"/>
                <w:rtl/>
                <w:lang w:bidi="fa-IR"/>
              </w:rPr>
              <w:t>منابع</w:t>
            </w:r>
            <w:r w:rsidR="007E552D" w:rsidRPr="005077B6">
              <w:rPr>
                <w:rFonts w:cs="B Nazanin" w:hint="cs"/>
                <w:b/>
                <w:bCs/>
                <w:sz w:val="24"/>
                <w:szCs w:val="24"/>
                <w:rtl/>
                <w:lang w:bidi="fa-IR"/>
              </w:rPr>
              <w:t xml:space="preserve"> </w:t>
            </w:r>
            <w:r w:rsidR="005F1A99" w:rsidRPr="005077B6">
              <w:rPr>
                <w:rFonts w:cs="B Nazanin" w:hint="cs"/>
                <w:b/>
                <w:bCs/>
                <w:sz w:val="24"/>
                <w:szCs w:val="24"/>
                <w:rtl/>
                <w:lang w:bidi="fa-IR"/>
              </w:rPr>
              <w:t>ومآخذ:</w:t>
            </w:r>
          </w:p>
          <w:p w:rsidR="005077B6" w:rsidRPr="00D316B4" w:rsidRDefault="005077B6" w:rsidP="00D316B4">
            <w:pPr>
              <w:pStyle w:val="Heading4"/>
              <w:shd w:val="clear" w:color="auto" w:fill="FFFFFF"/>
              <w:spacing w:before="0" w:after="120" w:line="360" w:lineRule="atLeast"/>
              <w:rPr>
                <w:rFonts w:ascii="Roboto" w:hAnsi="Roboto" w:cs="B Nazanin"/>
                <w:noProof w:val="0"/>
                <w:color w:val="1F1F1F"/>
                <w:sz w:val="24"/>
                <w:szCs w:val="24"/>
              </w:rPr>
            </w:pPr>
            <w:r w:rsidRPr="005077B6">
              <w:rPr>
                <w:rStyle w:val="Strong"/>
                <w:rFonts w:ascii="Roboto" w:hAnsi="Roboto" w:cs="B Nazanin"/>
                <w:color w:val="1F1F1F"/>
                <w:sz w:val="24"/>
                <w:szCs w:val="24"/>
                <w:rtl/>
              </w:rPr>
              <w:t xml:space="preserve">الف) </w:t>
            </w:r>
            <w:r w:rsidRPr="005077B6">
              <w:rPr>
                <w:rStyle w:val="Strong"/>
                <w:rFonts w:ascii="Roboto" w:hAnsi="Roboto" w:cs="B Nazanin"/>
                <w:b/>
                <w:bCs/>
                <w:color w:val="1F1F1F"/>
                <w:sz w:val="24"/>
                <w:szCs w:val="24"/>
                <w:rtl/>
              </w:rPr>
              <w:t>منابع فارسی</w:t>
            </w:r>
          </w:p>
          <w:p w:rsidR="00D316B4" w:rsidRDefault="00D316B4" w:rsidP="00105C88">
            <w:pPr>
              <w:pStyle w:val="NormalWeb"/>
              <w:shd w:val="clear" w:color="auto" w:fill="FFFFFF"/>
              <w:bidi/>
              <w:spacing w:before="0" w:beforeAutospacing="0" w:after="0" w:afterAutospacing="0" w:line="450" w:lineRule="atLeast"/>
              <w:jc w:val="both"/>
              <w:rPr>
                <w:rFonts w:ascii="inherit" w:hAnsi="inherit" w:cs="B Nazanin"/>
                <w:color w:val="1F1F1F"/>
                <w:rtl/>
              </w:rPr>
            </w:pPr>
          </w:p>
          <w:p w:rsidR="005077B6" w:rsidRPr="005077B6" w:rsidRDefault="005077B6" w:rsidP="00D316B4">
            <w:pPr>
              <w:pStyle w:val="NormalWeb"/>
              <w:shd w:val="clear" w:color="auto" w:fill="FFFFFF"/>
              <w:bidi/>
              <w:spacing w:before="0" w:beforeAutospacing="0" w:after="0" w:afterAutospacing="0" w:line="450" w:lineRule="atLeast"/>
              <w:jc w:val="both"/>
              <w:rPr>
                <w:rFonts w:ascii="inherit" w:hAnsi="inherit" w:cs="B Nazanin"/>
                <w:color w:val="1F1F1F"/>
              </w:rPr>
            </w:pPr>
            <w:r w:rsidRPr="005077B6">
              <w:rPr>
                <w:rFonts w:ascii="inherit" w:hAnsi="inherit" w:cs="B Nazanin"/>
                <w:color w:val="1F1F1F"/>
                <w:rtl/>
              </w:rPr>
              <w:t>امیدی، ع.، کدیور، پ.، و فرزاد، و. (</w:t>
            </w:r>
            <w:r w:rsidRPr="005077B6">
              <w:rPr>
                <w:rFonts w:ascii="inherit" w:hAnsi="inherit" w:cs="B Nazanin"/>
                <w:color w:val="1F1F1F"/>
                <w:rtl/>
                <w:lang w:bidi="fa-IR"/>
              </w:rPr>
              <w:t xml:space="preserve">۱۳۹۲). </w:t>
            </w:r>
            <w:r w:rsidRPr="005077B6">
              <w:rPr>
                <w:rFonts w:ascii="inherit" w:hAnsi="inherit" w:cs="B Nazanin"/>
                <w:color w:val="1F1F1F"/>
                <w:rtl/>
              </w:rPr>
              <w:t>رابطه بین طرحواره‌های ناسازگار اولیه، سبک‌های فرزندپروری و سبک‌های هویت با گرایش به اعتیاد</w:t>
            </w:r>
            <w:r w:rsidRPr="005077B6">
              <w:rPr>
                <w:rFonts w:ascii="inherit" w:hAnsi="inherit" w:cs="B Nazanin"/>
                <w:color w:val="1F1F1F"/>
              </w:rPr>
              <w:t>. </w:t>
            </w:r>
            <w:r w:rsidRPr="005077B6">
              <w:rPr>
                <w:rStyle w:val="Emphasis"/>
                <w:rFonts w:ascii="inherit" w:hAnsi="inherit" w:cs="B Nazanin"/>
                <w:color w:val="1F1F1F"/>
                <w:rtl/>
              </w:rPr>
              <w:t xml:space="preserve">اعتیاد پژوهی، </w:t>
            </w:r>
            <w:r w:rsidRPr="005077B6">
              <w:rPr>
                <w:rStyle w:val="Emphasis"/>
                <w:rFonts w:ascii="inherit" w:hAnsi="inherit" w:cs="B Nazanin"/>
                <w:color w:val="1F1F1F"/>
                <w:rtl/>
                <w:lang w:bidi="fa-IR"/>
              </w:rPr>
              <w:t>۷</w:t>
            </w:r>
            <w:r w:rsidR="001A50DB">
              <w:rPr>
                <w:rFonts w:ascii="inherit" w:hAnsi="inherit" w:cs="B Nazanin" w:hint="cs"/>
                <w:color w:val="1F1F1F"/>
                <w:rtl/>
              </w:rPr>
              <w:t>(</w:t>
            </w:r>
            <w:r w:rsidRPr="005077B6">
              <w:rPr>
                <w:rFonts w:ascii="inherit" w:hAnsi="inherit" w:cs="B Nazanin"/>
                <w:color w:val="1F1F1F"/>
                <w:rtl/>
                <w:lang w:bidi="fa-IR"/>
              </w:rPr>
              <w:t>۲۷</w:t>
            </w:r>
            <w:r w:rsidR="001A50DB">
              <w:rPr>
                <w:rFonts w:ascii="inherit" w:hAnsi="inherit" w:cs="B Nazanin" w:hint="cs"/>
                <w:color w:val="1F1F1F"/>
                <w:rtl/>
              </w:rPr>
              <w:t>)</w:t>
            </w:r>
            <w:r w:rsidRPr="005077B6">
              <w:rPr>
                <w:rFonts w:ascii="inherit" w:hAnsi="inherit" w:cs="B Nazanin"/>
                <w:color w:val="1F1F1F"/>
                <w:rtl/>
              </w:rPr>
              <w:t xml:space="preserve">، </w:t>
            </w:r>
            <w:r w:rsidRPr="005077B6">
              <w:rPr>
                <w:rFonts w:ascii="inherit" w:hAnsi="inherit" w:cs="B Nazanin"/>
                <w:color w:val="1F1F1F"/>
                <w:rtl/>
                <w:lang w:bidi="fa-IR"/>
              </w:rPr>
              <w:t>۹-۲۶</w:t>
            </w:r>
            <w:r w:rsidRPr="005077B6">
              <w:rPr>
                <w:rFonts w:ascii="inherit" w:hAnsi="inherit" w:cs="B Nazanin"/>
                <w:color w:val="1F1F1F"/>
              </w:rPr>
              <w:t>.</w:t>
            </w:r>
          </w:p>
          <w:p w:rsidR="005077B6" w:rsidRPr="005077B6" w:rsidRDefault="005077B6" w:rsidP="00105C88">
            <w:pPr>
              <w:pStyle w:val="NormalWeb"/>
              <w:shd w:val="clear" w:color="auto" w:fill="FFFFFF"/>
              <w:bidi/>
              <w:spacing w:before="0" w:beforeAutospacing="0" w:after="0" w:afterAutospacing="0" w:line="450" w:lineRule="atLeast"/>
              <w:jc w:val="both"/>
              <w:rPr>
                <w:rFonts w:ascii="inherit" w:hAnsi="inherit" w:cs="B Nazanin"/>
                <w:color w:val="1F1F1F"/>
              </w:rPr>
            </w:pPr>
            <w:r w:rsidRPr="005077B6">
              <w:rPr>
                <w:rFonts w:ascii="inherit" w:hAnsi="inherit" w:cs="B Nazanin"/>
                <w:color w:val="1F1F1F"/>
                <w:rtl/>
              </w:rPr>
              <w:t>بشارت، محمدعلی؛ رستمی، رضا؛ پورنقاش، سید عباس؛ و گراوند، فریبرز. (</w:t>
            </w:r>
            <w:r w:rsidRPr="005077B6">
              <w:rPr>
                <w:rFonts w:ascii="inherit" w:hAnsi="inherit" w:cs="B Nazanin"/>
                <w:color w:val="1F1F1F"/>
                <w:rtl/>
                <w:lang w:bidi="fa-IR"/>
              </w:rPr>
              <w:t xml:space="preserve">۱۳۹۵). </w:t>
            </w:r>
            <w:r w:rsidRPr="005077B6">
              <w:rPr>
                <w:rFonts w:ascii="inherit" w:hAnsi="inherit" w:cs="B Nazanin"/>
                <w:color w:val="1F1F1F"/>
                <w:rtl/>
              </w:rPr>
              <w:t>بررسی ساختار عاملی و ویژگی‌های روان‌سنجی پرسشنامه اضطراب حالت-صفت اسپیلبرگر در نمونه‌ای از دانشجویان</w:t>
            </w:r>
            <w:r w:rsidRPr="005077B6">
              <w:rPr>
                <w:rFonts w:ascii="inherit" w:hAnsi="inherit" w:cs="B Nazanin"/>
                <w:color w:val="1F1F1F"/>
              </w:rPr>
              <w:t>. </w:t>
            </w:r>
            <w:r w:rsidRPr="005077B6">
              <w:rPr>
                <w:rStyle w:val="Emphasis"/>
                <w:rFonts w:ascii="inherit" w:hAnsi="inherit" w:cs="B Nazanin"/>
                <w:color w:val="1F1F1F"/>
                <w:rtl/>
              </w:rPr>
              <w:t xml:space="preserve">فصلنامه اندازه‌گیری تربیتی، </w:t>
            </w:r>
            <w:r w:rsidRPr="005077B6">
              <w:rPr>
                <w:rStyle w:val="Emphasis"/>
                <w:rFonts w:ascii="inherit" w:hAnsi="inherit" w:cs="B Nazanin"/>
                <w:color w:val="1F1F1F"/>
                <w:rtl/>
                <w:lang w:bidi="fa-IR"/>
              </w:rPr>
              <w:t>۷</w:t>
            </w:r>
            <w:r w:rsidR="001A50DB">
              <w:rPr>
                <w:rFonts w:ascii="inherit" w:hAnsi="inherit" w:cs="B Nazanin" w:hint="cs"/>
                <w:color w:val="1F1F1F"/>
                <w:rtl/>
              </w:rPr>
              <w:t>(</w:t>
            </w:r>
            <w:r w:rsidRPr="005077B6">
              <w:rPr>
                <w:rFonts w:ascii="inherit" w:hAnsi="inherit" w:cs="B Nazanin"/>
                <w:color w:val="1F1F1F"/>
                <w:rtl/>
                <w:lang w:bidi="fa-IR"/>
              </w:rPr>
              <w:t>۲۵</w:t>
            </w:r>
            <w:r w:rsidR="001A50DB">
              <w:rPr>
                <w:rFonts w:ascii="inherit" w:hAnsi="inherit" w:cs="B Nazanin" w:hint="cs"/>
                <w:color w:val="1F1F1F"/>
                <w:rtl/>
              </w:rPr>
              <w:t>)</w:t>
            </w:r>
            <w:r w:rsidRPr="005077B6">
              <w:rPr>
                <w:rFonts w:ascii="inherit" w:hAnsi="inherit" w:cs="B Nazanin"/>
                <w:color w:val="1F1F1F"/>
                <w:rtl/>
              </w:rPr>
              <w:t xml:space="preserve">، </w:t>
            </w:r>
            <w:r w:rsidRPr="005077B6">
              <w:rPr>
                <w:rFonts w:ascii="inherit" w:hAnsi="inherit" w:cs="B Nazanin"/>
                <w:color w:val="1F1F1F"/>
                <w:rtl/>
                <w:lang w:bidi="fa-IR"/>
              </w:rPr>
              <w:t>۷۷-۹۸</w:t>
            </w:r>
            <w:r w:rsidRPr="005077B6">
              <w:rPr>
                <w:rFonts w:ascii="inherit" w:hAnsi="inherit" w:cs="B Nazanin"/>
                <w:color w:val="1F1F1F"/>
              </w:rPr>
              <w:t>.</w:t>
            </w:r>
          </w:p>
          <w:p w:rsidR="00D316B4" w:rsidRPr="00D316B4" w:rsidRDefault="00D316B4" w:rsidP="00D316B4">
            <w:pPr>
              <w:pStyle w:val="NormalWeb"/>
              <w:shd w:val="clear" w:color="auto" w:fill="FFFFFF"/>
              <w:bidi/>
              <w:rPr>
                <w:rFonts w:ascii="Roboto" w:hAnsi="Roboto" w:cs="B Nazanin"/>
                <w:color w:val="1F1F1F"/>
              </w:rPr>
            </w:pPr>
            <w:r w:rsidRPr="00D316B4">
              <w:rPr>
                <w:rFonts w:ascii="Roboto" w:hAnsi="Roboto" w:cs="B Nazanin"/>
                <w:color w:val="1F1F1F"/>
                <w:rtl/>
              </w:rPr>
              <w:t>بهدیو، ع.، نمازی، م.، و خواجوی، ش. (</w:t>
            </w:r>
            <w:r w:rsidRPr="00D316B4">
              <w:rPr>
                <w:rFonts w:ascii="Roboto" w:hAnsi="Roboto" w:cs="B Nazanin"/>
                <w:color w:val="1F1F1F"/>
                <w:rtl/>
                <w:lang w:bidi="fa-IR"/>
              </w:rPr>
              <w:t xml:space="preserve">۱۳۹۸). </w:t>
            </w:r>
            <w:r w:rsidRPr="00D316B4">
              <w:rPr>
                <w:rFonts w:ascii="Roboto" w:hAnsi="Roboto" w:cs="B Nazanin"/>
                <w:color w:val="1F1F1F"/>
                <w:rtl/>
              </w:rPr>
              <w:t>ارائه مدلی برای بررسی تأثیرات ترکیبی ریسک‌پذیری، ویژگی‌های فردی و فرهنگی بر بروز رفتار توده‌وار سرمایه‌گذاران در بورس اوراق بهادار تهران</w:t>
            </w:r>
            <w:r w:rsidRPr="00D316B4">
              <w:rPr>
                <w:rFonts w:ascii="Roboto" w:hAnsi="Roboto" w:cs="B Nazanin"/>
                <w:color w:val="1F1F1F"/>
              </w:rPr>
              <w:t>. </w:t>
            </w:r>
            <w:r w:rsidRPr="00D316B4">
              <w:rPr>
                <w:rStyle w:val="Emphasis"/>
                <w:rFonts w:ascii="Roboto" w:hAnsi="Roboto" w:cs="B Nazanin"/>
                <w:color w:val="1F1F1F"/>
                <w:rtl/>
              </w:rPr>
              <w:t xml:space="preserve">پژوهش های حسابداری مالی و حسابرسی، </w:t>
            </w:r>
            <w:r w:rsidRPr="00D316B4">
              <w:rPr>
                <w:rStyle w:val="Emphasis"/>
                <w:rFonts w:ascii="Roboto" w:hAnsi="Roboto" w:cs="B Nazanin"/>
                <w:color w:val="1F1F1F"/>
                <w:rtl/>
                <w:lang w:bidi="fa-IR"/>
              </w:rPr>
              <w:t>۱۱</w:t>
            </w:r>
            <w:r w:rsidRPr="00D316B4">
              <w:rPr>
                <w:rFonts w:ascii="Roboto" w:hAnsi="Roboto" w:cs="B Nazanin"/>
                <w:color w:val="1F1F1F"/>
              </w:rPr>
              <w:t xml:space="preserve">) </w:t>
            </w:r>
            <w:r w:rsidRPr="00D316B4">
              <w:rPr>
                <w:rFonts w:ascii="Roboto" w:hAnsi="Roboto" w:cs="B Nazanin"/>
                <w:color w:val="1F1F1F"/>
                <w:rtl/>
                <w:lang w:bidi="fa-IR"/>
              </w:rPr>
              <w:t>۴۲</w:t>
            </w:r>
            <w:r>
              <w:rPr>
                <w:rFonts w:ascii="Roboto" w:hAnsi="Roboto" w:cs="B Nazanin"/>
                <w:color w:val="1F1F1F"/>
              </w:rPr>
              <w:t xml:space="preserve"> (</w:t>
            </w:r>
            <w:r w:rsidRPr="00D316B4">
              <w:rPr>
                <w:rFonts w:ascii="Roboto" w:hAnsi="Roboto" w:cs="B Nazanin"/>
                <w:color w:val="1F1F1F"/>
                <w:rtl/>
              </w:rPr>
              <w:t xml:space="preserve">، </w:t>
            </w:r>
            <w:r w:rsidRPr="00D316B4">
              <w:rPr>
                <w:rFonts w:ascii="Roboto" w:hAnsi="Roboto" w:cs="B Nazanin"/>
                <w:color w:val="1F1F1F"/>
                <w:rtl/>
                <w:lang w:bidi="fa-IR"/>
              </w:rPr>
              <w:t>۱-۲۶</w:t>
            </w:r>
            <w:r w:rsidRPr="00D316B4">
              <w:rPr>
                <w:rFonts w:ascii="Roboto" w:hAnsi="Roboto" w:cs="B Nazanin"/>
                <w:color w:val="1F1F1F"/>
              </w:rPr>
              <w:t>.</w:t>
            </w:r>
          </w:p>
          <w:p w:rsidR="00D316B4" w:rsidRPr="00D316B4" w:rsidRDefault="00D316B4" w:rsidP="00D316B4">
            <w:pPr>
              <w:pStyle w:val="NormalWeb"/>
              <w:shd w:val="clear" w:color="auto" w:fill="FFFFFF"/>
              <w:bidi/>
              <w:spacing w:before="0" w:beforeAutospacing="0" w:after="0" w:afterAutospacing="0"/>
              <w:rPr>
                <w:rFonts w:ascii="Roboto" w:hAnsi="Roboto" w:cs="B Nazanin"/>
                <w:color w:val="1F1F1F"/>
              </w:rPr>
            </w:pPr>
            <w:r w:rsidRPr="00D316B4">
              <w:rPr>
                <w:rFonts w:ascii="Roboto" w:hAnsi="Roboto" w:cs="B Nazanin"/>
                <w:color w:val="1F1F1F"/>
                <w:rtl/>
              </w:rPr>
              <w:t>ستایش، م. ح.، کاظم‌پور، م.، و دلالی اصفهانی، ر. (</w:t>
            </w:r>
            <w:r w:rsidRPr="00D316B4">
              <w:rPr>
                <w:rFonts w:ascii="Roboto" w:hAnsi="Roboto" w:cs="B Nazanin"/>
                <w:color w:val="1F1F1F"/>
                <w:rtl/>
                <w:lang w:bidi="fa-IR"/>
              </w:rPr>
              <w:t xml:space="preserve">۱۳۹۹). </w:t>
            </w:r>
            <w:r w:rsidRPr="00D316B4">
              <w:rPr>
                <w:rFonts w:ascii="Roboto" w:hAnsi="Roboto" w:cs="B Nazanin"/>
                <w:color w:val="1F1F1F"/>
                <w:rtl/>
              </w:rPr>
              <w:t>بررسی نقش منابع اطلاعاتی بر رابطه میان ویژگی‌های شخصیتی و رفتار معاملاتی سرمایه‌گذاران حقیقی در بورس اوراق بهادار تهران</w:t>
            </w:r>
            <w:r w:rsidRPr="00D316B4">
              <w:rPr>
                <w:rFonts w:ascii="Roboto" w:hAnsi="Roboto" w:cs="B Nazanin"/>
                <w:color w:val="1F1F1F"/>
              </w:rPr>
              <w:t>. </w:t>
            </w:r>
            <w:r w:rsidRPr="00D316B4">
              <w:rPr>
                <w:rStyle w:val="Emphasis"/>
                <w:rFonts w:ascii="Roboto" w:hAnsi="Roboto" w:cs="B Nazanin"/>
                <w:color w:val="1F1F1F"/>
                <w:rtl/>
              </w:rPr>
              <w:t xml:space="preserve">مطالعات مدیریت مالی، </w:t>
            </w:r>
            <w:r w:rsidRPr="00D316B4">
              <w:rPr>
                <w:rStyle w:val="Emphasis"/>
                <w:rFonts w:ascii="Roboto" w:hAnsi="Roboto" w:cs="B Nazanin"/>
                <w:color w:val="1F1F1F"/>
                <w:rtl/>
                <w:lang w:bidi="fa-IR"/>
              </w:rPr>
              <w:t>۸</w:t>
            </w:r>
            <w:r w:rsidRPr="00D316B4">
              <w:rPr>
                <w:rFonts w:ascii="Roboto" w:hAnsi="Roboto" w:cs="B Nazanin"/>
                <w:color w:val="1F1F1F"/>
              </w:rPr>
              <w:t xml:space="preserve">) </w:t>
            </w:r>
            <w:r w:rsidRPr="00D316B4">
              <w:rPr>
                <w:rFonts w:ascii="Roboto" w:hAnsi="Roboto" w:cs="B Nazanin"/>
                <w:color w:val="1F1F1F"/>
                <w:rtl/>
                <w:lang w:bidi="fa-IR"/>
              </w:rPr>
              <w:t>۱۶</w:t>
            </w:r>
            <w:r w:rsidRPr="00D316B4">
              <w:rPr>
                <w:rFonts w:ascii="Roboto" w:hAnsi="Roboto" w:cs="B Nazanin"/>
                <w:color w:val="1F1F1F"/>
              </w:rPr>
              <w:t xml:space="preserve"> (</w:t>
            </w:r>
            <w:r w:rsidRPr="00D316B4">
              <w:rPr>
                <w:rFonts w:ascii="Roboto" w:hAnsi="Roboto" w:cs="B Nazanin"/>
                <w:color w:val="1F1F1F"/>
                <w:rtl/>
              </w:rPr>
              <w:t>،</w:t>
            </w:r>
            <w:r w:rsidRPr="00D316B4">
              <w:rPr>
                <w:rFonts w:ascii="Roboto" w:hAnsi="Roboto" w:cs="B Nazanin"/>
                <w:color w:val="1F1F1F"/>
                <w:rtl/>
                <w:lang w:bidi="fa-IR"/>
              </w:rPr>
              <w:t>۲۹-۶۱</w:t>
            </w:r>
            <w:r w:rsidRPr="00D316B4">
              <w:rPr>
                <w:rFonts w:ascii="Roboto" w:hAnsi="Roboto" w:cs="B Nazanin"/>
                <w:color w:val="1F1F1F"/>
              </w:rPr>
              <w:t>.</w:t>
            </w:r>
          </w:p>
          <w:p w:rsidR="005077B6" w:rsidRDefault="005077B6" w:rsidP="00105C88">
            <w:pPr>
              <w:pStyle w:val="NormalWeb"/>
              <w:shd w:val="clear" w:color="auto" w:fill="FFFFFF"/>
              <w:bidi/>
              <w:spacing w:before="0" w:beforeAutospacing="0" w:after="0" w:afterAutospacing="0" w:line="450" w:lineRule="atLeast"/>
              <w:jc w:val="both"/>
              <w:rPr>
                <w:rFonts w:ascii="inherit" w:hAnsi="inherit" w:cs="B Nazanin"/>
                <w:color w:val="1F1F1F"/>
                <w:rtl/>
              </w:rPr>
            </w:pPr>
            <w:r w:rsidRPr="005077B6">
              <w:rPr>
                <w:rFonts w:ascii="inherit" w:hAnsi="inherit" w:cs="B Nazanin"/>
                <w:color w:val="1F1F1F"/>
                <w:rtl/>
              </w:rPr>
              <w:t>طالبی، محمد؛ یحیی‌زاده‌فر، محمود؛ و سعیدی، پرویز. (</w:t>
            </w:r>
            <w:r w:rsidRPr="005077B6">
              <w:rPr>
                <w:rFonts w:ascii="inherit" w:hAnsi="inherit" w:cs="B Nazanin"/>
                <w:color w:val="1F1F1F"/>
                <w:rtl/>
                <w:lang w:bidi="fa-IR"/>
              </w:rPr>
              <w:t xml:space="preserve">۱۳۹۸). </w:t>
            </w:r>
            <w:r w:rsidRPr="005077B6">
              <w:rPr>
                <w:rFonts w:ascii="inherit" w:hAnsi="inherit" w:cs="B Nazanin"/>
                <w:color w:val="1F1F1F"/>
                <w:rtl/>
              </w:rPr>
              <w:t>اعتباریابی مقیاس تحمل ریسک مالی گرابل و لایتون در بورس اوراق بهادار تهران</w:t>
            </w:r>
            <w:r w:rsidRPr="005077B6">
              <w:rPr>
                <w:rFonts w:ascii="inherit" w:hAnsi="inherit" w:cs="B Nazanin"/>
                <w:color w:val="1F1F1F"/>
              </w:rPr>
              <w:t>. </w:t>
            </w:r>
            <w:r w:rsidRPr="005077B6">
              <w:rPr>
                <w:rStyle w:val="Emphasis"/>
                <w:rFonts w:ascii="inherit" w:hAnsi="inherit" w:cs="B Nazanin"/>
                <w:color w:val="1F1F1F"/>
                <w:rtl/>
              </w:rPr>
              <w:t xml:space="preserve">فصلنامه علمی-پژوهشی دانش سرمایه‌گذاری، </w:t>
            </w:r>
            <w:r w:rsidRPr="005077B6">
              <w:rPr>
                <w:rStyle w:val="Emphasis"/>
                <w:rFonts w:ascii="inherit" w:hAnsi="inherit" w:cs="B Nazanin"/>
                <w:color w:val="1F1F1F"/>
                <w:rtl/>
                <w:lang w:bidi="fa-IR"/>
              </w:rPr>
              <w:t>۸</w:t>
            </w:r>
            <w:r w:rsidR="001A50DB">
              <w:rPr>
                <w:rFonts w:ascii="inherit" w:hAnsi="inherit" w:cs="B Nazanin" w:hint="cs"/>
                <w:color w:val="1F1F1F"/>
                <w:rtl/>
              </w:rPr>
              <w:t>(</w:t>
            </w:r>
            <w:r w:rsidRPr="005077B6">
              <w:rPr>
                <w:rFonts w:ascii="inherit" w:hAnsi="inherit" w:cs="B Nazanin"/>
                <w:color w:val="1F1F1F"/>
                <w:rtl/>
                <w:lang w:bidi="fa-IR"/>
              </w:rPr>
              <w:t>۳۱</w:t>
            </w:r>
            <w:r w:rsidR="001A50DB">
              <w:rPr>
                <w:rFonts w:ascii="inherit" w:hAnsi="inherit" w:cs="B Nazanin" w:hint="cs"/>
                <w:color w:val="1F1F1F"/>
                <w:rtl/>
              </w:rPr>
              <w:t>)</w:t>
            </w:r>
            <w:r w:rsidRPr="005077B6">
              <w:rPr>
                <w:rFonts w:ascii="inherit" w:hAnsi="inherit" w:cs="B Nazanin"/>
                <w:color w:val="1F1F1F"/>
                <w:rtl/>
              </w:rPr>
              <w:t xml:space="preserve">، </w:t>
            </w:r>
            <w:r w:rsidRPr="005077B6">
              <w:rPr>
                <w:rFonts w:ascii="inherit" w:hAnsi="inherit" w:cs="B Nazanin"/>
                <w:color w:val="1F1F1F"/>
                <w:rtl/>
                <w:lang w:bidi="fa-IR"/>
              </w:rPr>
              <w:t>۱۵۱-۱۶۸</w:t>
            </w:r>
            <w:r w:rsidRPr="005077B6">
              <w:rPr>
                <w:rFonts w:ascii="inherit" w:hAnsi="inherit" w:cs="B Nazanin"/>
                <w:color w:val="1F1F1F"/>
              </w:rPr>
              <w:t>.</w:t>
            </w:r>
          </w:p>
          <w:p w:rsidR="00814DEA" w:rsidRDefault="00814DEA" w:rsidP="00814DEA">
            <w:pPr>
              <w:spacing w:before="100" w:beforeAutospacing="1" w:after="100" w:afterAutospacing="1"/>
              <w:rPr>
                <w:rFonts w:cs="B Nazanin"/>
                <w:sz w:val="24"/>
                <w:szCs w:val="24"/>
                <w:rtl/>
              </w:rPr>
            </w:pPr>
            <w:r w:rsidRPr="006F2BF3">
              <w:rPr>
                <w:rFonts w:cs="B Nazanin"/>
                <w:sz w:val="24"/>
                <w:szCs w:val="24"/>
                <w:rtl/>
              </w:rPr>
              <w:t>فلاح، م.، و خدایی، ا. (</w:t>
            </w:r>
            <w:r w:rsidRPr="006F2BF3">
              <w:rPr>
                <w:rFonts w:cs="B Nazanin"/>
                <w:sz w:val="24"/>
                <w:szCs w:val="24"/>
                <w:rtl/>
                <w:lang w:bidi="fa-IR"/>
              </w:rPr>
              <w:t xml:space="preserve">۱۳۹۸). </w:t>
            </w:r>
            <w:r w:rsidRPr="006F2BF3">
              <w:rPr>
                <w:rFonts w:cs="B Nazanin"/>
                <w:sz w:val="24"/>
                <w:szCs w:val="24"/>
                <w:rtl/>
              </w:rPr>
              <w:t>رابطه هوش هیجانی و سبک های تصمیم گیری با عملکرد سرمایه گذاری در بورس اوراق بهادار تهران</w:t>
            </w:r>
            <w:r w:rsidRPr="006F2BF3">
              <w:rPr>
                <w:rFonts w:cs="B Nazanin"/>
                <w:sz w:val="24"/>
                <w:szCs w:val="24"/>
              </w:rPr>
              <w:t xml:space="preserve">. </w:t>
            </w:r>
            <w:r w:rsidRPr="006F2BF3">
              <w:rPr>
                <w:rFonts w:cs="B Nazanin"/>
                <w:i/>
                <w:iCs/>
                <w:sz w:val="24"/>
                <w:szCs w:val="24"/>
                <w:rtl/>
              </w:rPr>
              <w:t xml:space="preserve">فصلنامه علمی پژوهشی دانش مالی تحلیل اوراق بهادار، </w:t>
            </w:r>
            <w:r w:rsidRPr="006F2BF3">
              <w:rPr>
                <w:rFonts w:cs="B Nazanin"/>
                <w:i/>
                <w:iCs/>
                <w:sz w:val="24"/>
                <w:szCs w:val="24"/>
                <w:rtl/>
                <w:lang w:bidi="fa-IR"/>
              </w:rPr>
              <w:t>۱۲</w:t>
            </w:r>
            <w:r w:rsidRPr="006F2BF3">
              <w:rPr>
                <w:rFonts w:cs="B Nazanin"/>
                <w:sz w:val="24"/>
                <w:szCs w:val="24"/>
              </w:rPr>
              <w:t xml:space="preserve">) </w:t>
            </w:r>
            <w:r w:rsidRPr="006F2BF3">
              <w:rPr>
                <w:rFonts w:cs="B Nazanin"/>
                <w:sz w:val="24"/>
                <w:szCs w:val="24"/>
                <w:rtl/>
                <w:lang w:bidi="fa-IR"/>
              </w:rPr>
              <w:t>۴۲</w:t>
            </w:r>
            <w:r w:rsidRPr="006F2BF3">
              <w:rPr>
                <w:rFonts w:cs="B Nazanin"/>
                <w:sz w:val="24"/>
                <w:szCs w:val="24"/>
              </w:rPr>
              <w:t>(</w:t>
            </w:r>
            <w:r w:rsidRPr="006F2BF3">
              <w:rPr>
                <w:rFonts w:cs="B Nazanin"/>
                <w:sz w:val="24"/>
                <w:szCs w:val="24"/>
                <w:rtl/>
              </w:rPr>
              <w:t xml:space="preserve">، </w:t>
            </w:r>
            <w:r w:rsidRPr="006F2BF3">
              <w:rPr>
                <w:rFonts w:cs="B Nazanin"/>
                <w:sz w:val="24"/>
                <w:szCs w:val="24"/>
                <w:rtl/>
                <w:lang w:bidi="fa-IR"/>
              </w:rPr>
              <w:t>۱-۱۶</w:t>
            </w:r>
            <w:r w:rsidRPr="006F2BF3">
              <w:rPr>
                <w:rFonts w:cs="B Nazanin"/>
                <w:sz w:val="24"/>
                <w:szCs w:val="24"/>
              </w:rPr>
              <w:t>.</w:t>
            </w:r>
          </w:p>
          <w:p w:rsidR="007316DF" w:rsidRPr="00814DEA" w:rsidRDefault="007316DF" w:rsidP="007316DF">
            <w:pPr>
              <w:spacing w:before="100" w:beforeAutospacing="1" w:after="100" w:afterAutospacing="1"/>
              <w:rPr>
                <w:rFonts w:cs="B Nazanin"/>
                <w:sz w:val="24"/>
                <w:szCs w:val="24"/>
              </w:rPr>
            </w:pPr>
            <w:r w:rsidRPr="006F2BF3">
              <w:rPr>
                <w:rFonts w:cs="B Nazanin"/>
                <w:sz w:val="24"/>
                <w:szCs w:val="24"/>
                <w:rtl/>
              </w:rPr>
              <w:t>فروغی، د.، و تهرانی، ر. (</w:t>
            </w:r>
            <w:r w:rsidRPr="006F2BF3">
              <w:rPr>
                <w:rFonts w:cs="B Nazanin"/>
                <w:sz w:val="24"/>
                <w:szCs w:val="24"/>
                <w:rtl/>
                <w:lang w:bidi="fa-IR"/>
              </w:rPr>
              <w:t xml:space="preserve">۱۳۹۷). </w:t>
            </w:r>
            <w:r w:rsidRPr="006F2BF3">
              <w:rPr>
                <w:rFonts w:cs="B Nazanin"/>
                <w:sz w:val="24"/>
                <w:szCs w:val="24"/>
                <w:rtl/>
              </w:rPr>
              <w:t>نقش سواد مالی در تعدیل رابطه بین سوگیری های رفتاری و عملکرد سرمایه گذاری در بورس اوراق بهادار تهران</w:t>
            </w:r>
            <w:r w:rsidRPr="006F2BF3">
              <w:rPr>
                <w:rFonts w:cs="B Nazanin"/>
                <w:sz w:val="24"/>
                <w:szCs w:val="24"/>
              </w:rPr>
              <w:t xml:space="preserve">. </w:t>
            </w:r>
            <w:r w:rsidRPr="006F2BF3">
              <w:rPr>
                <w:rFonts w:cs="B Nazanin"/>
                <w:i/>
                <w:iCs/>
                <w:sz w:val="24"/>
                <w:szCs w:val="24"/>
                <w:rtl/>
              </w:rPr>
              <w:t xml:space="preserve">تحقیقات مالی، </w:t>
            </w:r>
            <w:r w:rsidRPr="006F2BF3">
              <w:rPr>
                <w:rFonts w:cs="B Nazanin"/>
                <w:i/>
                <w:iCs/>
                <w:sz w:val="24"/>
                <w:szCs w:val="24"/>
                <w:rtl/>
                <w:lang w:bidi="fa-IR"/>
              </w:rPr>
              <w:t>۲۰</w:t>
            </w:r>
            <w:r w:rsidRPr="006F2BF3">
              <w:rPr>
                <w:rFonts w:cs="B Nazanin"/>
                <w:sz w:val="24"/>
                <w:szCs w:val="24"/>
              </w:rPr>
              <w:t xml:space="preserve">) </w:t>
            </w:r>
            <w:r w:rsidRPr="006F2BF3">
              <w:rPr>
                <w:rFonts w:cs="B Nazanin"/>
                <w:sz w:val="24"/>
                <w:szCs w:val="24"/>
                <w:rtl/>
                <w:lang w:bidi="fa-IR"/>
              </w:rPr>
              <w:t>۲</w:t>
            </w:r>
            <w:r w:rsidRPr="006F2BF3">
              <w:rPr>
                <w:rFonts w:cs="B Nazanin"/>
                <w:sz w:val="24"/>
                <w:szCs w:val="24"/>
              </w:rPr>
              <w:t>(</w:t>
            </w:r>
            <w:r w:rsidRPr="006F2BF3">
              <w:rPr>
                <w:rFonts w:cs="B Nazanin"/>
                <w:sz w:val="24"/>
                <w:szCs w:val="24"/>
                <w:rtl/>
              </w:rPr>
              <w:t xml:space="preserve">، </w:t>
            </w:r>
            <w:r w:rsidRPr="006F2BF3">
              <w:rPr>
                <w:rFonts w:cs="B Nazanin"/>
                <w:sz w:val="24"/>
                <w:szCs w:val="24"/>
                <w:rtl/>
                <w:lang w:bidi="fa-IR"/>
              </w:rPr>
              <w:t>۱۸۹-۲۰۸</w:t>
            </w:r>
            <w:r w:rsidRPr="006F2BF3">
              <w:rPr>
                <w:rFonts w:cs="B Nazanin"/>
                <w:sz w:val="24"/>
                <w:szCs w:val="24"/>
              </w:rPr>
              <w:t>.</w:t>
            </w:r>
          </w:p>
          <w:p w:rsidR="005077B6" w:rsidRPr="005077B6" w:rsidRDefault="005077B6" w:rsidP="00105C88">
            <w:pPr>
              <w:pStyle w:val="NormalWeb"/>
              <w:shd w:val="clear" w:color="auto" w:fill="FFFFFF"/>
              <w:bidi/>
              <w:spacing w:before="0" w:beforeAutospacing="0" w:after="0" w:afterAutospacing="0" w:line="450" w:lineRule="atLeast"/>
              <w:jc w:val="both"/>
              <w:rPr>
                <w:rFonts w:ascii="inherit" w:hAnsi="inherit" w:cs="B Nazanin"/>
                <w:color w:val="1F1F1F"/>
              </w:rPr>
            </w:pPr>
            <w:r w:rsidRPr="005077B6">
              <w:rPr>
                <w:rFonts w:ascii="inherit" w:hAnsi="inherit" w:cs="B Nazanin"/>
                <w:color w:val="1F1F1F"/>
                <w:rtl/>
              </w:rPr>
              <w:t>نوری، ر.، و هاشمیان، ک. (</w:t>
            </w:r>
            <w:r w:rsidRPr="005077B6">
              <w:rPr>
                <w:rFonts w:ascii="inherit" w:hAnsi="inherit" w:cs="B Nazanin"/>
                <w:color w:val="1F1F1F"/>
                <w:rtl/>
                <w:lang w:bidi="fa-IR"/>
              </w:rPr>
              <w:t xml:space="preserve">۱۳۹۶). </w:t>
            </w:r>
            <w:r w:rsidRPr="005077B6">
              <w:rPr>
                <w:rFonts w:ascii="inherit" w:hAnsi="inherit" w:cs="B Nazanin"/>
                <w:color w:val="1F1F1F"/>
                <w:rtl/>
              </w:rPr>
              <w:t>رابطه بین طرحواره های ناسازگار اولیه و اضطراب اجتماعی در دانشجویان</w:t>
            </w:r>
            <w:r w:rsidRPr="005077B6">
              <w:rPr>
                <w:rFonts w:ascii="inherit" w:hAnsi="inherit" w:cs="B Nazanin"/>
                <w:color w:val="1F1F1F"/>
              </w:rPr>
              <w:t>. </w:t>
            </w:r>
            <w:r w:rsidRPr="005077B6">
              <w:rPr>
                <w:rStyle w:val="Emphasis"/>
                <w:rFonts w:ascii="inherit" w:hAnsi="inherit" w:cs="B Nazanin"/>
                <w:color w:val="1F1F1F"/>
                <w:rtl/>
              </w:rPr>
              <w:t xml:space="preserve">مطالعات روانشناختی، </w:t>
            </w:r>
            <w:r w:rsidRPr="005077B6">
              <w:rPr>
                <w:rStyle w:val="Emphasis"/>
                <w:rFonts w:ascii="inherit" w:hAnsi="inherit" w:cs="B Nazanin"/>
                <w:color w:val="1F1F1F"/>
                <w:rtl/>
                <w:lang w:bidi="fa-IR"/>
              </w:rPr>
              <w:t>۱۳</w:t>
            </w:r>
            <w:r w:rsidR="001A50DB">
              <w:rPr>
                <w:rFonts w:ascii="inherit" w:hAnsi="inherit" w:cs="B Nazanin" w:hint="cs"/>
                <w:color w:val="1F1F1F"/>
                <w:rtl/>
              </w:rPr>
              <w:t>(</w:t>
            </w:r>
            <w:r w:rsidRPr="005077B6">
              <w:rPr>
                <w:rFonts w:ascii="inherit" w:hAnsi="inherit" w:cs="B Nazanin"/>
                <w:color w:val="1F1F1F"/>
                <w:rtl/>
                <w:lang w:bidi="fa-IR"/>
              </w:rPr>
              <w:t>۲</w:t>
            </w:r>
            <w:r w:rsidR="001A50DB">
              <w:rPr>
                <w:rFonts w:ascii="inherit" w:hAnsi="inherit" w:cs="B Nazanin" w:hint="cs"/>
                <w:color w:val="1F1F1F"/>
                <w:rtl/>
              </w:rPr>
              <w:t>)</w:t>
            </w:r>
            <w:r w:rsidRPr="005077B6">
              <w:rPr>
                <w:rFonts w:ascii="inherit" w:hAnsi="inherit" w:cs="B Nazanin"/>
                <w:color w:val="1F1F1F"/>
                <w:rtl/>
              </w:rPr>
              <w:t xml:space="preserve">، </w:t>
            </w:r>
            <w:r w:rsidRPr="005077B6">
              <w:rPr>
                <w:rFonts w:ascii="inherit" w:hAnsi="inherit" w:cs="B Nazanin"/>
                <w:color w:val="1F1F1F"/>
                <w:rtl/>
                <w:lang w:bidi="fa-IR"/>
              </w:rPr>
              <w:t>۱۴۱-۱۵۸</w:t>
            </w:r>
            <w:r w:rsidRPr="005077B6">
              <w:rPr>
                <w:rFonts w:ascii="inherit" w:hAnsi="inherit" w:cs="B Nazanin"/>
                <w:color w:val="1F1F1F"/>
              </w:rPr>
              <w:t>.</w:t>
            </w:r>
          </w:p>
          <w:p w:rsidR="005077B6" w:rsidRPr="005077B6" w:rsidRDefault="005077B6" w:rsidP="00105C88">
            <w:pPr>
              <w:pStyle w:val="NormalWeb"/>
              <w:shd w:val="clear" w:color="auto" w:fill="FFFFFF"/>
              <w:bidi/>
              <w:spacing w:before="0" w:beforeAutospacing="0" w:after="0" w:afterAutospacing="0" w:line="450" w:lineRule="atLeast"/>
              <w:jc w:val="both"/>
              <w:rPr>
                <w:rFonts w:ascii="inherit" w:hAnsi="inherit" w:cs="B Nazanin"/>
                <w:color w:val="1F1F1F"/>
              </w:rPr>
            </w:pPr>
            <w:r w:rsidRPr="005077B6">
              <w:rPr>
                <w:rFonts w:ascii="inherit" w:hAnsi="inherit" w:cs="B Nazanin"/>
                <w:color w:val="1F1F1F"/>
                <w:rtl/>
              </w:rPr>
              <w:t>یوسفی، ناصر. (</w:t>
            </w:r>
            <w:r w:rsidRPr="005077B6">
              <w:rPr>
                <w:rFonts w:ascii="inherit" w:hAnsi="inherit" w:cs="B Nazanin"/>
                <w:color w:val="1F1F1F"/>
                <w:rtl/>
                <w:lang w:bidi="fa-IR"/>
              </w:rPr>
              <w:t xml:space="preserve">۱۳۹۶). </w:t>
            </w:r>
            <w:r w:rsidRPr="005077B6">
              <w:rPr>
                <w:rFonts w:ascii="inherit" w:hAnsi="inherit" w:cs="B Nazanin"/>
                <w:color w:val="1F1F1F"/>
                <w:rtl/>
              </w:rPr>
              <w:t>ویژگی‌های روان‌سنجی نسخه فارسی پرسشنامه طرحواره یانگ (فرم کوتاه) در نمونه غیربالینی</w:t>
            </w:r>
            <w:r w:rsidRPr="005077B6">
              <w:rPr>
                <w:rFonts w:ascii="inherit" w:hAnsi="inherit" w:cs="B Nazanin"/>
                <w:color w:val="1F1F1F"/>
              </w:rPr>
              <w:t>. </w:t>
            </w:r>
            <w:r w:rsidRPr="005077B6">
              <w:rPr>
                <w:rStyle w:val="Emphasis"/>
                <w:rFonts w:ascii="inherit" w:hAnsi="inherit" w:cs="B Nazanin"/>
                <w:color w:val="1F1F1F"/>
                <w:rtl/>
              </w:rPr>
              <w:t xml:space="preserve">مجله روانشناسی بالینی، </w:t>
            </w:r>
            <w:r w:rsidRPr="005077B6">
              <w:rPr>
                <w:rStyle w:val="Emphasis"/>
                <w:rFonts w:ascii="inherit" w:hAnsi="inherit" w:cs="B Nazanin"/>
                <w:color w:val="1F1F1F"/>
                <w:rtl/>
                <w:lang w:bidi="fa-IR"/>
              </w:rPr>
              <w:t>۹</w:t>
            </w:r>
            <w:r w:rsidR="001A50DB">
              <w:rPr>
                <w:rFonts w:ascii="inherit" w:hAnsi="inherit" w:cs="B Nazanin" w:hint="cs"/>
                <w:color w:val="1F1F1F"/>
                <w:rtl/>
              </w:rPr>
              <w:t>(</w:t>
            </w:r>
            <w:r w:rsidRPr="005077B6">
              <w:rPr>
                <w:rFonts w:ascii="inherit" w:hAnsi="inherit" w:cs="B Nazanin"/>
                <w:color w:val="1F1F1F"/>
                <w:rtl/>
                <w:lang w:bidi="fa-IR"/>
              </w:rPr>
              <w:t>۲</w:t>
            </w:r>
            <w:r w:rsidR="001A50DB">
              <w:rPr>
                <w:rFonts w:ascii="inherit" w:hAnsi="inherit" w:cs="B Nazanin" w:hint="cs"/>
                <w:color w:val="1F1F1F"/>
                <w:rtl/>
              </w:rPr>
              <w:t>)</w:t>
            </w:r>
            <w:r w:rsidRPr="005077B6">
              <w:rPr>
                <w:rFonts w:ascii="inherit" w:hAnsi="inherit" w:cs="B Nazanin"/>
                <w:color w:val="1F1F1F"/>
                <w:rtl/>
              </w:rPr>
              <w:t xml:space="preserve">، </w:t>
            </w:r>
            <w:r w:rsidRPr="005077B6">
              <w:rPr>
                <w:rFonts w:ascii="inherit" w:hAnsi="inherit" w:cs="B Nazanin"/>
                <w:color w:val="1F1F1F"/>
                <w:rtl/>
                <w:lang w:bidi="fa-IR"/>
              </w:rPr>
              <w:t>۹۱-۱۰۲</w:t>
            </w:r>
            <w:r w:rsidRPr="005077B6">
              <w:rPr>
                <w:rFonts w:ascii="inherit" w:hAnsi="inherit" w:cs="B Nazanin"/>
                <w:color w:val="1F1F1F"/>
              </w:rPr>
              <w:t>.</w:t>
            </w:r>
          </w:p>
          <w:p w:rsidR="005077B6" w:rsidRDefault="005077B6" w:rsidP="005077B6">
            <w:pPr>
              <w:pStyle w:val="Heading4"/>
              <w:shd w:val="clear" w:color="auto" w:fill="FFFFFF"/>
              <w:spacing w:after="120" w:line="360" w:lineRule="atLeast"/>
              <w:rPr>
                <w:rFonts w:ascii="Roboto" w:hAnsi="Roboto"/>
                <w:color w:val="1F1F1F"/>
                <w:sz w:val="24"/>
                <w:szCs w:val="24"/>
              </w:rPr>
            </w:pPr>
            <w:r>
              <w:rPr>
                <w:rStyle w:val="Strong"/>
                <w:rFonts w:ascii="Roboto" w:hAnsi="Roboto"/>
                <w:color w:val="1F1F1F"/>
                <w:rtl/>
              </w:rPr>
              <w:t>ب</w:t>
            </w:r>
            <w:r w:rsidRPr="005077B6">
              <w:rPr>
                <w:rStyle w:val="Strong"/>
                <w:rFonts w:ascii="Roboto" w:hAnsi="Roboto" w:cs="B Nazanin"/>
                <w:color w:val="1F1F1F"/>
                <w:rtl/>
              </w:rPr>
              <w:t>) منابع انگلیسی</w:t>
            </w:r>
          </w:p>
          <w:p w:rsidR="00977934" w:rsidRPr="00977934" w:rsidRDefault="00977934" w:rsidP="00977934">
            <w:pPr>
              <w:pStyle w:val="NormalWeb"/>
              <w:shd w:val="clear" w:color="auto" w:fill="FFFFFF"/>
              <w:spacing w:before="0" w:beforeAutospacing="0" w:after="0" w:afterAutospacing="0"/>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An, H., Li, M., &amp; Wu, W. (2021). The impact of financial anxiety on individual investor's risky asset holdings: Evidence from China. </w:t>
            </w:r>
            <w:r w:rsidRPr="00977934">
              <w:rPr>
                <w:rStyle w:val="Emphasis"/>
                <w:rFonts w:asciiTheme="majorBidi" w:hAnsiTheme="majorBidi" w:cstheme="majorBidi"/>
                <w:color w:val="1F1F1F"/>
                <w:sz w:val="20"/>
                <w:szCs w:val="20"/>
              </w:rPr>
              <w:t>Emerging Markets Finance and Trade, 57</w:t>
            </w:r>
            <w:r w:rsidRPr="00977934">
              <w:rPr>
                <w:rFonts w:asciiTheme="majorBidi" w:hAnsiTheme="majorBidi" w:cstheme="majorBidi"/>
                <w:color w:val="1F1F1F"/>
                <w:sz w:val="20"/>
                <w:szCs w:val="20"/>
              </w:rPr>
              <w:t>(11), 3217-3232.</w:t>
            </w:r>
          </w:p>
          <w:p w:rsidR="00D107F5" w:rsidRPr="00D107F5" w:rsidRDefault="00D107F5" w:rsidP="00977934">
            <w:pPr>
              <w:pStyle w:val="NormalWeb"/>
              <w:shd w:val="clear" w:color="auto" w:fill="FFFFFF"/>
              <w:jc w:val="both"/>
              <w:rPr>
                <w:rFonts w:asciiTheme="majorBidi" w:hAnsiTheme="majorBidi" w:cstheme="majorBidi"/>
                <w:color w:val="1F1F1F"/>
                <w:sz w:val="20"/>
                <w:szCs w:val="20"/>
                <w:shd w:val="clear" w:color="auto" w:fill="FFFFFF"/>
                <w:rtl/>
              </w:rPr>
            </w:pPr>
            <w:r w:rsidRPr="00D107F5">
              <w:rPr>
                <w:rFonts w:asciiTheme="majorBidi" w:hAnsiTheme="majorBidi" w:cstheme="majorBidi"/>
                <w:color w:val="1F1F1F"/>
                <w:sz w:val="20"/>
                <w:szCs w:val="20"/>
                <w:shd w:val="clear" w:color="auto" w:fill="FFFFFF"/>
              </w:rPr>
              <w:t>Arena, M., Sbai, E., &amp; Soriya, S. (2022). Personality traits and behaviour biases: The moderating role of risk-tolerance. </w:t>
            </w:r>
            <w:r w:rsidRPr="00D107F5">
              <w:rPr>
                <w:rStyle w:val="Emphasis"/>
                <w:rFonts w:asciiTheme="majorBidi" w:hAnsiTheme="majorBidi" w:cstheme="majorBidi"/>
                <w:color w:val="1F1F1F"/>
                <w:sz w:val="20"/>
                <w:szCs w:val="20"/>
                <w:shd w:val="clear" w:color="auto" w:fill="FFFFFF"/>
              </w:rPr>
              <w:t>Frontiers in Psychology, 13</w:t>
            </w:r>
            <w:r w:rsidRPr="00D107F5">
              <w:rPr>
                <w:rFonts w:asciiTheme="majorBidi" w:hAnsiTheme="majorBidi" w:cstheme="majorBidi"/>
                <w:color w:val="1F1F1F"/>
                <w:sz w:val="20"/>
                <w:szCs w:val="20"/>
                <w:shd w:val="clear" w:color="auto" w:fill="FFFFFF"/>
              </w:rPr>
              <w:t>, 949638.</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Arntz, A., &amp; Jacob, G. (2012). </w:t>
            </w:r>
            <w:r w:rsidRPr="00977934">
              <w:rPr>
                <w:rStyle w:val="Emphasis"/>
                <w:rFonts w:asciiTheme="majorBidi" w:hAnsiTheme="majorBidi" w:cstheme="majorBidi"/>
                <w:color w:val="1F1F1F"/>
                <w:sz w:val="20"/>
                <w:szCs w:val="20"/>
              </w:rPr>
              <w:t>Schema therapy in practice: An introductory guide to the schema mode approach</w:t>
            </w:r>
            <w:r w:rsidRPr="00977934">
              <w:rPr>
                <w:rFonts w:asciiTheme="majorBidi" w:hAnsiTheme="majorBidi" w:cstheme="majorBidi"/>
                <w:color w:val="1F1F1F"/>
                <w:sz w:val="20"/>
                <w:szCs w:val="20"/>
              </w:rPr>
              <w:t>. John Wiley &amp; Sons.</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Auer, B. R., &amp; Schuhmacher, F. (2023). FOMO and the dark side of social trading. </w:t>
            </w:r>
            <w:r w:rsidRPr="00977934">
              <w:rPr>
                <w:rStyle w:val="Emphasis"/>
                <w:rFonts w:asciiTheme="majorBidi" w:hAnsiTheme="majorBidi" w:cstheme="majorBidi"/>
                <w:color w:val="1F1F1F"/>
                <w:sz w:val="20"/>
                <w:szCs w:val="20"/>
              </w:rPr>
              <w:t>Finance Research Letters, 54</w:t>
            </w:r>
            <w:r w:rsidRPr="00977934">
              <w:rPr>
                <w:rFonts w:asciiTheme="majorBidi" w:hAnsiTheme="majorBidi" w:cstheme="majorBidi"/>
                <w:color w:val="1F1F1F"/>
                <w:sz w:val="20"/>
                <w:szCs w:val="20"/>
              </w:rPr>
              <w:t>, 103759.</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Baddeley, A. D., Eysenck, M. W., &amp; Anderson, M. C. (2021). </w:t>
            </w:r>
            <w:r w:rsidRPr="00977934">
              <w:rPr>
                <w:rStyle w:val="Emphasis"/>
                <w:rFonts w:asciiTheme="majorBidi" w:hAnsiTheme="majorBidi" w:cstheme="majorBidi"/>
                <w:color w:val="1F1F1F"/>
                <w:sz w:val="20"/>
                <w:szCs w:val="20"/>
              </w:rPr>
              <w:t>Memory</w:t>
            </w:r>
            <w:r w:rsidRPr="00977934">
              <w:rPr>
                <w:rFonts w:asciiTheme="majorBidi" w:hAnsiTheme="majorBidi" w:cstheme="majorBidi"/>
                <w:color w:val="1F1F1F"/>
                <w:sz w:val="20"/>
                <w:szCs w:val="20"/>
              </w:rPr>
              <w:t> (3rd ed.). Routledge.</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Baker, H. K., &amp; Nofsinger, J. R. (Eds.). (2010). </w:t>
            </w:r>
            <w:r w:rsidRPr="00977934">
              <w:rPr>
                <w:rStyle w:val="Emphasis"/>
                <w:rFonts w:asciiTheme="majorBidi" w:hAnsiTheme="majorBidi" w:cstheme="majorBidi"/>
                <w:color w:val="1F1F1F"/>
                <w:sz w:val="20"/>
                <w:szCs w:val="20"/>
              </w:rPr>
              <w:t>Behavioral finance: Investors, corporations, and markets</w:t>
            </w:r>
            <w:r w:rsidRPr="00977934">
              <w:rPr>
                <w:rFonts w:asciiTheme="majorBidi" w:hAnsiTheme="majorBidi" w:cstheme="majorBidi"/>
                <w:color w:val="1F1F1F"/>
                <w:sz w:val="20"/>
                <w:szCs w:val="20"/>
              </w:rPr>
              <w:t>. John Wiley &amp; Sons.</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Barber, B. M., &amp; Odean, T. (2000). Trading is hazardous to your wealth: The common stock investment performance of individual investors. </w:t>
            </w:r>
            <w:r w:rsidRPr="00977934">
              <w:rPr>
                <w:rStyle w:val="Emphasis"/>
                <w:rFonts w:asciiTheme="majorBidi" w:hAnsiTheme="majorBidi" w:cstheme="majorBidi"/>
                <w:color w:val="1F1F1F"/>
                <w:sz w:val="20"/>
                <w:szCs w:val="20"/>
              </w:rPr>
              <w:t>The Journal of Finance, 55</w:t>
            </w:r>
            <w:r w:rsidRPr="00977934">
              <w:rPr>
                <w:rFonts w:asciiTheme="majorBidi" w:hAnsiTheme="majorBidi" w:cstheme="majorBidi"/>
                <w:color w:val="1F1F1F"/>
                <w:sz w:val="20"/>
                <w:szCs w:val="20"/>
              </w:rPr>
              <w:t>(2), 773-806.</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Barnes, L. L., de Leon, C. F. M., Wilson, R. S., Bienias, J. L., &amp; Evans, D. A. (2012). A longitudinal study of anxiety and cognitive decline in a community population of older adults. </w:t>
            </w:r>
            <w:r w:rsidRPr="00977934">
              <w:rPr>
                <w:rStyle w:val="Emphasis"/>
                <w:rFonts w:asciiTheme="majorBidi" w:hAnsiTheme="majorBidi" w:cstheme="majorBidi"/>
                <w:color w:val="1F1F1F"/>
                <w:sz w:val="20"/>
                <w:szCs w:val="20"/>
              </w:rPr>
              <w:t>Archives of General Psychiatry, 69</w:t>
            </w:r>
            <w:r w:rsidRPr="00977934">
              <w:rPr>
                <w:rFonts w:asciiTheme="majorBidi" w:hAnsiTheme="majorBidi" w:cstheme="majorBidi"/>
                <w:color w:val="1F1F1F"/>
                <w:sz w:val="20"/>
                <w:szCs w:val="20"/>
              </w:rPr>
              <w:t>(11), 1181–1188.</w:t>
            </w:r>
          </w:p>
          <w:p w:rsidR="00977934" w:rsidRDefault="00977934" w:rsidP="00977934">
            <w:pPr>
              <w:pStyle w:val="NormalWeb"/>
              <w:shd w:val="clear" w:color="auto" w:fill="FFFFFF"/>
              <w:jc w:val="both"/>
              <w:rPr>
                <w:rFonts w:asciiTheme="majorBidi" w:hAnsiTheme="majorBidi" w:cstheme="majorBidi"/>
                <w:color w:val="1F1F1F"/>
                <w:sz w:val="20"/>
                <w:szCs w:val="20"/>
                <w:rtl/>
              </w:rPr>
            </w:pPr>
            <w:r w:rsidRPr="00977934">
              <w:rPr>
                <w:rFonts w:asciiTheme="majorBidi" w:hAnsiTheme="majorBidi" w:cstheme="majorBidi"/>
                <w:color w:val="1F1F1F"/>
                <w:sz w:val="20"/>
                <w:szCs w:val="20"/>
              </w:rPr>
              <w:t>Bishop, S. J. (2007). Neurocognitive mechanisms of anxiety: an integrative account. </w:t>
            </w:r>
            <w:r w:rsidRPr="00977934">
              <w:rPr>
                <w:rStyle w:val="Emphasis"/>
                <w:rFonts w:asciiTheme="majorBidi" w:hAnsiTheme="majorBidi" w:cstheme="majorBidi"/>
                <w:color w:val="1F1F1F"/>
                <w:sz w:val="20"/>
                <w:szCs w:val="20"/>
              </w:rPr>
              <w:t>Trends in Cognitive Sciences, 11</w:t>
            </w:r>
            <w:r w:rsidRPr="00977934">
              <w:rPr>
                <w:rFonts w:asciiTheme="majorBidi" w:hAnsiTheme="majorBidi" w:cstheme="majorBidi"/>
                <w:color w:val="1F1F1F"/>
                <w:sz w:val="20"/>
                <w:szCs w:val="20"/>
              </w:rPr>
              <w:t>(7), 307-316.</w:t>
            </w:r>
          </w:p>
          <w:p w:rsidR="00934DE8" w:rsidRPr="00934DE8" w:rsidRDefault="00934DE8" w:rsidP="00934DE8">
            <w:pPr>
              <w:pStyle w:val="ds-markdown-paragraph"/>
              <w:numPr>
                <w:ilvl w:val="0"/>
                <w:numId w:val="43"/>
              </w:numPr>
              <w:shd w:val="clear" w:color="auto" w:fill="FFFFFF"/>
              <w:spacing w:after="0" w:afterAutospacing="0"/>
              <w:ind w:left="0"/>
              <w:rPr>
                <w:rFonts w:asciiTheme="majorBidi" w:hAnsiTheme="majorBidi" w:cstheme="majorBidi"/>
                <w:b/>
                <w:bCs/>
                <w:color w:val="0F1115"/>
                <w:sz w:val="20"/>
                <w:szCs w:val="20"/>
              </w:rPr>
            </w:pPr>
            <w:r w:rsidRPr="00934DE8">
              <w:rPr>
                <w:rStyle w:val="Strong"/>
                <w:rFonts w:asciiTheme="majorBidi" w:hAnsiTheme="majorBidi" w:cstheme="majorBidi"/>
                <w:b w:val="0"/>
                <w:bCs w:val="0"/>
                <w:color w:val="0F1115"/>
                <w:sz w:val="20"/>
                <w:szCs w:val="20"/>
              </w:rPr>
              <w:t>Bodie, Z., Kane, A., &amp; Marcus, A. J. (2018). </w:t>
            </w:r>
            <w:r w:rsidRPr="00934DE8">
              <w:rPr>
                <w:rStyle w:val="Emphasis"/>
                <w:rFonts w:asciiTheme="majorBidi" w:hAnsiTheme="majorBidi" w:cstheme="majorBidi"/>
                <w:b/>
                <w:bCs/>
                <w:color w:val="0F1115"/>
                <w:sz w:val="20"/>
                <w:szCs w:val="20"/>
              </w:rPr>
              <w:t>Investments</w:t>
            </w:r>
            <w:r w:rsidRPr="00934DE8">
              <w:rPr>
                <w:rStyle w:val="Strong"/>
                <w:rFonts w:asciiTheme="majorBidi" w:hAnsiTheme="majorBidi" w:cstheme="majorBidi"/>
                <w:b w:val="0"/>
                <w:bCs w:val="0"/>
                <w:color w:val="0F1115"/>
                <w:sz w:val="20"/>
                <w:szCs w:val="20"/>
              </w:rPr>
              <w:t> (11th ed.). McGraw-Hill Education.</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Cantinotti, M., et al. (2021). The mediating role of early maladaptive schemas between adverse childhood experiences and gambling problems in adulthood. </w:t>
            </w:r>
            <w:r w:rsidRPr="00977934">
              <w:rPr>
                <w:rStyle w:val="Emphasis"/>
                <w:rFonts w:asciiTheme="majorBidi" w:hAnsiTheme="majorBidi" w:cstheme="majorBidi"/>
                <w:color w:val="1F1F1F"/>
                <w:sz w:val="20"/>
                <w:szCs w:val="20"/>
              </w:rPr>
              <w:t>Journal of Gambling Studies, 37</w:t>
            </w:r>
            <w:r w:rsidRPr="00977934">
              <w:rPr>
                <w:rFonts w:asciiTheme="majorBidi" w:hAnsiTheme="majorBidi" w:cstheme="majorBidi"/>
                <w:color w:val="1F1F1F"/>
                <w:sz w:val="20"/>
                <w:szCs w:val="20"/>
              </w:rPr>
              <w:t>(2), 485-502.</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Charles, V., &amp; Kasilingam, R. (2022). The role of anxiety in financial decisions. </w:t>
            </w:r>
            <w:r w:rsidRPr="00977934">
              <w:rPr>
                <w:rStyle w:val="Emphasis"/>
                <w:rFonts w:asciiTheme="majorBidi" w:hAnsiTheme="majorBidi" w:cstheme="majorBidi"/>
                <w:color w:val="1F1F1F"/>
                <w:sz w:val="20"/>
                <w:szCs w:val="20"/>
              </w:rPr>
              <w:t>Review of Behavioral Finance, 14</w:t>
            </w:r>
            <w:r w:rsidRPr="00977934">
              <w:rPr>
                <w:rFonts w:asciiTheme="majorBidi" w:hAnsiTheme="majorBidi" w:cstheme="majorBidi"/>
                <w:color w:val="1F1F1F"/>
                <w:sz w:val="20"/>
                <w:szCs w:val="20"/>
              </w:rPr>
              <w:t>(5), 720-735.</w:t>
            </w:r>
          </w:p>
          <w:p w:rsidR="001F2929" w:rsidRDefault="001F2929" w:rsidP="00977934">
            <w:pPr>
              <w:pStyle w:val="NormalWeb"/>
              <w:shd w:val="clear" w:color="auto" w:fill="FFFFFF"/>
              <w:jc w:val="both"/>
              <w:rPr>
                <w:rFonts w:asciiTheme="majorBidi" w:hAnsiTheme="majorBidi" w:cstheme="majorBidi"/>
                <w:color w:val="1F1F1F"/>
                <w:sz w:val="20"/>
                <w:szCs w:val="20"/>
              </w:rPr>
            </w:pPr>
          </w:p>
          <w:p w:rsidR="001F2929" w:rsidRPr="001F2929" w:rsidRDefault="001F2929" w:rsidP="00977934">
            <w:pPr>
              <w:pStyle w:val="NormalWeb"/>
              <w:shd w:val="clear" w:color="auto" w:fill="FFFFFF"/>
              <w:jc w:val="both"/>
              <w:rPr>
                <w:rFonts w:asciiTheme="majorBidi" w:hAnsiTheme="majorBidi" w:cstheme="majorBidi"/>
                <w:color w:val="1F1F1F"/>
                <w:sz w:val="20"/>
                <w:szCs w:val="20"/>
              </w:rPr>
            </w:pPr>
            <w:r w:rsidRPr="001F2929">
              <w:rPr>
                <w:rFonts w:asciiTheme="majorBidi" w:hAnsiTheme="majorBidi" w:cstheme="majorBidi"/>
                <w:color w:val="1F1F1F"/>
                <w:sz w:val="20"/>
                <w:szCs w:val="20"/>
                <w:shd w:val="clear" w:color="auto" w:fill="FFFFFF"/>
              </w:rPr>
              <w:t>Dhingra, J., &amp; Aggarwal, N. (2025). Exploring Trait Anxiety as a Psychological Construct: Impacts of Gender, Educational Attainment and Financial Training. </w:t>
            </w:r>
            <w:r w:rsidRPr="001F2929">
              <w:rPr>
                <w:rStyle w:val="Emphasis"/>
                <w:rFonts w:asciiTheme="majorBidi" w:hAnsiTheme="majorBidi" w:cstheme="majorBidi"/>
                <w:color w:val="1F1F1F"/>
                <w:sz w:val="20"/>
                <w:szCs w:val="20"/>
                <w:shd w:val="clear" w:color="auto" w:fill="FFFFFF"/>
              </w:rPr>
              <w:t>Indian Journal of Positive Psychology, 16</w:t>
            </w:r>
            <w:r w:rsidRPr="001F2929">
              <w:rPr>
                <w:rFonts w:asciiTheme="majorBidi" w:hAnsiTheme="majorBidi" w:cstheme="majorBidi"/>
                <w:color w:val="1F1F1F"/>
                <w:sz w:val="20"/>
                <w:szCs w:val="20"/>
                <w:shd w:val="clear" w:color="auto" w:fill="FFFFFF"/>
              </w:rPr>
              <w:t>(1), 45-58.</w:t>
            </w:r>
          </w:p>
          <w:p w:rsidR="00977934" w:rsidRDefault="00977934" w:rsidP="00977934">
            <w:pPr>
              <w:pStyle w:val="NormalWeb"/>
              <w:shd w:val="clear" w:color="auto" w:fill="FFFFFF"/>
              <w:jc w:val="both"/>
              <w:rPr>
                <w:rFonts w:asciiTheme="majorBidi" w:hAnsiTheme="majorBidi" w:cstheme="majorBidi"/>
                <w:color w:val="1F1F1F"/>
                <w:sz w:val="20"/>
                <w:szCs w:val="20"/>
                <w:rtl/>
              </w:rPr>
            </w:pPr>
            <w:r w:rsidRPr="00977934">
              <w:rPr>
                <w:rFonts w:asciiTheme="majorBidi" w:hAnsiTheme="majorBidi" w:cstheme="majorBidi"/>
                <w:color w:val="1F1F1F"/>
                <w:sz w:val="20"/>
                <w:szCs w:val="20"/>
              </w:rPr>
              <w:t>Eysenck, M. W., Derakshan, N., Santos, R., &amp; Calvo, M. G. (2007). Anxiety and cognitive performance: attentional control theory. </w:t>
            </w:r>
            <w:r w:rsidRPr="00977934">
              <w:rPr>
                <w:rStyle w:val="Emphasis"/>
                <w:rFonts w:asciiTheme="majorBidi" w:hAnsiTheme="majorBidi" w:cstheme="majorBidi"/>
                <w:color w:val="1F1F1F"/>
                <w:sz w:val="20"/>
                <w:szCs w:val="20"/>
              </w:rPr>
              <w:t>Emotion, 7</w:t>
            </w:r>
            <w:r w:rsidRPr="00977934">
              <w:rPr>
                <w:rFonts w:asciiTheme="majorBidi" w:hAnsiTheme="majorBidi" w:cstheme="majorBidi"/>
                <w:color w:val="1F1F1F"/>
                <w:sz w:val="20"/>
                <w:szCs w:val="20"/>
              </w:rPr>
              <w:t>(2), 336–353.</w:t>
            </w:r>
          </w:p>
          <w:p w:rsidR="00CE0760" w:rsidRPr="00CE0760" w:rsidRDefault="00CE0760" w:rsidP="00977934">
            <w:pPr>
              <w:pStyle w:val="NormalWeb"/>
              <w:shd w:val="clear" w:color="auto" w:fill="FFFFFF"/>
              <w:jc w:val="both"/>
              <w:rPr>
                <w:rFonts w:asciiTheme="majorBidi" w:hAnsiTheme="majorBidi" w:cstheme="majorBidi"/>
                <w:color w:val="1F1F1F"/>
                <w:sz w:val="20"/>
                <w:szCs w:val="20"/>
              </w:rPr>
            </w:pPr>
            <w:r w:rsidRPr="00CE0760">
              <w:rPr>
                <w:rFonts w:asciiTheme="majorBidi" w:hAnsiTheme="majorBidi" w:cstheme="majorBidi"/>
                <w:color w:val="0F1115"/>
                <w:sz w:val="20"/>
                <w:szCs w:val="20"/>
                <w:shd w:val="clear" w:color="auto" w:fill="FFFFFF"/>
              </w:rPr>
              <w:t>Fama, E. F. (1970). Efficient capital markets: A review of theory and empirical work. </w:t>
            </w:r>
            <w:r w:rsidRPr="00CE0760">
              <w:rPr>
                <w:rStyle w:val="Emphasis"/>
                <w:rFonts w:asciiTheme="majorBidi" w:hAnsiTheme="majorBidi" w:cstheme="majorBidi"/>
                <w:color w:val="0F1115"/>
                <w:sz w:val="20"/>
                <w:szCs w:val="20"/>
                <w:shd w:val="clear" w:color="auto" w:fill="FFFFFF"/>
              </w:rPr>
              <w:t>Foundations of Finance</w:t>
            </w:r>
            <w:r w:rsidRPr="00CE0760">
              <w:rPr>
                <w:rFonts w:asciiTheme="majorBidi" w:hAnsiTheme="majorBidi" w:cstheme="majorBidi"/>
                <w:color w:val="0F1115"/>
                <w:sz w:val="20"/>
                <w:szCs w:val="20"/>
                <w:shd w:val="clear" w:color="auto" w:fill="FFFFFF"/>
              </w:rPr>
              <w:t>, 25(2), 283-417.</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Fenton-O'Creevy, M., Soane, E., Nicholson, N., &amp; Willman, P. (2012). Thinking, feeling and deciding: The influence of emotions on the decision making of traders. </w:t>
            </w:r>
            <w:r w:rsidRPr="00977934">
              <w:rPr>
                <w:rStyle w:val="Emphasis"/>
                <w:rFonts w:asciiTheme="majorBidi" w:hAnsiTheme="majorBidi" w:cstheme="majorBidi"/>
                <w:color w:val="1F1F1F"/>
                <w:sz w:val="20"/>
                <w:szCs w:val="20"/>
              </w:rPr>
              <w:t>Journal of Asset Management, 13</w:t>
            </w:r>
            <w:r w:rsidRPr="00977934">
              <w:rPr>
                <w:rFonts w:asciiTheme="majorBidi" w:hAnsiTheme="majorBidi" w:cstheme="majorBidi"/>
                <w:color w:val="1F1F1F"/>
                <w:sz w:val="20"/>
                <w:szCs w:val="20"/>
              </w:rPr>
              <w:t>(2), 97-107.</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Goetzmann, W. N., &amp; Kumar, A. (2008). Equity portfolio diversification. </w:t>
            </w:r>
            <w:r w:rsidRPr="00977934">
              <w:rPr>
                <w:rStyle w:val="Emphasis"/>
                <w:rFonts w:asciiTheme="majorBidi" w:hAnsiTheme="majorBidi" w:cstheme="majorBidi"/>
                <w:color w:val="1F1F1F"/>
                <w:sz w:val="20"/>
                <w:szCs w:val="20"/>
              </w:rPr>
              <w:t>Review of Finance, 12</w:t>
            </w:r>
            <w:r w:rsidRPr="00977934">
              <w:rPr>
                <w:rFonts w:asciiTheme="majorBidi" w:hAnsiTheme="majorBidi" w:cstheme="majorBidi"/>
                <w:color w:val="1F1F1F"/>
                <w:sz w:val="20"/>
                <w:szCs w:val="20"/>
              </w:rPr>
              <w:t>(3), 433-463.</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Grable, J. E. (2017). Financial risk tolerance: A psychometric review. </w:t>
            </w:r>
            <w:r w:rsidRPr="00977934">
              <w:rPr>
                <w:rStyle w:val="Emphasis"/>
                <w:rFonts w:asciiTheme="majorBidi" w:hAnsiTheme="majorBidi" w:cstheme="majorBidi"/>
                <w:color w:val="1F1F1F"/>
                <w:sz w:val="20"/>
                <w:szCs w:val="20"/>
              </w:rPr>
              <w:t>Financial Services Review, 26</w:t>
            </w:r>
            <w:r w:rsidRPr="00977934">
              <w:rPr>
                <w:rFonts w:asciiTheme="majorBidi" w:hAnsiTheme="majorBidi" w:cstheme="majorBidi"/>
                <w:color w:val="1F1F1F"/>
                <w:sz w:val="20"/>
                <w:szCs w:val="20"/>
              </w:rPr>
              <w:t>(2), 1-18.</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Grable, J. E., &amp; Lytton, R. H. (1999). Financial risk tolerance revisited: The development of a risk assessment instrument. </w:t>
            </w:r>
            <w:r w:rsidRPr="00977934">
              <w:rPr>
                <w:rStyle w:val="Emphasis"/>
                <w:rFonts w:asciiTheme="majorBidi" w:hAnsiTheme="majorBidi" w:cstheme="majorBidi"/>
                <w:color w:val="1F1F1F"/>
                <w:sz w:val="20"/>
                <w:szCs w:val="20"/>
              </w:rPr>
              <w:t>Financial Services Review, 8</w:t>
            </w:r>
            <w:r w:rsidRPr="00977934">
              <w:rPr>
                <w:rFonts w:asciiTheme="majorBidi" w:hAnsiTheme="majorBidi" w:cstheme="majorBidi"/>
                <w:color w:val="1F1F1F"/>
                <w:sz w:val="20"/>
                <w:szCs w:val="20"/>
              </w:rPr>
              <w:t>(3), 163-181.</w:t>
            </w:r>
          </w:p>
          <w:p w:rsidR="001F2929" w:rsidRPr="001F2929" w:rsidRDefault="001F2929" w:rsidP="00977934">
            <w:pPr>
              <w:pStyle w:val="NormalWeb"/>
              <w:shd w:val="clear" w:color="auto" w:fill="FFFFFF"/>
              <w:jc w:val="both"/>
              <w:rPr>
                <w:rFonts w:asciiTheme="majorBidi" w:hAnsiTheme="majorBidi" w:cstheme="majorBidi"/>
                <w:color w:val="1F1F1F"/>
                <w:sz w:val="20"/>
                <w:szCs w:val="20"/>
              </w:rPr>
            </w:pPr>
            <w:r w:rsidRPr="001F2929">
              <w:rPr>
                <w:rFonts w:asciiTheme="majorBidi" w:hAnsiTheme="majorBidi" w:cstheme="majorBidi"/>
                <w:color w:val="1F1F1F"/>
                <w:sz w:val="20"/>
                <w:szCs w:val="20"/>
                <w:shd w:val="clear" w:color="auto" w:fill="FFFFFF"/>
              </w:rPr>
              <w:t>Grall-Bronnec, M., et al. (2025). Development and validation of the Trading Disorder Scale for assessing problematic trading behaviors. </w:t>
            </w:r>
            <w:r w:rsidRPr="001F2929">
              <w:rPr>
                <w:rStyle w:val="Emphasis"/>
                <w:rFonts w:asciiTheme="majorBidi" w:hAnsiTheme="majorBidi" w:cstheme="majorBidi"/>
                <w:color w:val="1F1F1F"/>
                <w:sz w:val="20"/>
                <w:szCs w:val="20"/>
                <w:shd w:val="clear" w:color="auto" w:fill="FFFFFF"/>
              </w:rPr>
              <w:t>Journal of Behavioral Addictions, 14</w:t>
            </w:r>
            <w:r w:rsidRPr="001F2929">
              <w:rPr>
                <w:rFonts w:asciiTheme="majorBidi" w:hAnsiTheme="majorBidi" w:cstheme="majorBidi"/>
                <w:color w:val="1F1F1F"/>
                <w:sz w:val="20"/>
                <w:szCs w:val="20"/>
                <w:shd w:val="clear" w:color="auto" w:fill="FFFFFF"/>
              </w:rPr>
              <w:t>(1), 112-128.</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Grupe, D. W., &amp; Nitschke, J. B. (2013). Uncertainty and anticipation in anxiety: an integrated neurobiological and psychological perspective. </w:t>
            </w:r>
            <w:r w:rsidRPr="00977934">
              <w:rPr>
                <w:rStyle w:val="Emphasis"/>
                <w:rFonts w:asciiTheme="majorBidi" w:hAnsiTheme="majorBidi" w:cstheme="majorBidi"/>
                <w:color w:val="1F1F1F"/>
                <w:sz w:val="20"/>
                <w:szCs w:val="20"/>
              </w:rPr>
              <w:t>Nature Reviews Neuroscience, 14</w:t>
            </w:r>
            <w:r w:rsidRPr="00977934">
              <w:rPr>
                <w:rFonts w:asciiTheme="majorBidi" w:hAnsiTheme="majorBidi" w:cstheme="majorBidi"/>
                <w:color w:val="1F1F1F"/>
                <w:sz w:val="20"/>
                <w:szCs w:val="20"/>
              </w:rPr>
              <w:t>(7), 488-501.</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Halvorsen, M., et al. (2009). The relationship between personality disorders and early maladaptive schemas: a study of adult psychiatric outpatients. </w:t>
            </w:r>
            <w:r w:rsidRPr="00977934">
              <w:rPr>
                <w:rStyle w:val="Emphasis"/>
                <w:rFonts w:asciiTheme="majorBidi" w:hAnsiTheme="majorBidi" w:cstheme="majorBidi"/>
                <w:color w:val="1F1F1F"/>
                <w:sz w:val="20"/>
                <w:szCs w:val="20"/>
              </w:rPr>
              <w:t>Journal of Personality Disorders, 23</w:t>
            </w:r>
            <w:r w:rsidRPr="00977934">
              <w:rPr>
                <w:rFonts w:asciiTheme="majorBidi" w:hAnsiTheme="majorBidi" w:cstheme="majorBidi"/>
                <w:color w:val="1F1F1F"/>
                <w:sz w:val="20"/>
                <w:szCs w:val="20"/>
              </w:rPr>
              <w:t>(4), 415-420.</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Hayes, A. F. (2017). </w:t>
            </w:r>
            <w:r w:rsidRPr="00977934">
              <w:rPr>
                <w:rStyle w:val="Emphasis"/>
                <w:rFonts w:asciiTheme="majorBidi" w:hAnsiTheme="majorBidi" w:cstheme="majorBidi"/>
                <w:color w:val="1F1F1F"/>
                <w:sz w:val="20"/>
                <w:szCs w:val="20"/>
              </w:rPr>
              <w:t>Introduction to mediation, moderation, and conditional process analysis: A regression-based approach</w:t>
            </w:r>
            <w:r w:rsidRPr="00977934">
              <w:rPr>
                <w:rFonts w:asciiTheme="majorBidi" w:hAnsiTheme="majorBidi" w:cstheme="majorBidi"/>
                <w:color w:val="1F1F1F"/>
                <w:sz w:val="20"/>
                <w:szCs w:val="20"/>
              </w:rPr>
              <w:t> (2nd ed.). Guilford Press.</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Hwang, S., &amp; Salmon, M. (2004). Market stress and herding. </w:t>
            </w:r>
            <w:r w:rsidRPr="00977934">
              <w:rPr>
                <w:rStyle w:val="Emphasis"/>
                <w:rFonts w:asciiTheme="majorBidi" w:hAnsiTheme="majorBidi" w:cstheme="majorBidi"/>
                <w:color w:val="1F1F1F"/>
                <w:sz w:val="20"/>
                <w:szCs w:val="20"/>
              </w:rPr>
              <w:t>Journal of Empirical Finance, 11</w:t>
            </w:r>
            <w:r w:rsidRPr="00977934">
              <w:rPr>
                <w:rFonts w:asciiTheme="majorBidi" w:hAnsiTheme="majorBidi" w:cstheme="majorBidi"/>
                <w:color w:val="1F1F1F"/>
                <w:sz w:val="20"/>
                <w:szCs w:val="20"/>
              </w:rPr>
              <w:t>(4), 585-616.</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Julian, L. J. (2011). Measures of anxiety: State-Trait Anxiety Inventory (STAI), Beck Anxiety Inventory (BAI), and Hospital Anxiety and Depression Scale-Anxiety (HADS-A). </w:t>
            </w:r>
            <w:r w:rsidRPr="00977934">
              <w:rPr>
                <w:rStyle w:val="Emphasis"/>
                <w:rFonts w:asciiTheme="majorBidi" w:hAnsiTheme="majorBidi" w:cstheme="majorBidi"/>
                <w:color w:val="1F1F1F"/>
                <w:sz w:val="20"/>
                <w:szCs w:val="20"/>
              </w:rPr>
              <w:t>Arthritis Care &amp; Research, 63</w:t>
            </w:r>
            <w:r w:rsidRPr="00977934">
              <w:rPr>
                <w:rFonts w:asciiTheme="majorBidi" w:hAnsiTheme="majorBidi" w:cstheme="majorBidi"/>
                <w:color w:val="1F1F1F"/>
                <w:sz w:val="20"/>
                <w:szCs w:val="20"/>
              </w:rPr>
              <w:t>(S11), S467-S472.</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Kahneman, D. (2011). </w:t>
            </w:r>
            <w:r w:rsidRPr="00977934">
              <w:rPr>
                <w:rStyle w:val="Emphasis"/>
                <w:rFonts w:asciiTheme="majorBidi" w:hAnsiTheme="majorBidi" w:cstheme="majorBidi"/>
                <w:color w:val="1F1F1F"/>
                <w:sz w:val="20"/>
                <w:szCs w:val="20"/>
              </w:rPr>
              <w:t>Thinking, fast and slow</w:t>
            </w:r>
            <w:r w:rsidRPr="00977934">
              <w:rPr>
                <w:rFonts w:asciiTheme="majorBidi" w:hAnsiTheme="majorBidi" w:cstheme="majorBidi"/>
                <w:color w:val="1F1F1F"/>
                <w:sz w:val="20"/>
                <w:szCs w:val="20"/>
              </w:rPr>
              <w:t>. Farrar, Straus and Giroux.</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Kahneman, D., &amp; Tversky, A. (1979). Prospect theory: An analysis of decision under risk. </w:t>
            </w:r>
            <w:r w:rsidRPr="00977934">
              <w:rPr>
                <w:rStyle w:val="Emphasis"/>
                <w:rFonts w:asciiTheme="majorBidi" w:hAnsiTheme="majorBidi" w:cstheme="majorBidi"/>
                <w:color w:val="1F1F1F"/>
                <w:sz w:val="20"/>
                <w:szCs w:val="20"/>
              </w:rPr>
              <w:t>Econometrica, 47</w:t>
            </w:r>
            <w:r w:rsidRPr="00977934">
              <w:rPr>
                <w:rFonts w:asciiTheme="majorBidi" w:hAnsiTheme="majorBidi" w:cstheme="majorBidi"/>
                <w:color w:val="1F1F1F"/>
                <w:sz w:val="20"/>
                <w:szCs w:val="20"/>
              </w:rPr>
              <w:t>(2), 263-291.</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Kline, R. B. (2015). </w:t>
            </w:r>
            <w:r w:rsidRPr="00977934">
              <w:rPr>
                <w:rStyle w:val="Emphasis"/>
                <w:rFonts w:asciiTheme="majorBidi" w:hAnsiTheme="majorBidi" w:cstheme="majorBidi"/>
                <w:color w:val="1F1F1F"/>
                <w:sz w:val="20"/>
                <w:szCs w:val="20"/>
              </w:rPr>
              <w:t>Principles and practice of structural equation modeling</w:t>
            </w:r>
            <w:r w:rsidRPr="00977934">
              <w:rPr>
                <w:rFonts w:asciiTheme="majorBidi" w:hAnsiTheme="majorBidi" w:cstheme="majorBidi"/>
                <w:color w:val="1F1F1F"/>
                <w:sz w:val="20"/>
                <w:szCs w:val="20"/>
              </w:rPr>
              <w:t> (4th ed.). Guilford publications.</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Lauriola, M., &amp; Levin, I. P. (2001). Personality traits and risky decision-making in a controlled experimental task: An exploratory study. </w:t>
            </w:r>
            <w:r w:rsidRPr="00977934">
              <w:rPr>
                <w:rStyle w:val="Emphasis"/>
                <w:rFonts w:asciiTheme="majorBidi" w:hAnsiTheme="majorBidi" w:cstheme="majorBidi"/>
                <w:color w:val="1F1F1F"/>
                <w:sz w:val="20"/>
                <w:szCs w:val="20"/>
              </w:rPr>
              <w:t>Personality and Individual Differences, 31</w:t>
            </w:r>
            <w:r w:rsidRPr="00977934">
              <w:rPr>
                <w:rFonts w:asciiTheme="majorBidi" w:hAnsiTheme="majorBidi" w:cstheme="majorBidi"/>
                <w:color w:val="1F1F1F"/>
                <w:sz w:val="20"/>
                <w:szCs w:val="20"/>
              </w:rPr>
              <w:t>(2), 215-226.</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Lindberg, N., et al. (2011). Early maladaptive schemas in pathological gambling. </w:t>
            </w:r>
            <w:r w:rsidRPr="00977934">
              <w:rPr>
                <w:rStyle w:val="Emphasis"/>
                <w:rFonts w:asciiTheme="majorBidi" w:hAnsiTheme="majorBidi" w:cstheme="majorBidi"/>
                <w:color w:val="1F1F1F"/>
                <w:sz w:val="20"/>
                <w:szCs w:val="20"/>
              </w:rPr>
              <w:t>Journal of Gambling Studies, 27</w:t>
            </w:r>
            <w:r w:rsidRPr="00977934">
              <w:rPr>
                <w:rFonts w:asciiTheme="majorBidi" w:hAnsiTheme="majorBidi" w:cstheme="majorBidi"/>
                <w:color w:val="1F1F1F"/>
                <w:sz w:val="20"/>
                <w:szCs w:val="20"/>
              </w:rPr>
              <w:t>(2), 277-287.</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Lo, A. W., &amp; Repin, D. V. (2002). The psychophysiology of real-time financial risk processing. </w:t>
            </w:r>
            <w:r w:rsidRPr="00977934">
              <w:rPr>
                <w:rStyle w:val="Emphasis"/>
                <w:rFonts w:asciiTheme="majorBidi" w:hAnsiTheme="majorBidi" w:cstheme="majorBidi"/>
                <w:color w:val="1F1F1F"/>
                <w:sz w:val="20"/>
                <w:szCs w:val="20"/>
              </w:rPr>
              <w:t>Journal of Cognitive Neuroscience, 14</w:t>
            </w:r>
            <w:r w:rsidRPr="00977934">
              <w:rPr>
                <w:rFonts w:asciiTheme="majorBidi" w:hAnsiTheme="majorBidi" w:cstheme="majorBidi"/>
                <w:color w:val="1F1F1F"/>
                <w:sz w:val="20"/>
                <w:szCs w:val="20"/>
              </w:rPr>
              <w:t>(3), 323-339.</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Lusardi, A., &amp; Mitchell, O. S. (2014). The economic importance of financial literacy: Theory and evidence. </w:t>
            </w:r>
            <w:r w:rsidRPr="00977934">
              <w:rPr>
                <w:rStyle w:val="Emphasis"/>
                <w:rFonts w:asciiTheme="majorBidi" w:hAnsiTheme="majorBidi" w:cstheme="majorBidi"/>
                <w:color w:val="1F1F1F"/>
                <w:sz w:val="20"/>
                <w:szCs w:val="20"/>
              </w:rPr>
              <w:t>Journal of Economic Literature, 52</w:t>
            </w:r>
            <w:r w:rsidRPr="00977934">
              <w:rPr>
                <w:rFonts w:asciiTheme="majorBidi" w:hAnsiTheme="majorBidi" w:cstheme="majorBidi"/>
                <w:color w:val="1F1F1F"/>
                <w:sz w:val="20"/>
                <w:szCs w:val="20"/>
              </w:rPr>
              <w:t>(1), 5-44.</w:t>
            </w:r>
          </w:p>
          <w:p w:rsidR="001F2929" w:rsidRPr="001F2929" w:rsidRDefault="001F2929" w:rsidP="00977934">
            <w:pPr>
              <w:pStyle w:val="NormalWeb"/>
              <w:shd w:val="clear" w:color="auto" w:fill="FFFFFF"/>
              <w:jc w:val="both"/>
              <w:rPr>
                <w:rFonts w:asciiTheme="majorBidi" w:hAnsiTheme="majorBidi" w:cstheme="majorBidi"/>
                <w:color w:val="1F1F1F"/>
                <w:sz w:val="20"/>
                <w:szCs w:val="20"/>
              </w:rPr>
            </w:pPr>
            <w:r w:rsidRPr="001F2929">
              <w:rPr>
                <w:rFonts w:asciiTheme="majorBidi" w:hAnsiTheme="majorBidi" w:cstheme="majorBidi"/>
                <w:color w:val="1F1F1F"/>
                <w:sz w:val="20"/>
                <w:szCs w:val="20"/>
                <w:shd w:val="clear" w:color="auto" w:fill="FFFFFF"/>
              </w:rPr>
              <w:t>Mahato, S., et al. (2025). Millennials and zoomers as investors: Behavioral factors shaping financial choices. </w:t>
            </w:r>
            <w:r w:rsidRPr="001F2929">
              <w:rPr>
                <w:rStyle w:val="Emphasis"/>
                <w:rFonts w:asciiTheme="majorBidi" w:hAnsiTheme="majorBidi" w:cstheme="majorBidi"/>
                <w:color w:val="1F1F1F"/>
                <w:sz w:val="20"/>
                <w:szCs w:val="20"/>
                <w:shd w:val="clear" w:color="auto" w:fill="FFFFFF"/>
              </w:rPr>
              <w:t>All Finance Journal, 3</w:t>
            </w:r>
            <w:r w:rsidRPr="001F2929">
              <w:rPr>
                <w:rFonts w:asciiTheme="majorBidi" w:hAnsiTheme="majorBidi" w:cstheme="majorBidi"/>
                <w:color w:val="1F1F1F"/>
                <w:sz w:val="20"/>
                <w:szCs w:val="20"/>
                <w:shd w:val="clear" w:color="auto" w:fill="FFFFFF"/>
              </w:rPr>
              <w:t>(2), 15-29.</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Malkiel, B. G. (2003). The efficient market hypothesis and its critics. </w:t>
            </w:r>
            <w:r w:rsidRPr="00977934">
              <w:rPr>
                <w:rStyle w:val="Emphasis"/>
                <w:rFonts w:asciiTheme="majorBidi" w:hAnsiTheme="majorBidi" w:cstheme="majorBidi"/>
                <w:color w:val="1F1F1F"/>
                <w:sz w:val="20"/>
                <w:szCs w:val="20"/>
              </w:rPr>
              <w:t>Journal of Economic Perspectives, 17</w:t>
            </w:r>
            <w:r w:rsidRPr="00977934">
              <w:rPr>
                <w:rFonts w:asciiTheme="majorBidi" w:hAnsiTheme="majorBidi" w:cstheme="majorBidi"/>
                <w:color w:val="1F1F1F"/>
                <w:sz w:val="20"/>
                <w:szCs w:val="20"/>
              </w:rPr>
              <w:t>(1), 59-82.</w:t>
            </w:r>
          </w:p>
          <w:p w:rsidR="00D107F5" w:rsidRPr="00D107F5" w:rsidRDefault="00D107F5" w:rsidP="00977934">
            <w:pPr>
              <w:pStyle w:val="NormalWeb"/>
              <w:shd w:val="clear" w:color="auto" w:fill="FFFFFF"/>
              <w:jc w:val="both"/>
              <w:rPr>
                <w:rFonts w:asciiTheme="majorBidi" w:hAnsiTheme="majorBidi" w:cstheme="majorBidi"/>
                <w:color w:val="1F1F1F"/>
                <w:sz w:val="20"/>
                <w:szCs w:val="20"/>
                <w:shd w:val="clear" w:color="auto" w:fill="FFFFFF"/>
              </w:rPr>
            </w:pPr>
            <w:r w:rsidRPr="00D107F5">
              <w:rPr>
                <w:rFonts w:asciiTheme="majorBidi" w:hAnsiTheme="majorBidi" w:cstheme="majorBidi"/>
                <w:color w:val="1F1F1F"/>
                <w:sz w:val="20"/>
                <w:szCs w:val="20"/>
                <w:shd w:val="clear" w:color="auto" w:fill="FFFFFF"/>
              </w:rPr>
              <w:t>Nguyen, M. T. T., Nguyen, L. H., &amp; Ho, T. H. (2019). Personality traits and stock investment of individuals. </w:t>
            </w:r>
            <w:r w:rsidRPr="00D107F5">
              <w:rPr>
                <w:rStyle w:val="Emphasis"/>
                <w:rFonts w:asciiTheme="majorBidi" w:hAnsiTheme="majorBidi" w:cstheme="majorBidi"/>
                <w:color w:val="1F1F1F"/>
                <w:sz w:val="20"/>
                <w:szCs w:val="20"/>
                <w:shd w:val="clear" w:color="auto" w:fill="FFFFFF"/>
              </w:rPr>
              <w:t>Sustainability, 11</w:t>
            </w:r>
            <w:r w:rsidRPr="00D107F5">
              <w:rPr>
                <w:rFonts w:asciiTheme="majorBidi" w:hAnsiTheme="majorBidi" w:cstheme="majorBidi"/>
                <w:color w:val="1F1F1F"/>
                <w:sz w:val="20"/>
                <w:szCs w:val="20"/>
                <w:shd w:val="clear" w:color="auto" w:fill="FFFFFF"/>
              </w:rPr>
              <w:t>(19), 5474.</w:t>
            </w:r>
          </w:p>
          <w:p w:rsidR="001F2929" w:rsidRDefault="001F2929" w:rsidP="001F2929">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Odean, T. (1998). Are investors reluctant to realize their losses?. </w:t>
            </w:r>
            <w:r w:rsidRPr="00977934">
              <w:rPr>
                <w:rStyle w:val="Emphasis"/>
                <w:rFonts w:asciiTheme="majorBidi" w:hAnsiTheme="majorBidi" w:cstheme="majorBidi"/>
                <w:color w:val="1F1F1F"/>
                <w:sz w:val="20"/>
                <w:szCs w:val="20"/>
              </w:rPr>
              <w:t>The Journal of Finance, 53</w:t>
            </w:r>
            <w:r w:rsidRPr="00977934">
              <w:rPr>
                <w:rFonts w:asciiTheme="majorBidi" w:hAnsiTheme="majorBidi" w:cstheme="majorBidi"/>
                <w:color w:val="1F1F1F"/>
                <w:sz w:val="20"/>
                <w:szCs w:val="20"/>
              </w:rPr>
              <w:t>(5), 1775-1798.</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OECD. (2021). </w:t>
            </w:r>
            <w:r w:rsidRPr="00977934">
              <w:rPr>
                <w:rStyle w:val="Emphasis"/>
                <w:rFonts w:asciiTheme="majorBidi" w:hAnsiTheme="majorBidi" w:cstheme="majorBidi"/>
                <w:color w:val="1F1F1F"/>
                <w:sz w:val="20"/>
                <w:szCs w:val="20"/>
              </w:rPr>
              <w:t>Retail investors in capital markets: Key findings and main messages</w:t>
            </w:r>
            <w:r w:rsidRPr="00977934">
              <w:rPr>
                <w:rFonts w:asciiTheme="majorBidi" w:hAnsiTheme="majorBidi" w:cstheme="majorBidi"/>
                <w:color w:val="1F1F1F"/>
                <w:sz w:val="20"/>
                <w:szCs w:val="20"/>
              </w:rPr>
              <w:t>. OECD Publishing.</w:t>
            </w:r>
          </w:p>
          <w:p w:rsidR="001F2929" w:rsidRPr="001F2929" w:rsidRDefault="001F2929" w:rsidP="00977934">
            <w:pPr>
              <w:pStyle w:val="NormalWeb"/>
              <w:shd w:val="clear" w:color="auto" w:fill="FFFFFF"/>
              <w:jc w:val="both"/>
              <w:rPr>
                <w:rFonts w:asciiTheme="majorBidi" w:hAnsiTheme="majorBidi" w:cstheme="majorBidi"/>
                <w:color w:val="1F1F1F"/>
                <w:sz w:val="20"/>
                <w:szCs w:val="20"/>
              </w:rPr>
            </w:pPr>
            <w:r w:rsidRPr="001F2929">
              <w:rPr>
                <w:rFonts w:asciiTheme="majorBidi" w:hAnsiTheme="majorBidi" w:cstheme="majorBidi"/>
                <w:color w:val="1F1F1F"/>
                <w:sz w:val="20"/>
                <w:szCs w:val="20"/>
                <w:shd w:val="clear" w:color="auto" w:fill="FFFFFF"/>
              </w:rPr>
              <w:t>Ololo, K., et al. (2024). Rational Emotive and Cognitive Behavior Coaching Intervention for Promoting College Students’ Financial Risk Tolerance. </w:t>
            </w:r>
            <w:r w:rsidRPr="001F2929">
              <w:rPr>
                <w:rStyle w:val="Emphasis"/>
                <w:rFonts w:asciiTheme="majorBidi" w:hAnsiTheme="majorBidi" w:cstheme="majorBidi"/>
                <w:color w:val="1F1F1F"/>
                <w:sz w:val="20"/>
                <w:szCs w:val="20"/>
                <w:shd w:val="clear" w:color="auto" w:fill="FFFFFF"/>
              </w:rPr>
              <w:t>Journal of Rational-Emotive &amp; Cognitive-Behavior Therapy, 42</w:t>
            </w:r>
            <w:r w:rsidRPr="001F2929">
              <w:rPr>
                <w:rFonts w:asciiTheme="majorBidi" w:hAnsiTheme="majorBidi" w:cstheme="majorBidi"/>
                <w:color w:val="1F1F1F"/>
                <w:sz w:val="20"/>
                <w:szCs w:val="20"/>
                <w:shd w:val="clear" w:color="auto" w:fill="FFFFFF"/>
              </w:rPr>
              <w:t>, 345–367.</w:t>
            </w:r>
          </w:p>
          <w:p w:rsidR="00D107F5" w:rsidRPr="00D107F5" w:rsidRDefault="00D107F5" w:rsidP="00977934">
            <w:pPr>
              <w:pStyle w:val="NormalWeb"/>
              <w:shd w:val="clear" w:color="auto" w:fill="FFFFFF"/>
              <w:jc w:val="both"/>
              <w:rPr>
                <w:rFonts w:asciiTheme="majorBidi" w:hAnsiTheme="majorBidi" w:cstheme="majorBidi"/>
                <w:color w:val="1F1F1F"/>
                <w:sz w:val="20"/>
                <w:szCs w:val="20"/>
                <w:shd w:val="clear" w:color="auto" w:fill="FFFFFF"/>
              </w:rPr>
            </w:pPr>
            <w:r w:rsidRPr="00D107F5">
              <w:rPr>
                <w:rFonts w:asciiTheme="majorBidi" w:hAnsiTheme="majorBidi" w:cstheme="majorBidi"/>
                <w:color w:val="1F1F1F"/>
                <w:sz w:val="20"/>
                <w:szCs w:val="20"/>
                <w:shd w:val="clear" w:color="auto" w:fill="FFFFFF"/>
              </w:rPr>
              <w:t>Pak, O., &amp; Mahmood, M. (2019). Personality traits and investor profile analysis: A behavioral finance study. </w:t>
            </w:r>
            <w:r w:rsidRPr="00D107F5">
              <w:rPr>
                <w:rStyle w:val="Emphasis"/>
                <w:rFonts w:asciiTheme="majorBidi" w:hAnsiTheme="majorBidi" w:cstheme="majorBidi"/>
                <w:color w:val="1F1F1F"/>
                <w:sz w:val="20"/>
                <w:szCs w:val="20"/>
                <w:shd w:val="clear" w:color="auto" w:fill="FFFFFF"/>
              </w:rPr>
              <w:t>PLoS ONE, 14</w:t>
            </w:r>
            <w:r w:rsidRPr="00D107F5">
              <w:rPr>
                <w:rFonts w:asciiTheme="majorBidi" w:hAnsiTheme="majorBidi" w:cstheme="majorBidi"/>
                <w:color w:val="1F1F1F"/>
                <w:sz w:val="20"/>
                <w:szCs w:val="20"/>
                <w:shd w:val="clear" w:color="auto" w:fill="FFFFFF"/>
              </w:rPr>
              <w:t>(3), e0213626.</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Rehm, I. C., et al. (2015). Neuroticism and its facets in relation to early maladaptive schemas. </w:t>
            </w:r>
            <w:r w:rsidRPr="00977934">
              <w:rPr>
                <w:rStyle w:val="Emphasis"/>
                <w:rFonts w:asciiTheme="majorBidi" w:hAnsiTheme="majorBidi" w:cstheme="majorBidi"/>
                <w:color w:val="1F1F1F"/>
                <w:sz w:val="20"/>
                <w:szCs w:val="20"/>
              </w:rPr>
              <w:t>Journal of Affective Disorders, 172</w:t>
            </w:r>
            <w:r w:rsidRPr="00977934">
              <w:rPr>
                <w:rFonts w:asciiTheme="majorBidi" w:hAnsiTheme="majorBidi" w:cstheme="majorBidi"/>
                <w:color w:val="1F1F1F"/>
                <w:sz w:val="20"/>
                <w:szCs w:val="20"/>
              </w:rPr>
              <w:t>, 424-431.</w:t>
            </w:r>
          </w:p>
          <w:p w:rsidR="00251F43" w:rsidRPr="007C41F8" w:rsidRDefault="00251F43" w:rsidP="007C41F8">
            <w:pPr>
              <w:bidi w:val="0"/>
              <w:rPr>
                <w:rFonts w:cs="Times New Roman"/>
                <w:noProof w:val="0"/>
                <w:szCs w:val="20"/>
              </w:rPr>
            </w:pPr>
            <w:r w:rsidRPr="007C41F8">
              <w:rPr>
                <w:rFonts w:cs="Times New Roman"/>
                <w:noProof w:val="0"/>
                <w:szCs w:val="20"/>
              </w:rPr>
              <w:t>Safitri, H., Giriati, G., &amp; Wendy, W. (2025). Socio-Psychological Effect in Investment Decision-Making Mediated by Risk Tolerance. </w:t>
            </w:r>
          </w:p>
          <w:p w:rsidR="00251F43" w:rsidRPr="007C41F8" w:rsidRDefault="00251F43" w:rsidP="007C41F8">
            <w:pPr>
              <w:bidi w:val="0"/>
              <w:rPr>
                <w:rFonts w:cs="Times New Roman"/>
                <w:noProof w:val="0"/>
                <w:szCs w:val="20"/>
              </w:rPr>
            </w:pPr>
            <w:r w:rsidRPr="007C41F8">
              <w:rPr>
                <w:rFonts w:cs="Times New Roman"/>
                <w:noProof w:val="0"/>
                <w:szCs w:val="20"/>
              </w:rPr>
              <w:t> </w:t>
            </w:r>
            <w:r w:rsidRPr="007C41F8">
              <w:rPr>
                <w:rFonts w:cs="Times New Roman"/>
                <w:i/>
                <w:iCs/>
                <w:noProof w:val="0"/>
                <w:szCs w:val="20"/>
              </w:rPr>
              <w:t>Journal of Information Systems Engineering and Management</w:t>
            </w:r>
            <w:r w:rsidRPr="007C41F8">
              <w:rPr>
                <w:rFonts w:cs="Times New Roman"/>
                <w:noProof w:val="0"/>
                <w:szCs w:val="20"/>
              </w:rPr>
              <w:t>, </w:t>
            </w:r>
            <w:r w:rsidRPr="007C41F8">
              <w:rPr>
                <w:rFonts w:cs="Times New Roman"/>
                <w:i/>
                <w:iCs/>
                <w:noProof w:val="0"/>
                <w:szCs w:val="20"/>
              </w:rPr>
              <w:t>10</w:t>
            </w:r>
            <w:r w:rsidRPr="007C41F8">
              <w:rPr>
                <w:rFonts w:cs="Times New Roman"/>
                <w:noProof w:val="0"/>
                <w:szCs w:val="20"/>
              </w:rPr>
              <w:t>(1), 22015. </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Schmidt, N. B., et al. (2016). The Young Schema Questionnaire: A Rasch analysis. </w:t>
            </w:r>
            <w:r w:rsidRPr="00977934">
              <w:rPr>
                <w:rStyle w:val="Emphasis"/>
                <w:rFonts w:asciiTheme="majorBidi" w:hAnsiTheme="majorBidi" w:cstheme="majorBidi"/>
                <w:color w:val="1F1F1F"/>
                <w:sz w:val="20"/>
                <w:szCs w:val="20"/>
              </w:rPr>
              <w:t>European Journal of Psychological Assessment, 32</w:t>
            </w:r>
            <w:r w:rsidRPr="00977934">
              <w:rPr>
                <w:rFonts w:asciiTheme="majorBidi" w:hAnsiTheme="majorBidi" w:cstheme="majorBidi"/>
                <w:color w:val="1F1F1F"/>
                <w:sz w:val="20"/>
                <w:szCs w:val="20"/>
              </w:rPr>
              <w:t>(4), 314-323.</w:t>
            </w:r>
          </w:p>
          <w:p w:rsidR="00251F43" w:rsidRPr="00251F43" w:rsidRDefault="00251F43" w:rsidP="00251F43">
            <w:pPr>
              <w:bidi w:val="0"/>
              <w:rPr>
                <w:rFonts w:asciiTheme="majorBidi" w:hAnsiTheme="majorBidi" w:cstheme="majorBidi"/>
                <w:noProof w:val="0"/>
                <w:szCs w:val="20"/>
              </w:rPr>
            </w:pPr>
            <w:r w:rsidRPr="00251F43">
              <w:rPr>
                <w:rFonts w:asciiTheme="majorBidi" w:hAnsiTheme="majorBidi" w:cstheme="majorBidi"/>
                <w:noProof w:val="0"/>
                <w:color w:val="1F1F1F"/>
                <w:szCs w:val="20"/>
                <w:shd w:val="clear" w:color="auto" w:fill="FFFFFF"/>
              </w:rPr>
              <w:t>Sedighi Arfaee, F., Navabi Semiromi, M. J., &amp; Karami, A. A. (2025). </w:t>
            </w:r>
          </w:p>
          <w:p w:rsidR="00146F4D" w:rsidRPr="00251F43" w:rsidRDefault="00251F43" w:rsidP="00251F43">
            <w:pPr>
              <w:bidi w:val="0"/>
              <w:rPr>
                <w:rFonts w:asciiTheme="majorBidi" w:hAnsiTheme="majorBidi" w:cstheme="majorBidi"/>
                <w:noProof w:val="0"/>
                <w:szCs w:val="20"/>
              </w:rPr>
            </w:pPr>
            <w:r w:rsidRPr="00251F43">
              <w:rPr>
                <w:rFonts w:asciiTheme="majorBidi" w:hAnsiTheme="majorBidi" w:cstheme="majorBidi"/>
                <w:noProof w:val="0"/>
                <w:color w:val="1F1F1F"/>
                <w:szCs w:val="20"/>
                <w:shd w:val="clear" w:color="auto" w:fill="FFFFFF"/>
              </w:rPr>
              <w:t> The effect of early maladaptive schemas on Tendency to Risky Behaviors with the mediating role of emotion regulation in male secondary school students. </w:t>
            </w:r>
            <w:r w:rsidRPr="00251F43">
              <w:rPr>
                <w:rFonts w:asciiTheme="majorBidi" w:hAnsiTheme="majorBidi" w:cstheme="majorBidi"/>
                <w:i/>
                <w:iCs/>
                <w:color w:val="1F1F1F"/>
                <w:szCs w:val="20"/>
                <w:shd w:val="clear" w:color="auto" w:fill="FFFFFF"/>
              </w:rPr>
              <w:t>Journal of School Psychology and Institutions</w:t>
            </w:r>
            <w:r w:rsidRPr="00251F43">
              <w:rPr>
                <w:rFonts w:asciiTheme="majorBidi" w:hAnsiTheme="majorBidi" w:cstheme="majorBidi"/>
                <w:color w:val="1F1F1F"/>
                <w:szCs w:val="20"/>
                <w:shd w:val="clear" w:color="auto" w:fill="FFFFFF"/>
              </w:rPr>
              <w:t>, </w:t>
            </w:r>
            <w:r w:rsidRPr="00251F43">
              <w:rPr>
                <w:rFonts w:asciiTheme="majorBidi" w:hAnsiTheme="majorBidi" w:cstheme="majorBidi"/>
                <w:i/>
                <w:iCs/>
                <w:color w:val="1F1F1F"/>
                <w:szCs w:val="20"/>
                <w:shd w:val="clear" w:color="auto" w:fill="FFFFFF"/>
              </w:rPr>
              <w:t>13</w:t>
            </w:r>
            <w:r w:rsidRPr="00251F43">
              <w:rPr>
                <w:rFonts w:asciiTheme="majorBidi" w:hAnsiTheme="majorBidi" w:cstheme="majorBidi"/>
                <w:color w:val="1F1F1F"/>
                <w:szCs w:val="20"/>
                <w:shd w:val="clear" w:color="auto" w:fill="FFFFFF"/>
              </w:rPr>
              <w:t>(4), 118-133</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Shefrin, H., &amp; Statman, M. (1985). The disposition to sell winners too early and ride losers too long: Theory and evidence. </w:t>
            </w:r>
            <w:r w:rsidRPr="00977934">
              <w:rPr>
                <w:rStyle w:val="Emphasis"/>
                <w:rFonts w:asciiTheme="majorBidi" w:hAnsiTheme="majorBidi" w:cstheme="majorBidi"/>
                <w:color w:val="1F1F1F"/>
                <w:sz w:val="20"/>
                <w:szCs w:val="20"/>
              </w:rPr>
              <w:t>The Journal of Finance, 40</w:t>
            </w:r>
            <w:r w:rsidRPr="00977934">
              <w:rPr>
                <w:rFonts w:asciiTheme="majorBidi" w:hAnsiTheme="majorBidi" w:cstheme="majorBidi"/>
                <w:color w:val="1F1F1F"/>
                <w:sz w:val="20"/>
                <w:szCs w:val="20"/>
              </w:rPr>
              <w:t>(3), 777-790.</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Shiller, R. J. (2015). </w:t>
            </w:r>
            <w:r w:rsidRPr="00977934">
              <w:rPr>
                <w:rStyle w:val="Emphasis"/>
                <w:rFonts w:asciiTheme="majorBidi" w:hAnsiTheme="majorBidi" w:cstheme="majorBidi"/>
                <w:color w:val="1F1F1F"/>
                <w:sz w:val="20"/>
                <w:szCs w:val="20"/>
              </w:rPr>
              <w:t>Irrational exuberance</w:t>
            </w:r>
            <w:r w:rsidRPr="00977934">
              <w:rPr>
                <w:rFonts w:asciiTheme="majorBidi" w:hAnsiTheme="majorBidi" w:cstheme="majorBidi"/>
                <w:color w:val="1F1F1F"/>
                <w:sz w:val="20"/>
                <w:szCs w:val="20"/>
              </w:rPr>
              <w:t> (3rd ed.). Princeton University Press.</w:t>
            </w:r>
          </w:p>
          <w:p w:rsid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Shorey, R. C., et al. (2020). A systematic review of early maladaptive schemas and behavioral addictions. </w:t>
            </w:r>
            <w:r w:rsidRPr="00977934">
              <w:rPr>
                <w:rStyle w:val="Emphasis"/>
                <w:rFonts w:asciiTheme="majorBidi" w:hAnsiTheme="majorBidi" w:cstheme="majorBidi"/>
                <w:color w:val="1F1F1F"/>
                <w:sz w:val="20"/>
                <w:szCs w:val="20"/>
              </w:rPr>
              <w:t>Current Addiction Reports, 7</w:t>
            </w:r>
            <w:r w:rsidRPr="00977934">
              <w:rPr>
                <w:rFonts w:asciiTheme="majorBidi" w:hAnsiTheme="majorBidi" w:cstheme="majorBidi"/>
                <w:color w:val="1F1F1F"/>
                <w:sz w:val="20"/>
                <w:szCs w:val="20"/>
              </w:rPr>
              <w:t>(1), 47-60.</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Spada, M. M., et al. (2015). The mediating role of metacognitive beliefs in the relationship between social anxiety and problematic Internet use. </w:t>
            </w:r>
            <w:r w:rsidRPr="00977934">
              <w:rPr>
                <w:rStyle w:val="Emphasis"/>
                <w:rFonts w:asciiTheme="majorBidi" w:hAnsiTheme="majorBidi" w:cstheme="majorBidi"/>
                <w:color w:val="1F1F1F"/>
                <w:sz w:val="20"/>
                <w:szCs w:val="20"/>
              </w:rPr>
              <w:t>Clinical Psychologist, 19</w:t>
            </w:r>
            <w:r w:rsidRPr="00977934">
              <w:rPr>
                <w:rFonts w:asciiTheme="majorBidi" w:hAnsiTheme="majorBidi" w:cstheme="majorBidi"/>
                <w:color w:val="1F1F1F"/>
                <w:sz w:val="20"/>
                <w:szCs w:val="20"/>
              </w:rPr>
              <w:t>(2), 74-81.</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Spielberger, C. D. (1983). </w:t>
            </w:r>
            <w:r w:rsidRPr="00977934">
              <w:rPr>
                <w:rStyle w:val="Emphasis"/>
                <w:rFonts w:asciiTheme="majorBidi" w:hAnsiTheme="majorBidi" w:cstheme="majorBidi"/>
                <w:color w:val="1F1F1F"/>
                <w:sz w:val="20"/>
                <w:szCs w:val="20"/>
              </w:rPr>
              <w:t>Manual for the State-Trait Anxiety Inventory</w:t>
            </w:r>
            <w:r w:rsidRPr="00977934">
              <w:rPr>
                <w:rFonts w:asciiTheme="majorBidi" w:hAnsiTheme="majorBidi" w:cstheme="majorBidi"/>
                <w:color w:val="1F1F1F"/>
                <w:sz w:val="20"/>
                <w:szCs w:val="20"/>
              </w:rPr>
              <w:t>. Consulting Psychologists Press.</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Spielberger, C. D., Gorsuch, R. L., &amp; Lushene, R. E. (1970). </w:t>
            </w:r>
            <w:r w:rsidRPr="00977934">
              <w:rPr>
                <w:rStyle w:val="Emphasis"/>
                <w:rFonts w:asciiTheme="majorBidi" w:hAnsiTheme="majorBidi" w:cstheme="majorBidi"/>
                <w:color w:val="1F1F1F"/>
                <w:sz w:val="20"/>
                <w:szCs w:val="20"/>
              </w:rPr>
              <w:t>Manual for the State-Trait Anxiety Inventory</w:t>
            </w:r>
            <w:r w:rsidRPr="00977934">
              <w:rPr>
                <w:rFonts w:asciiTheme="majorBidi" w:hAnsiTheme="majorBidi" w:cstheme="majorBidi"/>
                <w:color w:val="1F1F1F"/>
                <w:sz w:val="20"/>
                <w:szCs w:val="20"/>
              </w:rPr>
              <w:t>. Consulting Psychologists Press.</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Thaler, R. H. (2016). Behavioral finance: Past, present, and future. </w:t>
            </w:r>
            <w:r w:rsidRPr="00977934">
              <w:rPr>
                <w:rStyle w:val="Emphasis"/>
                <w:rFonts w:asciiTheme="majorBidi" w:hAnsiTheme="majorBidi" w:cstheme="majorBidi"/>
                <w:color w:val="1F1F1F"/>
                <w:sz w:val="20"/>
                <w:szCs w:val="20"/>
              </w:rPr>
              <w:t>American Economic Review, 106</w:t>
            </w:r>
            <w:r w:rsidRPr="00977934">
              <w:rPr>
                <w:rFonts w:asciiTheme="majorBidi" w:hAnsiTheme="majorBidi" w:cstheme="majorBidi"/>
                <w:color w:val="1F1F1F"/>
                <w:sz w:val="20"/>
                <w:szCs w:val="20"/>
              </w:rPr>
              <w:t>(7), 1577-1600.</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Young, J. E. (1998). </w:t>
            </w:r>
            <w:r w:rsidRPr="00977934">
              <w:rPr>
                <w:rStyle w:val="Emphasis"/>
                <w:rFonts w:asciiTheme="majorBidi" w:hAnsiTheme="majorBidi" w:cstheme="majorBidi"/>
                <w:color w:val="1F1F1F"/>
                <w:sz w:val="20"/>
                <w:szCs w:val="20"/>
              </w:rPr>
              <w:t>Young Schema Questionnaire - Short Form</w:t>
            </w:r>
            <w:r w:rsidRPr="00977934">
              <w:rPr>
                <w:rFonts w:asciiTheme="majorBidi" w:hAnsiTheme="majorBidi" w:cstheme="majorBidi"/>
                <w:color w:val="1F1F1F"/>
                <w:sz w:val="20"/>
                <w:szCs w:val="20"/>
              </w:rPr>
              <w:t>. Schema Therapy Institute.</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Young, J. E. (2005). </w:t>
            </w:r>
            <w:r w:rsidRPr="00977934">
              <w:rPr>
                <w:rStyle w:val="Emphasis"/>
                <w:rFonts w:asciiTheme="majorBidi" w:hAnsiTheme="majorBidi" w:cstheme="majorBidi"/>
                <w:color w:val="1F1F1F"/>
                <w:sz w:val="20"/>
                <w:szCs w:val="20"/>
              </w:rPr>
              <w:t>Young Schema Questionnaire - Short Form 3 (YSQ-S3)</w:t>
            </w:r>
            <w:r w:rsidRPr="00977934">
              <w:rPr>
                <w:rFonts w:asciiTheme="majorBidi" w:hAnsiTheme="majorBidi" w:cstheme="majorBidi"/>
                <w:color w:val="1F1F1F"/>
                <w:sz w:val="20"/>
                <w:szCs w:val="20"/>
              </w:rPr>
              <w:t>. Schema Therapy Institute.</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Young, J. E., Klosko, J. S., &amp; Weishaar, M. E. (2003). </w:t>
            </w:r>
            <w:r w:rsidRPr="00977934">
              <w:rPr>
                <w:rStyle w:val="Emphasis"/>
                <w:rFonts w:asciiTheme="majorBidi" w:hAnsiTheme="majorBidi" w:cstheme="majorBidi"/>
                <w:color w:val="1F1F1F"/>
                <w:sz w:val="20"/>
                <w:szCs w:val="20"/>
              </w:rPr>
              <w:t>Schema Therapy: A Practitioner's Guide</w:t>
            </w:r>
            <w:r w:rsidRPr="00977934">
              <w:rPr>
                <w:rFonts w:asciiTheme="majorBidi" w:hAnsiTheme="majorBidi" w:cstheme="majorBidi"/>
                <w:color w:val="1F1F1F"/>
                <w:sz w:val="20"/>
                <w:szCs w:val="20"/>
              </w:rPr>
              <w:t>. Guilford Press.</w:t>
            </w:r>
          </w:p>
          <w:p w:rsidR="00977934" w:rsidRPr="00977934" w:rsidRDefault="00977934" w:rsidP="00977934">
            <w:pPr>
              <w:pStyle w:val="NormalWeb"/>
              <w:shd w:val="clear" w:color="auto" w:fill="FFFFFF"/>
              <w:jc w:val="both"/>
              <w:rPr>
                <w:rFonts w:asciiTheme="majorBidi" w:hAnsiTheme="majorBidi" w:cstheme="majorBidi"/>
                <w:color w:val="1F1F1F"/>
                <w:sz w:val="20"/>
                <w:szCs w:val="20"/>
              </w:rPr>
            </w:pPr>
            <w:r w:rsidRPr="00977934">
              <w:rPr>
                <w:rFonts w:asciiTheme="majorBidi" w:hAnsiTheme="majorBidi" w:cstheme="majorBidi"/>
                <w:color w:val="1F1F1F"/>
                <w:sz w:val="20"/>
                <w:szCs w:val="20"/>
              </w:rPr>
              <w:t>Zuckerman, M. (1999). </w:t>
            </w:r>
            <w:r w:rsidRPr="00977934">
              <w:rPr>
                <w:rStyle w:val="Emphasis"/>
                <w:rFonts w:asciiTheme="majorBidi" w:hAnsiTheme="majorBidi" w:cstheme="majorBidi"/>
                <w:color w:val="1F1F1F"/>
                <w:sz w:val="20"/>
                <w:szCs w:val="20"/>
              </w:rPr>
              <w:t>Vulnerability to psychopathology: A biosocial model</w:t>
            </w:r>
            <w:r w:rsidRPr="00977934">
              <w:rPr>
                <w:rFonts w:asciiTheme="majorBidi" w:hAnsiTheme="majorBidi" w:cstheme="majorBidi"/>
                <w:color w:val="1F1F1F"/>
                <w:sz w:val="20"/>
                <w:szCs w:val="20"/>
              </w:rPr>
              <w:t>. American Psychological Association.</w:t>
            </w:r>
          </w:p>
          <w:p w:rsidR="00E74D7E" w:rsidRPr="00E74D7E" w:rsidRDefault="00E74D7E" w:rsidP="00BF0347">
            <w:pPr>
              <w:jc w:val="lowKashida"/>
              <w:rPr>
                <w:rFonts w:cs="B Nazanin"/>
                <w:sz w:val="24"/>
                <w:szCs w:val="24"/>
                <w:rtl/>
                <w:lang w:bidi="fa-IR"/>
              </w:rPr>
            </w:pPr>
          </w:p>
          <w:p w:rsidR="005F1A99" w:rsidRPr="00E74D7E" w:rsidRDefault="00744A22" w:rsidP="00BF0347">
            <w:pPr>
              <w:pStyle w:val="BodyText2"/>
              <w:jc w:val="both"/>
              <w:rPr>
                <w:rFonts w:cs="B Nazanin"/>
                <w:b w:val="0"/>
                <w:bCs w:val="0"/>
                <w:sz w:val="24"/>
                <w:rtl/>
                <w:lang w:bidi="fa-IR"/>
              </w:rPr>
            </w:pPr>
            <w:r>
              <w:rPr>
                <w:rFonts w:cs="B Nazanin" w:hint="cs"/>
                <w:sz w:val="28"/>
                <w:szCs w:val="28"/>
                <w:u w:val="single"/>
                <w:rtl/>
                <w:lang w:bidi="fa-IR"/>
              </w:rPr>
              <w:t>5</w:t>
            </w:r>
            <w:r w:rsidR="005F1A99" w:rsidRPr="00ED75EF">
              <w:rPr>
                <w:rFonts w:cs="B Nazanin" w:hint="cs"/>
                <w:sz w:val="28"/>
                <w:szCs w:val="28"/>
                <w:u w:val="single"/>
                <w:rtl/>
                <w:lang w:bidi="fa-IR"/>
              </w:rPr>
              <w:t>-</w:t>
            </w:r>
            <w:r w:rsidR="007E552D" w:rsidRPr="00ED75EF">
              <w:rPr>
                <w:rFonts w:cs="B Nazanin" w:hint="cs"/>
                <w:sz w:val="28"/>
                <w:szCs w:val="28"/>
                <w:u w:val="single"/>
                <w:rtl/>
                <w:lang w:bidi="fa-IR"/>
              </w:rPr>
              <w:t xml:space="preserve"> </w:t>
            </w:r>
            <w:r w:rsidR="005F1A99" w:rsidRPr="00ED75EF">
              <w:rPr>
                <w:rFonts w:cs="B Nazanin" w:hint="cs"/>
                <w:sz w:val="28"/>
                <w:szCs w:val="28"/>
                <w:u w:val="single"/>
                <w:rtl/>
                <w:lang w:bidi="fa-IR"/>
              </w:rPr>
              <w:t>تعهد</w:t>
            </w:r>
            <w:r w:rsidR="007E552D" w:rsidRPr="00ED75EF">
              <w:rPr>
                <w:rFonts w:cs="B Nazanin" w:hint="cs"/>
                <w:sz w:val="28"/>
                <w:szCs w:val="28"/>
                <w:u w:val="single"/>
                <w:rtl/>
                <w:lang w:bidi="fa-IR"/>
              </w:rPr>
              <w:t xml:space="preserve"> </w:t>
            </w:r>
            <w:r w:rsidR="005F1A99" w:rsidRPr="00ED75EF">
              <w:rPr>
                <w:rFonts w:cs="B Nazanin" w:hint="cs"/>
                <w:sz w:val="28"/>
                <w:szCs w:val="28"/>
                <w:u w:val="single"/>
                <w:rtl/>
                <w:lang w:bidi="fa-IR"/>
              </w:rPr>
              <w:t>نامه</w:t>
            </w:r>
            <w:r w:rsidR="007E552D" w:rsidRPr="00ED75EF">
              <w:rPr>
                <w:rFonts w:cs="B Nazanin" w:hint="cs"/>
                <w:sz w:val="28"/>
                <w:szCs w:val="28"/>
                <w:u w:val="single"/>
                <w:rtl/>
                <w:lang w:bidi="fa-IR"/>
              </w:rPr>
              <w:t xml:space="preserve"> </w:t>
            </w:r>
            <w:r w:rsidR="005F1A99" w:rsidRPr="00ED75EF">
              <w:rPr>
                <w:rFonts w:cs="B Nazanin" w:hint="cs"/>
                <w:sz w:val="28"/>
                <w:szCs w:val="28"/>
                <w:u w:val="single"/>
                <w:rtl/>
                <w:lang w:bidi="fa-IR"/>
              </w:rPr>
              <w:t>دانشجو:</w:t>
            </w:r>
          </w:p>
          <w:p w:rsidR="005F1A99" w:rsidRPr="00255727" w:rsidRDefault="005F1A99" w:rsidP="00744A22">
            <w:pPr>
              <w:pStyle w:val="BodyText2"/>
              <w:spacing w:line="276" w:lineRule="auto"/>
              <w:jc w:val="both"/>
              <w:rPr>
                <w:rFonts w:cs="B Nazanin"/>
                <w:sz w:val="24"/>
                <w:rtl/>
                <w:lang w:bidi="fa-IR"/>
              </w:rPr>
            </w:pPr>
            <w:r w:rsidRPr="00255727">
              <w:rPr>
                <w:rFonts w:cs="B Nazanin" w:hint="cs"/>
                <w:sz w:val="24"/>
                <w:rtl/>
                <w:lang w:bidi="fa-IR"/>
              </w:rPr>
              <w:t>اینجانب</w:t>
            </w:r>
            <w:r w:rsidR="00744A22">
              <w:rPr>
                <w:rFonts w:cs="B Nazanin" w:hint="cs"/>
                <w:sz w:val="24"/>
                <w:rtl/>
                <w:lang w:bidi="fa-IR"/>
              </w:rPr>
              <w:t xml:space="preserve"> مریم قابل</w:t>
            </w:r>
            <w:r w:rsidR="00486B24">
              <w:rPr>
                <w:rFonts w:cs="B Nazanin"/>
                <w:b w:val="0"/>
                <w:bCs w:val="0"/>
                <w:sz w:val="26"/>
                <w:szCs w:val="26"/>
                <w:lang w:bidi="fa-IR"/>
              </w:rPr>
              <w:t xml:space="preserve"> </w:t>
            </w:r>
            <w:r w:rsidRPr="00255727">
              <w:rPr>
                <w:rFonts w:cs="B Nazanin" w:hint="cs"/>
                <w:sz w:val="24"/>
                <w:rtl/>
                <w:lang w:bidi="fa-IR"/>
              </w:rPr>
              <w:t>متعهد</w:t>
            </w:r>
            <w:r w:rsidR="007E552D" w:rsidRPr="00255727">
              <w:rPr>
                <w:rFonts w:cs="B Nazanin" w:hint="cs"/>
                <w:sz w:val="24"/>
                <w:rtl/>
                <w:lang w:bidi="fa-IR"/>
              </w:rPr>
              <w:t xml:space="preserve"> </w:t>
            </w:r>
            <w:r w:rsidRPr="00255727">
              <w:rPr>
                <w:rFonts w:cs="B Nazanin" w:hint="cs"/>
                <w:sz w:val="24"/>
                <w:rtl/>
                <w:lang w:bidi="fa-IR"/>
              </w:rPr>
              <w:t>می</w:t>
            </w:r>
            <w:r w:rsidR="007E552D" w:rsidRPr="00255727">
              <w:rPr>
                <w:rFonts w:cs="B Nazanin" w:hint="cs"/>
                <w:sz w:val="24"/>
                <w:rtl/>
                <w:lang w:bidi="fa-IR"/>
              </w:rPr>
              <w:t xml:space="preserve"> </w:t>
            </w:r>
            <w:r w:rsidRPr="00255727">
              <w:rPr>
                <w:rFonts w:cs="B Nazanin" w:hint="cs"/>
                <w:sz w:val="24"/>
                <w:rtl/>
                <w:lang w:bidi="fa-IR"/>
              </w:rPr>
              <w:t>شوم</w:t>
            </w:r>
            <w:r w:rsidR="007E552D" w:rsidRPr="00255727">
              <w:rPr>
                <w:rFonts w:cs="B Nazanin" w:hint="cs"/>
                <w:sz w:val="24"/>
                <w:rtl/>
                <w:lang w:bidi="fa-IR"/>
              </w:rPr>
              <w:t xml:space="preserve"> </w:t>
            </w:r>
            <w:r w:rsidRPr="00255727">
              <w:rPr>
                <w:rFonts w:cs="B Nazanin" w:hint="cs"/>
                <w:sz w:val="24"/>
                <w:rtl/>
                <w:lang w:bidi="fa-IR"/>
              </w:rPr>
              <w:t>که</w:t>
            </w:r>
            <w:r w:rsidR="007E552D" w:rsidRPr="00255727">
              <w:rPr>
                <w:rFonts w:cs="B Nazanin" w:hint="cs"/>
                <w:sz w:val="24"/>
                <w:rtl/>
                <w:lang w:bidi="fa-IR"/>
              </w:rPr>
              <w:t xml:space="preserve"> </w:t>
            </w:r>
            <w:r w:rsidRPr="00255727">
              <w:rPr>
                <w:rFonts w:cs="B Nazanin" w:hint="cs"/>
                <w:sz w:val="24"/>
                <w:rtl/>
                <w:lang w:bidi="fa-IR"/>
              </w:rPr>
              <w:t>با</w:t>
            </w:r>
            <w:r w:rsidR="007E552D" w:rsidRPr="00255727">
              <w:rPr>
                <w:rFonts w:cs="B Nazanin" w:hint="cs"/>
                <w:sz w:val="24"/>
                <w:rtl/>
                <w:lang w:bidi="fa-IR"/>
              </w:rPr>
              <w:t xml:space="preserve"> </w:t>
            </w:r>
            <w:r w:rsidRPr="00255727">
              <w:rPr>
                <w:rFonts w:cs="B Nazanin" w:hint="cs"/>
                <w:sz w:val="24"/>
                <w:rtl/>
                <w:lang w:bidi="fa-IR"/>
              </w:rPr>
              <w:t>توجه</w:t>
            </w:r>
            <w:r w:rsidR="007E552D" w:rsidRPr="00255727">
              <w:rPr>
                <w:rFonts w:cs="B Nazanin" w:hint="cs"/>
                <w:sz w:val="24"/>
                <w:rtl/>
                <w:lang w:bidi="fa-IR"/>
              </w:rPr>
              <w:t xml:space="preserve"> </w:t>
            </w:r>
            <w:r w:rsidRPr="00255727">
              <w:rPr>
                <w:rFonts w:cs="B Nazanin" w:hint="cs"/>
                <w:sz w:val="24"/>
                <w:rtl/>
                <w:lang w:bidi="fa-IR"/>
              </w:rPr>
              <w:t>به</w:t>
            </w:r>
            <w:r w:rsidR="007E552D" w:rsidRPr="00255727">
              <w:rPr>
                <w:rFonts w:cs="B Nazanin" w:hint="cs"/>
                <w:sz w:val="24"/>
                <w:rtl/>
                <w:lang w:bidi="fa-IR"/>
              </w:rPr>
              <w:t xml:space="preserve"> </w:t>
            </w:r>
            <w:r w:rsidRPr="00255727">
              <w:rPr>
                <w:rFonts w:cs="B Nazanin" w:hint="cs"/>
                <w:sz w:val="24"/>
                <w:rtl/>
                <w:lang w:bidi="fa-IR"/>
              </w:rPr>
              <w:t>مفاد</w:t>
            </w:r>
            <w:r w:rsidR="007E552D" w:rsidRPr="00255727">
              <w:rPr>
                <w:rFonts w:cs="B Nazanin" w:hint="cs"/>
                <w:sz w:val="24"/>
                <w:rtl/>
                <w:lang w:bidi="fa-IR"/>
              </w:rPr>
              <w:t xml:space="preserve"> </w:t>
            </w:r>
            <w:r w:rsidRPr="00255727">
              <w:rPr>
                <w:rFonts w:cs="B Nazanin" w:hint="cs"/>
                <w:sz w:val="24"/>
                <w:rtl/>
                <w:lang w:bidi="fa-IR"/>
              </w:rPr>
              <w:t>این</w:t>
            </w:r>
            <w:r w:rsidR="007E552D" w:rsidRPr="00255727">
              <w:rPr>
                <w:rFonts w:cs="B Nazanin" w:hint="cs"/>
                <w:sz w:val="24"/>
                <w:rtl/>
                <w:lang w:bidi="fa-IR"/>
              </w:rPr>
              <w:t xml:space="preserve"> </w:t>
            </w:r>
            <w:r w:rsidRPr="00255727">
              <w:rPr>
                <w:rFonts w:cs="B Nazanin" w:hint="cs"/>
                <w:sz w:val="24"/>
                <w:rtl/>
                <w:lang w:bidi="fa-IR"/>
              </w:rPr>
              <w:t>پیشنهادیه</w:t>
            </w:r>
            <w:r w:rsidR="007E552D" w:rsidRPr="00255727">
              <w:rPr>
                <w:rFonts w:cs="B Nazanin" w:hint="cs"/>
                <w:sz w:val="24"/>
                <w:rtl/>
                <w:lang w:bidi="fa-IR"/>
              </w:rPr>
              <w:t xml:space="preserve"> </w:t>
            </w:r>
            <w:r w:rsidRPr="00255727">
              <w:rPr>
                <w:rFonts w:cs="B Nazanin" w:hint="cs"/>
                <w:sz w:val="24"/>
                <w:rtl/>
                <w:lang w:bidi="fa-IR"/>
              </w:rPr>
              <w:t>به</w:t>
            </w:r>
            <w:r w:rsidR="007E552D" w:rsidRPr="00255727">
              <w:rPr>
                <w:rFonts w:cs="B Nazanin" w:hint="cs"/>
                <w:sz w:val="24"/>
                <w:rtl/>
                <w:lang w:bidi="fa-IR"/>
              </w:rPr>
              <w:t xml:space="preserve"> </w:t>
            </w:r>
            <w:r w:rsidRPr="00255727">
              <w:rPr>
                <w:rFonts w:cs="B Nazanin" w:hint="cs"/>
                <w:sz w:val="24"/>
                <w:rtl/>
                <w:lang w:bidi="fa-IR"/>
              </w:rPr>
              <w:t>طور</w:t>
            </w:r>
            <w:r w:rsidR="007E552D" w:rsidRPr="00255727">
              <w:rPr>
                <w:rFonts w:cs="B Nazanin" w:hint="cs"/>
                <w:sz w:val="24"/>
                <w:rtl/>
                <w:lang w:bidi="fa-IR"/>
              </w:rPr>
              <w:t xml:space="preserve"> </w:t>
            </w:r>
            <w:r w:rsidRPr="00255727">
              <w:rPr>
                <w:rFonts w:cs="B Nazanin" w:hint="cs"/>
                <w:sz w:val="24"/>
                <w:rtl/>
                <w:lang w:bidi="fa-IR"/>
              </w:rPr>
              <w:t>تمام</w:t>
            </w:r>
            <w:r w:rsidR="007E552D" w:rsidRPr="00255727">
              <w:rPr>
                <w:rFonts w:cs="B Nazanin" w:hint="cs"/>
                <w:sz w:val="24"/>
                <w:rtl/>
                <w:lang w:bidi="fa-IR"/>
              </w:rPr>
              <w:t xml:space="preserve"> </w:t>
            </w:r>
            <w:r w:rsidRPr="00255727">
              <w:rPr>
                <w:rFonts w:cs="B Nazanin" w:hint="cs"/>
                <w:sz w:val="24"/>
                <w:rtl/>
                <w:lang w:bidi="fa-IR"/>
              </w:rPr>
              <w:t>وقت</w:t>
            </w:r>
            <w:r w:rsidR="00C95B1D">
              <w:rPr>
                <w:rFonts w:cs="B Nazanin" w:hint="cs"/>
                <w:sz w:val="24"/>
                <w:rtl/>
                <w:lang w:bidi="fa-IR"/>
              </w:rPr>
              <w:t>، زير نظر استادان راهنما و مشاور</w:t>
            </w:r>
            <w:r w:rsidR="007E552D" w:rsidRPr="00255727">
              <w:rPr>
                <w:rFonts w:cs="B Nazanin" w:hint="cs"/>
                <w:sz w:val="24"/>
                <w:rtl/>
                <w:lang w:bidi="fa-IR"/>
              </w:rPr>
              <w:t xml:space="preserve"> </w:t>
            </w:r>
            <w:r w:rsidRPr="00255727">
              <w:rPr>
                <w:rFonts w:cs="B Nazanin" w:hint="cs"/>
                <w:sz w:val="24"/>
                <w:rtl/>
                <w:lang w:bidi="fa-IR"/>
              </w:rPr>
              <w:t>انجام</w:t>
            </w:r>
            <w:r w:rsidR="007E552D" w:rsidRPr="00255727">
              <w:rPr>
                <w:rFonts w:cs="B Nazanin" w:hint="cs"/>
                <w:sz w:val="24"/>
                <w:rtl/>
                <w:lang w:bidi="fa-IR"/>
              </w:rPr>
              <w:t xml:space="preserve"> </w:t>
            </w:r>
            <w:r w:rsidRPr="00255727">
              <w:rPr>
                <w:rFonts w:cs="B Nazanin" w:hint="cs"/>
                <w:sz w:val="24"/>
                <w:rtl/>
                <w:lang w:bidi="fa-IR"/>
              </w:rPr>
              <w:t>وظیفه</w:t>
            </w:r>
            <w:r w:rsidR="007E552D" w:rsidRPr="00255727">
              <w:rPr>
                <w:rFonts w:cs="B Nazanin" w:hint="cs"/>
                <w:sz w:val="24"/>
                <w:rtl/>
                <w:lang w:bidi="fa-IR"/>
              </w:rPr>
              <w:t xml:space="preserve"> </w:t>
            </w:r>
            <w:r w:rsidRPr="00255727">
              <w:rPr>
                <w:rFonts w:cs="B Nazanin" w:hint="cs"/>
                <w:sz w:val="24"/>
                <w:rtl/>
                <w:lang w:bidi="fa-IR"/>
              </w:rPr>
              <w:t>نمایم.</w:t>
            </w:r>
            <w:r w:rsidR="00C95B1D">
              <w:rPr>
                <w:rFonts w:cs="B Nazanin" w:hint="cs"/>
                <w:sz w:val="24"/>
                <w:rtl/>
                <w:lang w:bidi="fa-IR"/>
              </w:rPr>
              <w:t xml:space="preserve"> ضمناً با اطلاع </w:t>
            </w:r>
            <w:r w:rsidR="000540F0">
              <w:rPr>
                <w:rFonts w:cs="B Nazanin" w:hint="cs"/>
                <w:sz w:val="24"/>
                <w:rtl/>
                <w:lang w:bidi="fa-IR"/>
              </w:rPr>
              <w:t xml:space="preserve">از اينكه كليه حقوق مادي و معنوي </w:t>
            </w:r>
            <w:r w:rsidR="00B229F1">
              <w:rPr>
                <w:rFonts w:cs="B Nazanin" w:hint="cs"/>
                <w:sz w:val="24"/>
                <w:rtl/>
                <w:lang w:bidi="fa-IR"/>
              </w:rPr>
              <w:t>مترتب</w:t>
            </w:r>
            <w:r w:rsidR="007D2AFD">
              <w:rPr>
                <w:rFonts w:cs="B Nazanin" w:hint="cs"/>
                <w:sz w:val="24"/>
                <w:rtl/>
                <w:lang w:bidi="fa-IR"/>
              </w:rPr>
              <w:t xml:space="preserve"> بر نتايج حاصل از پايان نامه ( اعم از چاپ مقاله، كتاب، ارائه به بخش صنعت و .... ) متعلق به </w:t>
            </w:r>
            <w:r w:rsidR="008270B1">
              <w:rPr>
                <w:rFonts w:cs="B Nazanin" w:hint="cs"/>
                <w:sz w:val="24"/>
                <w:rtl/>
                <w:lang w:bidi="fa-IR"/>
              </w:rPr>
              <w:t>دانشگاه</w:t>
            </w:r>
            <w:r w:rsidR="007D2AFD">
              <w:rPr>
                <w:rFonts w:cs="B Nazanin" w:hint="cs"/>
                <w:sz w:val="24"/>
                <w:rtl/>
                <w:lang w:bidi="fa-IR"/>
              </w:rPr>
              <w:t xml:space="preserve"> خواهد بود از انتشار نتايج حاصل از آن بدون مجوز </w:t>
            </w:r>
            <w:r w:rsidR="008270B1">
              <w:rPr>
                <w:rFonts w:cs="B Nazanin" w:hint="cs"/>
                <w:sz w:val="24"/>
                <w:rtl/>
                <w:lang w:bidi="fa-IR"/>
              </w:rPr>
              <w:t>دانشگاه</w:t>
            </w:r>
            <w:r w:rsidR="007D2AFD">
              <w:rPr>
                <w:rFonts w:cs="B Nazanin" w:hint="cs"/>
                <w:sz w:val="24"/>
                <w:rtl/>
                <w:lang w:bidi="fa-IR"/>
              </w:rPr>
              <w:t xml:space="preserve"> خودداري نمايم . </w:t>
            </w:r>
          </w:p>
          <w:p w:rsidR="005F1A99" w:rsidRPr="00E74D7E" w:rsidRDefault="005F1A99" w:rsidP="00ED75EF">
            <w:pPr>
              <w:pStyle w:val="BodyText2"/>
              <w:spacing w:line="276" w:lineRule="auto"/>
              <w:jc w:val="both"/>
              <w:rPr>
                <w:rFonts w:cs="B Nazanin"/>
                <w:b w:val="0"/>
                <w:bCs w:val="0"/>
                <w:sz w:val="24"/>
                <w:rtl/>
                <w:lang w:bidi="fa-IR"/>
              </w:rPr>
            </w:pPr>
          </w:p>
          <w:p w:rsidR="00BE6B1B" w:rsidRPr="00744A22" w:rsidRDefault="007E552D" w:rsidP="00744A22">
            <w:pPr>
              <w:pStyle w:val="BodyText2"/>
              <w:spacing w:line="276" w:lineRule="auto"/>
              <w:jc w:val="both"/>
              <w:rPr>
                <w:rFonts w:cs="B Nazanin"/>
                <w:sz w:val="24"/>
                <w:rtl/>
                <w:lang w:bidi="fa-IR"/>
              </w:rPr>
            </w:pPr>
            <w:r w:rsidRPr="00E74D7E">
              <w:rPr>
                <w:rFonts w:cs="B Nazanin" w:hint="cs"/>
                <w:b w:val="0"/>
                <w:bCs w:val="0"/>
                <w:sz w:val="24"/>
                <w:rtl/>
                <w:lang w:bidi="fa-IR"/>
              </w:rPr>
              <w:t xml:space="preserve">                                                                                  </w:t>
            </w:r>
            <w:r w:rsidR="00E74D7E">
              <w:rPr>
                <w:rFonts w:cs="B Nazanin" w:hint="cs"/>
                <w:b w:val="0"/>
                <w:bCs w:val="0"/>
                <w:sz w:val="24"/>
                <w:rtl/>
                <w:lang w:bidi="fa-IR"/>
              </w:rPr>
              <w:t xml:space="preserve">                          </w:t>
            </w:r>
            <w:r w:rsidRPr="00E74D7E">
              <w:rPr>
                <w:rFonts w:cs="B Nazanin" w:hint="cs"/>
                <w:b w:val="0"/>
                <w:bCs w:val="0"/>
                <w:sz w:val="24"/>
                <w:rtl/>
                <w:lang w:bidi="fa-IR"/>
              </w:rPr>
              <w:t xml:space="preserve"> </w:t>
            </w:r>
            <w:r w:rsidR="00A513C7" w:rsidRPr="00E74D7E">
              <w:rPr>
                <w:rFonts w:cs="B Nazanin" w:hint="cs"/>
                <w:sz w:val="24"/>
                <w:rtl/>
                <w:lang w:bidi="fa-IR"/>
              </w:rPr>
              <w:t xml:space="preserve">   </w:t>
            </w:r>
            <w:r w:rsidRPr="00E74D7E">
              <w:rPr>
                <w:rFonts w:cs="B Nazanin" w:hint="cs"/>
                <w:sz w:val="24"/>
                <w:rtl/>
                <w:lang w:bidi="fa-IR"/>
              </w:rPr>
              <w:t xml:space="preserve">      </w:t>
            </w:r>
            <w:r w:rsidR="005F1A99" w:rsidRPr="00255727">
              <w:rPr>
                <w:rFonts w:cs="B Nazanin" w:hint="cs"/>
                <w:sz w:val="24"/>
                <w:rtl/>
                <w:lang w:bidi="fa-IR"/>
              </w:rPr>
              <w:t>تاریخ</w:t>
            </w:r>
            <w:r w:rsidRPr="00255727">
              <w:rPr>
                <w:rFonts w:cs="B Nazanin" w:hint="cs"/>
                <w:sz w:val="24"/>
                <w:rtl/>
                <w:lang w:bidi="fa-IR"/>
              </w:rPr>
              <w:t xml:space="preserve"> </w:t>
            </w:r>
            <w:r w:rsidR="005F1A99" w:rsidRPr="00255727">
              <w:rPr>
                <w:rFonts w:cs="B Nazanin" w:hint="cs"/>
                <w:sz w:val="24"/>
                <w:rtl/>
                <w:lang w:bidi="fa-IR"/>
              </w:rPr>
              <w:t>و</w:t>
            </w:r>
            <w:r w:rsidRPr="00255727">
              <w:rPr>
                <w:rFonts w:cs="B Nazanin" w:hint="cs"/>
                <w:sz w:val="24"/>
                <w:rtl/>
                <w:lang w:bidi="fa-IR"/>
              </w:rPr>
              <w:t xml:space="preserve"> </w:t>
            </w:r>
            <w:r w:rsidR="005F1A99" w:rsidRPr="00255727">
              <w:rPr>
                <w:rFonts w:cs="B Nazanin" w:hint="cs"/>
                <w:sz w:val="24"/>
                <w:rtl/>
                <w:lang w:bidi="fa-IR"/>
              </w:rPr>
              <w:t>امضاء</w:t>
            </w:r>
            <w:r w:rsidRPr="00255727">
              <w:rPr>
                <w:rFonts w:cs="B Nazanin" w:hint="cs"/>
                <w:sz w:val="24"/>
                <w:rtl/>
                <w:lang w:bidi="fa-IR"/>
              </w:rPr>
              <w:t xml:space="preserve"> </w:t>
            </w:r>
            <w:r w:rsidR="005F1A99" w:rsidRPr="00255727">
              <w:rPr>
                <w:rFonts w:cs="B Nazanin" w:hint="cs"/>
                <w:sz w:val="24"/>
                <w:rtl/>
                <w:lang w:bidi="fa-IR"/>
              </w:rPr>
              <w:t>دانشجو</w:t>
            </w:r>
            <w:r w:rsidR="00A513C7">
              <w:rPr>
                <w:rFonts w:cs="B Nazanin" w:hint="cs"/>
                <w:sz w:val="24"/>
                <w:rtl/>
                <w:lang w:bidi="fa-IR"/>
              </w:rPr>
              <w:t>:</w:t>
            </w:r>
            <w:r w:rsidR="00744A22">
              <w:rPr>
                <w:rFonts w:cs="B Nazanin" w:hint="cs"/>
                <w:sz w:val="24"/>
                <w:rtl/>
                <w:lang w:bidi="fa-IR"/>
              </w:rPr>
              <w:t xml:space="preserve"> 18/11/1404</w:t>
            </w:r>
          </w:p>
        </w:tc>
      </w:tr>
      <w:tr w:rsidR="00B708E1" w:rsidRPr="00255727" w:rsidTr="00486B24">
        <w:trPr>
          <w:trHeight w:val="12774"/>
          <w:jc w:val="center"/>
        </w:trPr>
        <w:tc>
          <w:tcPr>
            <w:tcW w:w="11168" w:type="dxa"/>
            <w:gridSpan w:val="3"/>
            <w:tcBorders>
              <w:top w:val="single" w:sz="4" w:space="0" w:color="auto"/>
              <w:left w:val="single" w:sz="4" w:space="0" w:color="auto"/>
              <w:bottom w:val="single" w:sz="4" w:space="0" w:color="auto"/>
              <w:right w:val="single" w:sz="4" w:space="0" w:color="auto"/>
            </w:tcBorders>
            <w:vAlign w:val="center"/>
          </w:tcPr>
          <w:p w:rsidR="00B708E1" w:rsidRPr="00255727" w:rsidRDefault="00B708E1" w:rsidP="00A41E1F">
            <w:pPr>
              <w:jc w:val="lowKashida"/>
              <w:rPr>
                <w:rFonts w:cs="B Nazanin"/>
                <w:b/>
                <w:bCs/>
                <w:sz w:val="28"/>
                <w:u w:val="single"/>
                <w:rtl/>
              </w:rPr>
            </w:pPr>
          </w:p>
        </w:tc>
      </w:tr>
    </w:tbl>
    <w:p w:rsidR="002D6DF4" w:rsidRPr="00255727" w:rsidRDefault="002D6DF4" w:rsidP="00CC544F">
      <w:pPr>
        <w:pStyle w:val="Heading1"/>
        <w:tabs>
          <w:tab w:val="right" w:pos="8322"/>
        </w:tabs>
        <w:jc w:val="left"/>
        <w:rPr>
          <w:rFonts w:cs="B Nazanin"/>
          <w:b w:val="0"/>
          <w:bCs w:val="0"/>
          <w:sz w:val="10"/>
          <w:szCs w:val="10"/>
          <w:rtl/>
        </w:rPr>
      </w:pPr>
    </w:p>
    <w:sectPr w:rsidR="002D6DF4" w:rsidRPr="00255727" w:rsidSect="006A286F">
      <w:footerReference w:type="even" r:id="rId9"/>
      <w:footerReference w:type="default" r:id="rId10"/>
      <w:footnotePr>
        <w:numRestart w:val="eachPage"/>
      </w:footnotePr>
      <w:pgSz w:w="11907" w:h="16840" w:code="9"/>
      <w:pgMar w:top="567" w:right="1134" w:bottom="567" w:left="119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68EE" w:rsidRDefault="00B368EE">
      <w:r>
        <w:separator/>
      </w:r>
    </w:p>
  </w:endnote>
  <w:endnote w:type="continuationSeparator" w:id="0">
    <w:p w:rsidR="00B368EE" w:rsidRDefault="00B3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 Nazanin">
    <w:altName w:val="Courier New"/>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1F43" w:rsidRDefault="00251F43" w:rsidP="00667A97">
    <w:pPr>
      <w:pStyle w:val="Footer"/>
      <w:framePr w:wrap="around" w:vAnchor="text" w:hAnchor="margin"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rsidR="00251F43" w:rsidRDefault="00251F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1F43" w:rsidRDefault="00251F43" w:rsidP="00627824">
    <w:pPr>
      <w:pStyle w:val="Footer"/>
      <w:framePr w:hSpace="851" w:wrap="around" w:vAnchor="text" w:hAnchor="margin" w:xAlign="center" w:y="1"/>
      <w:rPr>
        <w:rStyle w:val="PageNumber"/>
      </w:rPr>
    </w:pPr>
    <w:r>
      <w:rPr>
        <w:rStyle w:val="PageNumber"/>
        <w:rtl/>
      </w:rPr>
      <w:fldChar w:fldCharType="begin"/>
    </w:r>
    <w:r>
      <w:rPr>
        <w:rStyle w:val="PageNumber"/>
      </w:rPr>
      <w:instrText xml:space="preserve">PAGE  </w:instrText>
    </w:r>
    <w:r>
      <w:rPr>
        <w:rStyle w:val="PageNumber"/>
        <w:rtl/>
      </w:rPr>
      <w:fldChar w:fldCharType="separate"/>
    </w:r>
    <w:r w:rsidR="00C839D9">
      <w:rPr>
        <w:rStyle w:val="PageNumber"/>
        <w:rtl/>
      </w:rPr>
      <w:t>18</w:t>
    </w:r>
    <w:r>
      <w:rPr>
        <w:rStyle w:val="PageNumber"/>
        <w:rtl/>
      </w:rPr>
      <w:fldChar w:fldCharType="end"/>
    </w:r>
  </w:p>
  <w:p w:rsidR="00251F43" w:rsidRDefault="00251F43" w:rsidP="00A13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68EE" w:rsidRDefault="00B368EE">
      <w:r>
        <w:separator/>
      </w:r>
    </w:p>
  </w:footnote>
  <w:footnote w:type="continuationSeparator" w:id="0">
    <w:p w:rsidR="00B368EE" w:rsidRDefault="00B368EE">
      <w:r>
        <w:continuationSeparator/>
      </w:r>
    </w:p>
  </w:footnote>
  <w:footnote w:id="1">
    <w:p w:rsidR="00251F43" w:rsidRPr="00D33F8F" w:rsidRDefault="00251F43">
      <w:pPr>
        <w:pStyle w:val="FootnoteText"/>
        <w:rPr>
          <w:rFonts w:asciiTheme="majorBidi" w:hAnsiTheme="majorBidi" w:cstheme="majorBidi"/>
          <w:sz w:val="16"/>
          <w:szCs w:val="16"/>
        </w:rPr>
      </w:pPr>
      <w:r w:rsidRPr="00D33F8F">
        <w:rPr>
          <w:rStyle w:val="FootnoteReference"/>
          <w:rFonts w:asciiTheme="majorBidi" w:hAnsiTheme="majorBidi" w:cstheme="majorBidi"/>
          <w:sz w:val="16"/>
          <w:szCs w:val="16"/>
        </w:rPr>
        <w:footnoteRef/>
      </w:r>
      <w:r w:rsidRPr="00D33F8F">
        <w:rPr>
          <w:rFonts w:asciiTheme="majorBidi" w:hAnsiTheme="majorBidi" w:cstheme="majorBidi"/>
          <w:sz w:val="16"/>
          <w:szCs w:val="16"/>
        </w:rPr>
        <w:t xml:space="preserve"> .</w:t>
      </w:r>
      <w:r w:rsidRPr="00D33F8F">
        <w:rPr>
          <w:rFonts w:asciiTheme="majorBidi" w:hAnsiTheme="majorBidi" w:cstheme="majorBidi"/>
          <w:color w:val="1F1F1F"/>
          <w:sz w:val="16"/>
          <w:szCs w:val="16"/>
          <w:shd w:val="clear" w:color="auto" w:fill="FFFFFF"/>
        </w:rPr>
        <w:t xml:space="preserve"> Mishkin</w:t>
      </w:r>
    </w:p>
  </w:footnote>
  <w:footnote w:id="2">
    <w:p w:rsidR="00251F43" w:rsidRPr="00D33F8F" w:rsidRDefault="00251F43">
      <w:pPr>
        <w:pStyle w:val="FootnoteText"/>
        <w:rPr>
          <w:rFonts w:asciiTheme="majorBidi" w:hAnsiTheme="majorBidi" w:cstheme="majorBidi"/>
          <w:sz w:val="16"/>
          <w:szCs w:val="16"/>
        </w:rPr>
      </w:pPr>
      <w:r w:rsidRPr="00D33F8F">
        <w:rPr>
          <w:rStyle w:val="FootnoteReference"/>
          <w:rFonts w:asciiTheme="majorBidi" w:hAnsiTheme="majorBidi" w:cstheme="majorBidi"/>
          <w:sz w:val="16"/>
          <w:szCs w:val="16"/>
        </w:rPr>
        <w:footnoteRef/>
      </w:r>
      <w:r w:rsidRPr="00D33F8F">
        <w:rPr>
          <w:rFonts w:asciiTheme="majorBidi" w:hAnsiTheme="majorBidi" w:cstheme="majorBidi"/>
          <w:sz w:val="16"/>
          <w:szCs w:val="16"/>
        </w:rPr>
        <w:t xml:space="preserve"> .</w:t>
      </w:r>
      <w:r w:rsidRPr="00D33F8F">
        <w:rPr>
          <w:rFonts w:asciiTheme="majorBidi" w:hAnsiTheme="majorBidi" w:cstheme="majorBidi"/>
          <w:color w:val="1F1F1F"/>
          <w:sz w:val="16"/>
          <w:szCs w:val="16"/>
          <w:shd w:val="clear" w:color="auto" w:fill="FFFFFF"/>
        </w:rPr>
        <w:t xml:space="preserve"> Bodie, Kane &amp; Marcus</w:t>
      </w:r>
    </w:p>
  </w:footnote>
  <w:footnote w:id="3">
    <w:p w:rsidR="00251F43" w:rsidRPr="00D33F8F" w:rsidRDefault="00251F43">
      <w:pPr>
        <w:pStyle w:val="FootnoteText"/>
        <w:rPr>
          <w:rFonts w:asciiTheme="majorBidi" w:hAnsiTheme="majorBidi" w:cstheme="majorBidi"/>
          <w:sz w:val="16"/>
          <w:szCs w:val="16"/>
        </w:rPr>
      </w:pPr>
      <w:r w:rsidRPr="00D33F8F">
        <w:rPr>
          <w:rStyle w:val="FootnoteReference"/>
          <w:rFonts w:asciiTheme="majorBidi" w:hAnsiTheme="majorBidi" w:cstheme="majorBidi"/>
          <w:sz w:val="16"/>
          <w:szCs w:val="16"/>
        </w:rPr>
        <w:footnoteRef/>
      </w:r>
      <w:r w:rsidRPr="00D33F8F">
        <w:rPr>
          <w:rFonts w:asciiTheme="majorBidi" w:hAnsiTheme="majorBidi" w:cstheme="majorBidi"/>
          <w:sz w:val="16"/>
          <w:szCs w:val="16"/>
        </w:rPr>
        <w:t xml:space="preserve"> .</w:t>
      </w:r>
      <w:r w:rsidRPr="00D33F8F">
        <w:rPr>
          <w:rFonts w:asciiTheme="majorBidi" w:hAnsiTheme="majorBidi" w:cstheme="majorBidi"/>
          <w:color w:val="1F1F1F"/>
          <w:sz w:val="16"/>
          <w:szCs w:val="16"/>
          <w:shd w:val="clear" w:color="auto" w:fill="FFFFFF"/>
        </w:rPr>
        <w:t xml:space="preserve"> Shiller</w:t>
      </w:r>
    </w:p>
  </w:footnote>
  <w:footnote w:id="4">
    <w:p w:rsidR="00251F43" w:rsidRPr="00667D6C" w:rsidRDefault="00251F43">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Eugene Fama</w:t>
      </w:r>
    </w:p>
  </w:footnote>
  <w:footnote w:id="5">
    <w:p w:rsidR="00251F43" w:rsidRPr="00667D6C" w:rsidRDefault="00251F43">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Malkiel</w:t>
      </w:r>
    </w:p>
  </w:footnote>
  <w:footnote w:id="6">
    <w:p w:rsidR="00251F43" w:rsidRPr="00667D6C" w:rsidRDefault="00251F43">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Shiller</w:t>
      </w:r>
    </w:p>
  </w:footnote>
  <w:footnote w:id="7">
    <w:p w:rsidR="00251F43" w:rsidRPr="00667D6C" w:rsidRDefault="00251F43" w:rsidP="00BF68EE">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hint="cs"/>
          <w:sz w:val="16"/>
          <w:szCs w:val="16"/>
          <w:rtl/>
        </w:rPr>
        <w:t xml:space="preserve"> </w:t>
      </w:r>
      <w:r w:rsidRPr="00667D6C">
        <w:rPr>
          <w:rFonts w:cs="B Nazanin"/>
          <w:sz w:val="16"/>
          <w:szCs w:val="16"/>
        </w:rPr>
        <w:t>Thaler</w:t>
      </w:r>
    </w:p>
  </w:footnote>
  <w:footnote w:id="8">
    <w:p w:rsidR="00251F43" w:rsidRPr="00667D6C" w:rsidRDefault="00251F43" w:rsidP="00BF68EE">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Kahneman</w:t>
      </w:r>
      <w:r>
        <w:rPr>
          <w:rFonts w:cs="B Nazanin"/>
          <w:sz w:val="16"/>
          <w:szCs w:val="16"/>
        </w:rPr>
        <w:t xml:space="preserve"> </w:t>
      </w:r>
      <w:r w:rsidRPr="00D33F8F">
        <w:rPr>
          <w:rFonts w:asciiTheme="majorBidi" w:hAnsiTheme="majorBidi" w:cstheme="majorBidi"/>
          <w:color w:val="1F1F1F"/>
          <w:sz w:val="16"/>
          <w:szCs w:val="16"/>
          <w:shd w:val="clear" w:color="auto" w:fill="FFFFFF"/>
        </w:rPr>
        <w:t>&amp;</w:t>
      </w:r>
      <w:r w:rsidRPr="00667D6C">
        <w:rPr>
          <w:rFonts w:cs="B Nazanin"/>
          <w:sz w:val="16"/>
          <w:szCs w:val="16"/>
        </w:rPr>
        <w:t xml:space="preserve"> Tversky</w:t>
      </w:r>
    </w:p>
  </w:footnote>
  <w:footnote w:id="9">
    <w:p w:rsidR="00251F43" w:rsidRPr="00667D6C" w:rsidRDefault="00251F43" w:rsidP="00BF68EE">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Kahneman</w:t>
      </w:r>
    </w:p>
  </w:footnote>
  <w:footnote w:id="10">
    <w:p w:rsidR="00251F43" w:rsidRPr="00667D6C" w:rsidRDefault="00251F43">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OECD</w:t>
      </w:r>
    </w:p>
  </w:footnote>
  <w:footnote w:id="11">
    <w:p w:rsidR="00251F43" w:rsidRPr="00667D6C" w:rsidRDefault="00251F43">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Auer &amp; Schuhmacher</w:t>
      </w:r>
    </w:p>
  </w:footnote>
  <w:footnote w:id="12">
    <w:p w:rsidR="00251F43" w:rsidRPr="00667D6C" w:rsidRDefault="00251F43">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Hwang &amp; Salmon</w:t>
      </w:r>
    </w:p>
  </w:footnote>
  <w:footnote w:id="13">
    <w:p w:rsidR="00251F43" w:rsidRDefault="00251F43">
      <w:pPr>
        <w:pStyle w:val="FootnoteText"/>
        <w:rPr>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Spielberger</w:t>
      </w:r>
    </w:p>
  </w:footnote>
  <w:footnote w:id="14">
    <w:p w:rsidR="00251F43" w:rsidRPr="00667D6C" w:rsidRDefault="00251F43">
      <w:pPr>
        <w:pStyle w:val="FootnoteText"/>
        <w:rPr>
          <w:b/>
          <w:bCs/>
          <w:sz w:val="16"/>
          <w:szCs w:val="16"/>
          <w:rtl/>
          <w:lang w:bidi="fa-IR"/>
        </w:rPr>
      </w:pPr>
      <w:r w:rsidRPr="00B708E1">
        <w:rPr>
          <w:rStyle w:val="FootnoteReference"/>
          <w:sz w:val="16"/>
          <w:szCs w:val="16"/>
        </w:rPr>
        <w:footnoteRef/>
      </w:r>
      <w:r>
        <w:t xml:space="preserve"> </w:t>
      </w:r>
      <w:r w:rsidRPr="00667D6C">
        <w:rPr>
          <w:rFonts w:hint="cs"/>
          <w:sz w:val="16"/>
          <w:szCs w:val="16"/>
          <w:rtl/>
        </w:rPr>
        <w:t xml:space="preserve">. </w:t>
      </w:r>
      <w:r w:rsidRPr="00667D6C">
        <w:rPr>
          <w:rFonts w:cs="B Nazanin"/>
          <w:sz w:val="16"/>
          <w:szCs w:val="16"/>
        </w:rPr>
        <w:t>Bishop</w:t>
      </w:r>
    </w:p>
  </w:footnote>
  <w:footnote w:id="15">
    <w:p w:rsidR="00251F43" w:rsidRPr="00667D6C" w:rsidRDefault="00251F43">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Grupe &amp; Nitschke</w:t>
      </w:r>
    </w:p>
  </w:footnote>
  <w:footnote w:id="16">
    <w:p w:rsidR="00251F43" w:rsidRPr="00667D6C" w:rsidRDefault="00251F43">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Eysenck et al</w:t>
      </w:r>
    </w:p>
  </w:footnote>
  <w:footnote w:id="17">
    <w:p w:rsidR="00251F43" w:rsidRPr="00667D6C" w:rsidRDefault="00251F43">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Baddeley et al</w:t>
      </w:r>
    </w:p>
  </w:footnote>
  <w:footnote w:id="18">
    <w:p w:rsidR="00251F43" w:rsidRPr="00667D6C" w:rsidRDefault="00251F43">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Young et al</w:t>
      </w:r>
    </w:p>
  </w:footnote>
  <w:footnote w:id="19">
    <w:p w:rsidR="00251F43" w:rsidRPr="00667D6C" w:rsidRDefault="00251F43">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Arntz &amp; Jacob</w:t>
      </w:r>
    </w:p>
  </w:footnote>
  <w:footnote w:id="20">
    <w:p w:rsidR="00251F43" w:rsidRPr="00667D6C" w:rsidRDefault="00251F43">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Shorey et al</w:t>
      </w:r>
    </w:p>
  </w:footnote>
  <w:footnote w:id="21">
    <w:p w:rsidR="00251F43" w:rsidRPr="00667D6C" w:rsidRDefault="00251F43">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Lindberg et al</w:t>
      </w:r>
    </w:p>
  </w:footnote>
  <w:footnote w:id="22">
    <w:p w:rsidR="00251F43" w:rsidRPr="00667D6C" w:rsidRDefault="00251F43">
      <w:pPr>
        <w:pStyle w:val="FootnoteText"/>
        <w:rPr>
          <w:sz w:val="16"/>
          <w:szCs w:val="16"/>
          <w:rtl/>
          <w:lang w:bidi="fa-IR"/>
        </w:rPr>
      </w:pPr>
      <w:r w:rsidRPr="00667D6C">
        <w:rPr>
          <w:rStyle w:val="FootnoteReference"/>
          <w:sz w:val="16"/>
          <w:szCs w:val="16"/>
        </w:rPr>
        <w:footnoteRef/>
      </w:r>
      <w:r w:rsidRPr="00667D6C">
        <w:rPr>
          <w:sz w:val="16"/>
          <w:szCs w:val="16"/>
        </w:rPr>
        <w:t xml:space="preserve"> </w:t>
      </w:r>
      <w:r w:rsidRPr="00667D6C">
        <w:rPr>
          <w:rFonts w:hint="cs"/>
          <w:sz w:val="16"/>
          <w:szCs w:val="16"/>
          <w:rtl/>
          <w:lang w:bidi="fa-IR"/>
        </w:rPr>
        <w:t>.</w:t>
      </w:r>
      <w:r w:rsidRPr="00667D6C">
        <w:rPr>
          <w:rFonts w:cs="B Nazanin"/>
          <w:sz w:val="16"/>
          <w:szCs w:val="16"/>
        </w:rPr>
        <w:t xml:space="preserve"> Barber &amp; Odean</w:t>
      </w:r>
    </w:p>
  </w:footnote>
  <w:footnote w:id="23">
    <w:p w:rsidR="00251F43" w:rsidRPr="00DB770D" w:rsidRDefault="00251F43">
      <w:pPr>
        <w:pStyle w:val="FootnoteText"/>
        <w:rPr>
          <w:sz w:val="16"/>
          <w:szCs w:val="16"/>
          <w:rtl/>
          <w:lang w:bidi="fa-IR"/>
        </w:rPr>
      </w:pPr>
      <w:r w:rsidRPr="00DB770D">
        <w:rPr>
          <w:rStyle w:val="FootnoteReference"/>
          <w:sz w:val="16"/>
          <w:szCs w:val="16"/>
        </w:rPr>
        <w:footnoteRef/>
      </w:r>
      <w:r w:rsidRPr="00DB770D">
        <w:rPr>
          <w:sz w:val="16"/>
          <w:szCs w:val="16"/>
        </w:rPr>
        <w:t xml:space="preserve"> </w:t>
      </w:r>
      <w:r w:rsidRPr="00DB770D">
        <w:rPr>
          <w:rFonts w:hint="cs"/>
          <w:sz w:val="16"/>
          <w:szCs w:val="16"/>
          <w:rtl/>
          <w:lang w:bidi="fa-IR"/>
        </w:rPr>
        <w:t>.</w:t>
      </w:r>
      <w:r w:rsidRPr="00DB770D">
        <w:rPr>
          <w:rFonts w:cs="B Nazanin"/>
          <w:sz w:val="16"/>
          <w:szCs w:val="16"/>
        </w:rPr>
        <w:t xml:space="preserve"> Baker &amp; Nofsinger</w:t>
      </w:r>
    </w:p>
  </w:footnote>
  <w:footnote w:id="24">
    <w:p w:rsidR="00251F43" w:rsidRPr="00CC32A8" w:rsidRDefault="00251F43">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sz w:val="16"/>
          <w:szCs w:val="16"/>
        </w:rPr>
        <w:t xml:space="preserve"> Shefrin &amp; Statman</w:t>
      </w:r>
    </w:p>
  </w:footnote>
  <w:footnote w:id="25">
    <w:p w:rsidR="00251F43" w:rsidRDefault="00251F43">
      <w:pPr>
        <w:pStyle w:val="FootnoteText"/>
      </w:pPr>
      <w:r>
        <w:rPr>
          <w:rStyle w:val="FootnoteReference"/>
        </w:rPr>
        <w:footnoteRef/>
      </w:r>
      <w:r>
        <w:t xml:space="preserve"> .</w:t>
      </w:r>
      <w:r w:rsidRPr="001A609B">
        <w:rPr>
          <w:rFonts w:cs="B Nazanin"/>
          <w:sz w:val="16"/>
          <w:szCs w:val="16"/>
        </w:rPr>
        <w:t xml:space="preserve"> </w:t>
      </w:r>
      <w:r w:rsidRPr="00667D6C">
        <w:rPr>
          <w:rFonts w:cs="B Nazanin"/>
          <w:sz w:val="16"/>
          <w:szCs w:val="16"/>
        </w:rPr>
        <w:t>Hwang &amp; Salmon</w:t>
      </w:r>
    </w:p>
  </w:footnote>
  <w:footnote w:id="26">
    <w:p w:rsidR="00251F43" w:rsidRPr="00CC32A8" w:rsidRDefault="00251F43">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sz w:val="16"/>
          <w:szCs w:val="16"/>
        </w:rPr>
        <w:t xml:space="preserve"> Goetzmann &amp; Kumar</w:t>
      </w:r>
    </w:p>
  </w:footnote>
  <w:footnote w:id="27">
    <w:p w:rsidR="00251F43" w:rsidRPr="00CC32A8" w:rsidRDefault="00251F43">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sz w:val="16"/>
          <w:szCs w:val="16"/>
        </w:rPr>
        <w:t xml:space="preserve"> Zuckerman</w:t>
      </w:r>
    </w:p>
  </w:footnote>
  <w:footnote w:id="28">
    <w:p w:rsidR="00251F43" w:rsidRPr="00CC32A8" w:rsidRDefault="00251F43">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color w:val="1F1F1F"/>
          <w:sz w:val="16"/>
          <w:szCs w:val="16"/>
          <w:shd w:val="clear" w:color="auto" w:fill="FFFFFF"/>
        </w:rPr>
        <w:t xml:space="preserve"> Lauriola &amp; Levin</w:t>
      </w:r>
    </w:p>
  </w:footnote>
  <w:footnote w:id="29">
    <w:p w:rsidR="00251F43" w:rsidRPr="00CC32A8" w:rsidRDefault="00251F43">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color w:val="1F1F1F"/>
          <w:sz w:val="16"/>
          <w:szCs w:val="16"/>
          <w:shd w:val="clear" w:color="auto" w:fill="FFFFFF"/>
        </w:rPr>
        <w:t xml:space="preserve"> Young et al</w:t>
      </w:r>
    </w:p>
  </w:footnote>
  <w:footnote w:id="30">
    <w:p w:rsidR="00251F43" w:rsidRPr="00CC32A8" w:rsidRDefault="00251F43">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color w:val="1F1F1F"/>
          <w:sz w:val="16"/>
          <w:szCs w:val="16"/>
          <w:shd w:val="clear" w:color="auto" w:fill="FFFFFF"/>
        </w:rPr>
        <w:t xml:space="preserve"> Thaler</w:t>
      </w:r>
    </w:p>
  </w:footnote>
  <w:footnote w:id="31">
    <w:p w:rsidR="00251F43" w:rsidRPr="00CC32A8" w:rsidRDefault="00251F43">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color w:val="1F1F1F"/>
          <w:sz w:val="16"/>
          <w:szCs w:val="16"/>
          <w:shd w:val="clear" w:color="auto" w:fill="FFFFFF"/>
        </w:rPr>
        <w:t xml:space="preserve"> Fenton-O'Creevy et al</w:t>
      </w:r>
    </w:p>
  </w:footnote>
  <w:footnote w:id="32">
    <w:p w:rsidR="00251F43" w:rsidRPr="00CC32A8" w:rsidRDefault="00251F43">
      <w:pPr>
        <w:pStyle w:val="FootnoteText"/>
        <w:rPr>
          <w:rFonts w:asciiTheme="majorBidi" w:hAnsiTheme="majorBidi" w:cstheme="majorBidi"/>
          <w:sz w:val="16"/>
          <w:szCs w:val="16"/>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rPr>
        <w:t>.</w:t>
      </w:r>
      <w:r w:rsidRPr="00CC32A8">
        <w:rPr>
          <w:rFonts w:asciiTheme="majorBidi" w:hAnsiTheme="majorBidi" w:cstheme="majorBidi"/>
          <w:color w:val="1F1F1F"/>
          <w:sz w:val="16"/>
          <w:szCs w:val="16"/>
          <w:shd w:val="clear" w:color="auto" w:fill="FFFFFF"/>
        </w:rPr>
        <w:t xml:space="preserve"> Baker &amp; Nofsinger</w:t>
      </w:r>
    </w:p>
  </w:footnote>
  <w:footnote w:id="33">
    <w:p w:rsidR="00251F43" w:rsidRDefault="00251F43">
      <w:pPr>
        <w:pStyle w:val="FootnoteText"/>
        <w:rPr>
          <w:rtl/>
          <w:lang w:bidi="fa-IR"/>
        </w:rPr>
      </w:pPr>
      <w:r w:rsidRPr="00CC32A8">
        <w:rPr>
          <w:rStyle w:val="FootnoteReference"/>
          <w:rFonts w:asciiTheme="majorBidi" w:hAnsiTheme="majorBidi" w:cstheme="majorBidi"/>
          <w:sz w:val="16"/>
          <w:szCs w:val="16"/>
        </w:rPr>
        <w:footnoteRef/>
      </w:r>
      <w:r w:rsidRPr="00CC32A8">
        <w:rPr>
          <w:rFonts w:asciiTheme="majorBidi" w:hAnsiTheme="majorBidi" w:cstheme="majorBidi"/>
          <w:sz w:val="16"/>
          <w:szCs w:val="16"/>
        </w:rPr>
        <w:t xml:space="preserve"> </w:t>
      </w:r>
      <w:r w:rsidRPr="00CC32A8">
        <w:rPr>
          <w:rFonts w:asciiTheme="majorBidi" w:hAnsiTheme="majorBidi" w:cstheme="majorBidi"/>
          <w:sz w:val="16"/>
          <w:szCs w:val="16"/>
          <w:rtl/>
          <w:lang w:bidi="fa-IR"/>
        </w:rPr>
        <w:t>.</w:t>
      </w:r>
      <w:r w:rsidRPr="00CC32A8">
        <w:rPr>
          <w:rFonts w:asciiTheme="majorBidi" w:hAnsiTheme="majorBidi" w:cstheme="majorBidi"/>
          <w:color w:val="1F1F1F"/>
          <w:sz w:val="16"/>
          <w:szCs w:val="16"/>
          <w:shd w:val="clear" w:color="auto" w:fill="FFFFFF"/>
        </w:rPr>
        <w:t xml:space="preserve"> OECD</w:t>
      </w:r>
    </w:p>
  </w:footnote>
  <w:footnote w:id="34">
    <w:p w:rsidR="00251F43" w:rsidRPr="008565B0" w:rsidRDefault="00251F43">
      <w:pPr>
        <w:pStyle w:val="FootnoteText"/>
        <w:rPr>
          <w:rFonts w:asciiTheme="majorBidi" w:hAnsiTheme="majorBidi" w:cstheme="majorBidi"/>
          <w:sz w:val="16"/>
          <w:szCs w:val="16"/>
          <w:rtl/>
          <w:lang w:bidi="fa-IR"/>
        </w:rPr>
      </w:pPr>
      <w:r w:rsidRPr="008565B0">
        <w:rPr>
          <w:rStyle w:val="FootnoteReference"/>
          <w:rFonts w:asciiTheme="majorBidi" w:hAnsiTheme="majorBidi" w:cstheme="majorBidi"/>
          <w:sz w:val="16"/>
          <w:szCs w:val="16"/>
        </w:rPr>
        <w:footnoteRef/>
      </w:r>
      <w:r w:rsidRPr="008565B0">
        <w:rPr>
          <w:rFonts w:asciiTheme="majorBidi" w:hAnsiTheme="majorBidi" w:cstheme="majorBidi"/>
          <w:sz w:val="16"/>
          <w:szCs w:val="16"/>
        </w:rPr>
        <w:t xml:space="preserve"> </w:t>
      </w:r>
      <w:r w:rsidRPr="008565B0">
        <w:rPr>
          <w:rFonts w:asciiTheme="majorBidi" w:hAnsiTheme="majorBidi" w:cstheme="majorBidi"/>
          <w:color w:val="1F1F1F"/>
          <w:sz w:val="16"/>
          <w:szCs w:val="16"/>
          <w:shd w:val="clear" w:color="auto" w:fill="FFFFFF"/>
        </w:rPr>
        <w:t>. Mahato et al.</w:t>
      </w:r>
    </w:p>
  </w:footnote>
  <w:footnote w:id="35">
    <w:p w:rsidR="00251F43" w:rsidRPr="008565B0" w:rsidRDefault="00251F43">
      <w:pPr>
        <w:pStyle w:val="FootnoteText"/>
        <w:rPr>
          <w:rFonts w:asciiTheme="majorBidi" w:hAnsiTheme="majorBidi" w:cstheme="majorBidi"/>
          <w:sz w:val="16"/>
          <w:szCs w:val="16"/>
          <w:rtl/>
          <w:lang w:bidi="fa-IR"/>
        </w:rPr>
      </w:pPr>
      <w:r w:rsidRPr="008565B0">
        <w:rPr>
          <w:rStyle w:val="FootnoteReference"/>
          <w:rFonts w:asciiTheme="majorBidi" w:hAnsiTheme="majorBidi" w:cstheme="majorBidi"/>
          <w:sz w:val="16"/>
          <w:szCs w:val="16"/>
        </w:rPr>
        <w:footnoteRef/>
      </w:r>
      <w:r w:rsidRPr="008565B0">
        <w:rPr>
          <w:rFonts w:asciiTheme="majorBidi" w:hAnsiTheme="majorBidi" w:cstheme="majorBidi"/>
          <w:sz w:val="16"/>
          <w:szCs w:val="16"/>
        </w:rPr>
        <w:t xml:space="preserve"> </w:t>
      </w:r>
      <w:r w:rsidRPr="008565B0">
        <w:rPr>
          <w:rFonts w:asciiTheme="majorBidi" w:hAnsiTheme="majorBidi" w:cstheme="majorBidi"/>
          <w:color w:val="1F1F1F"/>
          <w:sz w:val="16"/>
          <w:szCs w:val="16"/>
          <w:shd w:val="clear" w:color="auto" w:fill="FFFFFF"/>
        </w:rPr>
        <w:t>. Dhingra &amp; Aggarwal</w:t>
      </w:r>
    </w:p>
  </w:footnote>
  <w:footnote w:id="36">
    <w:p w:rsidR="00251F43" w:rsidRPr="008565B0" w:rsidRDefault="00251F43" w:rsidP="007C41F8">
      <w:pPr>
        <w:pStyle w:val="FootnoteText"/>
        <w:rPr>
          <w:rFonts w:asciiTheme="majorBidi" w:hAnsiTheme="majorBidi" w:cstheme="majorBidi"/>
          <w:sz w:val="16"/>
          <w:szCs w:val="16"/>
          <w:rtl/>
          <w:lang w:bidi="fa-IR"/>
        </w:rPr>
      </w:pPr>
      <w:r w:rsidRPr="008565B0">
        <w:rPr>
          <w:rStyle w:val="FootnoteReference"/>
          <w:rFonts w:asciiTheme="majorBidi" w:hAnsiTheme="majorBidi" w:cstheme="majorBidi"/>
          <w:sz w:val="16"/>
          <w:szCs w:val="16"/>
        </w:rPr>
        <w:footnoteRef/>
      </w:r>
      <w:r w:rsidRPr="008565B0">
        <w:rPr>
          <w:rFonts w:asciiTheme="majorBidi" w:hAnsiTheme="majorBidi" w:cstheme="majorBidi"/>
          <w:sz w:val="16"/>
          <w:szCs w:val="16"/>
        </w:rPr>
        <w:t xml:space="preserve"> </w:t>
      </w:r>
      <w:r w:rsidRPr="008565B0">
        <w:rPr>
          <w:rFonts w:asciiTheme="majorBidi" w:hAnsiTheme="majorBidi" w:cstheme="majorBidi"/>
          <w:color w:val="1F1F1F"/>
          <w:sz w:val="16"/>
          <w:szCs w:val="16"/>
          <w:shd w:val="clear" w:color="auto" w:fill="FFFFFF"/>
        </w:rPr>
        <w:t xml:space="preserve">. </w:t>
      </w:r>
      <w:r w:rsidR="007C41F8" w:rsidRPr="007C41F8">
        <w:rPr>
          <w:rFonts w:asciiTheme="majorBidi" w:hAnsiTheme="majorBidi" w:cstheme="majorBidi"/>
          <w:color w:val="1F1F1F"/>
          <w:sz w:val="16"/>
          <w:szCs w:val="16"/>
          <w:shd w:val="clear" w:color="auto" w:fill="FFFFFF"/>
        </w:rPr>
        <w:t xml:space="preserve">Safitri </w:t>
      </w:r>
      <w:r w:rsidR="007C41F8" w:rsidRPr="008565B0">
        <w:rPr>
          <w:rFonts w:asciiTheme="majorBidi" w:hAnsiTheme="majorBidi" w:cstheme="majorBidi"/>
          <w:color w:val="1F1F1F"/>
          <w:sz w:val="16"/>
          <w:szCs w:val="16"/>
          <w:shd w:val="clear" w:color="auto" w:fill="FFFFFF"/>
        </w:rPr>
        <w:t>et al.</w:t>
      </w:r>
    </w:p>
  </w:footnote>
  <w:footnote w:id="37">
    <w:p w:rsidR="00251F43" w:rsidRDefault="00251F43">
      <w:pPr>
        <w:pStyle w:val="FootnoteText"/>
        <w:rPr>
          <w:rtl/>
          <w:lang w:bidi="fa-IR"/>
        </w:rPr>
      </w:pPr>
      <w:r w:rsidRPr="008565B0">
        <w:rPr>
          <w:rStyle w:val="FootnoteReference"/>
          <w:rFonts w:asciiTheme="majorBidi" w:hAnsiTheme="majorBidi" w:cstheme="majorBidi"/>
          <w:sz w:val="16"/>
          <w:szCs w:val="16"/>
        </w:rPr>
        <w:footnoteRef/>
      </w:r>
      <w:r w:rsidRPr="008565B0">
        <w:rPr>
          <w:rFonts w:asciiTheme="majorBidi" w:hAnsiTheme="majorBidi" w:cstheme="majorBidi"/>
          <w:sz w:val="16"/>
          <w:szCs w:val="16"/>
        </w:rPr>
        <w:t xml:space="preserve"> </w:t>
      </w:r>
      <w:r w:rsidRPr="008565B0">
        <w:rPr>
          <w:rFonts w:asciiTheme="majorBidi" w:hAnsiTheme="majorBidi" w:cstheme="majorBidi"/>
          <w:color w:val="1F1F1F"/>
          <w:sz w:val="16"/>
          <w:szCs w:val="16"/>
          <w:shd w:val="clear" w:color="auto" w:fill="FFFFFF"/>
        </w:rPr>
        <w:t>. Grall-Bronnec et al.</w:t>
      </w:r>
    </w:p>
  </w:footnote>
  <w:footnote w:id="38">
    <w:p w:rsidR="00251F43" w:rsidRPr="008565B0" w:rsidRDefault="00251F43" w:rsidP="008565B0">
      <w:pPr>
        <w:pStyle w:val="FootnoteText"/>
        <w:rPr>
          <w:rFonts w:asciiTheme="majorBidi" w:hAnsiTheme="majorBidi" w:cstheme="majorBidi"/>
          <w:sz w:val="16"/>
          <w:szCs w:val="16"/>
          <w:rtl/>
          <w:lang w:bidi="fa-IR"/>
        </w:rPr>
      </w:pPr>
      <w:r w:rsidRPr="008565B0">
        <w:rPr>
          <w:rStyle w:val="FootnoteReference"/>
          <w:rFonts w:asciiTheme="majorBidi" w:hAnsiTheme="majorBidi" w:cstheme="majorBidi"/>
          <w:sz w:val="16"/>
          <w:szCs w:val="16"/>
        </w:rPr>
        <w:footnoteRef/>
      </w:r>
      <w:r w:rsidRPr="008565B0">
        <w:rPr>
          <w:rFonts w:asciiTheme="majorBidi" w:hAnsiTheme="majorBidi" w:cstheme="majorBidi"/>
          <w:sz w:val="16"/>
          <w:szCs w:val="16"/>
        </w:rPr>
        <w:t xml:space="preserve"> </w:t>
      </w:r>
      <w:r w:rsidRPr="008565B0">
        <w:rPr>
          <w:rFonts w:asciiTheme="majorBidi" w:hAnsiTheme="majorBidi" w:cstheme="majorBidi"/>
          <w:color w:val="1F1F1F"/>
          <w:sz w:val="16"/>
          <w:szCs w:val="16"/>
          <w:shd w:val="clear" w:color="auto" w:fill="FFFFFF"/>
        </w:rPr>
        <w:t>. Ololo et al.</w:t>
      </w:r>
    </w:p>
  </w:footnote>
  <w:footnote w:id="39">
    <w:p w:rsidR="00251F43" w:rsidRDefault="00251F43" w:rsidP="008565B0">
      <w:pPr>
        <w:pStyle w:val="FootnoteText"/>
        <w:rPr>
          <w:rtl/>
          <w:lang w:bidi="fa-IR"/>
        </w:rPr>
      </w:pPr>
      <w:r>
        <w:rPr>
          <w:rStyle w:val="FootnoteReference"/>
        </w:rPr>
        <w:footnoteRef/>
      </w:r>
      <w:r>
        <w:t xml:space="preserve"> </w:t>
      </w:r>
      <w:r w:rsidRPr="008565B0">
        <w:rPr>
          <w:rFonts w:hint="cs"/>
          <w:sz w:val="16"/>
          <w:szCs w:val="16"/>
          <w:rtl/>
          <w:lang w:bidi="fa-IR"/>
        </w:rPr>
        <w:t>.</w:t>
      </w:r>
      <w:r w:rsidRPr="008565B0">
        <w:rPr>
          <w:rFonts w:ascii="Roboto" w:hAnsi="Roboto"/>
          <w:color w:val="1F1F1F"/>
          <w:shd w:val="clear" w:color="auto" w:fill="FFFFFF"/>
        </w:rPr>
        <w:t xml:space="preserve"> </w:t>
      </w:r>
      <w:r w:rsidRPr="008565B0">
        <w:rPr>
          <w:rFonts w:asciiTheme="majorBidi" w:hAnsiTheme="majorBidi" w:cstheme="majorBidi"/>
          <w:color w:val="1F1F1F"/>
          <w:sz w:val="16"/>
          <w:szCs w:val="16"/>
          <w:shd w:val="clear" w:color="auto" w:fill="FFFFFF"/>
        </w:rPr>
        <w:t>Sedighi Arfaee et al</w:t>
      </w:r>
    </w:p>
  </w:footnote>
  <w:footnote w:id="40">
    <w:p w:rsidR="00251F43" w:rsidRDefault="00251F43">
      <w:pPr>
        <w:pStyle w:val="FootnoteText"/>
        <w:rPr>
          <w:lang w:bidi="fa-IR"/>
        </w:rPr>
      </w:pPr>
      <w:r>
        <w:rPr>
          <w:rStyle w:val="FootnoteReference"/>
        </w:rPr>
        <w:footnoteRef/>
      </w:r>
      <w:r>
        <w:t xml:space="preserve"> </w:t>
      </w:r>
      <w:r w:rsidRPr="008565B0">
        <w:rPr>
          <w:rFonts w:hint="cs"/>
          <w:sz w:val="16"/>
          <w:szCs w:val="16"/>
          <w:rtl/>
          <w:lang w:bidi="fa-IR"/>
        </w:rPr>
        <w:t>.</w:t>
      </w:r>
      <w:r w:rsidRPr="000B02DE">
        <w:t xml:space="preserve"> </w:t>
      </w:r>
      <w:r w:rsidRPr="000B02DE">
        <w:rPr>
          <w:sz w:val="16"/>
          <w:szCs w:val="16"/>
        </w:rPr>
        <w:t>Arena</w:t>
      </w:r>
      <w:r w:rsidRPr="000B02DE">
        <w:rPr>
          <w:rFonts w:hint="cs"/>
          <w:sz w:val="16"/>
          <w:szCs w:val="16"/>
          <w:rtl/>
        </w:rPr>
        <w:t xml:space="preserve"> </w:t>
      </w:r>
      <w:r w:rsidRPr="000B02DE">
        <w:rPr>
          <w:sz w:val="16"/>
          <w:szCs w:val="16"/>
        </w:rPr>
        <w:t xml:space="preserve"> et al</w:t>
      </w:r>
    </w:p>
  </w:footnote>
  <w:footnote w:id="41">
    <w:p w:rsidR="00251F43" w:rsidRPr="008223F0" w:rsidRDefault="00251F43" w:rsidP="008565B0">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Pr>
          <w:rFonts w:asciiTheme="majorBidi" w:hAnsiTheme="majorBidi" w:cstheme="majorBidi"/>
          <w:sz w:val="16"/>
          <w:szCs w:val="16"/>
        </w:rPr>
        <w:t>.</w:t>
      </w:r>
      <w:r w:rsidRPr="008223F0">
        <w:rPr>
          <w:rFonts w:asciiTheme="majorBidi" w:hAnsiTheme="majorBidi" w:cstheme="majorBidi"/>
          <w:color w:val="1F1F1F"/>
          <w:sz w:val="16"/>
          <w:szCs w:val="16"/>
        </w:rPr>
        <w:t xml:space="preserve"> Charles &amp; Kasilingam</w:t>
      </w:r>
    </w:p>
  </w:footnote>
  <w:footnote w:id="42">
    <w:p w:rsidR="00251F43" w:rsidRPr="008223F0" w:rsidRDefault="00251F43" w:rsidP="0069274C">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color w:val="1F1F1F"/>
          <w:sz w:val="16"/>
          <w:szCs w:val="16"/>
        </w:rPr>
        <w:t xml:space="preserve"> An et al</w:t>
      </w:r>
    </w:p>
  </w:footnote>
  <w:footnote w:id="43">
    <w:p w:rsidR="00251F43" w:rsidRPr="008223F0" w:rsidRDefault="00251F43" w:rsidP="0069274C">
      <w:pPr>
        <w:pStyle w:val="FootnoteText"/>
        <w:rPr>
          <w:rFonts w:asciiTheme="majorBidi" w:hAnsiTheme="majorBidi" w:cstheme="majorBidi"/>
          <w:sz w:val="16"/>
          <w:szCs w:val="16"/>
          <w:rtl/>
          <w:lang w:bidi="fa-IR"/>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sz w:val="16"/>
          <w:szCs w:val="16"/>
          <w:rtl/>
          <w:lang w:bidi="fa-IR"/>
        </w:rPr>
        <w:t>.</w:t>
      </w:r>
      <w:r w:rsidRPr="008223F0">
        <w:rPr>
          <w:rFonts w:asciiTheme="majorBidi" w:hAnsiTheme="majorBidi" w:cstheme="majorBidi"/>
          <w:color w:val="1F1F1F"/>
          <w:sz w:val="16"/>
          <w:szCs w:val="16"/>
        </w:rPr>
        <w:t xml:space="preserve"> Cantinotti et al</w:t>
      </w:r>
    </w:p>
  </w:footnote>
  <w:footnote w:id="44">
    <w:p w:rsidR="00251F43" w:rsidRPr="008223F0" w:rsidRDefault="00251F43">
      <w:pPr>
        <w:pStyle w:val="FootnoteText"/>
        <w:rPr>
          <w:rFonts w:asciiTheme="majorBidi" w:hAnsiTheme="majorBidi" w:cstheme="majorBidi"/>
          <w:sz w:val="16"/>
          <w:szCs w:val="16"/>
          <w:rtl/>
          <w:lang w:bidi="fa-IR"/>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sz w:val="16"/>
          <w:szCs w:val="16"/>
          <w:rtl/>
          <w:lang w:bidi="fa-IR"/>
        </w:rPr>
        <w:t>.</w:t>
      </w:r>
      <w:r w:rsidRPr="008223F0">
        <w:rPr>
          <w:rFonts w:asciiTheme="majorBidi" w:hAnsiTheme="majorBidi" w:cstheme="majorBidi"/>
          <w:color w:val="1F1F1F"/>
          <w:sz w:val="16"/>
          <w:szCs w:val="16"/>
        </w:rPr>
        <w:t xml:space="preserve"> Shorey et al</w:t>
      </w:r>
    </w:p>
  </w:footnote>
  <w:footnote w:id="45">
    <w:p w:rsidR="00251F43" w:rsidRDefault="00251F43">
      <w:pPr>
        <w:pStyle w:val="FootnoteText"/>
        <w:rPr>
          <w:rtl/>
          <w:lang w:bidi="fa-IR"/>
        </w:rPr>
      </w:pPr>
      <w:r w:rsidRPr="001F2929">
        <w:rPr>
          <w:rStyle w:val="FootnoteReference"/>
          <w:sz w:val="16"/>
          <w:szCs w:val="16"/>
        </w:rPr>
        <w:footnoteRef/>
      </w:r>
      <w:r w:rsidRPr="001F2929">
        <w:rPr>
          <w:rFonts w:hint="cs"/>
          <w:sz w:val="16"/>
          <w:szCs w:val="16"/>
          <w:rtl/>
        </w:rPr>
        <w:t xml:space="preserve"> </w:t>
      </w:r>
      <w:r>
        <w:rPr>
          <w:rFonts w:hint="cs"/>
          <w:rtl/>
        </w:rPr>
        <w:t>.</w:t>
      </w:r>
      <w:r w:rsidRPr="001F2929">
        <w:rPr>
          <w:rFonts w:asciiTheme="majorBidi" w:hAnsiTheme="majorBidi" w:cstheme="majorBidi"/>
          <w:color w:val="1F1F1F"/>
          <w:sz w:val="16"/>
          <w:szCs w:val="16"/>
        </w:rPr>
        <w:t xml:space="preserve"> </w:t>
      </w:r>
      <w:r w:rsidRPr="00D316B4">
        <w:rPr>
          <w:rFonts w:asciiTheme="majorBidi" w:hAnsiTheme="majorBidi" w:cstheme="majorBidi"/>
          <w:color w:val="1F1F1F"/>
          <w:sz w:val="16"/>
          <w:szCs w:val="16"/>
        </w:rPr>
        <w:t>Pak &amp; Mahmood</w:t>
      </w:r>
    </w:p>
  </w:footnote>
  <w:footnote w:id="46">
    <w:p w:rsidR="00251F43" w:rsidRDefault="00251F43">
      <w:pPr>
        <w:pStyle w:val="FootnoteText"/>
        <w:rPr>
          <w:rtl/>
          <w:lang w:bidi="fa-IR"/>
        </w:rPr>
      </w:pPr>
      <w:r>
        <w:rPr>
          <w:rStyle w:val="FootnoteReference"/>
        </w:rPr>
        <w:footnoteRef/>
      </w:r>
      <w:r>
        <w:t xml:space="preserve"> </w:t>
      </w:r>
      <w:r>
        <w:rPr>
          <w:rFonts w:hint="cs"/>
          <w:rtl/>
          <w:lang w:bidi="fa-IR"/>
        </w:rPr>
        <w:t>.</w:t>
      </w:r>
      <w:r w:rsidRPr="001F2929">
        <w:rPr>
          <w:rFonts w:asciiTheme="majorBidi" w:hAnsiTheme="majorBidi" w:cstheme="majorBidi"/>
          <w:color w:val="1F1F1F"/>
          <w:sz w:val="16"/>
          <w:szCs w:val="16"/>
          <w:shd w:val="clear" w:color="auto" w:fill="FFFFFF"/>
        </w:rPr>
        <w:t xml:space="preserve"> </w:t>
      </w:r>
      <w:r w:rsidRPr="004D1FAD">
        <w:rPr>
          <w:rFonts w:asciiTheme="majorBidi" w:hAnsiTheme="majorBidi" w:cstheme="majorBidi"/>
          <w:color w:val="1F1F1F"/>
          <w:sz w:val="16"/>
          <w:szCs w:val="16"/>
          <w:shd w:val="clear" w:color="auto" w:fill="FFFFFF"/>
        </w:rPr>
        <w:t>Nguyen et al</w:t>
      </w:r>
    </w:p>
  </w:footnote>
  <w:footnote w:id="47">
    <w:p w:rsidR="00251F43" w:rsidRPr="008223F0" w:rsidRDefault="00251F43">
      <w:pPr>
        <w:pStyle w:val="FootnoteText"/>
        <w:rPr>
          <w:rFonts w:asciiTheme="majorBidi" w:hAnsiTheme="majorBidi" w:cstheme="majorBidi"/>
          <w:sz w:val="16"/>
          <w:szCs w:val="16"/>
          <w:rtl/>
          <w:lang w:bidi="fa-IR"/>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sz w:val="16"/>
          <w:szCs w:val="16"/>
          <w:rtl/>
          <w:lang w:bidi="fa-IR"/>
        </w:rPr>
        <w:t>.</w:t>
      </w:r>
      <w:r w:rsidRPr="008223F0">
        <w:rPr>
          <w:rFonts w:asciiTheme="majorBidi" w:hAnsiTheme="majorBidi" w:cstheme="majorBidi"/>
          <w:color w:val="1F1F1F"/>
          <w:sz w:val="16"/>
          <w:szCs w:val="16"/>
        </w:rPr>
        <w:t xml:space="preserve"> Rehm et al</w:t>
      </w:r>
    </w:p>
  </w:footnote>
  <w:footnote w:id="48">
    <w:p w:rsidR="00251F43" w:rsidRDefault="00251F43" w:rsidP="001E1CF8">
      <w:pPr>
        <w:pStyle w:val="FootnoteText"/>
        <w:rPr>
          <w:rtl/>
          <w:lang w:bidi="fa-IR"/>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sz w:val="16"/>
          <w:szCs w:val="16"/>
          <w:rtl/>
          <w:lang w:bidi="fa-IR"/>
        </w:rPr>
        <w:t>.</w:t>
      </w:r>
      <w:r w:rsidRPr="008223F0">
        <w:rPr>
          <w:rFonts w:asciiTheme="majorBidi" w:hAnsiTheme="majorBidi" w:cstheme="majorBidi"/>
          <w:color w:val="1F1F1F"/>
          <w:sz w:val="16"/>
          <w:szCs w:val="16"/>
        </w:rPr>
        <w:t xml:space="preserve"> Fenton-O'Creevy et al</w:t>
      </w:r>
    </w:p>
  </w:footnote>
  <w:footnote w:id="49">
    <w:p w:rsidR="00251F43" w:rsidRPr="008223F0" w:rsidRDefault="00251F43" w:rsidP="001E1CF8">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color w:val="1F1F1F"/>
          <w:sz w:val="16"/>
          <w:szCs w:val="16"/>
        </w:rPr>
        <w:t xml:space="preserve"> Lindberg et al</w:t>
      </w:r>
    </w:p>
  </w:footnote>
  <w:footnote w:id="50">
    <w:p w:rsidR="00251F43" w:rsidRPr="008223F0" w:rsidRDefault="00251F43" w:rsidP="001E1CF8">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color w:val="1F1F1F"/>
          <w:sz w:val="16"/>
          <w:szCs w:val="16"/>
        </w:rPr>
        <w:t xml:space="preserve"> Halvorsen et al</w:t>
      </w:r>
    </w:p>
  </w:footnote>
  <w:footnote w:id="51">
    <w:p w:rsidR="00251F43" w:rsidRPr="008223F0" w:rsidRDefault="00251F43" w:rsidP="001E1CF8">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color w:val="1F1F1F"/>
          <w:sz w:val="16"/>
          <w:szCs w:val="16"/>
        </w:rPr>
        <w:t xml:space="preserve"> Goetzmann &amp; Kumar</w:t>
      </w:r>
    </w:p>
  </w:footnote>
  <w:footnote w:id="52">
    <w:p w:rsidR="00251F43" w:rsidRPr="008223F0" w:rsidRDefault="00251F43" w:rsidP="001E1CF8">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color w:val="1F1F1F"/>
          <w:sz w:val="16"/>
          <w:szCs w:val="16"/>
        </w:rPr>
        <w:t xml:space="preserve"> Hwang &amp; Salmon</w:t>
      </w:r>
    </w:p>
  </w:footnote>
  <w:footnote w:id="53">
    <w:p w:rsidR="00251F43" w:rsidRPr="008223F0" w:rsidRDefault="00251F43">
      <w:pPr>
        <w:pStyle w:val="FootnoteText"/>
        <w:rPr>
          <w:rFonts w:asciiTheme="majorBidi" w:hAnsiTheme="majorBidi" w:cstheme="majorBidi"/>
          <w:sz w:val="16"/>
          <w:szCs w:val="16"/>
          <w:rtl/>
          <w:lang w:bidi="fa-IR"/>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sz w:val="16"/>
          <w:szCs w:val="16"/>
          <w:rtl/>
        </w:rPr>
        <w:t>.</w:t>
      </w:r>
      <w:r w:rsidRPr="008223F0">
        <w:rPr>
          <w:rFonts w:asciiTheme="majorBidi" w:hAnsiTheme="majorBidi" w:cstheme="majorBidi"/>
          <w:color w:val="1F1F1F"/>
          <w:sz w:val="16"/>
          <w:szCs w:val="16"/>
        </w:rPr>
        <w:t xml:space="preserve"> Lo &amp; Repin</w:t>
      </w:r>
    </w:p>
  </w:footnote>
  <w:footnote w:id="54">
    <w:p w:rsidR="00251F43" w:rsidRPr="008223F0" w:rsidRDefault="00251F43" w:rsidP="001E1CF8">
      <w:pPr>
        <w:pStyle w:val="FootnoteText"/>
        <w:rPr>
          <w:rFonts w:asciiTheme="majorBidi" w:hAnsiTheme="majorBidi" w:cstheme="majorBidi"/>
          <w:sz w:val="16"/>
          <w:szCs w:val="16"/>
          <w:rtl/>
          <w:lang w:bidi="fa-IR"/>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sz w:val="16"/>
          <w:szCs w:val="16"/>
          <w:rtl/>
          <w:lang w:bidi="fa-IR"/>
        </w:rPr>
        <w:t>.</w:t>
      </w:r>
      <w:r w:rsidRPr="008223F0">
        <w:rPr>
          <w:rFonts w:asciiTheme="majorBidi" w:hAnsiTheme="majorBidi" w:cstheme="majorBidi"/>
          <w:color w:val="1F1F1F"/>
          <w:sz w:val="16"/>
          <w:szCs w:val="16"/>
        </w:rPr>
        <w:t xml:space="preserve"> Lauriola &amp; Levin</w:t>
      </w:r>
    </w:p>
  </w:footnote>
  <w:footnote w:id="55">
    <w:p w:rsidR="00251F43" w:rsidRPr="008223F0" w:rsidRDefault="00251F43">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color w:val="1F1F1F"/>
          <w:sz w:val="16"/>
          <w:szCs w:val="16"/>
        </w:rPr>
        <w:t xml:space="preserve"> Barber &amp; Odean</w:t>
      </w:r>
    </w:p>
  </w:footnote>
  <w:footnote w:id="56">
    <w:p w:rsidR="00251F43" w:rsidRPr="008223F0" w:rsidRDefault="00251F43">
      <w:pPr>
        <w:pStyle w:val="FootnoteText"/>
        <w:rPr>
          <w:rFonts w:asciiTheme="majorBidi" w:hAnsiTheme="majorBidi" w:cstheme="majorBidi"/>
          <w:sz w:val="16"/>
          <w:szCs w:val="16"/>
        </w:rPr>
      </w:pPr>
      <w:r w:rsidRPr="008223F0">
        <w:rPr>
          <w:rStyle w:val="FootnoteReference"/>
          <w:rFonts w:asciiTheme="majorBidi" w:hAnsiTheme="majorBidi" w:cstheme="majorBidi"/>
          <w:sz w:val="16"/>
          <w:szCs w:val="16"/>
        </w:rPr>
        <w:footnoteRef/>
      </w:r>
      <w:r w:rsidRPr="008223F0">
        <w:rPr>
          <w:rFonts w:asciiTheme="majorBidi" w:hAnsiTheme="majorBidi" w:cstheme="majorBidi"/>
          <w:sz w:val="16"/>
          <w:szCs w:val="16"/>
        </w:rPr>
        <w:t xml:space="preserve"> .</w:t>
      </w:r>
      <w:r w:rsidRPr="008223F0">
        <w:rPr>
          <w:rFonts w:asciiTheme="majorBidi" w:hAnsiTheme="majorBidi" w:cstheme="majorBidi"/>
          <w:color w:val="1F1F1F"/>
          <w:sz w:val="16"/>
          <w:szCs w:val="16"/>
        </w:rPr>
        <w:t xml:space="preserve"> Shefrin &amp; Statman</w:t>
      </w:r>
    </w:p>
  </w:footnote>
  <w:footnote w:id="57">
    <w:p w:rsidR="00251F43" w:rsidRPr="00264B39" w:rsidRDefault="00251F43">
      <w:pPr>
        <w:pStyle w:val="FootnoteText"/>
        <w:rPr>
          <w:sz w:val="16"/>
          <w:szCs w:val="16"/>
        </w:rPr>
      </w:pPr>
      <w:r w:rsidRPr="00264B39">
        <w:rPr>
          <w:rStyle w:val="FootnoteReference"/>
          <w:sz w:val="16"/>
          <w:szCs w:val="16"/>
        </w:rPr>
        <w:footnoteRef/>
      </w:r>
      <w:r w:rsidRPr="00264B39">
        <w:rPr>
          <w:sz w:val="16"/>
          <w:szCs w:val="16"/>
        </w:rPr>
        <w:t xml:space="preserve"> .</w:t>
      </w:r>
      <w:r w:rsidRPr="00264B39">
        <w:rPr>
          <w:rFonts w:cs="B Nazanin"/>
          <w:sz w:val="16"/>
          <w:szCs w:val="16"/>
        </w:rPr>
        <w:t xml:space="preserve"> Spielberger</w:t>
      </w:r>
    </w:p>
  </w:footnote>
  <w:footnote w:id="58">
    <w:p w:rsidR="00251F43" w:rsidRPr="00264B39" w:rsidRDefault="00251F43">
      <w:pPr>
        <w:pStyle w:val="FootnoteText"/>
        <w:rPr>
          <w:sz w:val="16"/>
          <w:szCs w:val="16"/>
        </w:rPr>
      </w:pPr>
      <w:r w:rsidRPr="00264B39">
        <w:rPr>
          <w:rStyle w:val="FootnoteReference"/>
          <w:sz w:val="16"/>
          <w:szCs w:val="16"/>
        </w:rPr>
        <w:footnoteRef/>
      </w:r>
      <w:r w:rsidRPr="00264B39">
        <w:rPr>
          <w:sz w:val="16"/>
          <w:szCs w:val="16"/>
        </w:rPr>
        <w:t xml:space="preserve"> .</w:t>
      </w:r>
      <w:r w:rsidRPr="00264B39">
        <w:rPr>
          <w:rFonts w:cs="B Nazanin"/>
          <w:sz w:val="16"/>
          <w:szCs w:val="16"/>
        </w:rPr>
        <w:t xml:space="preserve"> Young, Klosko &amp; Weishaar</w:t>
      </w:r>
    </w:p>
  </w:footnote>
  <w:footnote w:id="59">
    <w:p w:rsidR="00251F43" w:rsidRPr="00264B39" w:rsidRDefault="00251F43">
      <w:pPr>
        <w:pStyle w:val="FootnoteText"/>
        <w:rPr>
          <w:sz w:val="16"/>
          <w:szCs w:val="16"/>
        </w:rPr>
      </w:pPr>
      <w:r w:rsidRPr="00264B39">
        <w:rPr>
          <w:rStyle w:val="FootnoteReference"/>
          <w:sz w:val="16"/>
          <w:szCs w:val="16"/>
        </w:rPr>
        <w:footnoteRef/>
      </w:r>
      <w:r w:rsidRPr="00264B39">
        <w:rPr>
          <w:sz w:val="16"/>
          <w:szCs w:val="16"/>
        </w:rPr>
        <w:t xml:space="preserve"> .</w:t>
      </w:r>
      <w:r w:rsidRPr="00264B39">
        <w:rPr>
          <w:rFonts w:cs="B Nazanin"/>
          <w:sz w:val="16"/>
          <w:szCs w:val="16"/>
        </w:rPr>
        <w:t xml:space="preserve"> Baker &amp; Nofsinger</w:t>
      </w:r>
    </w:p>
  </w:footnote>
  <w:footnote w:id="60">
    <w:p w:rsidR="00251F43" w:rsidRDefault="00251F43">
      <w:pPr>
        <w:pStyle w:val="FootnoteText"/>
      </w:pPr>
      <w:r w:rsidRPr="00264B39">
        <w:rPr>
          <w:rStyle w:val="FootnoteReference"/>
          <w:sz w:val="16"/>
          <w:szCs w:val="16"/>
        </w:rPr>
        <w:footnoteRef/>
      </w:r>
      <w:r w:rsidRPr="00264B39">
        <w:rPr>
          <w:sz w:val="16"/>
          <w:szCs w:val="16"/>
        </w:rPr>
        <w:t xml:space="preserve"> .</w:t>
      </w:r>
      <w:r w:rsidRPr="00264B39">
        <w:rPr>
          <w:rFonts w:cs="B Nazanin"/>
          <w:sz w:val="16"/>
          <w:szCs w:val="16"/>
        </w:rPr>
        <w:t xml:space="preserve"> Grable &amp; Lytton</w:t>
      </w:r>
    </w:p>
  </w:footnote>
  <w:footnote w:id="61">
    <w:p w:rsidR="00251F43" w:rsidRPr="00064958" w:rsidRDefault="00251F43">
      <w:pPr>
        <w:pStyle w:val="FootnoteText"/>
        <w:rPr>
          <w:sz w:val="16"/>
          <w:szCs w:val="16"/>
        </w:rPr>
      </w:pPr>
      <w:r w:rsidRPr="00064958">
        <w:rPr>
          <w:rStyle w:val="FootnoteReference"/>
          <w:sz w:val="16"/>
          <w:szCs w:val="16"/>
        </w:rPr>
        <w:footnoteRef/>
      </w:r>
      <w:r w:rsidRPr="00064958">
        <w:rPr>
          <w:sz w:val="16"/>
          <w:szCs w:val="16"/>
        </w:rPr>
        <w:t xml:space="preserve"> .</w:t>
      </w:r>
      <w:r w:rsidRPr="00064958">
        <w:rPr>
          <w:rFonts w:cs="B Nazanin"/>
          <w:sz w:val="16"/>
          <w:szCs w:val="16"/>
        </w:rPr>
        <w:t xml:space="preserve"> Kline</w:t>
      </w:r>
    </w:p>
  </w:footnote>
  <w:footnote w:id="62">
    <w:p w:rsidR="00251F43" w:rsidRPr="00064958" w:rsidRDefault="00251F43">
      <w:pPr>
        <w:pStyle w:val="FootnoteText"/>
        <w:rPr>
          <w:sz w:val="16"/>
          <w:szCs w:val="16"/>
        </w:rPr>
      </w:pPr>
      <w:r w:rsidRPr="00064958">
        <w:rPr>
          <w:rStyle w:val="FootnoteReference"/>
          <w:sz w:val="16"/>
          <w:szCs w:val="16"/>
        </w:rPr>
        <w:footnoteRef/>
      </w:r>
      <w:r w:rsidRPr="00064958">
        <w:rPr>
          <w:sz w:val="16"/>
          <w:szCs w:val="16"/>
        </w:rPr>
        <w:t xml:space="preserve"> .</w:t>
      </w:r>
      <w:r w:rsidRPr="00064958">
        <w:rPr>
          <w:rFonts w:cs="B Nazanin"/>
          <w:sz w:val="16"/>
          <w:szCs w:val="16"/>
        </w:rPr>
        <w:t xml:space="preserve"> Spielberger, Gorsuch &amp; Lushene</w:t>
      </w:r>
    </w:p>
  </w:footnote>
  <w:footnote w:id="63">
    <w:p w:rsidR="00251F43" w:rsidRPr="00064958" w:rsidRDefault="00251F43">
      <w:pPr>
        <w:pStyle w:val="FootnoteText"/>
        <w:rPr>
          <w:sz w:val="16"/>
          <w:szCs w:val="16"/>
        </w:rPr>
      </w:pPr>
      <w:r w:rsidRPr="00064958">
        <w:rPr>
          <w:rStyle w:val="FootnoteReference"/>
          <w:sz w:val="16"/>
          <w:szCs w:val="16"/>
        </w:rPr>
        <w:footnoteRef/>
      </w:r>
      <w:r w:rsidRPr="00064958">
        <w:rPr>
          <w:sz w:val="16"/>
          <w:szCs w:val="16"/>
        </w:rPr>
        <w:t xml:space="preserve"> .</w:t>
      </w:r>
      <w:r w:rsidRPr="00064958">
        <w:rPr>
          <w:rFonts w:cs="B Nazanin"/>
          <w:sz w:val="16"/>
          <w:szCs w:val="16"/>
        </w:rPr>
        <w:t xml:space="preserve"> Spielberge</w:t>
      </w:r>
    </w:p>
  </w:footnote>
  <w:footnote w:id="64">
    <w:p w:rsidR="00251F43" w:rsidRPr="00064958" w:rsidRDefault="00251F43">
      <w:pPr>
        <w:pStyle w:val="FootnoteText"/>
        <w:rPr>
          <w:sz w:val="16"/>
          <w:szCs w:val="16"/>
        </w:rPr>
      </w:pPr>
      <w:r w:rsidRPr="00064958">
        <w:rPr>
          <w:rStyle w:val="FootnoteReference"/>
          <w:sz w:val="16"/>
          <w:szCs w:val="16"/>
        </w:rPr>
        <w:footnoteRef/>
      </w:r>
      <w:r w:rsidRPr="00064958">
        <w:rPr>
          <w:sz w:val="16"/>
          <w:szCs w:val="16"/>
        </w:rPr>
        <w:t xml:space="preserve"> .</w:t>
      </w:r>
      <w:r w:rsidRPr="00064958">
        <w:rPr>
          <w:rFonts w:cs="B Nazanin"/>
          <w:sz w:val="16"/>
          <w:szCs w:val="16"/>
        </w:rPr>
        <w:t xml:space="preserve"> Young</w:t>
      </w:r>
    </w:p>
  </w:footnote>
  <w:footnote w:id="65">
    <w:p w:rsidR="00251F43" w:rsidRPr="00064958" w:rsidRDefault="00251F43">
      <w:pPr>
        <w:pStyle w:val="FootnoteText"/>
        <w:rPr>
          <w:sz w:val="16"/>
          <w:szCs w:val="16"/>
        </w:rPr>
      </w:pPr>
      <w:r w:rsidRPr="00064958">
        <w:rPr>
          <w:rStyle w:val="FootnoteReference"/>
          <w:sz w:val="16"/>
          <w:szCs w:val="16"/>
        </w:rPr>
        <w:footnoteRef/>
      </w:r>
      <w:r w:rsidRPr="00064958">
        <w:rPr>
          <w:sz w:val="16"/>
          <w:szCs w:val="16"/>
        </w:rPr>
        <w:t xml:space="preserve"> .</w:t>
      </w:r>
      <w:r w:rsidRPr="00064958">
        <w:rPr>
          <w:rFonts w:cs="B Nazanin"/>
          <w:sz w:val="16"/>
          <w:szCs w:val="16"/>
        </w:rPr>
        <w:t xml:space="preserve"> Schmidt et al</w:t>
      </w:r>
    </w:p>
  </w:footnote>
  <w:footnote w:id="66">
    <w:p w:rsidR="00251F43" w:rsidRPr="00064958" w:rsidRDefault="00251F43">
      <w:pPr>
        <w:pStyle w:val="FootnoteText"/>
        <w:rPr>
          <w:sz w:val="16"/>
          <w:szCs w:val="16"/>
        </w:rPr>
      </w:pPr>
      <w:r w:rsidRPr="00064958">
        <w:rPr>
          <w:rStyle w:val="FootnoteReference"/>
          <w:sz w:val="16"/>
          <w:szCs w:val="16"/>
        </w:rPr>
        <w:footnoteRef/>
      </w:r>
      <w:r w:rsidRPr="00064958">
        <w:rPr>
          <w:sz w:val="16"/>
          <w:szCs w:val="16"/>
        </w:rPr>
        <w:t xml:space="preserve"> .</w:t>
      </w:r>
      <w:r w:rsidRPr="00064958">
        <w:rPr>
          <w:rFonts w:cs="B Nazanin"/>
          <w:sz w:val="16"/>
          <w:szCs w:val="16"/>
        </w:rPr>
        <w:t xml:space="preserve"> Grable &amp; Lytton</w:t>
      </w:r>
    </w:p>
  </w:footnote>
  <w:footnote w:id="67">
    <w:p w:rsidR="00251F43" w:rsidRDefault="00251F43">
      <w:pPr>
        <w:pStyle w:val="FootnoteText"/>
      </w:pPr>
      <w:r w:rsidRPr="00064958">
        <w:rPr>
          <w:rStyle w:val="FootnoteReference"/>
          <w:sz w:val="16"/>
          <w:szCs w:val="16"/>
        </w:rPr>
        <w:footnoteRef/>
      </w:r>
      <w:r w:rsidRPr="00064958">
        <w:rPr>
          <w:sz w:val="16"/>
          <w:szCs w:val="16"/>
        </w:rPr>
        <w:t xml:space="preserve"> .</w:t>
      </w:r>
      <w:r w:rsidRPr="00064958">
        <w:rPr>
          <w:rFonts w:cs="B Nazanin"/>
          <w:sz w:val="16"/>
          <w:szCs w:val="16"/>
        </w:rPr>
        <w:t xml:space="preserve"> Grable</w:t>
      </w:r>
    </w:p>
  </w:footnote>
  <w:footnote w:id="68">
    <w:p w:rsidR="00251F43" w:rsidRPr="0086198F" w:rsidRDefault="00251F43">
      <w:pPr>
        <w:pStyle w:val="FootnoteText"/>
        <w:rPr>
          <w:sz w:val="16"/>
          <w:szCs w:val="16"/>
          <w:rtl/>
          <w:lang w:bidi="fa-IR"/>
        </w:rPr>
      </w:pPr>
      <w:r w:rsidRPr="0086198F">
        <w:rPr>
          <w:rStyle w:val="FootnoteReference"/>
          <w:sz w:val="16"/>
          <w:szCs w:val="16"/>
        </w:rPr>
        <w:footnoteRef/>
      </w:r>
      <w:r w:rsidRPr="0086198F">
        <w:rPr>
          <w:sz w:val="16"/>
          <w:szCs w:val="16"/>
        </w:rPr>
        <w:t xml:space="preserve"> </w:t>
      </w:r>
      <w:r w:rsidRPr="0086198F">
        <w:rPr>
          <w:rFonts w:hint="cs"/>
          <w:sz w:val="16"/>
          <w:szCs w:val="16"/>
          <w:rtl/>
          <w:lang w:bidi="fa-IR"/>
        </w:rPr>
        <w:t>.</w:t>
      </w:r>
      <w:r w:rsidRPr="0086198F">
        <w:rPr>
          <w:rFonts w:cs="B Nazanin"/>
          <w:sz w:val="16"/>
          <w:szCs w:val="16"/>
        </w:rPr>
        <w:t xml:space="preserve"> Hayes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B6D54"/>
    <w:multiLevelType w:val="hybridMultilevel"/>
    <w:tmpl w:val="E0A2359C"/>
    <w:lvl w:ilvl="0" w:tplc="04090005">
      <w:start w:val="1"/>
      <w:numFmt w:val="bullet"/>
      <w:lvlText w:val=""/>
      <w:lvlJc w:val="left"/>
      <w:pPr>
        <w:tabs>
          <w:tab w:val="num" w:pos="643"/>
        </w:tabs>
        <w:ind w:left="643"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354E37"/>
    <w:multiLevelType w:val="multilevel"/>
    <w:tmpl w:val="97121E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B67CBB"/>
    <w:multiLevelType w:val="multilevel"/>
    <w:tmpl w:val="C8C4C2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17493"/>
    <w:multiLevelType w:val="hybridMultilevel"/>
    <w:tmpl w:val="FA346202"/>
    <w:lvl w:ilvl="0" w:tplc="0409000D">
      <w:start w:val="1"/>
      <w:numFmt w:val="bullet"/>
      <w:lvlText w:val=""/>
      <w:lvlJc w:val="left"/>
      <w:pPr>
        <w:tabs>
          <w:tab w:val="num" w:pos="1004"/>
        </w:tabs>
        <w:ind w:left="1004" w:hanging="360"/>
      </w:pPr>
      <w:rPr>
        <w:rFonts w:ascii="Wingdings" w:hAnsi="Wingdings"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06191947"/>
    <w:multiLevelType w:val="hybridMultilevel"/>
    <w:tmpl w:val="686C8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A14749"/>
    <w:multiLevelType w:val="hybridMultilevel"/>
    <w:tmpl w:val="16700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8604A5"/>
    <w:multiLevelType w:val="multilevel"/>
    <w:tmpl w:val="9D0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F18A7"/>
    <w:multiLevelType w:val="multilevel"/>
    <w:tmpl w:val="D730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0465F4"/>
    <w:multiLevelType w:val="hybridMultilevel"/>
    <w:tmpl w:val="9B14C358"/>
    <w:lvl w:ilvl="0" w:tplc="683E6E08">
      <w:start w:val="5"/>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A64A9C"/>
    <w:multiLevelType w:val="multilevel"/>
    <w:tmpl w:val="2F80A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C06821"/>
    <w:multiLevelType w:val="multilevel"/>
    <w:tmpl w:val="089E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2F0A55"/>
    <w:multiLevelType w:val="hybridMultilevel"/>
    <w:tmpl w:val="40101070"/>
    <w:lvl w:ilvl="0" w:tplc="288622BC">
      <w:start w:val="1"/>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94C36CA"/>
    <w:multiLevelType w:val="hybridMultilevel"/>
    <w:tmpl w:val="1742B202"/>
    <w:lvl w:ilvl="0" w:tplc="BA780200">
      <w:start w:val="1"/>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3" w15:restartNumberingAfterBreak="0">
    <w:nsid w:val="1E0272DE"/>
    <w:multiLevelType w:val="multilevel"/>
    <w:tmpl w:val="F17E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075BBD"/>
    <w:multiLevelType w:val="multilevel"/>
    <w:tmpl w:val="40FA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4912E2"/>
    <w:multiLevelType w:val="multilevel"/>
    <w:tmpl w:val="16704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112269"/>
    <w:multiLevelType w:val="multilevel"/>
    <w:tmpl w:val="894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03FC1"/>
    <w:multiLevelType w:val="multilevel"/>
    <w:tmpl w:val="76C87C86"/>
    <w:lvl w:ilvl="0">
      <w:start w:val="1"/>
      <w:numFmt w:val="bullet"/>
      <w:lvlText w:val=""/>
      <w:lvlJc w:val="left"/>
      <w:pPr>
        <w:tabs>
          <w:tab w:val="num" w:pos="720"/>
        </w:tabs>
        <w:ind w:left="720" w:hanging="360"/>
      </w:pPr>
      <w:rPr>
        <w:rFonts w:ascii="Symbol" w:hAnsi="Symbol" w:cs="Times New Roman" w:hint="default"/>
        <w:sz w:val="20"/>
        <w:szCs w:val="20"/>
      </w:rPr>
    </w:lvl>
    <w:lvl w:ilvl="1">
      <w:start w:val="1"/>
      <w:numFmt w:val="decimal"/>
      <w:lvlText w:val="%2."/>
      <w:lvlJc w:val="left"/>
      <w:pPr>
        <w:tabs>
          <w:tab w:val="num" w:pos="1800"/>
        </w:tabs>
        <w:ind w:left="1800" w:hanging="360"/>
      </w:pPr>
      <w:rPr>
        <w:rFonts w:ascii="Times New Roman" w:eastAsia="Times New Roman" w:hAnsi="Times New Roman" w:cs="B Nazani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8365F"/>
    <w:multiLevelType w:val="multilevel"/>
    <w:tmpl w:val="4A12F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2842C2"/>
    <w:multiLevelType w:val="multilevel"/>
    <w:tmpl w:val="88E64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A5974"/>
    <w:multiLevelType w:val="multilevel"/>
    <w:tmpl w:val="31FE4E92"/>
    <w:lvl w:ilvl="0">
      <w:start w:val="1"/>
      <w:numFmt w:val="bullet"/>
      <w:lvlText w:val=""/>
      <w:lvlJc w:val="left"/>
      <w:pPr>
        <w:tabs>
          <w:tab w:val="num" w:pos="720"/>
        </w:tabs>
        <w:ind w:left="720" w:hanging="360"/>
      </w:pPr>
      <w:rPr>
        <w:rFonts w:ascii="Symbol" w:hAnsi="Symbol" w:cs="Times New Roman" w:hint="default"/>
        <w:sz w:val="20"/>
        <w:szCs w:val="20"/>
      </w:rPr>
    </w:lvl>
    <w:lvl w:ilvl="1">
      <w:start w:val="1"/>
      <w:numFmt w:val="decimal"/>
      <w:lvlText w:val="%2."/>
      <w:lvlJc w:val="left"/>
      <w:pPr>
        <w:tabs>
          <w:tab w:val="num" w:pos="1800"/>
        </w:tabs>
        <w:ind w:left="1800" w:hanging="360"/>
      </w:pPr>
      <w:rPr>
        <w:rFonts w:ascii="Times New Roman" w:eastAsia="Times New Roman" w:hAnsi="Times New Roman" w:cs="Times New Roman"/>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F6389"/>
    <w:multiLevelType w:val="hybridMultilevel"/>
    <w:tmpl w:val="FFB8E4D6"/>
    <w:lvl w:ilvl="0" w:tplc="7BA2754A">
      <w:start w:val="10"/>
      <w:numFmt w:val="bullet"/>
      <w:lvlText w:val=""/>
      <w:lvlJc w:val="left"/>
      <w:pPr>
        <w:ind w:left="720" w:hanging="360"/>
      </w:pPr>
      <w:rPr>
        <w:rFonts w:ascii="Symbol" w:eastAsia="Times New Roman"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4E39A1"/>
    <w:multiLevelType w:val="hybridMultilevel"/>
    <w:tmpl w:val="429A8E62"/>
    <w:lvl w:ilvl="0" w:tplc="04090001">
      <w:start w:val="1"/>
      <w:numFmt w:val="bullet"/>
      <w:lvlText w:val=""/>
      <w:lvlJc w:val="left"/>
      <w:pPr>
        <w:tabs>
          <w:tab w:val="num" w:pos="1004"/>
        </w:tabs>
        <w:ind w:left="1004" w:hanging="36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3DF70007"/>
    <w:multiLevelType w:val="multilevel"/>
    <w:tmpl w:val="5DC2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8174CB"/>
    <w:multiLevelType w:val="hybridMultilevel"/>
    <w:tmpl w:val="AC5CB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B23338"/>
    <w:multiLevelType w:val="multilevel"/>
    <w:tmpl w:val="7320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05C23"/>
    <w:multiLevelType w:val="multilevel"/>
    <w:tmpl w:val="F76E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3532A"/>
    <w:multiLevelType w:val="multilevel"/>
    <w:tmpl w:val="7F02E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800"/>
        </w:tabs>
        <w:ind w:left="1800" w:hanging="360"/>
      </w:pPr>
      <w:rPr>
        <w:rFonts w:ascii="Times New Roman" w:eastAsia="Times New Roman" w:hAnsi="Times New Roman" w:cs="B Nazanin"/>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70DF9"/>
    <w:multiLevelType w:val="hybridMultilevel"/>
    <w:tmpl w:val="729C5BE2"/>
    <w:lvl w:ilvl="0" w:tplc="0409000F">
      <w:start w:val="1"/>
      <w:numFmt w:val="decimal"/>
      <w:lvlText w:val="%1."/>
      <w:lvlJc w:val="left"/>
      <w:pPr>
        <w:tabs>
          <w:tab w:val="num" w:pos="1004"/>
        </w:tabs>
        <w:ind w:left="1004" w:hanging="360"/>
      </w:pPr>
    </w:lvl>
    <w:lvl w:ilvl="1" w:tplc="04090019" w:tentative="1">
      <w:start w:val="1"/>
      <w:numFmt w:val="lowerLetter"/>
      <w:lvlText w:val="%2."/>
      <w:lvlJc w:val="left"/>
      <w:pPr>
        <w:tabs>
          <w:tab w:val="num" w:pos="1724"/>
        </w:tabs>
        <w:ind w:left="1724" w:hanging="360"/>
      </w:p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29" w15:restartNumberingAfterBreak="0">
    <w:nsid w:val="5D723B1C"/>
    <w:multiLevelType w:val="multilevel"/>
    <w:tmpl w:val="31FE4E92"/>
    <w:lvl w:ilvl="0">
      <w:start w:val="1"/>
      <w:numFmt w:val="bullet"/>
      <w:lvlText w:val=""/>
      <w:lvlJc w:val="left"/>
      <w:pPr>
        <w:tabs>
          <w:tab w:val="num" w:pos="720"/>
        </w:tabs>
        <w:ind w:left="720" w:hanging="360"/>
      </w:pPr>
      <w:rPr>
        <w:rFonts w:ascii="Symbol" w:hAnsi="Symbol" w:cs="Times New Roman" w:hint="default"/>
        <w:sz w:val="20"/>
        <w:szCs w:val="20"/>
      </w:rPr>
    </w:lvl>
    <w:lvl w:ilvl="1">
      <w:start w:val="1"/>
      <w:numFmt w:val="decimal"/>
      <w:lvlText w:val="%2."/>
      <w:lvlJc w:val="left"/>
      <w:pPr>
        <w:tabs>
          <w:tab w:val="num" w:pos="1800"/>
        </w:tabs>
        <w:ind w:left="1800" w:hanging="360"/>
      </w:pPr>
      <w:rPr>
        <w:rFonts w:ascii="Times New Roman" w:eastAsia="Times New Roman" w:hAnsi="Times New Roman" w:cs="Times New Roman"/>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D3EF3"/>
    <w:multiLevelType w:val="multilevel"/>
    <w:tmpl w:val="682C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291376"/>
    <w:multiLevelType w:val="multilevel"/>
    <w:tmpl w:val="84F6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667131"/>
    <w:multiLevelType w:val="multilevel"/>
    <w:tmpl w:val="7932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515388"/>
    <w:multiLevelType w:val="hybridMultilevel"/>
    <w:tmpl w:val="0D224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A9523D"/>
    <w:multiLevelType w:val="multilevel"/>
    <w:tmpl w:val="604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A55FF"/>
    <w:multiLevelType w:val="multilevel"/>
    <w:tmpl w:val="AFFCC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9F5D97"/>
    <w:multiLevelType w:val="multilevel"/>
    <w:tmpl w:val="430EF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D15DCB"/>
    <w:multiLevelType w:val="multilevel"/>
    <w:tmpl w:val="1D08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2441F9"/>
    <w:multiLevelType w:val="multilevel"/>
    <w:tmpl w:val="6A34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73907BA"/>
    <w:multiLevelType w:val="multilevel"/>
    <w:tmpl w:val="4774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6B25AA"/>
    <w:multiLevelType w:val="multilevel"/>
    <w:tmpl w:val="686E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735739"/>
    <w:multiLevelType w:val="multilevel"/>
    <w:tmpl w:val="CED6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8D28EC"/>
    <w:multiLevelType w:val="multilevel"/>
    <w:tmpl w:val="28F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8"/>
  </w:num>
  <w:num w:numId="2">
    <w:abstractNumId w:val="22"/>
  </w:num>
  <w:num w:numId="3">
    <w:abstractNumId w:val="3"/>
  </w:num>
  <w:num w:numId="4">
    <w:abstractNumId w:val="12"/>
  </w:num>
  <w:num w:numId="5">
    <w:abstractNumId w:val="11"/>
  </w:num>
  <w:num w:numId="6">
    <w:abstractNumId w:val="0"/>
  </w:num>
  <w:num w:numId="7">
    <w:abstractNumId w:val="8"/>
  </w:num>
  <w:num w:numId="8">
    <w:abstractNumId w:val="21"/>
  </w:num>
  <w:num w:numId="9">
    <w:abstractNumId w:val="35"/>
  </w:num>
  <w:num w:numId="10">
    <w:abstractNumId w:val="10"/>
  </w:num>
  <w:num w:numId="11">
    <w:abstractNumId w:val="15"/>
  </w:num>
  <w:num w:numId="12">
    <w:abstractNumId w:val="14"/>
  </w:num>
  <w:num w:numId="13">
    <w:abstractNumId w:val="37"/>
  </w:num>
  <w:num w:numId="14">
    <w:abstractNumId w:val="29"/>
  </w:num>
  <w:num w:numId="15">
    <w:abstractNumId w:val="1"/>
  </w:num>
  <w:num w:numId="16">
    <w:abstractNumId w:val="18"/>
  </w:num>
  <w:num w:numId="17">
    <w:abstractNumId w:val="25"/>
  </w:num>
  <w:num w:numId="18">
    <w:abstractNumId w:val="2"/>
  </w:num>
  <w:num w:numId="19">
    <w:abstractNumId w:val="39"/>
  </w:num>
  <w:num w:numId="20">
    <w:abstractNumId w:val="26"/>
  </w:num>
  <w:num w:numId="21">
    <w:abstractNumId w:val="34"/>
  </w:num>
  <w:num w:numId="22">
    <w:abstractNumId w:val="27"/>
  </w:num>
  <w:num w:numId="23">
    <w:abstractNumId w:val="17"/>
  </w:num>
  <w:num w:numId="24">
    <w:abstractNumId w:val="20"/>
  </w:num>
  <w:num w:numId="25">
    <w:abstractNumId w:val="36"/>
  </w:num>
  <w:num w:numId="26">
    <w:abstractNumId w:val="6"/>
  </w:num>
  <w:num w:numId="27">
    <w:abstractNumId w:val="16"/>
  </w:num>
  <w:num w:numId="28">
    <w:abstractNumId w:val="19"/>
  </w:num>
  <w:num w:numId="29">
    <w:abstractNumId w:val="41"/>
  </w:num>
  <w:num w:numId="30">
    <w:abstractNumId w:val="32"/>
  </w:num>
  <w:num w:numId="31">
    <w:abstractNumId w:val="5"/>
  </w:num>
  <w:num w:numId="32">
    <w:abstractNumId w:val="42"/>
  </w:num>
  <w:num w:numId="33">
    <w:abstractNumId w:val="38"/>
  </w:num>
  <w:num w:numId="34">
    <w:abstractNumId w:val="31"/>
  </w:num>
  <w:num w:numId="35">
    <w:abstractNumId w:val="30"/>
  </w:num>
  <w:num w:numId="36">
    <w:abstractNumId w:val="7"/>
  </w:num>
  <w:num w:numId="37">
    <w:abstractNumId w:val="40"/>
  </w:num>
  <w:num w:numId="38">
    <w:abstractNumId w:val="13"/>
  </w:num>
  <w:num w:numId="39">
    <w:abstractNumId w:val="24"/>
  </w:num>
  <w:num w:numId="40">
    <w:abstractNumId w:val="33"/>
  </w:num>
  <w:num w:numId="41">
    <w:abstractNumId w:val="4"/>
  </w:num>
  <w:num w:numId="42">
    <w:abstractNumId w:val="9"/>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21F"/>
    <w:rsid w:val="00014D3C"/>
    <w:rsid w:val="00035DF4"/>
    <w:rsid w:val="000420BE"/>
    <w:rsid w:val="00050D1B"/>
    <w:rsid w:val="000540F0"/>
    <w:rsid w:val="00055CAE"/>
    <w:rsid w:val="00064958"/>
    <w:rsid w:val="00065611"/>
    <w:rsid w:val="0006778E"/>
    <w:rsid w:val="00072767"/>
    <w:rsid w:val="0007632B"/>
    <w:rsid w:val="00081290"/>
    <w:rsid w:val="000844DD"/>
    <w:rsid w:val="0009564C"/>
    <w:rsid w:val="00096FE1"/>
    <w:rsid w:val="000A68FE"/>
    <w:rsid w:val="000A75DC"/>
    <w:rsid w:val="000B02DE"/>
    <w:rsid w:val="000C0C08"/>
    <w:rsid w:val="000C1898"/>
    <w:rsid w:val="000C5D2B"/>
    <w:rsid w:val="000D207A"/>
    <w:rsid w:val="000E5540"/>
    <w:rsid w:val="000E6243"/>
    <w:rsid w:val="000E6FC7"/>
    <w:rsid w:val="000F0D3D"/>
    <w:rsid w:val="000F21F6"/>
    <w:rsid w:val="000F48E2"/>
    <w:rsid w:val="00102188"/>
    <w:rsid w:val="00104853"/>
    <w:rsid w:val="00105C88"/>
    <w:rsid w:val="00107613"/>
    <w:rsid w:val="00107FE5"/>
    <w:rsid w:val="00112B2F"/>
    <w:rsid w:val="00114A4B"/>
    <w:rsid w:val="0011605F"/>
    <w:rsid w:val="001162E2"/>
    <w:rsid w:val="001166CC"/>
    <w:rsid w:val="00117CD5"/>
    <w:rsid w:val="00122A73"/>
    <w:rsid w:val="001258DD"/>
    <w:rsid w:val="00134242"/>
    <w:rsid w:val="00146F4D"/>
    <w:rsid w:val="001608BE"/>
    <w:rsid w:val="00160AD9"/>
    <w:rsid w:val="00164B03"/>
    <w:rsid w:val="00170E10"/>
    <w:rsid w:val="00173CBE"/>
    <w:rsid w:val="0017506E"/>
    <w:rsid w:val="00176DDA"/>
    <w:rsid w:val="00180F31"/>
    <w:rsid w:val="0019297A"/>
    <w:rsid w:val="00193E72"/>
    <w:rsid w:val="001977FC"/>
    <w:rsid w:val="001A022D"/>
    <w:rsid w:val="001A0754"/>
    <w:rsid w:val="001A476B"/>
    <w:rsid w:val="001A4A0F"/>
    <w:rsid w:val="001A50DB"/>
    <w:rsid w:val="001A609B"/>
    <w:rsid w:val="001B6921"/>
    <w:rsid w:val="001C6509"/>
    <w:rsid w:val="001C6ADF"/>
    <w:rsid w:val="001D0F39"/>
    <w:rsid w:val="001D2FEC"/>
    <w:rsid w:val="001E1CF8"/>
    <w:rsid w:val="001F2929"/>
    <w:rsid w:val="00205D40"/>
    <w:rsid w:val="00211D3F"/>
    <w:rsid w:val="00212C29"/>
    <w:rsid w:val="002160B1"/>
    <w:rsid w:val="002172EA"/>
    <w:rsid w:val="00217FDC"/>
    <w:rsid w:val="00220BE2"/>
    <w:rsid w:val="0022404B"/>
    <w:rsid w:val="00226EE2"/>
    <w:rsid w:val="00233FC1"/>
    <w:rsid w:val="00237C0A"/>
    <w:rsid w:val="00251F43"/>
    <w:rsid w:val="00253B51"/>
    <w:rsid w:val="00255727"/>
    <w:rsid w:val="00256CD9"/>
    <w:rsid w:val="00264499"/>
    <w:rsid w:val="00264B39"/>
    <w:rsid w:val="0026535E"/>
    <w:rsid w:val="00265D0D"/>
    <w:rsid w:val="002669BA"/>
    <w:rsid w:val="00274132"/>
    <w:rsid w:val="00276BBE"/>
    <w:rsid w:val="00280005"/>
    <w:rsid w:val="00280E72"/>
    <w:rsid w:val="00290539"/>
    <w:rsid w:val="0029511B"/>
    <w:rsid w:val="00295376"/>
    <w:rsid w:val="002B3007"/>
    <w:rsid w:val="002B60BB"/>
    <w:rsid w:val="002B6E02"/>
    <w:rsid w:val="002D2192"/>
    <w:rsid w:val="002D49D8"/>
    <w:rsid w:val="002D6DF4"/>
    <w:rsid w:val="002E09B1"/>
    <w:rsid w:val="002E24B1"/>
    <w:rsid w:val="002E25B6"/>
    <w:rsid w:val="002F6F45"/>
    <w:rsid w:val="00306583"/>
    <w:rsid w:val="0030695C"/>
    <w:rsid w:val="00307721"/>
    <w:rsid w:val="00310F8E"/>
    <w:rsid w:val="00313F7D"/>
    <w:rsid w:val="0031421C"/>
    <w:rsid w:val="00324302"/>
    <w:rsid w:val="003274D7"/>
    <w:rsid w:val="00336FEC"/>
    <w:rsid w:val="003403BA"/>
    <w:rsid w:val="003448D8"/>
    <w:rsid w:val="0035797C"/>
    <w:rsid w:val="00362A01"/>
    <w:rsid w:val="00374C16"/>
    <w:rsid w:val="00375360"/>
    <w:rsid w:val="0038669A"/>
    <w:rsid w:val="0039252E"/>
    <w:rsid w:val="003963E4"/>
    <w:rsid w:val="003971DF"/>
    <w:rsid w:val="003A5F4D"/>
    <w:rsid w:val="003A777F"/>
    <w:rsid w:val="003A7914"/>
    <w:rsid w:val="003B5A2B"/>
    <w:rsid w:val="003B7E45"/>
    <w:rsid w:val="003C23C2"/>
    <w:rsid w:val="003C3460"/>
    <w:rsid w:val="003C4C6A"/>
    <w:rsid w:val="003C6B4E"/>
    <w:rsid w:val="003D6F37"/>
    <w:rsid w:val="003E1B42"/>
    <w:rsid w:val="003E4D99"/>
    <w:rsid w:val="003F5245"/>
    <w:rsid w:val="003F6E0D"/>
    <w:rsid w:val="003F6F62"/>
    <w:rsid w:val="00417138"/>
    <w:rsid w:val="00417F1D"/>
    <w:rsid w:val="00420EBC"/>
    <w:rsid w:val="0042295B"/>
    <w:rsid w:val="00422DCC"/>
    <w:rsid w:val="00423AD2"/>
    <w:rsid w:val="00431598"/>
    <w:rsid w:val="00440F24"/>
    <w:rsid w:val="0044161F"/>
    <w:rsid w:val="004426C7"/>
    <w:rsid w:val="004426FD"/>
    <w:rsid w:val="0044398D"/>
    <w:rsid w:val="00445E80"/>
    <w:rsid w:val="00446202"/>
    <w:rsid w:val="00450D29"/>
    <w:rsid w:val="00452725"/>
    <w:rsid w:val="00465011"/>
    <w:rsid w:val="00465B40"/>
    <w:rsid w:val="00465FBA"/>
    <w:rsid w:val="00465FF9"/>
    <w:rsid w:val="00486B24"/>
    <w:rsid w:val="00490614"/>
    <w:rsid w:val="00491370"/>
    <w:rsid w:val="00492B96"/>
    <w:rsid w:val="0049627C"/>
    <w:rsid w:val="004A283E"/>
    <w:rsid w:val="004A41A5"/>
    <w:rsid w:val="004B0BEB"/>
    <w:rsid w:val="004B351F"/>
    <w:rsid w:val="004B70B7"/>
    <w:rsid w:val="004C19CD"/>
    <w:rsid w:val="004C242A"/>
    <w:rsid w:val="004D1FAD"/>
    <w:rsid w:val="004D5BB3"/>
    <w:rsid w:val="004D72BE"/>
    <w:rsid w:val="004D7529"/>
    <w:rsid w:val="004E0C7E"/>
    <w:rsid w:val="004E143B"/>
    <w:rsid w:val="004F2D88"/>
    <w:rsid w:val="004F405D"/>
    <w:rsid w:val="0050255D"/>
    <w:rsid w:val="00505D5B"/>
    <w:rsid w:val="005077B6"/>
    <w:rsid w:val="00507C95"/>
    <w:rsid w:val="00507E3E"/>
    <w:rsid w:val="00510BD5"/>
    <w:rsid w:val="005117E7"/>
    <w:rsid w:val="005128C0"/>
    <w:rsid w:val="00525A9F"/>
    <w:rsid w:val="00532A69"/>
    <w:rsid w:val="00532F2F"/>
    <w:rsid w:val="005540B1"/>
    <w:rsid w:val="005569E2"/>
    <w:rsid w:val="0056213A"/>
    <w:rsid w:val="00565614"/>
    <w:rsid w:val="0057294E"/>
    <w:rsid w:val="0057495A"/>
    <w:rsid w:val="005819C4"/>
    <w:rsid w:val="00591DF8"/>
    <w:rsid w:val="0059470A"/>
    <w:rsid w:val="00595AD1"/>
    <w:rsid w:val="00595FAE"/>
    <w:rsid w:val="005A023C"/>
    <w:rsid w:val="005A5B21"/>
    <w:rsid w:val="005B0EC4"/>
    <w:rsid w:val="005B1F0B"/>
    <w:rsid w:val="005C1E5F"/>
    <w:rsid w:val="005C20FF"/>
    <w:rsid w:val="005C2B3A"/>
    <w:rsid w:val="005C3B1C"/>
    <w:rsid w:val="005C42E6"/>
    <w:rsid w:val="005C6036"/>
    <w:rsid w:val="005E09ED"/>
    <w:rsid w:val="005E13AF"/>
    <w:rsid w:val="005F0B0B"/>
    <w:rsid w:val="005F1A99"/>
    <w:rsid w:val="005F50B9"/>
    <w:rsid w:val="005F6357"/>
    <w:rsid w:val="00600B2E"/>
    <w:rsid w:val="00602C67"/>
    <w:rsid w:val="0060536A"/>
    <w:rsid w:val="006105DA"/>
    <w:rsid w:val="00616D96"/>
    <w:rsid w:val="00627824"/>
    <w:rsid w:val="00630598"/>
    <w:rsid w:val="00630940"/>
    <w:rsid w:val="00636C56"/>
    <w:rsid w:val="00640768"/>
    <w:rsid w:val="006422EC"/>
    <w:rsid w:val="00657494"/>
    <w:rsid w:val="00665282"/>
    <w:rsid w:val="00665BE4"/>
    <w:rsid w:val="00667A97"/>
    <w:rsid w:val="00667D6C"/>
    <w:rsid w:val="00672C75"/>
    <w:rsid w:val="00675A10"/>
    <w:rsid w:val="00691B6A"/>
    <w:rsid w:val="0069274C"/>
    <w:rsid w:val="006A286F"/>
    <w:rsid w:val="006A342F"/>
    <w:rsid w:val="006A4049"/>
    <w:rsid w:val="006B41D8"/>
    <w:rsid w:val="006B7568"/>
    <w:rsid w:val="006C09D5"/>
    <w:rsid w:val="006C63E5"/>
    <w:rsid w:val="006C772A"/>
    <w:rsid w:val="006C78E0"/>
    <w:rsid w:val="006D60B5"/>
    <w:rsid w:val="006D7D7E"/>
    <w:rsid w:val="006F117F"/>
    <w:rsid w:val="006F4C01"/>
    <w:rsid w:val="0070316D"/>
    <w:rsid w:val="00710742"/>
    <w:rsid w:val="00711EDD"/>
    <w:rsid w:val="00714BEF"/>
    <w:rsid w:val="00721525"/>
    <w:rsid w:val="007238BF"/>
    <w:rsid w:val="007316DF"/>
    <w:rsid w:val="0073174D"/>
    <w:rsid w:val="00732E6D"/>
    <w:rsid w:val="00744A22"/>
    <w:rsid w:val="00753AFD"/>
    <w:rsid w:val="007559A6"/>
    <w:rsid w:val="00774C89"/>
    <w:rsid w:val="0078102D"/>
    <w:rsid w:val="007861B6"/>
    <w:rsid w:val="00787660"/>
    <w:rsid w:val="007938E2"/>
    <w:rsid w:val="007959E2"/>
    <w:rsid w:val="00796E2C"/>
    <w:rsid w:val="007A25A9"/>
    <w:rsid w:val="007C06F5"/>
    <w:rsid w:val="007C1043"/>
    <w:rsid w:val="007C27D5"/>
    <w:rsid w:val="007C41F8"/>
    <w:rsid w:val="007D2AFD"/>
    <w:rsid w:val="007E552D"/>
    <w:rsid w:val="007F44C0"/>
    <w:rsid w:val="008050A1"/>
    <w:rsid w:val="008105BE"/>
    <w:rsid w:val="00814DEA"/>
    <w:rsid w:val="00821BD8"/>
    <w:rsid w:val="008223F0"/>
    <w:rsid w:val="00822EAD"/>
    <w:rsid w:val="00826861"/>
    <w:rsid w:val="008270B1"/>
    <w:rsid w:val="00830FB2"/>
    <w:rsid w:val="00831EF4"/>
    <w:rsid w:val="008340C4"/>
    <w:rsid w:val="008349F4"/>
    <w:rsid w:val="008378AE"/>
    <w:rsid w:val="00841941"/>
    <w:rsid w:val="00841B3B"/>
    <w:rsid w:val="00851003"/>
    <w:rsid w:val="00851067"/>
    <w:rsid w:val="00856536"/>
    <w:rsid w:val="008565B0"/>
    <w:rsid w:val="008568C7"/>
    <w:rsid w:val="0086198F"/>
    <w:rsid w:val="00861D80"/>
    <w:rsid w:val="008674B2"/>
    <w:rsid w:val="0087254B"/>
    <w:rsid w:val="008752CD"/>
    <w:rsid w:val="00885FC9"/>
    <w:rsid w:val="008908F5"/>
    <w:rsid w:val="00893534"/>
    <w:rsid w:val="00894712"/>
    <w:rsid w:val="008B26BB"/>
    <w:rsid w:val="008B69EB"/>
    <w:rsid w:val="008C236C"/>
    <w:rsid w:val="008C2D99"/>
    <w:rsid w:val="008C2FCC"/>
    <w:rsid w:val="008D49F1"/>
    <w:rsid w:val="008E709E"/>
    <w:rsid w:val="008E73D3"/>
    <w:rsid w:val="008F27FD"/>
    <w:rsid w:val="00920237"/>
    <w:rsid w:val="0092738A"/>
    <w:rsid w:val="0093232F"/>
    <w:rsid w:val="00934DE8"/>
    <w:rsid w:val="00937999"/>
    <w:rsid w:val="009408F2"/>
    <w:rsid w:val="00953259"/>
    <w:rsid w:val="00953427"/>
    <w:rsid w:val="00955E75"/>
    <w:rsid w:val="00957586"/>
    <w:rsid w:val="00962533"/>
    <w:rsid w:val="00976476"/>
    <w:rsid w:val="00977934"/>
    <w:rsid w:val="00981CF9"/>
    <w:rsid w:val="00981E18"/>
    <w:rsid w:val="009863E8"/>
    <w:rsid w:val="009A1DE5"/>
    <w:rsid w:val="009B6C70"/>
    <w:rsid w:val="009B7D6E"/>
    <w:rsid w:val="009C2CC2"/>
    <w:rsid w:val="009D329C"/>
    <w:rsid w:val="009D43E2"/>
    <w:rsid w:val="009E2D0A"/>
    <w:rsid w:val="009E405F"/>
    <w:rsid w:val="009E60EE"/>
    <w:rsid w:val="009F33B4"/>
    <w:rsid w:val="009F4625"/>
    <w:rsid w:val="00A069D3"/>
    <w:rsid w:val="00A13407"/>
    <w:rsid w:val="00A13842"/>
    <w:rsid w:val="00A212BE"/>
    <w:rsid w:val="00A25278"/>
    <w:rsid w:val="00A25EB5"/>
    <w:rsid w:val="00A309E1"/>
    <w:rsid w:val="00A3392E"/>
    <w:rsid w:val="00A406D2"/>
    <w:rsid w:val="00A4108A"/>
    <w:rsid w:val="00A41E1F"/>
    <w:rsid w:val="00A43E8E"/>
    <w:rsid w:val="00A4640A"/>
    <w:rsid w:val="00A513C7"/>
    <w:rsid w:val="00A56817"/>
    <w:rsid w:val="00A6317C"/>
    <w:rsid w:val="00A65819"/>
    <w:rsid w:val="00A664B4"/>
    <w:rsid w:val="00A71E11"/>
    <w:rsid w:val="00A865A6"/>
    <w:rsid w:val="00A979B7"/>
    <w:rsid w:val="00AB2003"/>
    <w:rsid w:val="00AB26D6"/>
    <w:rsid w:val="00AB359D"/>
    <w:rsid w:val="00AC6703"/>
    <w:rsid w:val="00AD75D0"/>
    <w:rsid w:val="00AE1DA7"/>
    <w:rsid w:val="00AE5E6B"/>
    <w:rsid w:val="00AE6EB6"/>
    <w:rsid w:val="00AF36A2"/>
    <w:rsid w:val="00B01D83"/>
    <w:rsid w:val="00B064D9"/>
    <w:rsid w:val="00B112EA"/>
    <w:rsid w:val="00B116C9"/>
    <w:rsid w:val="00B14E35"/>
    <w:rsid w:val="00B229F1"/>
    <w:rsid w:val="00B234D5"/>
    <w:rsid w:val="00B2599C"/>
    <w:rsid w:val="00B26B39"/>
    <w:rsid w:val="00B368EE"/>
    <w:rsid w:val="00B54366"/>
    <w:rsid w:val="00B549D7"/>
    <w:rsid w:val="00B56E0A"/>
    <w:rsid w:val="00B62756"/>
    <w:rsid w:val="00B66360"/>
    <w:rsid w:val="00B708E1"/>
    <w:rsid w:val="00B70F7B"/>
    <w:rsid w:val="00B777C4"/>
    <w:rsid w:val="00B77B93"/>
    <w:rsid w:val="00B77E6E"/>
    <w:rsid w:val="00B80934"/>
    <w:rsid w:val="00B84ED8"/>
    <w:rsid w:val="00B9265D"/>
    <w:rsid w:val="00B96F9C"/>
    <w:rsid w:val="00BA4057"/>
    <w:rsid w:val="00BB13F5"/>
    <w:rsid w:val="00BB1872"/>
    <w:rsid w:val="00BB3A87"/>
    <w:rsid w:val="00BB6382"/>
    <w:rsid w:val="00BB6B55"/>
    <w:rsid w:val="00BD2CBF"/>
    <w:rsid w:val="00BD484A"/>
    <w:rsid w:val="00BD6601"/>
    <w:rsid w:val="00BE1211"/>
    <w:rsid w:val="00BE2204"/>
    <w:rsid w:val="00BE32FD"/>
    <w:rsid w:val="00BE6B1B"/>
    <w:rsid w:val="00BF0347"/>
    <w:rsid w:val="00BF4515"/>
    <w:rsid w:val="00BF68EE"/>
    <w:rsid w:val="00C031F9"/>
    <w:rsid w:val="00C0322B"/>
    <w:rsid w:val="00C05F43"/>
    <w:rsid w:val="00C1096A"/>
    <w:rsid w:val="00C112CB"/>
    <w:rsid w:val="00C1522D"/>
    <w:rsid w:val="00C30957"/>
    <w:rsid w:val="00C31A73"/>
    <w:rsid w:val="00C41633"/>
    <w:rsid w:val="00C43281"/>
    <w:rsid w:val="00C443B2"/>
    <w:rsid w:val="00C56A07"/>
    <w:rsid w:val="00C61046"/>
    <w:rsid w:val="00C62BE8"/>
    <w:rsid w:val="00C72B1B"/>
    <w:rsid w:val="00C766A2"/>
    <w:rsid w:val="00C839D9"/>
    <w:rsid w:val="00C878F7"/>
    <w:rsid w:val="00C958F7"/>
    <w:rsid w:val="00C95B1D"/>
    <w:rsid w:val="00CA222D"/>
    <w:rsid w:val="00CA73BC"/>
    <w:rsid w:val="00CB6C97"/>
    <w:rsid w:val="00CC0270"/>
    <w:rsid w:val="00CC256B"/>
    <w:rsid w:val="00CC32A8"/>
    <w:rsid w:val="00CC421F"/>
    <w:rsid w:val="00CC5432"/>
    <w:rsid w:val="00CC544F"/>
    <w:rsid w:val="00CD2E34"/>
    <w:rsid w:val="00CD7963"/>
    <w:rsid w:val="00CE0760"/>
    <w:rsid w:val="00CE4289"/>
    <w:rsid w:val="00CF1EC3"/>
    <w:rsid w:val="00CF7C94"/>
    <w:rsid w:val="00D00A06"/>
    <w:rsid w:val="00D02324"/>
    <w:rsid w:val="00D05167"/>
    <w:rsid w:val="00D102EA"/>
    <w:rsid w:val="00D107F5"/>
    <w:rsid w:val="00D20512"/>
    <w:rsid w:val="00D23133"/>
    <w:rsid w:val="00D25B09"/>
    <w:rsid w:val="00D26EB1"/>
    <w:rsid w:val="00D30FA4"/>
    <w:rsid w:val="00D316B4"/>
    <w:rsid w:val="00D3347D"/>
    <w:rsid w:val="00D33F8F"/>
    <w:rsid w:val="00D4455B"/>
    <w:rsid w:val="00D4506A"/>
    <w:rsid w:val="00D47E13"/>
    <w:rsid w:val="00D512F0"/>
    <w:rsid w:val="00D555B5"/>
    <w:rsid w:val="00D579BA"/>
    <w:rsid w:val="00D628D1"/>
    <w:rsid w:val="00D62D71"/>
    <w:rsid w:val="00D64BFE"/>
    <w:rsid w:val="00D66064"/>
    <w:rsid w:val="00D66C7B"/>
    <w:rsid w:val="00D76CA2"/>
    <w:rsid w:val="00D82ED6"/>
    <w:rsid w:val="00D85839"/>
    <w:rsid w:val="00DA5F63"/>
    <w:rsid w:val="00DA6D3D"/>
    <w:rsid w:val="00DA7A50"/>
    <w:rsid w:val="00DB3335"/>
    <w:rsid w:val="00DB770D"/>
    <w:rsid w:val="00DC0068"/>
    <w:rsid w:val="00DC4260"/>
    <w:rsid w:val="00DC5BC2"/>
    <w:rsid w:val="00DD23A3"/>
    <w:rsid w:val="00DD4455"/>
    <w:rsid w:val="00DD4E6E"/>
    <w:rsid w:val="00DD6021"/>
    <w:rsid w:val="00DD72D0"/>
    <w:rsid w:val="00DE11C7"/>
    <w:rsid w:val="00DE4285"/>
    <w:rsid w:val="00DF3B3E"/>
    <w:rsid w:val="00DF6524"/>
    <w:rsid w:val="00DF668F"/>
    <w:rsid w:val="00E00447"/>
    <w:rsid w:val="00E07E9B"/>
    <w:rsid w:val="00E124AC"/>
    <w:rsid w:val="00E16B68"/>
    <w:rsid w:val="00E16C20"/>
    <w:rsid w:val="00E2526D"/>
    <w:rsid w:val="00E25D45"/>
    <w:rsid w:val="00E3052B"/>
    <w:rsid w:val="00E44057"/>
    <w:rsid w:val="00E440A9"/>
    <w:rsid w:val="00E44301"/>
    <w:rsid w:val="00E50FAB"/>
    <w:rsid w:val="00E51F00"/>
    <w:rsid w:val="00E5568F"/>
    <w:rsid w:val="00E7163A"/>
    <w:rsid w:val="00E73A72"/>
    <w:rsid w:val="00E74D7E"/>
    <w:rsid w:val="00E80951"/>
    <w:rsid w:val="00E84559"/>
    <w:rsid w:val="00E915BC"/>
    <w:rsid w:val="00E91FD2"/>
    <w:rsid w:val="00E921B2"/>
    <w:rsid w:val="00EA1B23"/>
    <w:rsid w:val="00EB19F8"/>
    <w:rsid w:val="00EC0278"/>
    <w:rsid w:val="00EC09BD"/>
    <w:rsid w:val="00EC0FEB"/>
    <w:rsid w:val="00EC22F4"/>
    <w:rsid w:val="00EC27A8"/>
    <w:rsid w:val="00EC443A"/>
    <w:rsid w:val="00EC5ACB"/>
    <w:rsid w:val="00ED5A37"/>
    <w:rsid w:val="00ED75EF"/>
    <w:rsid w:val="00EE1098"/>
    <w:rsid w:val="00EF0183"/>
    <w:rsid w:val="00EF11E8"/>
    <w:rsid w:val="00F036AE"/>
    <w:rsid w:val="00F04E35"/>
    <w:rsid w:val="00F13564"/>
    <w:rsid w:val="00F174C1"/>
    <w:rsid w:val="00F23B61"/>
    <w:rsid w:val="00F30303"/>
    <w:rsid w:val="00F315E9"/>
    <w:rsid w:val="00F31EAB"/>
    <w:rsid w:val="00F4283D"/>
    <w:rsid w:val="00F60331"/>
    <w:rsid w:val="00F60396"/>
    <w:rsid w:val="00F630CC"/>
    <w:rsid w:val="00F6426A"/>
    <w:rsid w:val="00F67E4F"/>
    <w:rsid w:val="00F72B41"/>
    <w:rsid w:val="00F733E0"/>
    <w:rsid w:val="00F73F11"/>
    <w:rsid w:val="00F74673"/>
    <w:rsid w:val="00F74ED8"/>
    <w:rsid w:val="00F80525"/>
    <w:rsid w:val="00F86876"/>
    <w:rsid w:val="00F87DF5"/>
    <w:rsid w:val="00FA4C57"/>
    <w:rsid w:val="00FA738C"/>
    <w:rsid w:val="00FC09BC"/>
    <w:rsid w:val="00FD0930"/>
    <w:rsid w:val="00FD1E41"/>
    <w:rsid w:val="00FF332E"/>
    <w:rsid w:val="00FF503F"/>
    <w:rsid w:val="00FF76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3D1337E-EBCF-4596-BC35-3C2B5204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fa-IR"/>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6DF4"/>
    <w:pPr>
      <w:bidi/>
    </w:pPr>
    <w:rPr>
      <w:rFonts w:cs="Zar"/>
      <w:noProof/>
      <w:szCs w:val="28"/>
      <w:lang w:bidi="ar-SA"/>
    </w:rPr>
  </w:style>
  <w:style w:type="paragraph" w:styleId="Heading1">
    <w:name w:val="heading 1"/>
    <w:basedOn w:val="Normal"/>
    <w:next w:val="Normal"/>
    <w:qFormat/>
    <w:rsid w:val="002D6DF4"/>
    <w:pPr>
      <w:keepNext/>
      <w:jc w:val="center"/>
      <w:outlineLvl w:val="0"/>
    </w:pPr>
    <w:rPr>
      <w:b/>
      <w:bCs/>
    </w:rPr>
  </w:style>
  <w:style w:type="paragraph" w:styleId="Heading2">
    <w:name w:val="heading 2"/>
    <w:basedOn w:val="Normal"/>
    <w:next w:val="Normal"/>
    <w:qFormat/>
    <w:rsid w:val="002D6DF4"/>
    <w:pPr>
      <w:keepNext/>
      <w:jc w:val="lowKashida"/>
      <w:outlineLvl w:val="1"/>
    </w:pPr>
    <w:rPr>
      <w:b/>
      <w:bCs/>
      <w:szCs w:val="24"/>
    </w:rPr>
  </w:style>
  <w:style w:type="paragraph" w:styleId="Heading3">
    <w:name w:val="heading 3"/>
    <w:basedOn w:val="Normal"/>
    <w:next w:val="Normal"/>
    <w:qFormat/>
    <w:rsid w:val="002D6DF4"/>
    <w:pPr>
      <w:keepNext/>
      <w:jc w:val="center"/>
      <w:outlineLvl w:val="2"/>
    </w:pPr>
  </w:style>
  <w:style w:type="paragraph" w:styleId="Heading4">
    <w:name w:val="heading 4"/>
    <w:basedOn w:val="Normal"/>
    <w:next w:val="Normal"/>
    <w:qFormat/>
    <w:rsid w:val="00D85839"/>
    <w:pPr>
      <w:keepNext/>
      <w:spacing w:before="240" w:after="60"/>
      <w:outlineLvl w:val="3"/>
    </w:pPr>
    <w:rPr>
      <w:rFonts w:cs="Times New Roman"/>
      <w:b/>
      <w:bCs/>
      <w:sz w:val="28"/>
    </w:rPr>
  </w:style>
  <w:style w:type="paragraph" w:styleId="Heading5">
    <w:name w:val="heading 5"/>
    <w:basedOn w:val="Normal"/>
    <w:next w:val="Normal"/>
    <w:link w:val="Heading5Char"/>
    <w:semiHidden/>
    <w:unhideWhenUsed/>
    <w:qFormat/>
    <w:rsid w:val="006422E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D6DF4"/>
    <w:pPr>
      <w:jc w:val="center"/>
    </w:pPr>
    <w:rPr>
      <w:b/>
      <w:bCs/>
      <w:noProof w:val="0"/>
      <w:szCs w:val="24"/>
    </w:rPr>
  </w:style>
  <w:style w:type="paragraph" w:styleId="BodyText2">
    <w:name w:val="Body Text 2"/>
    <w:basedOn w:val="Normal"/>
    <w:rsid w:val="002D6DF4"/>
    <w:pPr>
      <w:jc w:val="lowKashida"/>
    </w:pPr>
    <w:rPr>
      <w:b/>
      <w:bCs/>
      <w:noProof w:val="0"/>
      <w:szCs w:val="24"/>
    </w:rPr>
  </w:style>
  <w:style w:type="table" w:styleId="TableGrid">
    <w:name w:val="Table Grid"/>
    <w:basedOn w:val="TableNormal"/>
    <w:uiPriority w:val="59"/>
    <w:rsid w:val="0060536A"/>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91FD2"/>
    <w:pPr>
      <w:tabs>
        <w:tab w:val="center" w:pos="4320"/>
        <w:tab w:val="right" w:pos="8640"/>
      </w:tabs>
    </w:pPr>
  </w:style>
  <w:style w:type="character" w:styleId="PageNumber">
    <w:name w:val="page number"/>
    <w:basedOn w:val="DefaultParagraphFont"/>
    <w:rsid w:val="00E91FD2"/>
  </w:style>
  <w:style w:type="paragraph" w:styleId="BodyText3">
    <w:name w:val="Body Text 3"/>
    <w:basedOn w:val="Normal"/>
    <w:rsid w:val="009B6C70"/>
    <w:pPr>
      <w:spacing w:after="120"/>
    </w:pPr>
    <w:rPr>
      <w:sz w:val="16"/>
      <w:szCs w:val="16"/>
    </w:rPr>
  </w:style>
  <w:style w:type="paragraph" w:styleId="Header">
    <w:name w:val="header"/>
    <w:basedOn w:val="Normal"/>
    <w:rsid w:val="00A13842"/>
    <w:pPr>
      <w:tabs>
        <w:tab w:val="center" w:pos="4320"/>
        <w:tab w:val="right" w:pos="8640"/>
      </w:tabs>
    </w:pPr>
  </w:style>
  <w:style w:type="paragraph" w:styleId="DocumentMap">
    <w:name w:val="Document Map"/>
    <w:basedOn w:val="Normal"/>
    <w:semiHidden/>
    <w:rsid w:val="00830FB2"/>
    <w:pPr>
      <w:shd w:val="clear" w:color="auto" w:fill="000080"/>
    </w:pPr>
    <w:rPr>
      <w:rFonts w:ascii="Tahoma" w:hAnsi="Tahoma" w:cs="Tahoma"/>
      <w:szCs w:val="20"/>
    </w:rPr>
  </w:style>
  <w:style w:type="character" w:styleId="FootnoteReference">
    <w:name w:val="footnote reference"/>
    <w:semiHidden/>
    <w:rsid w:val="0078102D"/>
    <w:rPr>
      <w:vertAlign w:val="superscript"/>
    </w:rPr>
  </w:style>
  <w:style w:type="paragraph" w:styleId="FootnoteText">
    <w:name w:val="footnote text"/>
    <w:basedOn w:val="Normal"/>
    <w:link w:val="FootnoteTextChar"/>
    <w:semiHidden/>
    <w:rsid w:val="0078102D"/>
    <w:pPr>
      <w:bidi w:val="0"/>
    </w:pPr>
    <w:rPr>
      <w:rFonts w:cs="Times New Roman"/>
      <w:noProof w:val="0"/>
      <w:szCs w:val="20"/>
    </w:rPr>
  </w:style>
  <w:style w:type="character" w:customStyle="1" w:styleId="FootnoteTextChar">
    <w:name w:val="Footnote Text Char"/>
    <w:link w:val="FootnoteText"/>
    <w:semiHidden/>
    <w:rsid w:val="0078102D"/>
    <w:rPr>
      <w:lang w:val="en-US" w:eastAsia="en-US" w:bidi="ar-SA"/>
    </w:rPr>
  </w:style>
  <w:style w:type="character" w:customStyle="1" w:styleId="strapline">
    <w:name w:val="strapline"/>
    <w:basedOn w:val="DefaultParagraphFont"/>
    <w:rsid w:val="00E44301"/>
  </w:style>
  <w:style w:type="paragraph" w:customStyle="1" w:styleId="inline">
    <w:name w:val="inline"/>
    <w:basedOn w:val="Normal"/>
    <w:rsid w:val="00E44301"/>
    <w:pPr>
      <w:bidi w:val="0"/>
      <w:spacing w:before="100" w:beforeAutospacing="1" w:after="100" w:afterAutospacing="1"/>
    </w:pPr>
    <w:rPr>
      <w:rFonts w:cs="Times New Roman"/>
      <w:noProof w:val="0"/>
      <w:sz w:val="24"/>
      <w:szCs w:val="24"/>
    </w:rPr>
  </w:style>
  <w:style w:type="character" w:styleId="Hyperlink">
    <w:name w:val="Hyperlink"/>
    <w:uiPriority w:val="99"/>
    <w:rsid w:val="00E16C20"/>
    <w:rPr>
      <w:color w:val="0000FF"/>
      <w:u w:val="single"/>
    </w:rPr>
  </w:style>
  <w:style w:type="paragraph" w:styleId="BalloonText">
    <w:name w:val="Balloon Text"/>
    <w:basedOn w:val="Normal"/>
    <w:link w:val="BalloonTextChar"/>
    <w:rsid w:val="00627824"/>
    <w:rPr>
      <w:rFonts w:ascii="Tahoma" w:hAnsi="Tahoma" w:cs="Tahoma"/>
      <w:sz w:val="16"/>
      <w:szCs w:val="16"/>
    </w:rPr>
  </w:style>
  <w:style w:type="character" w:customStyle="1" w:styleId="BalloonTextChar">
    <w:name w:val="Balloon Text Char"/>
    <w:basedOn w:val="DefaultParagraphFont"/>
    <w:link w:val="BalloonText"/>
    <w:rsid w:val="00627824"/>
    <w:rPr>
      <w:rFonts w:ascii="Tahoma" w:hAnsi="Tahoma" w:cs="Tahoma"/>
      <w:noProof/>
      <w:sz w:val="16"/>
      <w:szCs w:val="16"/>
      <w:lang w:bidi="ar-SA"/>
    </w:rPr>
  </w:style>
  <w:style w:type="paragraph" w:styleId="NormalWeb">
    <w:name w:val="Normal (Web)"/>
    <w:basedOn w:val="Normal"/>
    <w:uiPriority w:val="99"/>
    <w:unhideWhenUsed/>
    <w:rsid w:val="001A4A0F"/>
    <w:pPr>
      <w:bidi w:val="0"/>
      <w:spacing w:before="100" w:beforeAutospacing="1" w:after="100" w:afterAutospacing="1"/>
    </w:pPr>
    <w:rPr>
      <w:rFonts w:cs="Times New Roman"/>
      <w:noProof w:val="0"/>
      <w:sz w:val="24"/>
      <w:szCs w:val="24"/>
    </w:rPr>
  </w:style>
  <w:style w:type="character" w:styleId="Strong">
    <w:name w:val="Strong"/>
    <w:basedOn w:val="DefaultParagraphFont"/>
    <w:uiPriority w:val="22"/>
    <w:qFormat/>
    <w:rsid w:val="001A4A0F"/>
    <w:rPr>
      <w:b/>
      <w:bCs/>
    </w:rPr>
  </w:style>
  <w:style w:type="character" w:styleId="Emphasis">
    <w:name w:val="Emphasis"/>
    <w:basedOn w:val="DefaultParagraphFont"/>
    <w:uiPriority w:val="20"/>
    <w:qFormat/>
    <w:rsid w:val="001A4A0F"/>
    <w:rPr>
      <w:i/>
      <w:iCs/>
    </w:rPr>
  </w:style>
  <w:style w:type="character" w:styleId="HTMLCode">
    <w:name w:val="HTML Code"/>
    <w:basedOn w:val="DefaultParagraphFont"/>
    <w:uiPriority w:val="99"/>
    <w:semiHidden/>
    <w:unhideWhenUsed/>
    <w:rsid w:val="001A4A0F"/>
    <w:rPr>
      <w:rFonts w:ascii="Courier New" w:eastAsia="Times New Roman" w:hAnsi="Courier New" w:cs="Courier New"/>
      <w:sz w:val="20"/>
      <w:szCs w:val="20"/>
    </w:rPr>
  </w:style>
  <w:style w:type="paragraph" w:styleId="ListParagraph">
    <w:name w:val="List Paragraph"/>
    <w:basedOn w:val="Normal"/>
    <w:uiPriority w:val="34"/>
    <w:qFormat/>
    <w:rsid w:val="00787660"/>
    <w:pPr>
      <w:ind w:left="720"/>
      <w:contextualSpacing/>
    </w:pPr>
  </w:style>
  <w:style w:type="character" w:customStyle="1" w:styleId="Heading5Char">
    <w:name w:val="Heading 5 Char"/>
    <w:basedOn w:val="DefaultParagraphFont"/>
    <w:link w:val="Heading5"/>
    <w:semiHidden/>
    <w:rsid w:val="006422EC"/>
    <w:rPr>
      <w:rFonts w:asciiTheme="majorHAnsi" w:eastAsiaTheme="majorEastAsia" w:hAnsiTheme="majorHAnsi" w:cstheme="majorBidi"/>
      <w:noProof/>
      <w:color w:val="365F91" w:themeColor="accent1" w:themeShade="BF"/>
      <w:szCs w:val="28"/>
      <w:lang w:bidi="ar-SA"/>
    </w:rPr>
  </w:style>
  <w:style w:type="paragraph" w:customStyle="1" w:styleId="ds-markdown-paragraph">
    <w:name w:val="ds-markdown-paragraph"/>
    <w:basedOn w:val="Normal"/>
    <w:rsid w:val="00934DE8"/>
    <w:pPr>
      <w:bidi w:val="0"/>
      <w:spacing w:before="100" w:beforeAutospacing="1" w:after="100" w:afterAutospacing="1"/>
    </w:pPr>
    <w:rPr>
      <w:rFonts w:cs="Times New Roman"/>
      <w:noProof w:val="0"/>
      <w:sz w:val="24"/>
      <w:szCs w:val="24"/>
    </w:rPr>
  </w:style>
  <w:style w:type="character" w:customStyle="1" w:styleId="mord">
    <w:name w:val="mord"/>
    <w:basedOn w:val="DefaultParagraphFont"/>
    <w:rsid w:val="0022404B"/>
  </w:style>
  <w:style w:type="character" w:customStyle="1" w:styleId="citation-slot">
    <w:name w:val="citation-slot"/>
    <w:basedOn w:val="DefaultParagraphFont"/>
    <w:rsid w:val="00251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9381">
      <w:bodyDiv w:val="1"/>
      <w:marLeft w:val="0"/>
      <w:marRight w:val="0"/>
      <w:marTop w:val="0"/>
      <w:marBottom w:val="0"/>
      <w:divBdr>
        <w:top w:val="none" w:sz="0" w:space="0" w:color="auto"/>
        <w:left w:val="none" w:sz="0" w:space="0" w:color="auto"/>
        <w:bottom w:val="none" w:sz="0" w:space="0" w:color="auto"/>
        <w:right w:val="none" w:sz="0" w:space="0" w:color="auto"/>
      </w:divBdr>
    </w:div>
    <w:div w:id="63766810">
      <w:bodyDiv w:val="1"/>
      <w:marLeft w:val="0"/>
      <w:marRight w:val="0"/>
      <w:marTop w:val="0"/>
      <w:marBottom w:val="0"/>
      <w:divBdr>
        <w:top w:val="none" w:sz="0" w:space="0" w:color="auto"/>
        <w:left w:val="none" w:sz="0" w:space="0" w:color="auto"/>
        <w:bottom w:val="none" w:sz="0" w:space="0" w:color="auto"/>
        <w:right w:val="none" w:sz="0" w:space="0" w:color="auto"/>
      </w:divBdr>
      <w:divsChild>
        <w:div w:id="1653364479">
          <w:marLeft w:val="0"/>
          <w:marRight w:val="0"/>
          <w:marTop w:val="0"/>
          <w:marBottom w:val="0"/>
          <w:divBdr>
            <w:top w:val="none" w:sz="0" w:space="0" w:color="auto"/>
            <w:left w:val="none" w:sz="0" w:space="0" w:color="auto"/>
            <w:bottom w:val="none" w:sz="0" w:space="0" w:color="auto"/>
            <w:right w:val="none" w:sz="0" w:space="0" w:color="auto"/>
          </w:divBdr>
        </w:div>
      </w:divsChild>
    </w:div>
    <w:div w:id="175004771">
      <w:bodyDiv w:val="1"/>
      <w:marLeft w:val="0"/>
      <w:marRight w:val="0"/>
      <w:marTop w:val="0"/>
      <w:marBottom w:val="0"/>
      <w:divBdr>
        <w:top w:val="none" w:sz="0" w:space="0" w:color="auto"/>
        <w:left w:val="none" w:sz="0" w:space="0" w:color="auto"/>
        <w:bottom w:val="none" w:sz="0" w:space="0" w:color="auto"/>
        <w:right w:val="none" w:sz="0" w:space="0" w:color="auto"/>
      </w:divBdr>
    </w:div>
    <w:div w:id="209418765">
      <w:bodyDiv w:val="1"/>
      <w:marLeft w:val="0"/>
      <w:marRight w:val="0"/>
      <w:marTop w:val="0"/>
      <w:marBottom w:val="0"/>
      <w:divBdr>
        <w:top w:val="none" w:sz="0" w:space="0" w:color="auto"/>
        <w:left w:val="none" w:sz="0" w:space="0" w:color="auto"/>
        <w:bottom w:val="none" w:sz="0" w:space="0" w:color="auto"/>
        <w:right w:val="none" w:sz="0" w:space="0" w:color="auto"/>
      </w:divBdr>
    </w:div>
    <w:div w:id="304893093">
      <w:bodyDiv w:val="1"/>
      <w:marLeft w:val="0"/>
      <w:marRight w:val="0"/>
      <w:marTop w:val="0"/>
      <w:marBottom w:val="0"/>
      <w:divBdr>
        <w:top w:val="none" w:sz="0" w:space="0" w:color="auto"/>
        <w:left w:val="none" w:sz="0" w:space="0" w:color="auto"/>
        <w:bottom w:val="none" w:sz="0" w:space="0" w:color="auto"/>
        <w:right w:val="none" w:sz="0" w:space="0" w:color="auto"/>
      </w:divBdr>
    </w:div>
    <w:div w:id="321550366">
      <w:bodyDiv w:val="1"/>
      <w:marLeft w:val="0"/>
      <w:marRight w:val="0"/>
      <w:marTop w:val="0"/>
      <w:marBottom w:val="0"/>
      <w:divBdr>
        <w:top w:val="none" w:sz="0" w:space="0" w:color="auto"/>
        <w:left w:val="none" w:sz="0" w:space="0" w:color="auto"/>
        <w:bottom w:val="none" w:sz="0" w:space="0" w:color="auto"/>
        <w:right w:val="none" w:sz="0" w:space="0" w:color="auto"/>
      </w:divBdr>
    </w:div>
    <w:div w:id="413628004">
      <w:bodyDiv w:val="1"/>
      <w:marLeft w:val="0"/>
      <w:marRight w:val="0"/>
      <w:marTop w:val="0"/>
      <w:marBottom w:val="0"/>
      <w:divBdr>
        <w:top w:val="none" w:sz="0" w:space="0" w:color="auto"/>
        <w:left w:val="none" w:sz="0" w:space="0" w:color="auto"/>
        <w:bottom w:val="none" w:sz="0" w:space="0" w:color="auto"/>
        <w:right w:val="none" w:sz="0" w:space="0" w:color="auto"/>
      </w:divBdr>
      <w:divsChild>
        <w:div w:id="800340226">
          <w:marLeft w:val="0"/>
          <w:marRight w:val="0"/>
          <w:marTop w:val="0"/>
          <w:marBottom w:val="0"/>
          <w:divBdr>
            <w:top w:val="none" w:sz="0" w:space="0" w:color="auto"/>
            <w:left w:val="none" w:sz="0" w:space="0" w:color="auto"/>
            <w:bottom w:val="none" w:sz="0" w:space="0" w:color="auto"/>
            <w:right w:val="none" w:sz="0" w:space="0" w:color="auto"/>
          </w:divBdr>
          <w:divsChild>
            <w:div w:id="468015422">
              <w:marLeft w:val="0"/>
              <w:marRight w:val="0"/>
              <w:marTop w:val="0"/>
              <w:marBottom w:val="0"/>
              <w:divBdr>
                <w:top w:val="none" w:sz="0" w:space="0" w:color="auto"/>
                <w:left w:val="none" w:sz="0" w:space="0" w:color="auto"/>
                <w:bottom w:val="none" w:sz="0" w:space="0" w:color="auto"/>
                <w:right w:val="none" w:sz="0" w:space="0" w:color="auto"/>
              </w:divBdr>
              <w:divsChild>
                <w:div w:id="632559265">
                  <w:marLeft w:val="0"/>
                  <w:marRight w:val="0"/>
                  <w:marTop w:val="0"/>
                  <w:marBottom w:val="0"/>
                  <w:divBdr>
                    <w:top w:val="none" w:sz="0" w:space="0" w:color="auto"/>
                    <w:left w:val="none" w:sz="0" w:space="0" w:color="auto"/>
                    <w:bottom w:val="none" w:sz="0" w:space="0" w:color="auto"/>
                    <w:right w:val="none" w:sz="0" w:space="0" w:color="auto"/>
                  </w:divBdr>
                  <w:divsChild>
                    <w:div w:id="1909654039">
                      <w:marLeft w:val="0"/>
                      <w:marRight w:val="0"/>
                      <w:marTop w:val="120"/>
                      <w:marBottom w:val="0"/>
                      <w:divBdr>
                        <w:top w:val="none" w:sz="0" w:space="0" w:color="auto"/>
                        <w:left w:val="none" w:sz="0" w:space="0" w:color="auto"/>
                        <w:bottom w:val="none" w:sz="0" w:space="0" w:color="auto"/>
                        <w:right w:val="none" w:sz="0" w:space="0" w:color="auto"/>
                      </w:divBdr>
                      <w:divsChild>
                        <w:div w:id="42731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989481">
      <w:bodyDiv w:val="1"/>
      <w:marLeft w:val="0"/>
      <w:marRight w:val="0"/>
      <w:marTop w:val="0"/>
      <w:marBottom w:val="0"/>
      <w:divBdr>
        <w:top w:val="none" w:sz="0" w:space="0" w:color="auto"/>
        <w:left w:val="none" w:sz="0" w:space="0" w:color="auto"/>
        <w:bottom w:val="none" w:sz="0" w:space="0" w:color="auto"/>
        <w:right w:val="none" w:sz="0" w:space="0" w:color="auto"/>
      </w:divBdr>
    </w:div>
    <w:div w:id="562789768">
      <w:bodyDiv w:val="1"/>
      <w:marLeft w:val="0"/>
      <w:marRight w:val="0"/>
      <w:marTop w:val="0"/>
      <w:marBottom w:val="0"/>
      <w:divBdr>
        <w:top w:val="none" w:sz="0" w:space="0" w:color="auto"/>
        <w:left w:val="none" w:sz="0" w:space="0" w:color="auto"/>
        <w:bottom w:val="none" w:sz="0" w:space="0" w:color="auto"/>
        <w:right w:val="none" w:sz="0" w:space="0" w:color="auto"/>
      </w:divBdr>
    </w:div>
    <w:div w:id="590355645">
      <w:bodyDiv w:val="1"/>
      <w:marLeft w:val="0"/>
      <w:marRight w:val="0"/>
      <w:marTop w:val="0"/>
      <w:marBottom w:val="0"/>
      <w:divBdr>
        <w:top w:val="none" w:sz="0" w:space="0" w:color="auto"/>
        <w:left w:val="none" w:sz="0" w:space="0" w:color="auto"/>
        <w:bottom w:val="none" w:sz="0" w:space="0" w:color="auto"/>
        <w:right w:val="none" w:sz="0" w:space="0" w:color="auto"/>
      </w:divBdr>
      <w:divsChild>
        <w:div w:id="1474521970">
          <w:marLeft w:val="0"/>
          <w:marRight w:val="0"/>
          <w:marTop w:val="0"/>
          <w:marBottom w:val="0"/>
          <w:divBdr>
            <w:top w:val="none" w:sz="0" w:space="0" w:color="auto"/>
            <w:left w:val="none" w:sz="0" w:space="0" w:color="auto"/>
            <w:bottom w:val="none" w:sz="0" w:space="0" w:color="auto"/>
            <w:right w:val="none" w:sz="0" w:space="0" w:color="auto"/>
          </w:divBdr>
          <w:divsChild>
            <w:div w:id="1555309102">
              <w:marLeft w:val="0"/>
              <w:marRight w:val="0"/>
              <w:marTop w:val="0"/>
              <w:marBottom w:val="0"/>
              <w:divBdr>
                <w:top w:val="none" w:sz="0" w:space="0" w:color="auto"/>
                <w:left w:val="none" w:sz="0" w:space="0" w:color="auto"/>
                <w:bottom w:val="none" w:sz="0" w:space="0" w:color="auto"/>
                <w:right w:val="none" w:sz="0" w:space="0" w:color="auto"/>
              </w:divBdr>
              <w:divsChild>
                <w:div w:id="29093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145171">
      <w:bodyDiv w:val="1"/>
      <w:marLeft w:val="0"/>
      <w:marRight w:val="0"/>
      <w:marTop w:val="0"/>
      <w:marBottom w:val="0"/>
      <w:divBdr>
        <w:top w:val="none" w:sz="0" w:space="0" w:color="auto"/>
        <w:left w:val="none" w:sz="0" w:space="0" w:color="auto"/>
        <w:bottom w:val="none" w:sz="0" w:space="0" w:color="auto"/>
        <w:right w:val="none" w:sz="0" w:space="0" w:color="auto"/>
      </w:divBdr>
      <w:divsChild>
        <w:div w:id="309792783">
          <w:marLeft w:val="0"/>
          <w:marRight w:val="0"/>
          <w:marTop w:val="0"/>
          <w:marBottom w:val="0"/>
          <w:divBdr>
            <w:top w:val="none" w:sz="0" w:space="0" w:color="auto"/>
            <w:left w:val="none" w:sz="0" w:space="0" w:color="auto"/>
            <w:bottom w:val="none" w:sz="0" w:space="0" w:color="auto"/>
            <w:right w:val="none" w:sz="0" w:space="0" w:color="auto"/>
          </w:divBdr>
          <w:divsChild>
            <w:div w:id="2136754558">
              <w:marLeft w:val="0"/>
              <w:marRight w:val="0"/>
              <w:marTop w:val="0"/>
              <w:marBottom w:val="0"/>
              <w:divBdr>
                <w:top w:val="none" w:sz="0" w:space="0" w:color="auto"/>
                <w:left w:val="none" w:sz="0" w:space="0" w:color="auto"/>
                <w:bottom w:val="none" w:sz="0" w:space="0" w:color="auto"/>
                <w:right w:val="none" w:sz="0" w:space="0" w:color="auto"/>
              </w:divBdr>
              <w:divsChild>
                <w:div w:id="5131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725030">
      <w:bodyDiv w:val="1"/>
      <w:marLeft w:val="0"/>
      <w:marRight w:val="0"/>
      <w:marTop w:val="0"/>
      <w:marBottom w:val="0"/>
      <w:divBdr>
        <w:top w:val="none" w:sz="0" w:space="0" w:color="auto"/>
        <w:left w:val="none" w:sz="0" w:space="0" w:color="auto"/>
        <w:bottom w:val="none" w:sz="0" w:space="0" w:color="auto"/>
        <w:right w:val="none" w:sz="0" w:space="0" w:color="auto"/>
      </w:divBdr>
    </w:div>
    <w:div w:id="808549130">
      <w:bodyDiv w:val="1"/>
      <w:marLeft w:val="0"/>
      <w:marRight w:val="0"/>
      <w:marTop w:val="0"/>
      <w:marBottom w:val="0"/>
      <w:divBdr>
        <w:top w:val="none" w:sz="0" w:space="0" w:color="auto"/>
        <w:left w:val="none" w:sz="0" w:space="0" w:color="auto"/>
        <w:bottom w:val="none" w:sz="0" w:space="0" w:color="auto"/>
        <w:right w:val="none" w:sz="0" w:space="0" w:color="auto"/>
      </w:divBdr>
      <w:divsChild>
        <w:div w:id="170679046">
          <w:marLeft w:val="0"/>
          <w:marRight w:val="0"/>
          <w:marTop w:val="0"/>
          <w:marBottom w:val="0"/>
          <w:divBdr>
            <w:top w:val="none" w:sz="0" w:space="0" w:color="auto"/>
            <w:left w:val="none" w:sz="0" w:space="0" w:color="auto"/>
            <w:bottom w:val="none" w:sz="0" w:space="0" w:color="auto"/>
            <w:right w:val="none" w:sz="0" w:space="0" w:color="auto"/>
          </w:divBdr>
        </w:div>
        <w:div w:id="1662729185">
          <w:marLeft w:val="0"/>
          <w:marRight w:val="0"/>
          <w:marTop w:val="0"/>
          <w:marBottom w:val="0"/>
          <w:divBdr>
            <w:top w:val="none" w:sz="0" w:space="0" w:color="auto"/>
            <w:left w:val="none" w:sz="0" w:space="0" w:color="auto"/>
            <w:bottom w:val="none" w:sz="0" w:space="0" w:color="auto"/>
            <w:right w:val="none" w:sz="0" w:space="0" w:color="auto"/>
          </w:divBdr>
        </w:div>
      </w:divsChild>
    </w:div>
    <w:div w:id="873928167">
      <w:bodyDiv w:val="1"/>
      <w:marLeft w:val="0"/>
      <w:marRight w:val="0"/>
      <w:marTop w:val="0"/>
      <w:marBottom w:val="0"/>
      <w:divBdr>
        <w:top w:val="none" w:sz="0" w:space="0" w:color="auto"/>
        <w:left w:val="none" w:sz="0" w:space="0" w:color="auto"/>
        <w:bottom w:val="none" w:sz="0" w:space="0" w:color="auto"/>
        <w:right w:val="none" w:sz="0" w:space="0" w:color="auto"/>
      </w:divBdr>
    </w:div>
    <w:div w:id="920213209">
      <w:bodyDiv w:val="1"/>
      <w:marLeft w:val="0"/>
      <w:marRight w:val="0"/>
      <w:marTop w:val="0"/>
      <w:marBottom w:val="0"/>
      <w:divBdr>
        <w:top w:val="none" w:sz="0" w:space="0" w:color="auto"/>
        <w:left w:val="none" w:sz="0" w:space="0" w:color="auto"/>
        <w:bottom w:val="none" w:sz="0" w:space="0" w:color="auto"/>
        <w:right w:val="none" w:sz="0" w:space="0" w:color="auto"/>
      </w:divBdr>
    </w:div>
    <w:div w:id="976884633">
      <w:bodyDiv w:val="1"/>
      <w:marLeft w:val="0"/>
      <w:marRight w:val="0"/>
      <w:marTop w:val="0"/>
      <w:marBottom w:val="0"/>
      <w:divBdr>
        <w:top w:val="none" w:sz="0" w:space="0" w:color="auto"/>
        <w:left w:val="none" w:sz="0" w:space="0" w:color="auto"/>
        <w:bottom w:val="none" w:sz="0" w:space="0" w:color="auto"/>
        <w:right w:val="none" w:sz="0" w:space="0" w:color="auto"/>
      </w:divBdr>
    </w:div>
    <w:div w:id="1205751336">
      <w:bodyDiv w:val="1"/>
      <w:marLeft w:val="0"/>
      <w:marRight w:val="0"/>
      <w:marTop w:val="0"/>
      <w:marBottom w:val="0"/>
      <w:divBdr>
        <w:top w:val="none" w:sz="0" w:space="0" w:color="auto"/>
        <w:left w:val="none" w:sz="0" w:space="0" w:color="auto"/>
        <w:bottom w:val="none" w:sz="0" w:space="0" w:color="auto"/>
        <w:right w:val="none" w:sz="0" w:space="0" w:color="auto"/>
      </w:divBdr>
    </w:div>
    <w:div w:id="1218123312">
      <w:bodyDiv w:val="1"/>
      <w:marLeft w:val="0"/>
      <w:marRight w:val="0"/>
      <w:marTop w:val="0"/>
      <w:marBottom w:val="0"/>
      <w:divBdr>
        <w:top w:val="none" w:sz="0" w:space="0" w:color="auto"/>
        <w:left w:val="none" w:sz="0" w:space="0" w:color="auto"/>
        <w:bottom w:val="none" w:sz="0" w:space="0" w:color="auto"/>
        <w:right w:val="none" w:sz="0" w:space="0" w:color="auto"/>
      </w:divBdr>
    </w:div>
    <w:div w:id="1233541423">
      <w:bodyDiv w:val="1"/>
      <w:marLeft w:val="0"/>
      <w:marRight w:val="0"/>
      <w:marTop w:val="0"/>
      <w:marBottom w:val="0"/>
      <w:divBdr>
        <w:top w:val="none" w:sz="0" w:space="0" w:color="auto"/>
        <w:left w:val="none" w:sz="0" w:space="0" w:color="auto"/>
        <w:bottom w:val="none" w:sz="0" w:space="0" w:color="auto"/>
        <w:right w:val="none" w:sz="0" w:space="0" w:color="auto"/>
      </w:divBdr>
    </w:div>
    <w:div w:id="1354526863">
      <w:bodyDiv w:val="1"/>
      <w:marLeft w:val="0"/>
      <w:marRight w:val="0"/>
      <w:marTop w:val="0"/>
      <w:marBottom w:val="0"/>
      <w:divBdr>
        <w:top w:val="none" w:sz="0" w:space="0" w:color="auto"/>
        <w:left w:val="none" w:sz="0" w:space="0" w:color="auto"/>
        <w:bottom w:val="none" w:sz="0" w:space="0" w:color="auto"/>
        <w:right w:val="none" w:sz="0" w:space="0" w:color="auto"/>
      </w:divBdr>
      <w:divsChild>
        <w:div w:id="1609778895">
          <w:marLeft w:val="0"/>
          <w:marRight w:val="0"/>
          <w:marTop w:val="0"/>
          <w:marBottom w:val="0"/>
          <w:divBdr>
            <w:top w:val="none" w:sz="0" w:space="0" w:color="auto"/>
            <w:left w:val="none" w:sz="0" w:space="0" w:color="auto"/>
            <w:bottom w:val="none" w:sz="0" w:space="0" w:color="auto"/>
            <w:right w:val="none" w:sz="0" w:space="0" w:color="auto"/>
          </w:divBdr>
          <w:divsChild>
            <w:div w:id="944464131">
              <w:marLeft w:val="0"/>
              <w:marRight w:val="0"/>
              <w:marTop w:val="100"/>
              <w:marBottom w:val="100"/>
              <w:divBdr>
                <w:top w:val="none" w:sz="0" w:space="0" w:color="auto"/>
                <w:left w:val="none" w:sz="0" w:space="0" w:color="auto"/>
                <w:bottom w:val="none" w:sz="0" w:space="0" w:color="auto"/>
                <w:right w:val="none" w:sz="0" w:space="0" w:color="auto"/>
              </w:divBdr>
              <w:divsChild>
                <w:div w:id="1081803604">
                  <w:marLeft w:val="0"/>
                  <w:marRight w:val="0"/>
                  <w:marTop w:val="0"/>
                  <w:marBottom w:val="0"/>
                  <w:divBdr>
                    <w:top w:val="none" w:sz="0" w:space="0" w:color="auto"/>
                    <w:left w:val="none" w:sz="0" w:space="0" w:color="auto"/>
                    <w:bottom w:val="none" w:sz="0" w:space="0" w:color="auto"/>
                    <w:right w:val="none" w:sz="0" w:space="0" w:color="auto"/>
                  </w:divBdr>
                  <w:divsChild>
                    <w:div w:id="350449874">
                      <w:marLeft w:val="0"/>
                      <w:marRight w:val="0"/>
                      <w:marTop w:val="0"/>
                      <w:marBottom w:val="0"/>
                      <w:divBdr>
                        <w:top w:val="none" w:sz="0" w:space="0" w:color="auto"/>
                        <w:left w:val="none" w:sz="0" w:space="0" w:color="auto"/>
                        <w:bottom w:val="none" w:sz="0" w:space="0" w:color="auto"/>
                        <w:right w:val="none" w:sz="0" w:space="0" w:color="auto"/>
                      </w:divBdr>
                      <w:divsChild>
                        <w:div w:id="380642023">
                          <w:marLeft w:val="0"/>
                          <w:marRight w:val="0"/>
                          <w:marTop w:val="0"/>
                          <w:marBottom w:val="0"/>
                          <w:divBdr>
                            <w:top w:val="none" w:sz="0" w:space="0" w:color="auto"/>
                            <w:left w:val="none" w:sz="0" w:space="0" w:color="auto"/>
                            <w:bottom w:val="none" w:sz="0" w:space="0" w:color="auto"/>
                            <w:right w:val="none" w:sz="0" w:space="0" w:color="auto"/>
                          </w:divBdr>
                          <w:divsChild>
                            <w:div w:id="613833118">
                              <w:marLeft w:val="0"/>
                              <w:marRight w:val="0"/>
                              <w:marTop w:val="0"/>
                              <w:marBottom w:val="0"/>
                              <w:divBdr>
                                <w:top w:val="none" w:sz="0" w:space="0" w:color="auto"/>
                                <w:left w:val="none" w:sz="0" w:space="0" w:color="auto"/>
                                <w:bottom w:val="none" w:sz="0" w:space="0" w:color="auto"/>
                                <w:right w:val="none" w:sz="0" w:space="0" w:color="auto"/>
                              </w:divBdr>
                              <w:divsChild>
                                <w:div w:id="107966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9128606">
      <w:bodyDiv w:val="1"/>
      <w:marLeft w:val="0"/>
      <w:marRight w:val="0"/>
      <w:marTop w:val="0"/>
      <w:marBottom w:val="0"/>
      <w:divBdr>
        <w:top w:val="none" w:sz="0" w:space="0" w:color="auto"/>
        <w:left w:val="none" w:sz="0" w:space="0" w:color="auto"/>
        <w:bottom w:val="none" w:sz="0" w:space="0" w:color="auto"/>
        <w:right w:val="none" w:sz="0" w:space="0" w:color="auto"/>
      </w:divBdr>
    </w:div>
    <w:div w:id="1414934871">
      <w:bodyDiv w:val="1"/>
      <w:marLeft w:val="0"/>
      <w:marRight w:val="0"/>
      <w:marTop w:val="0"/>
      <w:marBottom w:val="0"/>
      <w:divBdr>
        <w:top w:val="none" w:sz="0" w:space="0" w:color="auto"/>
        <w:left w:val="none" w:sz="0" w:space="0" w:color="auto"/>
        <w:bottom w:val="none" w:sz="0" w:space="0" w:color="auto"/>
        <w:right w:val="none" w:sz="0" w:space="0" w:color="auto"/>
      </w:divBdr>
    </w:div>
    <w:div w:id="1457137325">
      <w:bodyDiv w:val="1"/>
      <w:marLeft w:val="0"/>
      <w:marRight w:val="0"/>
      <w:marTop w:val="0"/>
      <w:marBottom w:val="0"/>
      <w:divBdr>
        <w:top w:val="none" w:sz="0" w:space="0" w:color="auto"/>
        <w:left w:val="none" w:sz="0" w:space="0" w:color="auto"/>
        <w:bottom w:val="none" w:sz="0" w:space="0" w:color="auto"/>
        <w:right w:val="none" w:sz="0" w:space="0" w:color="auto"/>
      </w:divBdr>
    </w:div>
    <w:div w:id="1484392196">
      <w:bodyDiv w:val="1"/>
      <w:marLeft w:val="0"/>
      <w:marRight w:val="0"/>
      <w:marTop w:val="0"/>
      <w:marBottom w:val="0"/>
      <w:divBdr>
        <w:top w:val="none" w:sz="0" w:space="0" w:color="auto"/>
        <w:left w:val="none" w:sz="0" w:space="0" w:color="auto"/>
        <w:bottom w:val="none" w:sz="0" w:space="0" w:color="auto"/>
        <w:right w:val="none" w:sz="0" w:space="0" w:color="auto"/>
      </w:divBdr>
      <w:divsChild>
        <w:div w:id="1465540040">
          <w:marLeft w:val="0"/>
          <w:marRight w:val="0"/>
          <w:marTop w:val="0"/>
          <w:marBottom w:val="0"/>
          <w:divBdr>
            <w:top w:val="none" w:sz="0" w:space="0" w:color="auto"/>
            <w:left w:val="none" w:sz="0" w:space="0" w:color="auto"/>
            <w:bottom w:val="none" w:sz="0" w:space="0" w:color="auto"/>
            <w:right w:val="none" w:sz="0" w:space="0" w:color="auto"/>
          </w:divBdr>
        </w:div>
      </w:divsChild>
    </w:div>
    <w:div w:id="1493567705">
      <w:bodyDiv w:val="1"/>
      <w:marLeft w:val="0"/>
      <w:marRight w:val="0"/>
      <w:marTop w:val="0"/>
      <w:marBottom w:val="0"/>
      <w:divBdr>
        <w:top w:val="none" w:sz="0" w:space="0" w:color="auto"/>
        <w:left w:val="none" w:sz="0" w:space="0" w:color="auto"/>
        <w:bottom w:val="none" w:sz="0" w:space="0" w:color="auto"/>
        <w:right w:val="none" w:sz="0" w:space="0" w:color="auto"/>
      </w:divBdr>
    </w:div>
    <w:div w:id="1511212292">
      <w:bodyDiv w:val="1"/>
      <w:marLeft w:val="0"/>
      <w:marRight w:val="0"/>
      <w:marTop w:val="0"/>
      <w:marBottom w:val="0"/>
      <w:divBdr>
        <w:top w:val="none" w:sz="0" w:space="0" w:color="auto"/>
        <w:left w:val="none" w:sz="0" w:space="0" w:color="auto"/>
        <w:bottom w:val="none" w:sz="0" w:space="0" w:color="auto"/>
        <w:right w:val="none" w:sz="0" w:space="0" w:color="auto"/>
      </w:divBdr>
    </w:div>
    <w:div w:id="1566715904">
      <w:bodyDiv w:val="1"/>
      <w:marLeft w:val="0"/>
      <w:marRight w:val="0"/>
      <w:marTop w:val="0"/>
      <w:marBottom w:val="0"/>
      <w:divBdr>
        <w:top w:val="none" w:sz="0" w:space="0" w:color="auto"/>
        <w:left w:val="none" w:sz="0" w:space="0" w:color="auto"/>
        <w:bottom w:val="none" w:sz="0" w:space="0" w:color="auto"/>
        <w:right w:val="none" w:sz="0" w:space="0" w:color="auto"/>
      </w:divBdr>
    </w:div>
    <w:div w:id="1628122488">
      <w:bodyDiv w:val="1"/>
      <w:marLeft w:val="0"/>
      <w:marRight w:val="0"/>
      <w:marTop w:val="0"/>
      <w:marBottom w:val="0"/>
      <w:divBdr>
        <w:top w:val="none" w:sz="0" w:space="0" w:color="auto"/>
        <w:left w:val="none" w:sz="0" w:space="0" w:color="auto"/>
        <w:bottom w:val="none" w:sz="0" w:space="0" w:color="auto"/>
        <w:right w:val="none" w:sz="0" w:space="0" w:color="auto"/>
      </w:divBdr>
    </w:div>
    <w:div w:id="1742562350">
      <w:bodyDiv w:val="1"/>
      <w:marLeft w:val="0"/>
      <w:marRight w:val="0"/>
      <w:marTop w:val="0"/>
      <w:marBottom w:val="0"/>
      <w:divBdr>
        <w:top w:val="none" w:sz="0" w:space="0" w:color="auto"/>
        <w:left w:val="none" w:sz="0" w:space="0" w:color="auto"/>
        <w:bottom w:val="none" w:sz="0" w:space="0" w:color="auto"/>
        <w:right w:val="none" w:sz="0" w:space="0" w:color="auto"/>
      </w:divBdr>
    </w:div>
    <w:div w:id="1761675552">
      <w:bodyDiv w:val="1"/>
      <w:marLeft w:val="0"/>
      <w:marRight w:val="0"/>
      <w:marTop w:val="0"/>
      <w:marBottom w:val="0"/>
      <w:divBdr>
        <w:top w:val="none" w:sz="0" w:space="0" w:color="auto"/>
        <w:left w:val="none" w:sz="0" w:space="0" w:color="auto"/>
        <w:bottom w:val="none" w:sz="0" w:space="0" w:color="auto"/>
        <w:right w:val="none" w:sz="0" w:space="0" w:color="auto"/>
      </w:divBdr>
    </w:div>
    <w:div w:id="1889754266">
      <w:bodyDiv w:val="1"/>
      <w:marLeft w:val="0"/>
      <w:marRight w:val="0"/>
      <w:marTop w:val="0"/>
      <w:marBottom w:val="0"/>
      <w:divBdr>
        <w:top w:val="none" w:sz="0" w:space="0" w:color="auto"/>
        <w:left w:val="none" w:sz="0" w:space="0" w:color="auto"/>
        <w:bottom w:val="none" w:sz="0" w:space="0" w:color="auto"/>
        <w:right w:val="none" w:sz="0" w:space="0" w:color="auto"/>
      </w:divBdr>
    </w:div>
    <w:div w:id="2004813660">
      <w:bodyDiv w:val="1"/>
      <w:marLeft w:val="0"/>
      <w:marRight w:val="0"/>
      <w:marTop w:val="0"/>
      <w:marBottom w:val="0"/>
      <w:divBdr>
        <w:top w:val="none" w:sz="0" w:space="0" w:color="auto"/>
        <w:left w:val="none" w:sz="0" w:space="0" w:color="auto"/>
        <w:bottom w:val="none" w:sz="0" w:space="0" w:color="auto"/>
        <w:right w:val="none" w:sz="0" w:space="0" w:color="auto"/>
      </w:divBdr>
    </w:div>
    <w:div w:id="2009092786">
      <w:bodyDiv w:val="1"/>
      <w:marLeft w:val="0"/>
      <w:marRight w:val="0"/>
      <w:marTop w:val="0"/>
      <w:marBottom w:val="0"/>
      <w:divBdr>
        <w:top w:val="none" w:sz="0" w:space="0" w:color="auto"/>
        <w:left w:val="none" w:sz="0" w:space="0" w:color="auto"/>
        <w:bottom w:val="none" w:sz="0" w:space="0" w:color="auto"/>
        <w:right w:val="none" w:sz="0" w:space="0" w:color="auto"/>
      </w:divBdr>
    </w:div>
    <w:div w:id="2074959816">
      <w:bodyDiv w:val="1"/>
      <w:marLeft w:val="0"/>
      <w:marRight w:val="0"/>
      <w:marTop w:val="0"/>
      <w:marBottom w:val="0"/>
      <w:divBdr>
        <w:top w:val="none" w:sz="0" w:space="0" w:color="auto"/>
        <w:left w:val="none" w:sz="0" w:space="0" w:color="auto"/>
        <w:bottom w:val="none" w:sz="0" w:space="0" w:color="auto"/>
        <w:right w:val="none" w:sz="0" w:space="0" w:color="auto"/>
      </w:divBdr>
    </w:div>
    <w:div w:id="2085835810">
      <w:bodyDiv w:val="1"/>
      <w:marLeft w:val="0"/>
      <w:marRight w:val="0"/>
      <w:marTop w:val="0"/>
      <w:marBottom w:val="0"/>
      <w:divBdr>
        <w:top w:val="none" w:sz="0" w:space="0" w:color="auto"/>
        <w:left w:val="none" w:sz="0" w:space="0" w:color="auto"/>
        <w:bottom w:val="none" w:sz="0" w:space="0" w:color="auto"/>
        <w:right w:val="none" w:sz="0" w:space="0" w:color="auto"/>
      </w:divBdr>
    </w:div>
    <w:div w:id="212935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676331-D147-4D7D-B2AE-D2F534170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8698</Words>
  <Characters>49581</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بسمه تعالي</vt:lpstr>
    </vt:vector>
  </TitlesOfParts>
  <Company>Persiansoft</Company>
  <LinksUpToDate>false</LinksUpToDate>
  <CharactersWithSpaces>58163</CharactersWithSpaces>
  <SharedDoc>false</SharedDoc>
  <HLinks>
    <vt:vector size="6" baseType="variant">
      <vt:variant>
        <vt:i4>1638407</vt:i4>
      </vt:variant>
      <vt:variant>
        <vt:i4>0</vt:i4>
      </vt:variant>
      <vt:variant>
        <vt:i4>0</vt:i4>
      </vt:variant>
      <vt:variant>
        <vt:i4>5</vt:i4>
      </vt:variant>
      <vt:variant>
        <vt:lpwstr>http://www.irandoc.ac.ir/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تعالي</dc:title>
  <dc:creator>pc7067</dc:creator>
  <cp:lastModifiedBy>a</cp:lastModifiedBy>
  <cp:revision>2</cp:revision>
  <cp:lastPrinted>2026-09-15T00:52:00Z</cp:lastPrinted>
  <dcterms:created xsi:type="dcterms:W3CDTF">2026-09-15T00:52:00Z</dcterms:created>
  <dcterms:modified xsi:type="dcterms:W3CDTF">2026-09-15T00:52:00Z</dcterms:modified>
</cp:coreProperties>
</file>