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BBB7D" w14:textId="77777777" w:rsidR="00F92181" w:rsidRDefault="00F92181" w:rsidP="00F92181">
      <w:pPr>
        <w:pStyle w:val="Caption"/>
        <w:keepNext/>
        <w:rPr>
          <w:noProof/>
        </w:rPr>
      </w:pPr>
      <w:r>
        <w:t>Table 7. Total n</w:t>
      </w:r>
      <w:r>
        <w:rPr>
          <w:noProof/>
        </w:rPr>
        <w:t xml:space="preserve">on-bonded interaction energy between each region of the RBD (i.e., </w:t>
      </w:r>
      <w:r>
        <w:rPr>
          <w:rFonts w:cs="Times New Roman"/>
          <w:noProof/>
        </w:rPr>
        <w:t>Ⅰ, Ⅱ*, Ⅱ&amp;Ⅲ, Ⅲ*, and Ⅳ)</w:t>
      </w:r>
      <w:r>
        <w:rPr>
          <w:noProof/>
        </w:rPr>
        <w:t xml:space="preserve"> and GRP78 for three replicas.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20"/>
        <w:gridCol w:w="1365"/>
        <w:gridCol w:w="1620"/>
        <w:gridCol w:w="1800"/>
        <w:gridCol w:w="1710"/>
        <w:gridCol w:w="1440"/>
      </w:tblGrid>
      <w:tr w:rsidR="00F92181" w:rsidRPr="00782673" w14:paraId="74A7844E" w14:textId="77777777" w:rsidTr="00B61B4A">
        <w:trPr>
          <w:trHeight w:val="584"/>
        </w:trPr>
        <w:tc>
          <w:tcPr>
            <w:tcW w:w="1420" w:type="dxa"/>
            <w:vAlign w:val="center"/>
            <w:hideMark/>
          </w:tcPr>
          <w:p w14:paraId="1204B541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</w:p>
        </w:tc>
        <w:tc>
          <w:tcPr>
            <w:tcW w:w="1365" w:type="dxa"/>
            <w:vAlign w:val="center"/>
            <w:hideMark/>
          </w:tcPr>
          <w:p w14:paraId="59AA486B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region </w:t>
            </w:r>
            <w:r w:rsidRPr="00782673">
              <w:rPr>
                <w:lang w:bidi="fa-IR"/>
              </w:rPr>
              <w:t>I-GRP78</w:t>
            </w:r>
          </w:p>
        </w:tc>
        <w:tc>
          <w:tcPr>
            <w:tcW w:w="1620" w:type="dxa"/>
            <w:vAlign w:val="center"/>
            <w:hideMark/>
          </w:tcPr>
          <w:p w14:paraId="74A9077C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region </w:t>
            </w:r>
            <w:r w:rsidRPr="00782673">
              <w:rPr>
                <w:lang w:bidi="fa-IR"/>
              </w:rPr>
              <w:t>II*-GRP78</w:t>
            </w:r>
          </w:p>
        </w:tc>
        <w:tc>
          <w:tcPr>
            <w:tcW w:w="1800" w:type="dxa"/>
            <w:vAlign w:val="center"/>
            <w:hideMark/>
          </w:tcPr>
          <w:p w14:paraId="13911F5A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region </w:t>
            </w:r>
            <w:r w:rsidRPr="00782673">
              <w:rPr>
                <w:lang w:bidi="fa-IR"/>
              </w:rPr>
              <w:t>II&amp;III-GRP78</w:t>
            </w:r>
          </w:p>
        </w:tc>
        <w:tc>
          <w:tcPr>
            <w:tcW w:w="1710" w:type="dxa"/>
            <w:vAlign w:val="center"/>
            <w:hideMark/>
          </w:tcPr>
          <w:p w14:paraId="416C8A8D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region </w:t>
            </w:r>
            <w:r w:rsidRPr="00782673">
              <w:rPr>
                <w:lang w:bidi="fa-IR"/>
              </w:rPr>
              <w:t>III*-GRP78</w:t>
            </w:r>
          </w:p>
        </w:tc>
        <w:tc>
          <w:tcPr>
            <w:tcW w:w="1440" w:type="dxa"/>
            <w:vAlign w:val="center"/>
            <w:hideMark/>
          </w:tcPr>
          <w:p w14:paraId="7C0C084E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region </w:t>
            </w:r>
            <w:r w:rsidRPr="00782673">
              <w:rPr>
                <w:lang w:bidi="fa-IR"/>
              </w:rPr>
              <w:t>IV-GRP78</w:t>
            </w:r>
          </w:p>
        </w:tc>
      </w:tr>
      <w:tr w:rsidR="00F92181" w:rsidRPr="00782673" w14:paraId="1BB4E88D" w14:textId="77777777" w:rsidTr="00B61B4A">
        <w:trPr>
          <w:trHeight w:val="133"/>
        </w:trPr>
        <w:tc>
          <w:tcPr>
            <w:tcW w:w="1420" w:type="dxa"/>
            <w:vAlign w:val="center"/>
            <w:hideMark/>
          </w:tcPr>
          <w:p w14:paraId="598B9ACC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82673">
              <w:rPr>
                <w:lang w:bidi="fa-IR"/>
              </w:rPr>
              <w:t>eplica-1</w:t>
            </w:r>
          </w:p>
        </w:tc>
        <w:tc>
          <w:tcPr>
            <w:tcW w:w="1365" w:type="dxa"/>
            <w:vAlign w:val="center"/>
            <w:hideMark/>
          </w:tcPr>
          <w:p w14:paraId="5BBE64B1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&lt; </w:t>
            </w:r>
            <w:r>
              <w:rPr>
                <w:rFonts w:cs="Times New Roman"/>
                <w:lang w:bidi="fa-IR"/>
              </w:rPr>
              <w:t>10</w:t>
            </w:r>
            <w:r w:rsidRPr="00782673">
              <w:rPr>
                <w:vertAlign w:val="superscript"/>
                <w:lang w:bidi="fa-IR"/>
              </w:rPr>
              <w:t>-05</w:t>
            </w:r>
          </w:p>
        </w:tc>
        <w:tc>
          <w:tcPr>
            <w:tcW w:w="1620" w:type="dxa"/>
            <w:vAlign w:val="center"/>
            <w:hideMark/>
          </w:tcPr>
          <w:p w14:paraId="3229B950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0</w:t>
            </w:r>
          </w:p>
        </w:tc>
        <w:tc>
          <w:tcPr>
            <w:tcW w:w="1800" w:type="dxa"/>
            <w:vAlign w:val="center"/>
            <w:hideMark/>
          </w:tcPr>
          <w:p w14:paraId="05B6F1D5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-0.13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0.0</w:t>
            </w:r>
            <w:r>
              <w:rPr>
                <w:lang w:bidi="fa-IR"/>
              </w:rPr>
              <w:t>6</w:t>
            </w:r>
          </w:p>
        </w:tc>
        <w:tc>
          <w:tcPr>
            <w:tcW w:w="1710" w:type="dxa"/>
            <w:vAlign w:val="center"/>
            <w:hideMark/>
          </w:tcPr>
          <w:p w14:paraId="56681B98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-8</w:t>
            </w:r>
            <w:r>
              <w:rPr>
                <w:lang w:bidi="fa-IR"/>
              </w:rPr>
              <w:t xml:space="preserve">9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10</w:t>
            </w:r>
          </w:p>
        </w:tc>
        <w:tc>
          <w:tcPr>
            <w:tcW w:w="1440" w:type="dxa"/>
            <w:vAlign w:val="center"/>
            <w:hideMark/>
          </w:tcPr>
          <w:p w14:paraId="72F77E4B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-166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12</w:t>
            </w:r>
          </w:p>
        </w:tc>
      </w:tr>
      <w:tr w:rsidR="00F92181" w:rsidRPr="00782673" w14:paraId="5D5E7398" w14:textId="77777777" w:rsidTr="00B61B4A">
        <w:trPr>
          <w:trHeight w:val="56"/>
        </w:trPr>
        <w:tc>
          <w:tcPr>
            <w:tcW w:w="1420" w:type="dxa"/>
            <w:vAlign w:val="center"/>
            <w:hideMark/>
          </w:tcPr>
          <w:p w14:paraId="064A32E2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82673">
              <w:rPr>
                <w:lang w:bidi="fa-IR"/>
              </w:rPr>
              <w:t>eplica-2</w:t>
            </w:r>
          </w:p>
        </w:tc>
        <w:tc>
          <w:tcPr>
            <w:tcW w:w="1365" w:type="dxa"/>
            <w:vAlign w:val="center"/>
            <w:hideMark/>
          </w:tcPr>
          <w:p w14:paraId="678EAA6B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&lt; 10</w:t>
            </w:r>
            <w:r w:rsidRPr="00782673">
              <w:rPr>
                <w:vertAlign w:val="superscript"/>
                <w:lang w:bidi="fa-IR"/>
              </w:rPr>
              <w:t>-0</w:t>
            </w:r>
            <w:r>
              <w:rPr>
                <w:vertAlign w:val="superscript"/>
                <w:lang w:bidi="fa-IR"/>
              </w:rPr>
              <w:t>5</w:t>
            </w:r>
          </w:p>
        </w:tc>
        <w:tc>
          <w:tcPr>
            <w:tcW w:w="1620" w:type="dxa"/>
            <w:vAlign w:val="center"/>
            <w:hideMark/>
          </w:tcPr>
          <w:p w14:paraId="672CAC0D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0</w:t>
            </w:r>
          </w:p>
        </w:tc>
        <w:tc>
          <w:tcPr>
            <w:tcW w:w="1800" w:type="dxa"/>
            <w:vAlign w:val="center"/>
            <w:hideMark/>
          </w:tcPr>
          <w:p w14:paraId="37D15F1E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-1.5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0.6</w:t>
            </w:r>
          </w:p>
        </w:tc>
        <w:tc>
          <w:tcPr>
            <w:tcW w:w="1710" w:type="dxa"/>
            <w:vAlign w:val="center"/>
            <w:hideMark/>
          </w:tcPr>
          <w:p w14:paraId="763AC70E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-162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11</w:t>
            </w:r>
          </w:p>
        </w:tc>
        <w:tc>
          <w:tcPr>
            <w:tcW w:w="1440" w:type="dxa"/>
            <w:vAlign w:val="center"/>
            <w:hideMark/>
          </w:tcPr>
          <w:p w14:paraId="47F35707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-234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23</w:t>
            </w:r>
          </w:p>
        </w:tc>
      </w:tr>
      <w:tr w:rsidR="00F92181" w:rsidRPr="00782673" w14:paraId="1C59BEAC" w14:textId="77777777" w:rsidTr="00B61B4A">
        <w:trPr>
          <w:trHeight w:val="56"/>
        </w:trPr>
        <w:tc>
          <w:tcPr>
            <w:tcW w:w="1420" w:type="dxa"/>
            <w:vAlign w:val="center"/>
            <w:hideMark/>
          </w:tcPr>
          <w:p w14:paraId="0B857613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>r</w:t>
            </w:r>
            <w:r w:rsidRPr="00782673">
              <w:rPr>
                <w:lang w:bidi="fa-IR"/>
              </w:rPr>
              <w:t>e</w:t>
            </w:r>
            <w:r>
              <w:rPr>
                <w:lang w:bidi="fa-IR"/>
              </w:rPr>
              <w:t>plica</w:t>
            </w:r>
            <w:r w:rsidRPr="00782673">
              <w:rPr>
                <w:lang w:bidi="fa-IR"/>
              </w:rPr>
              <w:t>-3</w:t>
            </w:r>
          </w:p>
        </w:tc>
        <w:tc>
          <w:tcPr>
            <w:tcW w:w="1365" w:type="dxa"/>
            <w:vAlign w:val="center"/>
            <w:hideMark/>
          </w:tcPr>
          <w:p w14:paraId="1A0F60F1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&lt; </w:t>
            </w:r>
            <w:r>
              <w:rPr>
                <w:rFonts w:cs="Times New Roman"/>
                <w:lang w:bidi="fa-IR"/>
              </w:rPr>
              <w:t>10</w:t>
            </w:r>
            <w:r w:rsidRPr="00782673">
              <w:rPr>
                <w:vertAlign w:val="superscript"/>
                <w:lang w:bidi="fa-IR"/>
              </w:rPr>
              <w:t>-05</w:t>
            </w:r>
          </w:p>
        </w:tc>
        <w:tc>
          <w:tcPr>
            <w:tcW w:w="1620" w:type="dxa"/>
            <w:vAlign w:val="center"/>
            <w:hideMark/>
          </w:tcPr>
          <w:p w14:paraId="5B06AD34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0</w:t>
            </w:r>
          </w:p>
        </w:tc>
        <w:tc>
          <w:tcPr>
            <w:tcW w:w="1800" w:type="dxa"/>
            <w:vAlign w:val="center"/>
            <w:hideMark/>
          </w:tcPr>
          <w:p w14:paraId="2A2F91D0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-18.4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0.2</w:t>
            </w:r>
          </w:p>
        </w:tc>
        <w:tc>
          <w:tcPr>
            <w:tcW w:w="1710" w:type="dxa"/>
            <w:vAlign w:val="center"/>
            <w:hideMark/>
          </w:tcPr>
          <w:p w14:paraId="7DF99DF1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-117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7</w:t>
            </w:r>
          </w:p>
        </w:tc>
        <w:tc>
          <w:tcPr>
            <w:tcW w:w="1440" w:type="dxa"/>
            <w:vAlign w:val="center"/>
            <w:hideMark/>
          </w:tcPr>
          <w:p w14:paraId="6C2D2E65" w14:textId="77777777" w:rsidR="00F92181" w:rsidRPr="00782673" w:rsidRDefault="00F92181" w:rsidP="00B61B4A">
            <w:pPr>
              <w:spacing w:line="276" w:lineRule="auto"/>
              <w:jc w:val="center"/>
              <w:rPr>
                <w:lang w:bidi="fa-IR"/>
              </w:rPr>
            </w:pPr>
            <w:r w:rsidRPr="00782673">
              <w:rPr>
                <w:lang w:bidi="fa-IR"/>
              </w:rPr>
              <w:t>-59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±</w:t>
            </w:r>
            <w:r>
              <w:rPr>
                <w:lang w:bidi="fa-IR"/>
              </w:rPr>
              <w:t xml:space="preserve"> </w:t>
            </w:r>
            <w:r w:rsidRPr="00782673">
              <w:rPr>
                <w:lang w:bidi="fa-IR"/>
              </w:rPr>
              <w:t>10</w:t>
            </w:r>
          </w:p>
        </w:tc>
      </w:tr>
    </w:tbl>
    <w:p w14:paraId="3B17F679" w14:textId="4D3E9DFF" w:rsidR="00F13FD1" w:rsidRPr="00F92181" w:rsidRDefault="00F13FD1" w:rsidP="00F92181"/>
    <w:sectPr w:rsidR="00F13FD1" w:rsidRPr="00F9218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507C" w14:textId="77777777" w:rsidR="004B0C1A" w:rsidRDefault="004B0C1A" w:rsidP="00DE4EA8">
      <w:pPr>
        <w:spacing w:after="0" w:line="240" w:lineRule="auto"/>
      </w:pPr>
      <w:r>
        <w:separator/>
      </w:r>
    </w:p>
  </w:endnote>
  <w:endnote w:type="continuationSeparator" w:id="0">
    <w:p w14:paraId="1660CAB3" w14:textId="77777777" w:rsidR="004B0C1A" w:rsidRDefault="004B0C1A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2C0C2" w14:textId="77777777" w:rsidR="004B0C1A" w:rsidRDefault="004B0C1A" w:rsidP="00DE4EA8">
      <w:pPr>
        <w:spacing w:after="0" w:line="240" w:lineRule="auto"/>
      </w:pPr>
      <w:r>
        <w:separator/>
      </w:r>
    </w:p>
  </w:footnote>
  <w:footnote w:type="continuationSeparator" w:id="0">
    <w:p w14:paraId="2821FD0E" w14:textId="77777777" w:rsidR="004B0C1A" w:rsidRDefault="004B0C1A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0C1A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181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2021-07-10T06:33:00Z</dcterms:created>
  <dcterms:modified xsi:type="dcterms:W3CDTF">2021-07-10T06:33:00Z</dcterms:modified>
</cp:coreProperties>
</file>