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FD1B3D" w14:textId="77777777" w:rsidR="005A5ECD" w:rsidRPr="005A5ECD" w:rsidRDefault="005A5ECD" w:rsidP="005A5ECD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highlight w:val="white"/>
        </w:rPr>
      </w:pPr>
      <w:r w:rsidRPr="005A5ECD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Table S1.</w:t>
      </w:r>
      <w:r w:rsidRPr="005A5EC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 Glycan s</w:t>
      </w:r>
      <w:r w:rsidRPr="005A5ECD">
        <w:rPr>
          <w:rFonts w:ascii="Times New Roman" w:eastAsia="Times New Roman" w:hAnsi="Times New Roman" w:cs="Times New Roman"/>
          <w:i/>
          <w:color w:val="000000"/>
          <w:sz w:val="24"/>
          <w:szCs w:val="24"/>
          <w:highlight w:val="white"/>
        </w:rPr>
        <w:t>tructures for the monomers of the SARS-CoV-2 S trimer. The filled blu</w:t>
      </w:r>
      <w:r w:rsidRPr="005A5ECD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e and yellow squares represent the N-acetyl-D-glucosamine and N-acetyl-D-galactosamine, respectively. The filled green and yellow circles are related to D-mannose and D-galactose, respectively. The filled red rectangle represents L-fucose and the purple rhombus is related to N-acetyl-D-neuraminic acid.</w:t>
      </w:r>
    </w:p>
    <w:p w14:paraId="0E0ADB04" w14:textId="77777777" w:rsidR="005A5ECD" w:rsidRPr="005A5ECD" w:rsidRDefault="005A5ECD" w:rsidP="005A5ECD">
      <w:pPr>
        <w:spacing w:after="0" w:line="240" w:lineRule="auto"/>
        <w:rPr>
          <w:sz w:val="14"/>
          <w:szCs w:val="14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85"/>
        <w:gridCol w:w="6565"/>
      </w:tblGrid>
      <w:tr w:rsidR="005A5ECD" w:rsidRPr="005A5ECD" w14:paraId="6C49D284" w14:textId="77777777" w:rsidTr="00003656">
        <w:tc>
          <w:tcPr>
            <w:tcW w:w="2785" w:type="dxa"/>
            <w:vAlign w:val="center"/>
          </w:tcPr>
          <w:p w14:paraId="5180D27D" w14:textId="77777777" w:rsidR="005A5ECD" w:rsidRPr="005A5ECD" w:rsidRDefault="005A5ECD" w:rsidP="005A5EC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A5E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Amino acid residues</w:t>
            </w:r>
          </w:p>
        </w:tc>
        <w:tc>
          <w:tcPr>
            <w:tcW w:w="6565" w:type="dxa"/>
          </w:tcPr>
          <w:p w14:paraId="5617DB6D" w14:textId="77777777" w:rsidR="005A5ECD" w:rsidRPr="005A5ECD" w:rsidRDefault="005A5ECD" w:rsidP="005A5EC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A5E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Glycan Structure</w:t>
            </w:r>
          </w:p>
        </w:tc>
      </w:tr>
      <w:tr w:rsidR="005A5ECD" w:rsidRPr="005A5ECD" w14:paraId="77422E05" w14:textId="77777777" w:rsidTr="00003656">
        <w:tc>
          <w:tcPr>
            <w:tcW w:w="2785" w:type="dxa"/>
            <w:vAlign w:val="center"/>
          </w:tcPr>
          <w:p w14:paraId="671DFDB3" w14:textId="77777777" w:rsidR="005A5ECD" w:rsidRPr="005A5ECD" w:rsidRDefault="005A5ECD" w:rsidP="005A5E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ECD">
              <w:rPr>
                <w:rFonts w:ascii="Times New Roman" w:eastAsia="Times New Roman" w:hAnsi="Times New Roman" w:cs="Times New Roman"/>
                <w:sz w:val="24"/>
                <w:szCs w:val="24"/>
              </w:rPr>
              <w:t>Asn</w:t>
            </w:r>
            <w:r w:rsidRPr="005A5EC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1134</w:t>
            </w:r>
            <w:r w:rsidRPr="005A5ECD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049A9DAA" w14:textId="77777777" w:rsidR="005A5ECD" w:rsidRPr="005A5ECD" w:rsidRDefault="005A5ECD" w:rsidP="005A5E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ECD">
              <w:rPr>
                <w:rFonts w:ascii="Times New Roman" w:eastAsia="Times New Roman" w:hAnsi="Times New Roman" w:cs="Times New Roman"/>
                <w:sz w:val="24"/>
                <w:szCs w:val="24"/>
              </w:rPr>
              <w:t>Asn</w:t>
            </w:r>
            <w:r w:rsidRPr="005A5EC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657</w:t>
            </w:r>
            <w:r w:rsidRPr="005A5ECD">
              <w:rPr>
                <w:rFonts w:ascii="Times New Roman" w:eastAsia="Times New Roman" w:hAnsi="Times New Roman" w:cs="Times New Roman"/>
                <w:sz w:val="24"/>
                <w:szCs w:val="24"/>
              </w:rPr>
              <w:t>, Asn</w:t>
            </w:r>
            <w:r w:rsidRPr="005A5EC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616</w:t>
            </w:r>
            <w:r w:rsidRPr="005A5ECD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3A9F29DF" w14:textId="77777777" w:rsidR="005A5ECD" w:rsidRPr="005A5ECD" w:rsidRDefault="005A5ECD" w:rsidP="005A5E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ECD">
              <w:rPr>
                <w:rFonts w:ascii="Times New Roman" w:eastAsia="Times New Roman" w:hAnsi="Times New Roman" w:cs="Times New Roman"/>
                <w:sz w:val="24"/>
                <w:szCs w:val="24"/>
              </w:rPr>
              <w:t>Asn</w:t>
            </w:r>
            <w:r w:rsidRPr="005A5EC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331</w:t>
            </w:r>
            <w:r w:rsidRPr="005A5ECD">
              <w:rPr>
                <w:rFonts w:ascii="Times New Roman" w:eastAsia="Times New Roman" w:hAnsi="Times New Roman" w:cs="Times New Roman"/>
                <w:sz w:val="24"/>
                <w:szCs w:val="24"/>
              </w:rPr>
              <w:t>, Asn</w:t>
            </w:r>
            <w:r w:rsidRPr="005A5EC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149</w:t>
            </w:r>
          </w:p>
        </w:tc>
        <w:tc>
          <w:tcPr>
            <w:tcW w:w="6565" w:type="dxa"/>
            <w:vAlign w:val="center"/>
          </w:tcPr>
          <w:p w14:paraId="071622D0" w14:textId="77777777" w:rsidR="005A5ECD" w:rsidRPr="005A5ECD" w:rsidRDefault="005A5ECD" w:rsidP="005A5EC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EC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F4BF115" wp14:editId="4F6C9BFA">
                  <wp:extent cx="3194717" cy="861823"/>
                  <wp:effectExtent l="0" t="0" r="0" b="0"/>
                  <wp:docPr id="1996132948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4717" cy="86182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5ECD" w:rsidRPr="005A5ECD" w14:paraId="138E1AC2" w14:textId="77777777" w:rsidTr="00003656">
        <w:tc>
          <w:tcPr>
            <w:tcW w:w="2785" w:type="dxa"/>
            <w:vAlign w:val="center"/>
          </w:tcPr>
          <w:p w14:paraId="40EC7951" w14:textId="77777777" w:rsidR="005A5ECD" w:rsidRPr="005A5ECD" w:rsidRDefault="005A5ECD" w:rsidP="005A5E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ECD">
              <w:rPr>
                <w:rFonts w:ascii="Times New Roman" w:eastAsia="Times New Roman" w:hAnsi="Times New Roman" w:cs="Times New Roman"/>
                <w:sz w:val="24"/>
                <w:szCs w:val="24"/>
              </w:rPr>
              <w:t>Asn</w:t>
            </w:r>
            <w:r w:rsidRPr="005A5EC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61</w:t>
            </w:r>
            <w:r w:rsidRPr="005A5ECD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4AF6E9DF" w14:textId="77777777" w:rsidR="005A5ECD" w:rsidRPr="005A5ECD" w:rsidRDefault="005A5ECD" w:rsidP="005A5E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ECD">
              <w:rPr>
                <w:rFonts w:ascii="Times New Roman" w:eastAsia="Times New Roman" w:hAnsi="Times New Roman" w:cs="Times New Roman"/>
                <w:sz w:val="24"/>
                <w:szCs w:val="24"/>
              </w:rPr>
              <w:t>Asn</w:t>
            </w:r>
            <w:r w:rsidRPr="005A5EC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122</w:t>
            </w:r>
            <w:r w:rsidRPr="005A5ECD">
              <w:rPr>
                <w:rFonts w:ascii="Times New Roman" w:eastAsia="Times New Roman" w:hAnsi="Times New Roman" w:cs="Times New Roman"/>
                <w:sz w:val="24"/>
                <w:szCs w:val="24"/>
              </w:rPr>
              <w:t>, Asn</w:t>
            </w:r>
            <w:r w:rsidRPr="005A5EC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603</w:t>
            </w:r>
            <w:r w:rsidRPr="005A5ECD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7D76FADB" w14:textId="77777777" w:rsidR="005A5ECD" w:rsidRPr="005A5ECD" w:rsidRDefault="005A5ECD" w:rsidP="005A5E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ECD">
              <w:rPr>
                <w:rFonts w:ascii="Times New Roman" w:eastAsia="Times New Roman" w:hAnsi="Times New Roman" w:cs="Times New Roman"/>
                <w:sz w:val="24"/>
                <w:szCs w:val="24"/>
              </w:rPr>
              <w:t>Asn</w:t>
            </w:r>
            <w:r w:rsidRPr="005A5EC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709</w:t>
            </w:r>
            <w:r w:rsidRPr="005A5ECD">
              <w:rPr>
                <w:rFonts w:ascii="Times New Roman" w:eastAsia="Times New Roman" w:hAnsi="Times New Roman" w:cs="Times New Roman"/>
                <w:sz w:val="24"/>
                <w:szCs w:val="24"/>
              </w:rPr>
              <w:t>, Asn</w:t>
            </w:r>
            <w:r w:rsidRPr="005A5EC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717</w:t>
            </w:r>
            <w:r w:rsidRPr="005A5ECD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5882A482" w14:textId="77777777" w:rsidR="005A5ECD" w:rsidRPr="005A5ECD" w:rsidRDefault="005A5ECD" w:rsidP="005A5E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ECD">
              <w:rPr>
                <w:rFonts w:ascii="Times New Roman" w:eastAsia="Times New Roman" w:hAnsi="Times New Roman" w:cs="Times New Roman"/>
                <w:sz w:val="24"/>
                <w:szCs w:val="24"/>
              </w:rPr>
              <w:t>Asn</w:t>
            </w:r>
            <w:r w:rsidRPr="005A5EC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801</w:t>
            </w:r>
          </w:p>
        </w:tc>
        <w:tc>
          <w:tcPr>
            <w:tcW w:w="6565" w:type="dxa"/>
            <w:vAlign w:val="center"/>
          </w:tcPr>
          <w:p w14:paraId="26EE004C" w14:textId="77777777" w:rsidR="005A5ECD" w:rsidRPr="005A5ECD" w:rsidRDefault="005A5ECD" w:rsidP="005A5EC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EC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4A8AEA6" wp14:editId="2640CE34">
                  <wp:extent cx="3199157" cy="893782"/>
                  <wp:effectExtent l="0" t="0" r="0" b="0"/>
                  <wp:docPr id="1996132950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9157" cy="89378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5ECD" w:rsidRPr="005A5ECD" w14:paraId="6ABA38F7" w14:textId="77777777" w:rsidTr="00003656">
        <w:tc>
          <w:tcPr>
            <w:tcW w:w="2785" w:type="dxa"/>
            <w:vAlign w:val="center"/>
          </w:tcPr>
          <w:p w14:paraId="4DA55254" w14:textId="77777777" w:rsidR="005A5ECD" w:rsidRPr="005A5ECD" w:rsidRDefault="005A5ECD" w:rsidP="005A5E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ECD">
              <w:rPr>
                <w:rFonts w:ascii="Times New Roman" w:eastAsia="Times New Roman" w:hAnsi="Times New Roman" w:cs="Times New Roman"/>
                <w:sz w:val="24"/>
                <w:szCs w:val="24"/>
              </w:rPr>
              <w:t>Asn</w:t>
            </w:r>
            <w:r w:rsidRPr="005A5EC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1098</w:t>
            </w:r>
          </w:p>
        </w:tc>
        <w:tc>
          <w:tcPr>
            <w:tcW w:w="6565" w:type="dxa"/>
            <w:vAlign w:val="center"/>
          </w:tcPr>
          <w:p w14:paraId="5A542FCA" w14:textId="77777777" w:rsidR="005A5ECD" w:rsidRPr="005A5ECD" w:rsidRDefault="005A5ECD" w:rsidP="005A5EC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EC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F3367B3" wp14:editId="121E0A75">
                  <wp:extent cx="3166250" cy="1093642"/>
                  <wp:effectExtent l="0" t="0" r="0" b="0"/>
                  <wp:docPr id="1996132949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6250" cy="109364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5ECD" w:rsidRPr="005A5ECD" w14:paraId="1CDBF0F7" w14:textId="77777777" w:rsidTr="00003656">
        <w:tc>
          <w:tcPr>
            <w:tcW w:w="2785" w:type="dxa"/>
            <w:vAlign w:val="center"/>
          </w:tcPr>
          <w:p w14:paraId="05283ABE" w14:textId="77777777" w:rsidR="005A5ECD" w:rsidRPr="005A5ECD" w:rsidRDefault="005A5ECD" w:rsidP="005A5E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ECD">
              <w:rPr>
                <w:rFonts w:ascii="Times New Roman" w:eastAsia="Times New Roman" w:hAnsi="Times New Roman" w:cs="Times New Roman"/>
                <w:sz w:val="24"/>
                <w:szCs w:val="24"/>
              </w:rPr>
              <w:t>Asn</w:t>
            </w:r>
            <w:r w:rsidRPr="005A5EC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234</w:t>
            </w:r>
          </w:p>
        </w:tc>
        <w:tc>
          <w:tcPr>
            <w:tcW w:w="6565" w:type="dxa"/>
            <w:vAlign w:val="center"/>
          </w:tcPr>
          <w:p w14:paraId="73624AC9" w14:textId="77777777" w:rsidR="005A5ECD" w:rsidRPr="005A5ECD" w:rsidRDefault="005A5ECD" w:rsidP="005A5EC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EC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583E879" wp14:editId="507A25C0">
                  <wp:extent cx="3802384" cy="1090341"/>
                  <wp:effectExtent l="0" t="0" r="0" b="0"/>
                  <wp:docPr id="1996132952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2384" cy="109034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5ECD" w:rsidRPr="005A5ECD" w14:paraId="38514EA4" w14:textId="77777777" w:rsidTr="00003656">
        <w:tc>
          <w:tcPr>
            <w:tcW w:w="2785" w:type="dxa"/>
            <w:vAlign w:val="center"/>
          </w:tcPr>
          <w:p w14:paraId="3CB7F598" w14:textId="77777777" w:rsidR="005A5ECD" w:rsidRPr="005A5ECD" w:rsidRDefault="005A5ECD" w:rsidP="005A5E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ECD">
              <w:rPr>
                <w:rFonts w:ascii="Times New Roman" w:eastAsia="Times New Roman" w:hAnsi="Times New Roman" w:cs="Times New Roman"/>
                <w:sz w:val="24"/>
                <w:szCs w:val="24"/>
              </w:rPr>
              <w:t>Asn</w:t>
            </w:r>
            <w:r w:rsidRPr="005A5EC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5A5ECD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78559518" w14:textId="77777777" w:rsidR="005A5ECD" w:rsidRPr="005A5ECD" w:rsidRDefault="005A5ECD" w:rsidP="005A5E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ECD">
              <w:rPr>
                <w:rFonts w:ascii="Times New Roman" w:eastAsia="Times New Roman" w:hAnsi="Times New Roman" w:cs="Times New Roman"/>
                <w:sz w:val="24"/>
                <w:szCs w:val="24"/>
              </w:rPr>
              <w:t>Asn</w:t>
            </w:r>
            <w:r w:rsidRPr="005A5EC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74</w:t>
            </w:r>
            <w:r w:rsidRPr="005A5ECD">
              <w:rPr>
                <w:rFonts w:ascii="Times New Roman" w:eastAsia="Times New Roman" w:hAnsi="Times New Roman" w:cs="Times New Roman"/>
                <w:sz w:val="24"/>
                <w:szCs w:val="24"/>
              </w:rPr>
              <w:t>, Asn</w:t>
            </w:r>
            <w:r w:rsidRPr="005A5EC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165</w:t>
            </w:r>
          </w:p>
        </w:tc>
        <w:tc>
          <w:tcPr>
            <w:tcW w:w="6565" w:type="dxa"/>
            <w:vAlign w:val="center"/>
          </w:tcPr>
          <w:p w14:paraId="0645A180" w14:textId="77777777" w:rsidR="005A5ECD" w:rsidRPr="005A5ECD" w:rsidRDefault="005A5ECD" w:rsidP="005A5EC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EC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9070EA3" wp14:editId="1EC985E4">
                  <wp:extent cx="3809675" cy="1277625"/>
                  <wp:effectExtent l="0" t="0" r="0" b="0"/>
                  <wp:docPr id="1996132951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9675" cy="12776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5ECD" w:rsidRPr="005A5ECD" w14:paraId="33091A48" w14:textId="77777777" w:rsidTr="00003656">
        <w:tc>
          <w:tcPr>
            <w:tcW w:w="2785" w:type="dxa"/>
            <w:vAlign w:val="center"/>
          </w:tcPr>
          <w:p w14:paraId="2242CAB0" w14:textId="77777777" w:rsidR="005A5ECD" w:rsidRPr="005A5ECD" w:rsidRDefault="005A5ECD" w:rsidP="005A5E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EC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Asn</w:t>
            </w:r>
            <w:r w:rsidRPr="005A5EC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343</w:t>
            </w:r>
          </w:p>
        </w:tc>
        <w:tc>
          <w:tcPr>
            <w:tcW w:w="6565" w:type="dxa"/>
            <w:vAlign w:val="center"/>
          </w:tcPr>
          <w:p w14:paraId="776684FF" w14:textId="77777777" w:rsidR="005A5ECD" w:rsidRPr="005A5ECD" w:rsidRDefault="005A5ECD" w:rsidP="005A5EC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EC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4224D47" wp14:editId="22FB6148">
                  <wp:extent cx="3850388" cy="874976"/>
                  <wp:effectExtent l="0" t="0" r="0" b="0"/>
                  <wp:docPr id="1996132942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0388" cy="87497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5ECD" w:rsidRPr="005A5ECD" w14:paraId="65B3A0EB" w14:textId="77777777" w:rsidTr="00003656">
        <w:tc>
          <w:tcPr>
            <w:tcW w:w="2785" w:type="dxa"/>
            <w:vAlign w:val="center"/>
          </w:tcPr>
          <w:p w14:paraId="7F420881" w14:textId="77777777" w:rsidR="005A5ECD" w:rsidRPr="005A5ECD" w:rsidRDefault="005A5ECD" w:rsidP="005A5E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ECD">
              <w:rPr>
                <w:rFonts w:ascii="Times New Roman" w:eastAsia="Times New Roman" w:hAnsi="Times New Roman" w:cs="Times New Roman"/>
                <w:sz w:val="24"/>
                <w:szCs w:val="24"/>
              </w:rPr>
              <w:t>Asn</w:t>
            </w:r>
            <w:r w:rsidRPr="005A5EC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282</w:t>
            </w:r>
          </w:p>
        </w:tc>
        <w:tc>
          <w:tcPr>
            <w:tcW w:w="6565" w:type="dxa"/>
            <w:vAlign w:val="center"/>
          </w:tcPr>
          <w:p w14:paraId="234D4097" w14:textId="77777777" w:rsidR="005A5ECD" w:rsidRPr="005A5ECD" w:rsidRDefault="005A5ECD" w:rsidP="005A5EC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EC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0CFBB62" wp14:editId="5C54693B">
                  <wp:extent cx="3164139" cy="1267346"/>
                  <wp:effectExtent l="0" t="0" r="0" b="0"/>
                  <wp:docPr id="1996132941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4139" cy="126734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5ECD" w:rsidRPr="005A5ECD" w14:paraId="06B52B54" w14:textId="77777777" w:rsidTr="00003656">
        <w:tc>
          <w:tcPr>
            <w:tcW w:w="2785" w:type="dxa"/>
            <w:vAlign w:val="center"/>
          </w:tcPr>
          <w:p w14:paraId="37313CD3" w14:textId="77777777" w:rsidR="005A5ECD" w:rsidRPr="005A5ECD" w:rsidRDefault="005A5ECD" w:rsidP="005A5E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ECD">
              <w:rPr>
                <w:rFonts w:ascii="Times New Roman" w:eastAsia="Times New Roman" w:hAnsi="Times New Roman" w:cs="Times New Roman"/>
                <w:sz w:val="24"/>
                <w:szCs w:val="24"/>
              </w:rPr>
              <w:t>Thr</w:t>
            </w:r>
            <w:r w:rsidRPr="005A5EC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323</w:t>
            </w:r>
          </w:p>
        </w:tc>
        <w:tc>
          <w:tcPr>
            <w:tcW w:w="6565" w:type="dxa"/>
            <w:vAlign w:val="center"/>
          </w:tcPr>
          <w:p w14:paraId="76F7423E" w14:textId="77777777" w:rsidR="005A5ECD" w:rsidRPr="005A5ECD" w:rsidRDefault="005A5ECD" w:rsidP="005A5EC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EC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D55D2FA" wp14:editId="508B92CB">
                  <wp:extent cx="1979763" cy="280043"/>
                  <wp:effectExtent l="0" t="0" r="0" b="0"/>
                  <wp:docPr id="1996132944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9763" cy="28004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97C7B5" w14:textId="77777777" w:rsidR="00000000" w:rsidRPr="005A5ECD" w:rsidRDefault="00000000" w:rsidP="005A5ECD"/>
    <w:sectPr w:rsidR="00C2707C" w:rsidRPr="005A5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56C"/>
    <w:rsid w:val="000718F7"/>
    <w:rsid w:val="00553810"/>
    <w:rsid w:val="005A5ECD"/>
    <w:rsid w:val="006F7C12"/>
    <w:rsid w:val="007A2AD7"/>
    <w:rsid w:val="00914AC0"/>
    <w:rsid w:val="00B34066"/>
    <w:rsid w:val="00F2556C"/>
    <w:rsid w:val="00FF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AA0A7"/>
  <w15:chartTrackingRefBased/>
  <w15:docId w15:val="{1724181F-4968-4944-A33B-A7B091C0C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56C"/>
    <w:rPr>
      <w:rFonts w:asciiTheme="majorBidi" w:eastAsia="Calibri" w:hAnsiTheme="majorBid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2">
    <w:name w:val="2"/>
    <w:basedOn w:val="TableNormal"/>
    <w:rsid w:val="00F2556C"/>
    <w:rPr>
      <w:rFonts w:ascii="Calibri" w:eastAsia="Calibri" w:hAnsi="Calibri" w:cs="Calibri"/>
      <w:kern w:val="0"/>
      <w14:ligatures w14:val="none"/>
    </w:rPr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1">
    <w:name w:val="1"/>
    <w:basedOn w:val="TableNormal"/>
    <w:rsid w:val="00914AC0"/>
    <w:rPr>
      <w:rFonts w:ascii="Calibri" w:eastAsia="Calibri" w:hAnsi="Calibri" w:cs="Calibri"/>
      <w:kern w:val="0"/>
      <w14:ligatures w14:val="none"/>
    </w:rPr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Ghasemi</dc:creator>
  <cp:keywords/>
  <dc:description/>
  <cp:lastModifiedBy>Maryam Ghasemi</cp:lastModifiedBy>
  <cp:revision>2</cp:revision>
  <dcterms:created xsi:type="dcterms:W3CDTF">2024-09-24T09:22:00Z</dcterms:created>
  <dcterms:modified xsi:type="dcterms:W3CDTF">2024-09-24T09:22:00Z</dcterms:modified>
</cp:coreProperties>
</file>