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94401318"/>
        <w:docPartObj>
          <w:docPartGallery w:val="Cover Pages"/>
          <w:docPartUnique/>
        </w:docPartObj>
      </w:sdtPr>
      <w:sdtEndPr>
        <w:rPr>
          <w:lang w:val="en-US"/>
        </w:rPr>
      </w:sdtEndPr>
      <w:sdtContent>
        <w:p w14:paraId="2B036349" w14:textId="0C149850" w:rsidR="00DA166B" w:rsidRDefault="0017400D">
          <w:r w:rsidRPr="0017400D">
            <w:rPr>
              <w:lang w:val="en-US"/>
            </w:rPr>
            <w:t>APPLIED MSC IN DATA SCIENCE &amp; ARTIFICIAL INTELLIGENCE</w:t>
          </w:r>
          <w:r w:rsidRPr="0017400D">
            <w:rPr>
              <w:noProof/>
            </w:rPr>
            <w:t xml:space="preserve"> </w:t>
          </w:r>
          <w:r w:rsidR="00DA166B">
            <w:rPr>
              <w:noProof/>
            </w:rPr>
            <mc:AlternateContent>
              <mc:Choice Requires="wpg">
                <w:drawing>
                  <wp:anchor distT="0" distB="0" distL="114300" distR="114300" simplePos="0" relativeHeight="251659264" behindDoc="1" locked="0" layoutInCell="1" allowOverlap="1" wp14:anchorId="3C04A171" wp14:editId="18B22F30">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EC30A7" w14:textId="66FDB188" w:rsidR="00DA166B" w:rsidRDefault="0017400D">
                                      <w:pPr>
                                        <w:pStyle w:val="NoSpacing"/>
                                        <w:spacing w:before="120"/>
                                        <w:jc w:val="center"/>
                                        <w:rPr>
                                          <w:color w:val="FFFFFF" w:themeColor="background1"/>
                                        </w:rPr>
                                      </w:pPr>
                                      <w:r>
                                        <w:rPr>
                                          <w:color w:val="FFFFFF" w:themeColor="background1"/>
                                        </w:rPr>
                                        <w:t xml:space="preserve">Submitted by: </w:t>
                                      </w:r>
                                      <w:r w:rsidR="00DA166B">
                                        <w:rPr>
                                          <w:color w:val="FFFFFF" w:themeColor="background1"/>
                                        </w:rPr>
                                        <w:t>Maryam Nasir</w:t>
                                      </w:r>
                                    </w:p>
                                  </w:sdtContent>
                                </w:sdt>
                                <w:p w14:paraId="05136378" w14:textId="37A89343" w:rsidR="00DA166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A166B">
                                        <w:rPr>
                                          <w:caps/>
                                          <w:color w:val="FFFFFF" w:themeColor="background1"/>
                                        </w:rPr>
                                        <w:t>DSTI SPOC</w:t>
                                      </w:r>
                                      <w:r w:rsidR="00021937">
                                        <w:rPr>
                                          <w:caps/>
                                          <w:color w:val="FFFFFF" w:themeColor="background1"/>
                                        </w:rPr>
                                        <w:t xml:space="preserve"> 2025</w:t>
                                      </w:r>
                                    </w:sdtContent>
                                  </w:sdt>
                                  <w:r w:rsidR="00DA166B">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A166B">
                                        <w:rPr>
                                          <w:color w:val="FFFFFF" w:themeColor="background1"/>
                                        </w:rPr>
                                        <w:t>maryam.nasir@edu.dsti.institute</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156082" w:themeColor="accent1"/>
                                          <w:sz w:val="72"/>
                                          <w:szCs w:val="72"/>
                                        </w:rPr>
                                        <w:alias w:val="Title"/>
                                        <w:tag w:val=""/>
                                        <w:id w:val="-186063343"/>
                                        <w:dataBinding w:prefixMappings="xmlns:ns0='http://purl.org/dc/elements/1.1/' xmlns:ns1='http://schemas.openxmlformats.org/package/2006/metadata/core-properties' " w:xpath="/ns1:coreProperties[1]/ns0:title[1]" w:storeItemID="{6C3C8BC8-F283-45AE-878A-BAB7291924A1}"/>
                                        <w:text/>
                                      </w:sdtPr>
                                      <w:sdtContent>
                                        <w:p w14:paraId="53DB9C2E" w14:textId="23E53679" w:rsidR="00DA166B" w:rsidRDefault="00DA166B">
                                          <w:pPr>
                                            <w:pStyle w:val="NoSpacing"/>
                                            <w:jc w:val="center"/>
                                            <w:rPr>
                                              <w:rFonts w:asciiTheme="majorHAnsi" w:eastAsiaTheme="majorEastAsia" w:hAnsiTheme="majorHAnsi" w:cstheme="majorBidi"/>
                                              <w:caps/>
                                              <w:color w:val="156082" w:themeColor="accent1"/>
                                              <w:sz w:val="72"/>
                                              <w:szCs w:val="72"/>
                                            </w:rPr>
                                          </w:pPr>
                                          <w:r w:rsidRPr="00DA166B">
                                            <w:rPr>
                                              <w:rFonts w:asciiTheme="majorHAnsi" w:eastAsiaTheme="majorEastAsia" w:hAnsiTheme="majorHAnsi" w:cstheme="majorBidi"/>
                                              <w:caps/>
                                              <w:color w:val="156082" w:themeColor="accent1"/>
                                              <w:sz w:val="72"/>
                                              <w:szCs w:val="72"/>
                                            </w:rPr>
                                            <w:t>Stroke Prediction Project</w:t>
                                          </w:r>
                                        </w:p>
                                      </w:sdtContent>
                                    </w:sdt>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04A171"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EC30A7" w14:textId="66FDB188" w:rsidR="00DA166B" w:rsidRDefault="0017400D">
                                <w:pPr>
                                  <w:pStyle w:val="NoSpacing"/>
                                  <w:spacing w:before="120"/>
                                  <w:jc w:val="center"/>
                                  <w:rPr>
                                    <w:color w:val="FFFFFF" w:themeColor="background1"/>
                                  </w:rPr>
                                </w:pPr>
                                <w:r>
                                  <w:rPr>
                                    <w:color w:val="FFFFFF" w:themeColor="background1"/>
                                  </w:rPr>
                                  <w:t xml:space="preserve">Submitted by: </w:t>
                                </w:r>
                                <w:r w:rsidR="00DA166B">
                                  <w:rPr>
                                    <w:color w:val="FFFFFF" w:themeColor="background1"/>
                                  </w:rPr>
                                  <w:t>Maryam Nasir</w:t>
                                </w:r>
                              </w:p>
                            </w:sdtContent>
                          </w:sdt>
                          <w:p w14:paraId="05136378" w14:textId="37A89343" w:rsidR="00DA166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A166B">
                                  <w:rPr>
                                    <w:caps/>
                                    <w:color w:val="FFFFFF" w:themeColor="background1"/>
                                  </w:rPr>
                                  <w:t>DSTI SPOC</w:t>
                                </w:r>
                                <w:r w:rsidR="00021937">
                                  <w:rPr>
                                    <w:caps/>
                                    <w:color w:val="FFFFFF" w:themeColor="background1"/>
                                  </w:rPr>
                                  <w:t xml:space="preserve"> 2025</w:t>
                                </w:r>
                              </w:sdtContent>
                            </w:sdt>
                            <w:r w:rsidR="00DA166B">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A166B">
                                  <w:rPr>
                                    <w:color w:val="FFFFFF" w:themeColor="background1"/>
                                  </w:rPr>
                                  <w:t>maryam.nasir@edu.dsti.institute</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aps/>
                                    <w:color w:val="156082" w:themeColor="accent1"/>
                                    <w:sz w:val="72"/>
                                    <w:szCs w:val="72"/>
                                  </w:rPr>
                                  <w:alias w:val="Title"/>
                                  <w:tag w:val=""/>
                                  <w:id w:val="-186063343"/>
                                  <w:dataBinding w:prefixMappings="xmlns:ns0='http://purl.org/dc/elements/1.1/' xmlns:ns1='http://schemas.openxmlformats.org/package/2006/metadata/core-properties' " w:xpath="/ns1:coreProperties[1]/ns0:title[1]" w:storeItemID="{6C3C8BC8-F283-45AE-878A-BAB7291924A1}"/>
                                  <w:text/>
                                </w:sdtPr>
                                <w:sdtContent>
                                  <w:p w14:paraId="53DB9C2E" w14:textId="23E53679" w:rsidR="00DA166B" w:rsidRDefault="00DA166B">
                                    <w:pPr>
                                      <w:pStyle w:val="NoSpacing"/>
                                      <w:jc w:val="center"/>
                                      <w:rPr>
                                        <w:rFonts w:asciiTheme="majorHAnsi" w:eastAsiaTheme="majorEastAsia" w:hAnsiTheme="majorHAnsi" w:cstheme="majorBidi"/>
                                        <w:caps/>
                                        <w:color w:val="156082" w:themeColor="accent1"/>
                                        <w:sz w:val="72"/>
                                        <w:szCs w:val="72"/>
                                      </w:rPr>
                                    </w:pPr>
                                    <w:r w:rsidRPr="00DA166B">
                                      <w:rPr>
                                        <w:rFonts w:asciiTheme="majorHAnsi" w:eastAsiaTheme="majorEastAsia" w:hAnsiTheme="majorHAnsi" w:cstheme="majorBidi"/>
                                        <w:caps/>
                                        <w:color w:val="156082" w:themeColor="accent1"/>
                                        <w:sz w:val="72"/>
                                        <w:szCs w:val="72"/>
                                      </w:rPr>
                                      <w:t>Stroke Prediction Project</w:t>
                                    </w:r>
                                  </w:p>
                                </w:sdtContent>
                              </w:sdt>
                            </w:sdtContent>
                          </w:sdt>
                        </w:txbxContent>
                      </v:textbox>
                    </v:shape>
                    <w10:wrap anchorx="page" anchory="page"/>
                  </v:group>
                </w:pict>
              </mc:Fallback>
            </mc:AlternateContent>
          </w:r>
        </w:p>
        <w:p w14:paraId="1BBE75F0" w14:textId="76087619" w:rsidR="00E05FC3" w:rsidRDefault="00000000">
          <w:pPr>
            <w:rPr>
              <w:lang w:val="en-US"/>
            </w:rPr>
          </w:pPr>
          <w:sdt>
            <w:sdtPr>
              <w:alias w:val="Subject"/>
              <w:tag w:val=""/>
              <w:id w:val="-869991956"/>
              <w:placeholder>
                <w:docPart w:val="6F8D7F48F90F47BDB829C0C869446BC7"/>
              </w:placeholder>
              <w:dataBinding w:prefixMappings="xmlns:ns0='http://purl.org/dc/elements/1.1/' xmlns:ns1='http://schemas.openxmlformats.org/package/2006/metadata/core-properties' " w:xpath="/ns1:coreProperties[1]/ns0:subject[1]" w:storeItemID="{6C3C8BC8-F283-45AE-878A-BAB7291924A1}"/>
              <w:text/>
            </w:sdtPr>
            <w:sdtContent>
              <w:r w:rsidR="0017400D">
                <w:t>MACHINE LEARNING WITH PYTHON LABS</w:t>
              </w:r>
            </w:sdtContent>
          </w:sdt>
          <w:r w:rsidR="0017400D">
            <w:rPr>
              <w:lang w:val="en-US"/>
            </w:rPr>
            <w:t xml:space="preserve"> </w:t>
          </w:r>
          <w:r w:rsidR="00DA166B">
            <w:rPr>
              <w:lang w:val="en-US"/>
            </w:rPr>
            <w:br w:type="page"/>
          </w:r>
        </w:p>
      </w:sdtContent>
    </w:sdt>
    <w:sdt>
      <w:sdtPr>
        <w:rPr>
          <w:rFonts w:asciiTheme="minorHAnsi" w:eastAsiaTheme="minorHAnsi" w:hAnsiTheme="minorHAnsi" w:cstheme="minorBidi"/>
          <w:color w:val="auto"/>
          <w:kern w:val="2"/>
          <w:sz w:val="22"/>
          <w:szCs w:val="22"/>
          <w:lang w:val="en-GY"/>
          <w14:ligatures w14:val="standardContextual"/>
        </w:rPr>
        <w:id w:val="-895043774"/>
        <w:docPartObj>
          <w:docPartGallery w:val="Table of Contents"/>
          <w:docPartUnique/>
        </w:docPartObj>
      </w:sdtPr>
      <w:sdtEndPr>
        <w:rPr>
          <w:b/>
          <w:bCs/>
          <w:noProof/>
        </w:rPr>
      </w:sdtEndPr>
      <w:sdtContent>
        <w:p w14:paraId="1EFBF6D9" w14:textId="0CFA81A4" w:rsidR="00292C04" w:rsidRDefault="00292C04">
          <w:pPr>
            <w:pStyle w:val="TOCHeading"/>
          </w:pPr>
          <w:r>
            <w:t>Contents</w:t>
          </w:r>
        </w:p>
        <w:p w14:paraId="17BD993C" w14:textId="42F53719" w:rsidR="001F09E5" w:rsidRDefault="00292C04">
          <w:pPr>
            <w:pStyle w:val="TOC1"/>
            <w:tabs>
              <w:tab w:val="right" w:leader="dot" w:pos="9016"/>
            </w:tabs>
            <w:rPr>
              <w:rFonts w:eastAsiaTheme="minorEastAsia"/>
              <w:noProof/>
              <w:sz w:val="24"/>
              <w:szCs w:val="24"/>
              <w:lang w:val="en-GY" w:eastAsia="en-GY"/>
            </w:rPr>
          </w:pPr>
          <w:r>
            <w:fldChar w:fldCharType="begin"/>
          </w:r>
          <w:r>
            <w:instrText xml:space="preserve"> TOC \o "1-3" \h \z \u </w:instrText>
          </w:r>
          <w:r>
            <w:fldChar w:fldCharType="separate"/>
          </w:r>
          <w:hyperlink w:anchor="_Toc208058156" w:history="1">
            <w:r w:rsidR="001F09E5" w:rsidRPr="00C8777E">
              <w:rPr>
                <w:rStyle w:val="Hyperlink"/>
                <w:noProof/>
                <w:lang w:val="en-US"/>
              </w:rPr>
              <w:t>Introduction</w:t>
            </w:r>
            <w:r w:rsidR="001F09E5">
              <w:rPr>
                <w:noProof/>
                <w:webHidden/>
              </w:rPr>
              <w:tab/>
            </w:r>
            <w:r w:rsidR="001F09E5">
              <w:rPr>
                <w:noProof/>
                <w:webHidden/>
              </w:rPr>
              <w:fldChar w:fldCharType="begin"/>
            </w:r>
            <w:r w:rsidR="001F09E5">
              <w:rPr>
                <w:noProof/>
                <w:webHidden/>
              </w:rPr>
              <w:instrText xml:space="preserve"> PAGEREF _Toc208058156 \h </w:instrText>
            </w:r>
            <w:r w:rsidR="001F09E5">
              <w:rPr>
                <w:noProof/>
                <w:webHidden/>
              </w:rPr>
            </w:r>
            <w:r w:rsidR="001F09E5">
              <w:rPr>
                <w:noProof/>
                <w:webHidden/>
              </w:rPr>
              <w:fldChar w:fldCharType="separate"/>
            </w:r>
            <w:r w:rsidR="001F09E5">
              <w:rPr>
                <w:noProof/>
                <w:webHidden/>
              </w:rPr>
              <w:t>2</w:t>
            </w:r>
            <w:r w:rsidR="001F09E5">
              <w:rPr>
                <w:noProof/>
                <w:webHidden/>
              </w:rPr>
              <w:fldChar w:fldCharType="end"/>
            </w:r>
          </w:hyperlink>
        </w:p>
        <w:p w14:paraId="5FAC4539" w14:textId="0C6630D9" w:rsidR="001F09E5" w:rsidRDefault="001F09E5">
          <w:pPr>
            <w:pStyle w:val="TOC1"/>
            <w:tabs>
              <w:tab w:val="right" w:leader="dot" w:pos="9016"/>
            </w:tabs>
            <w:rPr>
              <w:rFonts w:eastAsiaTheme="minorEastAsia"/>
              <w:noProof/>
              <w:sz w:val="24"/>
              <w:szCs w:val="24"/>
              <w:lang w:val="en-GY" w:eastAsia="en-GY"/>
            </w:rPr>
          </w:pPr>
          <w:hyperlink w:anchor="_Toc208058157" w:history="1">
            <w:r w:rsidRPr="00C8777E">
              <w:rPr>
                <w:rStyle w:val="Hyperlink"/>
                <w:noProof/>
                <w:lang w:val="en-US"/>
              </w:rPr>
              <w:t>Data Description</w:t>
            </w:r>
            <w:r>
              <w:rPr>
                <w:noProof/>
                <w:webHidden/>
              </w:rPr>
              <w:tab/>
            </w:r>
            <w:r>
              <w:rPr>
                <w:noProof/>
                <w:webHidden/>
              </w:rPr>
              <w:fldChar w:fldCharType="begin"/>
            </w:r>
            <w:r>
              <w:rPr>
                <w:noProof/>
                <w:webHidden/>
              </w:rPr>
              <w:instrText xml:space="preserve"> PAGEREF _Toc208058157 \h </w:instrText>
            </w:r>
            <w:r>
              <w:rPr>
                <w:noProof/>
                <w:webHidden/>
              </w:rPr>
            </w:r>
            <w:r>
              <w:rPr>
                <w:noProof/>
                <w:webHidden/>
              </w:rPr>
              <w:fldChar w:fldCharType="separate"/>
            </w:r>
            <w:r>
              <w:rPr>
                <w:noProof/>
                <w:webHidden/>
              </w:rPr>
              <w:t>2</w:t>
            </w:r>
            <w:r>
              <w:rPr>
                <w:noProof/>
                <w:webHidden/>
              </w:rPr>
              <w:fldChar w:fldCharType="end"/>
            </w:r>
          </w:hyperlink>
        </w:p>
        <w:p w14:paraId="6EE87EE9" w14:textId="30A0F7EE" w:rsidR="001F09E5" w:rsidRDefault="001F09E5">
          <w:pPr>
            <w:pStyle w:val="TOC1"/>
            <w:tabs>
              <w:tab w:val="right" w:leader="dot" w:pos="9016"/>
            </w:tabs>
            <w:rPr>
              <w:rFonts w:eastAsiaTheme="minorEastAsia"/>
              <w:noProof/>
              <w:sz w:val="24"/>
              <w:szCs w:val="24"/>
              <w:lang w:val="en-GY" w:eastAsia="en-GY"/>
            </w:rPr>
          </w:pPr>
          <w:hyperlink w:anchor="_Toc208058158" w:history="1">
            <w:r w:rsidRPr="00C8777E">
              <w:rPr>
                <w:rStyle w:val="Hyperlink"/>
                <w:noProof/>
                <w:lang w:val="en-US"/>
              </w:rPr>
              <w:t>Data Processing and Cleaning</w:t>
            </w:r>
            <w:r>
              <w:rPr>
                <w:noProof/>
                <w:webHidden/>
              </w:rPr>
              <w:tab/>
            </w:r>
            <w:r>
              <w:rPr>
                <w:noProof/>
                <w:webHidden/>
              </w:rPr>
              <w:fldChar w:fldCharType="begin"/>
            </w:r>
            <w:r>
              <w:rPr>
                <w:noProof/>
                <w:webHidden/>
              </w:rPr>
              <w:instrText xml:space="preserve"> PAGEREF _Toc208058158 \h </w:instrText>
            </w:r>
            <w:r>
              <w:rPr>
                <w:noProof/>
                <w:webHidden/>
              </w:rPr>
            </w:r>
            <w:r>
              <w:rPr>
                <w:noProof/>
                <w:webHidden/>
              </w:rPr>
              <w:fldChar w:fldCharType="separate"/>
            </w:r>
            <w:r>
              <w:rPr>
                <w:noProof/>
                <w:webHidden/>
              </w:rPr>
              <w:t>3</w:t>
            </w:r>
            <w:r>
              <w:rPr>
                <w:noProof/>
                <w:webHidden/>
              </w:rPr>
              <w:fldChar w:fldCharType="end"/>
            </w:r>
          </w:hyperlink>
        </w:p>
        <w:p w14:paraId="68599D5D" w14:textId="7B3E7376" w:rsidR="001F09E5" w:rsidRDefault="001F09E5">
          <w:pPr>
            <w:pStyle w:val="TOC3"/>
            <w:tabs>
              <w:tab w:val="right" w:leader="dot" w:pos="9016"/>
            </w:tabs>
            <w:rPr>
              <w:rFonts w:eastAsiaTheme="minorEastAsia"/>
              <w:noProof/>
              <w:sz w:val="24"/>
              <w:szCs w:val="24"/>
              <w:lang w:val="en-GY" w:eastAsia="en-GY"/>
            </w:rPr>
          </w:pPr>
          <w:hyperlink w:anchor="_Toc208058159" w:history="1">
            <w:r w:rsidRPr="00C8777E">
              <w:rPr>
                <w:rStyle w:val="Hyperlink"/>
                <w:noProof/>
                <w:lang w:val="en-US"/>
              </w:rPr>
              <w:t>Outliers (For Trail 2)</w:t>
            </w:r>
            <w:r>
              <w:rPr>
                <w:noProof/>
                <w:webHidden/>
              </w:rPr>
              <w:tab/>
            </w:r>
            <w:r>
              <w:rPr>
                <w:noProof/>
                <w:webHidden/>
              </w:rPr>
              <w:fldChar w:fldCharType="begin"/>
            </w:r>
            <w:r>
              <w:rPr>
                <w:noProof/>
                <w:webHidden/>
              </w:rPr>
              <w:instrText xml:space="preserve"> PAGEREF _Toc208058159 \h </w:instrText>
            </w:r>
            <w:r>
              <w:rPr>
                <w:noProof/>
                <w:webHidden/>
              </w:rPr>
            </w:r>
            <w:r>
              <w:rPr>
                <w:noProof/>
                <w:webHidden/>
              </w:rPr>
              <w:fldChar w:fldCharType="separate"/>
            </w:r>
            <w:r>
              <w:rPr>
                <w:noProof/>
                <w:webHidden/>
              </w:rPr>
              <w:t>4</w:t>
            </w:r>
            <w:r>
              <w:rPr>
                <w:noProof/>
                <w:webHidden/>
              </w:rPr>
              <w:fldChar w:fldCharType="end"/>
            </w:r>
          </w:hyperlink>
        </w:p>
        <w:p w14:paraId="50F6E834" w14:textId="30BF2F76" w:rsidR="001F09E5" w:rsidRDefault="001F09E5">
          <w:pPr>
            <w:pStyle w:val="TOC1"/>
            <w:tabs>
              <w:tab w:val="right" w:leader="dot" w:pos="9016"/>
            </w:tabs>
            <w:rPr>
              <w:rFonts w:eastAsiaTheme="minorEastAsia"/>
              <w:noProof/>
              <w:sz w:val="24"/>
              <w:szCs w:val="24"/>
              <w:lang w:val="en-GY" w:eastAsia="en-GY"/>
            </w:rPr>
          </w:pPr>
          <w:hyperlink w:anchor="_Toc208058160" w:history="1">
            <w:r w:rsidRPr="00C8777E">
              <w:rPr>
                <w:rStyle w:val="Hyperlink"/>
                <w:noProof/>
                <w:lang w:val="en-US"/>
              </w:rPr>
              <w:t>Exploratory Data Analysis</w:t>
            </w:r>
            <w:r>
              <w:rPr>
                <w:noProof/>
                <w:webHidden/>
              </w:rPr>
              <w:tab/>
            </w:r>
            <w:r>
              <w:rPr>
                <w:noProof/>
                <w:webHidden/>
              </w:rPr>
              <w:fldChar w:fldCharType="begin"/>
            </w:r>
            <w:r>
              <w:rPr>
                <w:noProof/>
                <w:webHidden/>
              </w:rPr>
              <w:instrText xml:space="preserve"> PAGEREF _Toc208058160 \h </w:instrText>
            </w:r>
            <w:r>
              <w:rPr>
                <w:noProof/>
                <w:webHidden/>
              </w:rPr>
            </w:r>
            <w:r>
              <w:rPr>
                <w:noProof/>
                <w:webHidden/>
              </w:rPr>
              <w:fldChar w:fldCharType="separate"/>
            </w:r>
            <w:r>
              <w:rPr>
                <w:noProof/>
                <w:webHidden/>
              </w:rPr>
              <w:t>5</w:t>
            </w:r>
            <w:r>
              <w:rPr>
                <w:noProof/>
                <w:webHidden/>
              </w:rPr>
              <w:fldChar w:fldCharType="end"/>
            </w:r>
          </w:hyperlink>
        </w:p>
        <w:p w14:paraId="2B36F08D" w14:textId="76DD075A" w:rsidR="001F09E5" w:rsidRDefault="001F09E5">
          <w:pPr>
            <w:pStyle w:val="TOC3"/>
            <w:tabs>
              <w:tab w:val="right" w:leader="dot" w:pos="9016"/>
            </w:tabs>
            <w:rPr>
              <w:rFonts w:eastAsiaTheme="minorEastAsia"/>
              <w:noProof/>
              <w:sz w:val="24"/>
              <w:szCs w:val="24"/>
              <w:lang w:val="en-GY" w:eastAsia="en-GY"/>
            </w:rPr>
          </w:pPr>
          <w:hyperlink w:anchor="_Toc208058161" w:history="1">
            <w:r w:rsidRPr="00C8777E">
              <w:rPr>
                <w:rStyle w:val="Hyperlink"/>
                <w:noProof/>
                <w:lang w:val="en-US"/>
              </w:rPr>
              <w:t>Numerical Features</w:t>
            </w:r>
            <w:r>
              <w:rPr>
                <w:noProof/>
                <w:webHidden/>
              </w:rPr>
              <w:tab/>
            </w:r>
            <w:r>
              <w:rPr>
                <w:noProof/>
                <w:webHidden/>
              </w:rPr>
              <w:fldChar w:fldCharType="begin"/>
            </w:r>
            <w:r>
              <w:rPr>
                <w:noProof/>
                <w:webHidden/>
              </w:rPr>
              <w:instrText xml:space="preserve"> PAGEREF _Toc208058161 \h </w:instrText>
            </w:r>
            <w:r>
              <w:rPr>
                <w:noProof/>
                <w:webHidden/>
              </w:rPr>
            </w:r>
            <w:r>
              <w:rPr>
                <w:noProof/>
                <w:webHidden/>
              </w:rPr>
              <w:fldChar w:fldCharType="separate"/>
            </w:r>
            <w:r>
              <w:rPr>
                <w:noProof/>
                <w:webHidden/>
              </w:rPr>
              <w:t>5</w:t>
            </w:r>
            <w:r>
              <w:rPr>
                <w:noProof/>
                <w:webHidden/>
              </w:rPr>
              <w:fldChar w:fldCharType="end"/>
            </w:r>
          </w:hyperlink>
        </w:p>
        <w:p w14:paraId="75B72D02" w14:textId="1906611B" w:rsidR="001F09E5" w:rsidRDefault="001F09E5">
          <w:pPr>
            <w:pStyle w:val="TOC3"/>
            <w:tabs>
              <w:tab w:val="right" w:leader="dot" w:pos="9016"/>
            </w:tabs>
            <w:rPr>
              <w:rFonts w:eastAsiaTheme="minorEastAsia"/>
              <w:noProof/>
              <w:sz w:val="24"/>
              <w:szCs w:val="24"/>
              <w:lang w:val="en-GY" w:eastAsia="en-GY"/>
            </w:rPr>
          </w:pPr>
          <w:hyperlink w:anchor="_Toc208058162" w:history="1">
            <w:r w:rsidRPr="00C8777E">
              <w:rPr>
                <w:rStyle w:val="Hyperlink"/>
                <w:noProof/>
                <w:lang w:val="en-US"/>
              </w:rPr>
              <w:t>Categorical Features</w:t>
            </w:r>
            <w:r>
              <w:rPr>
                <w:noProof/>
                <w:webHidden/>
              </w:rPr>
              <w:tab/>
            </w:r>
            <w:r>
              <w:rPr>
                <w:noProof/>
                <w:webHidden/>
              </w:rPr>
              <w:fldChar w:fldCharType="begin"/>
            </w:r>
            <w:r>
              <w:rPr>
                <w:noProof/>
                <w:webHidden/>
              </w:rPr>
              <w:instrText xml:space="preserve"> PAGEREF _Toc208058162 \h </w:instrText>
            </w:r>
            <w:r>
              <w:rPr>
                <w:noProof/>
                <w:webHidden/>
              </w:rPr>
            </w:r>
            <w:r>
              <w:rPr>
                <w:noProof/>
                <w:webHidden/>
              </w:rPr>
              <w:fldChar w:fldCharType="separate"/>
            </w:r>
            <w:r>
              <w:rPr>
                <w:noProof/>
                <w:webHidden/>
              </w:rPr>
              <w:t>7</w:t>
            </w:r>
            <w:r>
              <w:rPr>
                <w:noProof/>
                <w:webHidden/>
              </w:rPr>
              <w:fldChar w:fldCharType="end"/>
            </w:r>
          </w:hyperlink>
        </w:p>
        <w:p w14:paraId="0F469320" w14:textId="28AA5CBC" w:rsidR="001F09E5" w:rsidRDefault="001F09E5">
          <w:pPr>
            <w:pStyle w:val="TOC3"/>
            <w:tabs>
              <w:tab w:val="right" w:leader="dot" w:pos="9016"/>
            </w:tabs>
            <w:rPr>
              <w:rFonts w:eastAsiaTheme="minorEastAsia"/>
              <w:noProof/>
              <w:sz w:val="24"/>
              <w:szCs w:val="24"/>
              <w:lang w:val="en-GY" w:eastAsia="en-GY"/>
            </w:rPr>
          </w:pPr>
          <w:hyperlink w:anchor="_Toc208058163" w:history="1">
            <w:r w:rsidRPr="00C8777E">
              <w:rPr>
                <w:rStyle w:val="Hyperlink"/>
                <w:noProof/>
                <w:lang w:val="en-US"/>
              </w:rPr>
              <w:t>Feature Engineering</w:t>
            </w:r>
            <w:r>
              <w:rPr>
                <w:noProof/>
                <w:webHidden/>
              </w:rPr>
              <w:tab/>
            </w:r>
            <w:r>
              <w:rPr>
                <w:noProof/>
                <w:webHidden/>
              </w:rPr>
              <w:fldChar w:fldCharType="begin"/>
            </w:r>
            <w:r>
              <w:rPr>
                <w:noProof/>
                <w:webHidden/>
              </w:rPr>
              <w:instrText xml:space="preserve"> PAGEREF _Toc208058163 \h </w:instrText>
            </w:r>
            <w:r>
              <w:rPr>
                <w:noProof/>
                <w:webHidden/>
              </w:rPr>
            </w:r>
            <w:r>
              <w:rPr>
                <w:noProof/>
                <w:webHidden/>
              </w:rPr>
              <w:fldChar w:fldCharType="separate"/>
            </w:r>
            <w:r>
              <w:rPr>
                <w:noProof/>
                <w:webHidden/>
              </w:rPr>
              <w:t>8</w:t>
            </w:r>
            <w:r>
              <w:rPr>
                <w:noProof/>
                <w:webHidden/>
              </w:rPr>
              <w:fldChar w:fldCharType="end"/>
            </w:r>
          </w:hyperlink>
        </w:p>
        <w:p w14:paraId="2186ED99" w14:textId="64977C66" w:rsidR="001F09E5" w:rsidRDefault="001F09E5">
          <w:pPr>
            <w:pStyle w:val="TOC3"/>
            <w:tabs>
              <w:tab w:val="right" w:leader="dot" w:pos="9016"/>
            </w:tabs>
            <w:rPr>
              <w:rFonts w:eastAsiaTheme="minorEastAsia"/>
              <w:noProof/>
              <w:sz w:val="24"/>
              <w:szCs w:val="24"/>
              <w:lang w:val="en-GY" w:eastAsia="en-GY"/>
            </w:rPr>
          </w:pPr>
          <w:hyperlink w:anchor="_Toc208058164" w:history="1">
            <w:r w:rsidRPr="00C8777E">
              <w:rPr>
                <w:rStyle w:val="Hyperlink"/>
                <w:noProof/>
              </w:rPr>
              <w:t>Encoding the Categorical Features</w:t>
            </w:r>
            <w:r>
              <w:rPr>
                <w:noProof/>
                <w:webHidden/>
              </w:rPr>
              <w:tab/>
            </w:r>
            <w:r>
              <w:rPr>
                <w:noProof/>
                <w:webHidden/>
              </w:rPr>
              <w:fldChar w:fldCharType="begin"/>
            </w:r>
            <w:r>
              <w:rPr>
                <w:noProof/>
                <w:webHidden/>
              </w:rPr>
              <w:instrText xml:space="preserve"> PAGEREF _Toc208058164 \h </w:instrText>
            </w:r>
            <w:r>
              <w:rPr>
                <w:noProof/>
                <w:webHidden/>
              </w:rPr>
            </w:r>
            <w:r>
              <w:rPr>
                <w:noProof/>
                <w:webHidden/>
              </w:rPr>
              <w:fldChar w:fldCharType="separate"/>
            </w:r>
            <w:r>
              <w:rPr>
                <w:noProof/>
                <w:webHidden/>
              </w:rPr>
              <w:t>9</w:t>
            </w:r>
            <w:r>
              <w:rPr>
                <w:noProof/>
                <w:webHidden/>
              </w:rPr>
              <w:fldChar w:fldCharType="end"/>
            </w:r>
          </w:hyperlink>
        </w:p>
        <w:p w14:paraId="5055B82F" w14:textId="785168F4" w:rsidR="001F09E5" w:rsidRDefault="001F09E5">
          <w:pPr>
            <w:pStyle w:val="TOC3"/>
            <w:tabs>
              <w:tab w:val="right" w:leader="dot" w:pos="9016"/>
            </w:tabs>
            <w:rPr>
              <w:rFonts w:eastAsiaTheme="minorEastAsia"/>
              <w:noProof/>
              <w:sz w:val="24"/>
              <w:szCs w:val="24"/>
              <w:lang w:val="en-GY" w:eastAsia="en-GY"/>
            </w:rPr>
          </w:pPr>
          <w:hyperlink w:anchor="_Toc208058165" w:history="1">
            <w:r w:rsidRPr="00C8777E">
              <w:rPr>
                <w:rStyle w:val="Hyperlink"/>
                <w:noProof/>
              </w:rPr>
              <w:t>Balancing Dataset with SMOTE</w:t>
            </w:r>
            <w:r>
              <w:rPr>
                <w:noProof/>
                <w:webHidden/>
              </w:rPr>
              <w:tab/>
            </w:r>
            <w:r>
              <w:rPr>
                <w:noProof/>
                <w:webHidden/>
              </w:rPr>
              <w:fldChar w:fldCharType="begin"/>
            </w:r>
            <w:r>
              <w:rPr>
                <w:noProof/>
                <w:webHidden/>
              </w:rPr>
              <w:instrText xml:space="preserve"> PAGEREF _Toc208058165 \h </w:instrText>
            </w:r>
            <w:r>
              <w:rPr>
                <w:noProof/>
                <w:webHidden/>
              </w:rPr>
            </w:r>
            <w:r>
              <w:rPr>
                <w:noProof/>
                <w:webHidden/>
              </w:rPr>
              <w:fldChar w:fldCharType="separate"/>
            </w:r>
            <w:r>
              <w:rPr>
                <w:noProof/>
                <w:webHidden/>
              </w:rPr>
              <w:t>9</w:t>
            </w:r>
            <w:r>
              <w:rPr>
                <w:noProof/>
                <w:webHidden/>
              </w:rPr>
              <w:fldChar w:fldCharType="end"/>
            </w:r>
          </w:hyperlink>
        </w:p>
        <w:p w14:paraId="0387C65C" w14:textId="7FF69702" w:rsidR="001F09E5" w:rsidRDefault="001F09E5">
          <w:pPr>
            <w:pStyle w:val="TOC1"/>
            <w:tabs>
              <w:tab w:val="right" w:leader="dot" w:pos="9016"/>
            </w:tabs>
            <w:rPr>
              <w:rFonts w:eastAsiaTheme="minorEastAsia"/>
              <w:noProof/>
              <w:sz w:val="24"/>
              <w:szCs w:val="24"/>
              <w:lang w:val="en-GY" w:eastAsia="en-GY"/>
            </w:rPr>
          </w:pPr>
          <w:hyperlink w:anchor="_Toc208058166" w:history="1">
            <w:r w:rsidRPr="00C8777E">
              <w:rPr>
                <w:rStyle w:val="Hyperlink"/>
                <w:noProof/>
                <w:lang w:val="en-US"/>
              </w:rPr>
              <w:t>Results</w:t>
            </w:r>
            <w:r>
              <w:rPr>
                <w:noProof/>
                <w:webHidden/>
              </w:rPr>
              <w:tab/>
            </w:r>
            <w:r>
              <w:rPr>
                <w:noProof/>
                <w:webHidden/>
              </w:rPr>
              <w:fldChar w:fldCharType="begin"/>
            </w:r>
            <w:r>
              <w:rPr>
                <w:noProof/>
                <w:webHidden/>
              </w:rPr>
              <w:instrText xml:space="preserve"> PAGEREF _Toc208058166 \h </w:instrText>
            </w:r>
            <w:r>
              <w:rPr>
                <w:noProof/>
                <w:webHidden/>
              </w:rPr>
            </w:r>
            <w:r>
              <w:rPr>
                <w:noProof/>
                <w:webHidden/>
              </w:rPr>
              <w:fldChar w:fldCharType="separate"/>
            </w:r>
            <w:r>
              <w:rPr>
                <w:noProof/>
                <w:webHidden/>
              </w:rPr>
              <w:t>10</w:t>
            </w:r>
            <w:r>
              <w:rPr>
                <w:noProof/>
                <w:webHidden/>
              </w:rPr>
              <w:fldChar w:fldCharType="end"/>
            </w:r>
          </w:hyperlink>
        </w:p>
        <w:p w14:paraId="0AD15E63" w14:textId="195BB0A7" w:rsidR="001F09E5" w:rsidRDefault="001F09E5">
          <w:pPr>
            <w:pStyle w:val="TOC3"/>
            <w:tabs>
              <w:tab w:val="right" w:leader="dot" w:pos="9016"/>
            </w:tabs>
            <w:rPr>
              <w:rFonts w:eastAsiaTheme="minorEastAsia"/>
              <w:noProof/>
              <w:sz w:val="24"/>
              <w:szCs w:val="24"/>
              <w:lang w:val="en-GY" w:eastAsia="en-GY"/>
            </w:rPr>
          </w:pPr>
          <w:hyperlink w:anchor="_Toc208058167" w:history="1">
            <w:r w:rsidRPr="00C8777E">
              <w:rPr>
                <w:rStyle w:val="Hyperlink"/>
                <w:noProof/>
                <w:lang w:val="en-US"/>
              </w:rPr>
              <w:t>First Documented Trail</w:t>
            </w:r>
            <w:r>
              <w:rPr>
                <w:noProof/>
                <w:webHidden/>
              </w:rPr>
              <w:tab/>
            </w:r>
            <w:r>
              <w:rPr>
                <w:noProof/>
                <w:webHidden/>
              </w:rPr>
              <w:fldChar w:fldCharType="begin"/>
            </w:r>
            <w:r>
              <w:rPr>
                <w:noProof/>
                <w:webHidden/>
              </w:rPr>
              <w:instrText xml:space="preserve"> PAGEREF _Toc208058167 \h </w:instrText>
            </w:r>
            <w:r>
              <w:rPr>
                <w:noProof/>
                <w:webHidden/>
              </w:rPr>
            </w:r>
            <w:r>
              <w:rPr>
                <w:noProof/>
                <w:webHidden/>
              </w:rPr>
              <w:fldChar w:fldCharType="separate"/>
            </w:r>
            <w:r>
              <w:rPr>
                <w:noProof/>
                <w:webHidden/>
              </w:rPr>
              <w:t>10</w:t>
            </w:r>
            <w:r>
              <w:rPr>
                <w:noProof/>
                <w:webHidden/>
              </w:rPr>
              <w:fldChar w:fldCharType="end"/>
            </w:r>
          </w:hyperlink>
        </w:p>
        <w:p w14:paraId="1D1EC0D4" w14:textId="7E7D9A83" w:rsidR="001F09E5" w:rsidRDefault="001F09E5">
          <w:pPr>
            <w:pStyle w:val="TOC3"/>
            <w:tabs>
              <w:tab w:val="right" w:leader="dot" w:pos="9016"/>
            </w:tabs>
            <w:rPr>
              <w:rFonts w:eastAsiaTheme="minorEastAsia"/>
              <w:noProof/>
              <w:sz w:val="24"/>
              <w:szCs w:val="24"/>
              <w:lang w:val="en-GY" w:eastAsia="en-GY"/>
            </w:rPr>
          </w:pPr>
          <w:hyperlink w:anchor="_Toc208058168" w:history="1">
            <w:r w:rsidRPr="00C8777E">
              <w:rPr>
                <w:rStyle w:val="Hyperlink"/>
                <w:noProof/>
                <w:lang w:val="en-US"/>
              </w:rPr>
              <w:t>Second Trail Removing Outliers</w:t>
            </w:r>
            <w:r>
              <w:rPr>
                <w:noProof/>
                <w:webHidden/>
              </w:rPr>
              <w:tab/>
            </w:r>
            <w:r>
              <w:rPr>
                <w:noProof/>
                <w:webHidden/>
              </w:rPr>
              <w:fldChar w:fldCharType="begin"/>
            </w:r>
            <w:r>
              <w:rPr>
                <w:noProof/>
                <w:webHidden/>
              </w:rPr>
              <w:instrText xml:space="preserve"> PAGEREF _Toc208058168 \h </w:instrText>
            </w:r>
            <w:r>
              <w:rPr>
                <w:noProof/>
                <w:webHidden/>
              </w:rPr>
            </w:r>
            <w:r>
              <w:rPr>
                <w:noProof/>
                <w:webHidden/>
              </w:rPr>
              <w:fldChar w:fldCharType="separate"/>
            </w:r>
            <w:r>
              <w:rPr>
                <w:noProof/>
                <w:webHidden/>
              </w:rPr>
              <w:t>11</w:t>
            </w:r>
            <w:r>
              <w:rPr>
                <w:noProof/>
                <w:webHidden/>
              </w:rPr>
              <w:fldChar w:fldCharType="end"/>
            </w:r>
          </w:hyperlink>
        </w:p>
        <w:p w14:paraId="3FD835B8" w14:textId="3CDFFFA7" w:rsidR="001F09E5" w:rsidRDefault="001F09E5">
          <w:pPr>
            <w:pStyle w:val="TOC3"/>
            <w:tabs>
              <w:tab w:val="right" w:leader="dot" w:pos="9016"/>
            </w:tabs>
            <w:rPr>
              <w:rFonts w:eastAsiaTheme="minorEastAsia"/>
              <w:noProof/>
              <w:sz w:val="24"/>
              <w:szCs w:val="24"/>
              <w:lang w:val="en-GY" w:eastAsia="en-GY"/>
            </w:rPr>
          </w:pPr>
          <w:hyperlink w:anchor="_Toc208058169" w:history="1">
            <w:r w:rsidRPr="00C8777E">
              <w:rPr>
                <w:rStyle w:val="Hyperlink"/>
                <w:noProof/>
                <w:lang w:val="en-US"/>
              </w:rPr>
              <w:t>Evaluation</w:t>
            </w:r>
            <w:r>
              <w:rPr>
                <w:noProof/>
                <w:webHidden/>
              </w:rPr>
              <w:tab/>
            </w:r>
            <w:r>
              <w:rPr>
                <w:noProof/>
                <w:webHidden/>
              </w:rPr>
              <w:fldChar w:fldCharType="begin"/>
            </w:r>
            <w:r>
              <w:rPr>
                <w:noProof/>
                <w:webHidden/>
              </w:rPr>
              <w:instrText xml:space="preserve"> PAGEREF _Toc208058169 \h </w:instrText>
            </w:r>
            <w:r>
              <w:rPr>
                <w:noProof/>
                <w:webHidden/>
              </w:rPr>
            </w:r>
            <w:r>
              <w:rPr>
                <w:noProof/>
                <w:webHidden/>
              </w:rPr>
              <w:fldChar w:fldCharType="separate"/>
            </w:r>
            <w:r>
              <w:rPr>
                <w:noProof/>
                <w:webHidden/>
              </w:rPr>
              <w:t>11</w:t>
            </w:r>
            <w:r>
              <w:rPr>
                <w:noProof/>
                <w:webHidden/>
              </w:rPr>
              <w:fldChar w:fldCharType="end"/>
            </w:r>
          </w:hyperlink>
        </w:p>
        <w:p w14:paraId="6491B03A" w14:textId="01B555E1" w:rsidR="001F09E5" w:rsidRDefault="001F09E5">
          <w:pPr>
            <w:pStyle w:val="TOC3"/>
            <w:tabs>
              <w:tab w:val="right" w:leader="dot" w:pos="9016"/>
            </w:tabs>
            <w:rPr>
              <w:rFonts w:eastAsiaTheme="minorEastAsia"/>
              <w:noProof/>
              <w:sz w:val="24"/>
              <w:szCs w:val="24"/>
              <w:lang w:val="en-GY" w:eastAsia="en-GY"/>
            </w:rPr>
          </w:pPr>
          <w:hyperlink w:anchor="_Toc208058170" w:history="1">
            <w:r w:rsidRPr="00C8777E">
              <w:rPr>
                <w:rStyle w:val="Hyperlink"/>
                <w:noProof/>
                <w:lang w:val="en-US"/>
              </w:rPr>
              <w:t>Observation and Assumption on Misclassification</w:t>
            </w:r>
            <w:r>
              <w:rPr>
                <w:noProof/>
                <w:webHidden/>
              </w:rPr>
              <w:tab/>
            </w:r>
            <w:r>
              <w:rPr>
                <w:noProof/>
                <w:webHidden/>
              </w:rPr>
              <w:fldChar w:fldCharType="begin"/>
            </w:r>
            <w:r>
              <w:rPr>
                <w:noProof/>
                <w:webHidden/>
              </w:rPr>
              <w:instrText xml:space="preserve"> PAGEREF _Toc208058170 \h </w:instrText>
            </w:r>
            <w:r>
              <w:rPr>
                <w:noProof/>
                <w:webHidden/>
              </w:rPr>
            </w:r>
            <w:r>
              <w:rPr>
                <w:noProof/>
                <w:webHidden/>
              </w:rPr>
              <w:fldChar w:fldCharType="separate"/>
            </w:r>
            <w:r>
              <w:rPr>
                <w:noProof/>
                <w:webHidden/>
              </w:rPr>
              <w:t>12</w:t>
            </w:r>
            <w:r>
              <w:rPr>
                <w:noProof/>
                <w:webHidden/>
              </w:rPr>
              <w:fldChar w:fldCharType="end"/>
            </w:r>
          </w:hyperlink>
        </w:p>
        <w:p w14:paraId="44229FD9" w14:textId="0081B0D5" w:rsidR="001F09E5" w:rsidRDefault="001F09E5">
          <w:pPr>
            <w:pStyle w:val="TOC1"/>
            <w:tabs>
              <w:tab w:val="right" w:leader="dot" w:pos="9016"/>
            </w:tabs>
            <w:rPr>
              <w:rFonts w:eastAsiaTheme="minorEastAsia"/>
              <w:noProof/>
              <w:sz w:val="24"/>
              <w:szCs w:val="24"/>
              <w:lang w:val="en-GY" w:eastAsia="en-GY"/>
            </w:rPr>
          </w:pPr>
          <w:hyperlink w:anchor="_Toc208058171" w:history="1">
            <w:r w:rsidRPr="00C8777E">
              <w:rPr>
                <w:rStyle w:val="Hyperlink"/>
                <w:noProof/>
                <w:lang w:val="en-US"/>
              </w:rPr>
              <w:t>Limitations</w:t>
            </w:r>
            <w:r>
              <w:rPr>
                <w:noProof/>
                <w:webHidden/>
              </w:rPr>
              <w:tab/>
            </w:r>
            <w:r>
              <w:rPr>
                <w:noProof/>
                <w:webHidden/>
              </w:rPr>
              <w:fldChar w:fldCharType="begin"/>
            </w:r>
            <w:r>
              <w:rPr>
                <w:noProof/>
                <w:webHidden/>
              </w:rPr>
              <w:instrText xml:space="preserve"> PAGEREF _Toc208058171 \h </w:instrText>
            </w:r>
            <w:r>
              <w:rPr>
                <w:noProof/>
                <w:webHidden/>
              </w:rPr>
            </w:r>
            <w:r>
              <w:rPr>
                <w:noProof/>
                <w:webHidden/>
              </w:rPr>
              <w:fldChar w:fldCharType="separate"/>
            </w:r>
            <w:r>
              <w:rPr>
                <w:noProof/>
                <w:webHidden/>
              </w:rPr>
              <w:t>12</w:t>
            </w:r>
            <w:r>
              <w:rPr>
                <w:noProof/>
                <w:webHidden/>
              </w:rPr>
              <w:fldChar w:fldCharType="end"/>
            </w:r>
          </w:hyperlink>
        </w:p>
        <w:p w14:paraId="7F5B2E8E" w14:textId="0DF0A0DD" w:rsidR="001F09E5" w:rsidRDefault="001F09E5">
          <w:pPr>
            <w:pStyle w:val="TOC1"/>
            <w:tabs>
              <w:tab w:val="right" w:leader="dot" w:pos="9016"/>
            </w:tabs>
            <w:rPr>
              <w:rFonts w:eastAsiaTheme="minorEastAsia"/>
              <w:noProof/>
              <w:sz w:val="24"/>
              <w:szCs w:val="24"/>
              <w:lang w:val="en-GY" w:eastAsia="en-GY"/>
            </w:rPr>
          </w:pPr>
          <w:hyperlink w:anchor="_Toc208058172" w:history="1">
            <w:r w:rsidRPr="00C8777E">
              <w:rPr>
                <w:rStyle w:val="Hyperlink"/>
                <w:noProof/>
              </w:rPr>
              <w:t>Conclusion</w:t>
            </w:r>
            <w:r>
              <w:rPr>
                <w:noProof/>
                <w:webHidden/>
              </w:rPr>
              <w:tab/>
            </w:r>
            <w:r>
              <w:rPr>
                <w:noProof/>
                <w:webHidden/>
              </w:rPr>
              <w:fldChar w:fldCharType="begin"/>
            </w:r>
            <w:r>
              <w:rPr>
                <w:noProof/>
                <w:webHidden/>
              </w:rPr>
              <w:instrText xml:space="preserve"> PAGEREF _Toc208058172 \h </w:instrText>
            </w:r>
            <w:r>
              <w:rPr>
                <w:noProof/>
                <w:webHidden/>
              </w:rPr>
            </w:r>
            <w:r>
              <w:rPr>
                <w:noProof/>
                <w:webHidden/>
              </w:rPr>
              <w:fldChar w:fldCharType="separate"/>
            </w:r>
            <w:r>
              <w:rPr>
                <w:noProof/>
                <w:webHidden/>
              </w:rPr>
              <w:t>12</w:t>
            </w:r>
            <w:r>
              <w:rPr>
                <w:noProof/>
                <w:webHidden/>
              </w:rPr>
              <w:fldChar w:fldCharType="end"/>
            </w:r>
          </w:hyperlink>
        </w:p>
        <w:p w14:paraId="6815FEE9" w14:textId="437BDE10" w:rsidR="001F09E5" w:rsidRDefault="001F09E5">
          <w:pPr>
            <w:pStyle w:val="TOC1"/>
            <w:tabs>
              <w:tab w:val="right" w:leader="dot" w:pos="9016"/>
            </w:tabs>
            <w:rPr>
              <w:rFonts w:eastAsiaTheme="minorEastAsia"/>
              <w:noProof/>
              <w:sz w:val="24"/>
              <w:szCs w:val="24"/>
              <w:lang w:val="en-GY" w:eastAsia="en-GY"/>
            </w:rPr>
          </w:pPr>
          <w:hyperlink w:anchor="_Toc208058173" w:history="1">
            <w:r w:rsidRPr="00C8777E">
              <w:rPr>
                <w:rStyle w:val="Hyperlink"/>
                <w:noProof/>
                <w:lang w:val="en-US"/>
              </w:rPr>
              <w:t>References</w:t>
            </w:r>
            <w:r>
              <w:rPr>
                <w:noProof/>
                <w:webHidden/>
              </w:rPr>
              <w:tab/>
            </w:r>
            <w:r>
              <w:rPr>
                <w:noProof/>
                <w:webHidden/>
              </w:rPr>
              <w:fldChar w:fldCharType="begin"/>
            </w:r>
            <w:r>
              <w:rPr>
                <w:noProof/>
                <w:webHidden/>
              </w:rPr>
              <w:instrText xml:space="preserve"> PAGEREF _Toc208058173 \h </w:instrText>
            </w:r>
            <w:r>
              <w:rPr>
                <w:noProof/>
                <w:webHidden/>
              </w:rPr>
            </w:r>
            <w:r>
              <w:rPr>
                <w:noProof/>
                <w:webHidden/>
              </w:rPr>
              <w:fldChar w:fldCharType="separate"/>
            </w:r>
            <w:r>
              <w:rPr>
                <w:noProof/>
                <w:webHidden/>
              </w:rPr>
              <w:t>13</w:t>
            </w:r>
            <w:r>
              <w:rPr>
                <w:noProof/>
                <w:webHidden/>
              </w:rPr>
              <w:fldChar w:fldCharType="end"/>
            </w:r>
          </w:hyperlink>
        </w:p>
        <w:p w14:paraId="4339963C" w14:textId="2EE11E44" w:rsidR="00292C04" w:rsidRDefault="00292C04">
          <w:r>
            <w:rPr>
              <w:b/>
              <w:bCs/>
              <w:noProof/>
            </w:rPr>
            <w:fldChar w:fldCharType="end"/>
          </w:r>
        </w:p>
      </w:sdtContent>
    </w:sdt>
    <w:p w14:paraId="285E7601" w14:textId="77777777" w:rsidR="00292C04" w:rsidRDefault="00292C04">
      <w:pPr>
        <w:rPr>
          <w:lang w:val="en-US"/>
        </w:rPr>
      </w:pPr>
    </w:p>
    <w:p w14:paraId="336D0999" w14:textId="77777777" w:rsidR="00292C04" w:rsidRDefault="00292C04">
      <w:pPr>
        <w:rPr>
          <w:rFonts w:asciiTheme="majorHAnsi" w:eastAsiaTheme="majorEastAsia" w:hAnsiTheme="majorHAnsi" w:cstheme="majorBidi"/>
          <w:color w:val="0F4761" w:themeColor="accent1" w:themeShade="BF"/>
          <w:sz w:val="40"/>
          <w:szCs w:val="40"/>
          <w:lang w:val="en-US"/>
        </w:rPr>
      </w:pPr>
      <w:r>
        <w:rPr>
          <w:lang w:val="en-US"/>
        </w:rPr>
        <w:br w:type="page"/>
      </w:r>
    </w:p>
    <w:p w14:paraId="52BDA91A" w14:textId="45784E9F" w:rsidR="00292C04" w:rsidRDefault="00292C04" w:rsidP="00292C04">
      <w:pPr>
        <w:pStyle w:val="Heading1"/>
        <w:rPr>
          <w:lang w:val="en-US"/>
        </w:rPr>
      </w:pPr>
      <w:bookmarkStart w:id="0" w:name="_Toc208058156"/>
      <w:r>
        <w:rPr>
          <w:lang w:val="en-US"/>
        </w:rPr>
        <w:lastRenderedPageBreak/>
        <w:t>Introduction</w:t>
      </w:r>
      <w:bookmarkEnd w:id="0"/>
    </w:p>
    <w:p w14:paraId="4C30FB8B" w14:textId="36B7ACB8" w:rsidR="00292C04" w:rsidRDefault="00B3748F" w:rsidP="00814E26">
      <w:pPr>
        <w:jc w:val="both"/>
        <w:rPr>
          <w:lang w:val="en-US"/>
        </w:rPr>
      </w:pPr>
      <w:r w:rsidRPr="00B3748F">
        <w:rPr>
          <w:lang w:val="en-US"/>
        </w:rPr>
        <w:t xml:space="preserve">This document presents the interpretation of results from a data analysis project aimed at predicting stroke, along with the steps taken throughout the process. It was developed as part of the Machine Learning with Python Labs course at DSTI. The report is designed to be read alongside the accompanying </w:t>
      </w:r>
      <w:proofErr w:type="spellStart"/>
      <w:r w:rsidRPr="00B3748F">
        <w:rPr>
          <w:lang w:val="en-US"/>
        </w:rPr>
        <w:t>Jupyter</w:t>
      </w:r>
      <w:proofErr w:type="spellEnd"/>
      <w:r w:rsidRPr="00B3748F">
        <w:rPr>
          <w:lang w:val="en-US"/>
        </w:rPr>
        <w:t xml:space="preserve"> notebook</w:t>
      </w:r>
      <w:r w:rsidR="00180246">
        <w:rPr>
          <w:lang w:val="en-US"/>
        </w:rPr>
        <w:t xml:space="preserve"> in </w:t>
      </w:r>
      <w:hyperlink r:id="rId12" w:history="1">
        <w:r w:rsidR="00180246" w:rsidRPr="00180246">
          <w:rPr>
            <w:rStyle w:val="Hyperlink"/>
            <w:lang w:val="en-US"/>
          </w:rPr>
          <w:t>DSTI-ML-PY-ST</w:t>
        </w:r>
        <w:r w:rsidR="00180246" w:rsidRPr="00180246">
          <w:rPr>
            <w:rStyle w:val="Hyperlink"/>
            <w:lang w:val="en-US"/>
          </w:rPr>
          <w:t>R</w:t>
        </w:r>
        <w:r w:rsidR="00180246" w:rsidRPr="00180246">
          <w:rPr>
            <w:rStyle w:val="Hyperlink"/>
            <w:lang w:val="en-US"/>
          </w:rPr>
          <w:t>OKES</w:t>
        </w:r>
      </w:hyperlink>
      <w:r w:rsidR="00180246">
        <w:rPr>
          <w:lang w:val="en-US"/>
        </w:rPr>
        <w:t xml:space="preserve"> under </w:t>
      </w:r>
      <w:r w:rsidR="00180246">
        <w:rPr>
          <w:lang w:val="en-US"/>
        </w:rPr>
        <w:t>`</w:t>
      </w:r>
      <w:r w:rsidR="00180246" w:rsidRPr="00180246">
        <w:t xml:space="preserve"> </w:t>
      </w:r>
      <w:r w:rsidR="00180246" w:rsidRPr="00180246">
        <w:rPr>
          <w:lang w:val="en-US"/>
        </w:rPr>
        <w:t>notebooks\</w:t>
      </w:r>
      <w:proofErr w:type="spellStart"/>
      <w:r w:rsidR="00180246" w:rsidRPr="00180246">
        <w:rPr>
          <w:lang w:val="en-US"/>
        </w:rPr>
        <w:t>StrokePredictionEDA.ipynb</w:t>
      </w:r>
      <w:proofErr w:type="spellEnd"/>
      <w:r w:rsidR="00180246">
        <w:rPr>
          <w:lang w:val="en-US"/>
        </w:rPr>
        <w:t>`</w:t>
      </w:r>
      <w:r w:rsidR="00180246">
        <w:rPr>
          <w:lang w:val="en-US"/>
        </w:rPr>
        <w:t>. It p</w:t>
      </w:r>
      <w:r w:rsidRPr="00B3748F">
        <w:rPr>
          <w:lang w:val="en-US"/>
        </w:rPr>
        <w:t xml:space="preserve">rovides a structured overview of the dataset, its processing and cleaning, the exploratory data analysis (EDA), </w:t>
      </w:r>
      <w:r w:rsidR="00180246">
        <w:rPr>
          <w:lang w:val="en-US"/>
        </w:rPr>
        <w:t xml:space="preserve">feature selection, </w:t>
      </w:r>
      <w:r w:rsidRPr="00B3748F">
        <w:rPr>
          <w:lang w:val="en-US"/>
        </w:rPr>
        <w:t>results obtained, key limitations, and final conclusions.</w:t>
      </w:r>
    </w:p>
    <w:p w14:paraId="364D0528" w14:textId="5404451B" w:rsidR="00292C04" w:rsidRDefault="00292C04" w:rsidP="00292C04">
      <w:pPr>
        <w:pStyle w:val="Heading1"/>
        <w:rPr>
          <w:lang w:val="en-US"/>
        </w:rPr>
      </w:pPr>
      <w:bookmarkStart w:id="1" w:name="_Toc208058157"/>
      <w:r>
        <w:rPr>
          <w:lang w:val="en-US"/>
        </w:rPr>
        <w:t>Data Description</w:t>
      </w:r>
      <w:bookmarkEnd w:id="1"/>
    </w:p>
    <w:p w14:paraId="4EF1E875" w14:textId="28216760" w:rsidR="00292C04" w:rsidRPr="00292C04" w:rsidRDefault="00292C04" w:rsidP="00C25419">
      <w:pPr>
        <w:jc w:val="both"/>
        <w:rPr>
          <w:lang w:val="en-US"/>
        </w:rPr>
      </w:pPr>
      <w:r w:rsidRPr="00292C04">
        <w:rPr>
          <w:lang w:val="en-US"/>
        </w:rPr>
        <w:t>The data</w:t>
      </w:r>
      <w:r w:rsidR="00C25419">
        <w:rPr>
          <w:lang w:val="en-US"/>
        </w:rPr>
        <w:t xml:space="preserve"> </w:t>
      </w:r>
      <w:r w:rsidRPr="00292C04">
        <w:rPr>
          <w:lang w:val="en-US"/>
        </w:rPr>
        <w:t xml:space="preserve">provided </w:t>
      </w:r>
      <w:r w:rsidR="00C25419">
        <w:rPr>
          <w:lang w:val="en-US"/>
        </w:rPr>
        <w:t>is</w:t>
      </w:r>
      <w:r w:rsidR="00E12FD7">
        <w:rPr>
          <w:lang w:val="en-US"/>
        </w:rPr>
        <w:t xml:space="preserve"> </w:t>
      </w:r>
      <w:r w:rsidRPr="00292C04">
        <w:rPr>
          <w:lang w:val="en-US"/>
        </w:rPr>
        <w:t>used to predict whether a patient is likely to get a stroke based on</w:t>
      </w:r>
      <w:r w:rsidR="00E12FD7">
        <w:rPr>
          <w:lang w:val="en-US"/>
        </w:rPr>
        <w:t xml:space="preserve"> </w:t>
      </w:r>
      <w:r w:rsidRPr="00292C04">
        <w:rPr>
          <w:lang w:val="en-US"/>
        </w:rPr>
        <w:t>input parameters like gender, age, various diseases and smoking status.</w:t>
      </w:r>
      <w:r w:rsidR="00E12FD7">
        <w:rPr>
          <w:lang w:val="en-US"/>
        </w:rPr>
        <w:t xml:space="preserve"> </w:t>
      </w:r>
      <w:r w:rsidRPr="00292C04">
        <w:rPr>
          <w:lang w:val="en-US"/>
        </w:rPr>
        <w:t xml:space="preserve">Below is the information </w:t>
      </w:r>
      <w:r w:rsidR="00C25419">
        <w:rPr>
          <w:lang w:val="en-US"/>
        </w:rPr>
        <w:t>we</w:t>
      </w:r>
      <w:r w:rsidRPr="00292C04">
        <w:rPr>
          <w:lang w:val="en-US"/>
        </w:rPr>
        <w:t xml:space="preserve"> have regarding the dataset attributes:</w:t>
      </w:r>
    </w:p>
    <w:p w14:paraId="316FA6F9" w14:textId="261C5FA7" w:rsidR="00292C04" w:rsidRPr="00292C04" w:rsidRDefault="00292C04" w:rsidP="00292C04">
      <w:pPr>
        <w:pStyle w:val="ListParagraph"/>
        <w:numPr>
          <w:ilvl w:val="0"/>
          <w:numId w:val="10"/>
        </w:numPr>
        <w:rPr>
          <w:lang w:val="en-US"/>
        </w:rPr>
      </w:pPr>
      <w:r w:rsidRPr="004303CB">
        <w:rPr>
          <w:b/>
          <w:bCs/>
          <w:lang w:val="en-US"/>
        </w:rPr>
        <w:t>id</w:t>
      </w:r>
      <w:r w:rsidRPr="00292C04">
        <w:rPr>
          <w:lang w:val="en-US"/>
        </w:rPr>
        <w:t>: unique patient identifier</w:t>
      </w:r>
    </w:p>
    <w:p w14:paraId="23656976" w14:textId="46030EFB" w:rsidR="00292C04" w:rsidRPr="00292C04" w:rsidRDefault="00292C04" w:rsidP="00292C04">
      <w:pPr>
        <w:pStyle w:val="ListParagraph"/>
        <w:numPr>
          <w:ilvl w:val="0"/>
          <w:numId w:val="10"/>
        </w:numPr>
        <w:rPr>
          <w:lang w:val="en-US"/>
        </w:rPr>
      </w:pPr>
      <w:r w:rsidRPr="004303CB">
        <w:rPr>
          <w:b/>
          <w:bCs/>
          <w:lang w:val="en-US"/>
        </w:rPr>
        <w:t>gender</w:t>
      </w:r>
      <w:r w:rsidRPr="00292C04">
        <w:rPr>
          <w:lang w:val="en-US"/>
        </w:rPr>
        <w:t>: “Male”, “Female” or “Other”</w:t>
      </w:r>
    </w:p>
    <w:p w14:paraId="048BA6E4" w14:textId="49BA9E16" w:rsidR="00292C04" w:rsidRPr="00292C04" w:rsidRDefault="00292C04" w:rsidP="00292C04">
      <w:pPr>
        <w:pStyle w:val="ListParagraph"/>
        <w:numPr>
          <w:ilvl w:val="0"/>
          <w:numId w:val="10"/>
        </w:numPr>
        <w:rPr>
          <w:lang w:val="en-US"/>
        </w:rPr>
      </w:pPr>
      <w:r w:rsidRPr="004303CB">
        <w:rPr>
          <w:b/>
          <w:bCs/>
          <w:lang w:val="en-US"/>
        </w:rPr>
        <w:t>age</w:t>
      </w:r>
      <w:r w:rsidRPr="00292C04">
        <w:rPr>
          <w:lang w:val="en-US"/>
        </w:rPr>
        <w:t>: age of the patient</w:t>
      </w:r>
    </w:p>
    <w:p w14:paraId="76C1ECEF" w14:textId="06979448" w:rsidR="00292C04" w:rsidRPr="00292C04" w:rsidRDefault="00292C04" w:rsidP="00292C04">
      <w:pPr>
        <w:pStyle w:val="ListParagraph"/>
        <w:numPr>
          <w:ilvl w:val="0"/>
          <w:numId w:val="10"/>
        </w:numPr>
        <w:rPr>
          <w:lang w:val="en-US"/>
        </w:rPr>
      </w:pPr>
      <w:r w:rsidRPr="004303CB">
        <w:rPr>
          <w:b/>
          <w:bCs/>
          <w:lang w:val="en-US"/>
        </w:rPr>
        <w:t>hypertension</w:t>
      </w:r>
      <w:r w:rsidRPr="00292C04">
        <w:rPr>
          <w:lang w:val="en-US"/>
        </w:rPr>
        <w:t>: 0 (if the patient doesn’t have hypertension) or 1 (if the patient has</w:t>
      </w:r>
      <w:r>
        <w:rPr>
          <w:lang w:val="en-US"/>
        </w:rPr>
        <w:t xml:space="preserve"> </w:t>
      </w:r>
      <w:r w:rsidRPr="00292C04">
        <w:rPr>
          <w:lang w:val="en-US"/>
        </w:rPr>
        <w:t>hypertension)</w:t>
      </w:r>
    </w:p>
    <w:p w14:paraId="373A23B5" w14:textId="7D1134D0" w:rsidR="00292C04" w:rsidRPr="00292C04" w:rsidRDefault="00292C04" w:rsidP="00292C04">
      <w:pPr>
        <w:pStyle w:val="ListParagraph"/>
        <w:numPr>
          <w:ilvl w:val="0"/>
          <w:numId w:val="10"/>
        </w:numPr>
        <w:rPr>
          <w:lang w:val="en-US"/>
        </w:rPr>
      </w:pPr>
      <w:proofErr w:type="spellStart"/>
      <w:r w:rsidRPr="004303CB">
        <w:rPr>
          <w:b/>
          <w:bCs/>
          <w:lang w:val="en-US"/>
        </w:rPr>
        <w:t>heart_disease</w:t>
      </w:r>
      <w:proofErr w:type="spellEnd"/>
      <w:r w:rsidRPr="00292C04">
        <w:rPr>
          <w:lang w:val="en-US"/>
        </w:rPr>
        <w:t xml:space="preserve">: 0 (if the patient doesn’t have </w:t>
      </w:r>
      <w:proofErr w:type="gramStart"/>
      <w:r w:rsidRPr="00292C04">
        <w:rPr>
          <w:lang w:val="en-US"/>
        </w:rPr>
        <w:t>a heart</w:t>
      </w:r>
      <w:proofErr w:type="gramEnd"/>
      <w:r w:rsidRPr="00292C04">
        <w:rPr>
          <w:lang w:val="en-US"/>
        </w:rPr>
        <w:t xml:space="preserve"> disease) or 1 (if the patient has</w:t>
      </w:r>
      <w:r>
        <w:rPr>
          <w:lang w:val="en-US"/>
        </w:rPr>
        <w:t xml:space="preserve"> </w:t>
      </w:r>
      <w:r w:rsidRPr="00292C04">
        <w:rPr>
          <w:lang w:val="en-US"/>
        </w:rPr>
        <w:t>a heart disease)</w:t>
      </w:r>
    </w:p>
    <w:p w14:paraId="4C789CBD" w14:textId="1DD86EDC" w:rsidR="00292C04" w:rsidRPr="00292C04" w:rsidRDefault="00292C04" w:rsidP="00292C04">
      <w:pPr>
        <w:pStyle w:val="ListParagraph"/>
        <w:numPr>
          <w:ilvl w:val="0"/>
          <w:numId w:val="10"/>
        </w:numPr>
        <w:rPr>
          <w:lang w:val="en-US"/>
        </w:rPr>
      </w:pPr>
      <w:proofErr w:type="spellStart"/>
      <w:r w:rsidRPr="004303CB">
        <w:rPr>
          <w:b/>
          <w:bCs/>
          <w:lang w:val="en-US"/>
        </w:rPr>
        <w:t>ever_married</w:t>
      </w:r>
      <w:proofErr w:type="spellEnd"/>
      <w:r w:rsidRPr="00292C04">
        <w:rPr>
          <w:lang w:val="en-US"/>
        </w:rPr>
        <w:t>: “No” or “Yes”</w:t>
      </w:r>
    </w:p>
    <w:p w14:paraId="4A21CB29" w14:textId="7BA4117A" w:rsidR="00292C04" w:rsidRPr="00292C04" w:rsidRDefault="00292C04" w:rsidP="00292C04">
      <w:pPr>
        <w:pStyle w:val="ListParagraph"/>
        <w:numPr>
          <w:ilvl w:val="0"/>
          <w:numId w:val="10"/>
        </w:numPr>
        <w:rPr>
          <w:lang w:val="en-US"/>
        </w:rPr>
      </w:pPr>
      <w:proofErr w:type="spellStart"/>
      <w:r w:rsidRPr="004303CB">
        <w:rPr>
          <w:b/>
          <w:bCs/>
          <w:lang w:val="en-US"/>
        </w:rPr>
        <w:t>work_type</w:t>
      </w:r>
      <w:proofErr w:type="spellEnd"/>
      <w:r w:rsidRPr="00292C04">
        <w:rPr>
          <w:lang w:val="en-US"/>
        </w:rPr>
        <w:t>: “children”, “</w:t>
      </w:r>
      <w:proofErr w:type="spellStart"/>
      <w:r w:rsidRPr="00292C04">
        <w:rPr>
          <w:lang w:val="en-US"/>
        </w:rPr>
        <w:t>Govt_job</w:t>
      </w:r>
      <w:proofErr w:type="spellEnd"/>
      <w:r w:rsidRPr="00292C04">
        <w:rPr>
          <w:lang w:val="en-US"/>
        </w:rPr>
        <w:t>”, “</w:t>
      </w:r>
      <w:proofErr w:type="spellStart"/>
      <w:r w:rsidRPr="00292C04">
        <w:rPr>
          <w:lang w:val="en-US"/>
        </w:rPr>
        <w:t>Never_worked</w:t>
      </w:r>
      <w:proofErr w:type="spellEnd"/>
      <w:r w:rsidRPr="00292C04">
        <w:rPr>
          <w:lang w:val="en-US"/>
        </w:rPr>
        <w:t>”, “Private” or “Self-employed”</w:t>
      </w:r>
    </w:p>
    <w:p w14:paraId="0D7BCF32" w14:textId="0D7E65EF" w:rsidR="00292C04" w:rsidRPr="00292C04" w:rsidRDefault="00292C04" w:rsidP="00292C04">
      <w:pPr>
        <w:pStyle w:val="ListParagraph"/>
        <w:numPr>
          <w:ilvl w:val="0"/>
          <w:numId w:val="10"/>
        </w:numPr>
        <w:rPr>
          <w:lang w:val="en-US"/>
        </w:rPr>
      </w:pPr>
      <w:proofErr w:type="spellStart"/>
      <w:r w:rsidRPr="004303CB">
        <w:rPr>
          <w:b/>
          <w:bCs/>
          <w:lang w:val="en-US"/>
        </w:rPr>
        <w:t>Residence_type</w:t>
      </w:r>
      <w:proofErr w:type="spellEnd"/>
      <w:r w:rsidRPr="00292C04">
        <w:rPr>
          <w:lang w:val="en-US"/>
        </w:rPr>
        <w:t>: “Rural” or “Urban”</w:t>
      </w:r>
    </w:p>
    <w:p w14:paraId="61C868D6" w14:textId="0A9962A3" w:rsidR="00292C04" w:rsidRPr="00292C04" w:rsidRDefault="00292C04" w:rsidP="00292C04">
      <w:pPr>
        <w:pStyle w:val="ListParagraph"/>
        <w:numPr>
          <w:ilvl w:val="0"/>
          <w:numId w:val="10"/>
        </w:numPr>
        <w:rPr>
          <w:lang w:val="en-US"/>
        </w:rPr>
      </w:pPr>
      <w:proofErr w:type="spellStart"/>
      <w:r w:rsidRPr="004303CB">
        <w:rPr>
          <w:b/>
          <w:bCs/>
          <w:lang w:val="en-US"/>
        </w:rPr>
        <w:t>avg_glucose_level</w:t>
      </w:r>
      <w:proofErr w:type="spellEnd"/>
      <w:r w:rsidRPr="00292C04">
        <w:rPr>
          <w:lang w:val="en-US"/>
        </w:rPr>
        <w:t>: average glucose level in the blood</w:t>
      </w:r>
    </w:p>
    <w:p w14:paraId="0FBC9117" w14:textId="77777777" w:rsidR="004303CB" w:rsidRDefault="00292C04" w:rsidP="004303CB">
      <w:pPr>
        <w:pStyle w:val="ListParagraph"/>
        <w:numPr>
          <w:ilvl w:val="0"/>
          <w:numId w:val="10"/>
        </w:numPr>
        <w:rPr>
          <w:lang w:val="en-US"/>
        </w:rPr>
      </w:pPr>
      <w:proofErr w:type="spellStart"/>
      <w:r w:rsidRPr="004303CB">
        <w:rPr>
          <w:b/>
          <w:bCs/>
          <w:lang w:val="en-US"/>
        </w:rPr>
        <w:t>bmi</w:t>
      </w:r>
      <w:proofErr w:type="spellEnd"/>
      <w:r w:rsidRPr="00292C04">
        <w:rPr>
          <w:lang w:val="en-US"/>
        </w:rPr>
        <w:t>: body mass index</w:t>
      </w:r>
    </w:p>
    <w:p w14:paraId="6445CD7E" w14:textId="77777777" w:rsidR="004303CB" w:rsidRDefault="00292C04" w:rsidP="004303CB">
      <w:pPr>
        <w:pStyle w:val="ListParagraph"/>
        <w:numPr>
          <w:ilvl w:val="0"/>
          <w:numId w:val="10"/>
        </w:numPr>
        <w:rPr>
          <w:lang w:val="en-US"/>
        </w:rPr>
      </w:pPr>
      <w:proofErr w:type="spellStart"/>
      <w:r w:rsidRPr="001B6764">
        <w:rPr>
          <w:b/>
          <w:bCs/>
          <w:lang w:val="en-US"/>
        </w:rPr>
        <w:t>smoking_status</w:t>
      </w:r>
      <w:proofErr w:type="spellEnd"/>
      <w:r w:rsidRPr="004303CB">
        <w:rPr>
          <w:lang w:val="en-US"/>
        </w:rPr>
        <w:t>: “formerly smoked”, “never smoked”, “smokes” or “Unknown” (in</w:t>
      </w:r>
      <w:r w:rsidR="004303CB">
        <w:rPr>
          <w:lang w:val="en-US"/>
        </w:rPr>
        <w:t xml:space="preserve"> </w:t>
      </w:r>
      <w:r w:rsidRPr="004303CB">
        <w:rPr>
          <w:lang w:val="en-US"/>
        </w:rPr>
        <w:t>this case the information for the patient is not available)</w:t>
      </w:r>
    </w:p>
    <w:p w14:paraId="2E0C6E1A" w14:textId="774A2AEF" w:rsidR="007E06FA" w:rsidRDefault="00292C04" w:rsidP="001B6764">
      <w:pPr>
        <w:pStyle w:val="ListParagraph"/>
        <w:numPr>
          <w:ilvl w:val="0"/>
          <w:numId w:val="10"/>
        </w:numPr>
        <w:rPr>
          <w:lang w:val="en-US"/>
        </w:rPr>
      </w:pPr>
      <w:r w:rsidRPr="001B6764">
        <w:rPr>
          <w:b/>
          <w:bCs/>
          <w:lang w:val="en-US"/>
        </w:rPr>
        <w:t>stroke</w:t>
      </w:r>
      <w:r w:rsidRPr="004303CB">
        <w:rPr>
          <w:lang w:val="en-US"/>
        </w:rPr>
        <w:t>: 1 (if the patient had a stroke) or 0 (if the patient didn’t have a stroke)</w:t>
      </w:r>
    </w:p>
    <w:p w14:paraId="77B70BC5" w14:textId="77777777" w:rsidR="0089258D" w:rsidRPr="0089258D" w:rsidRDefault="0089258D" w:rsidP="0089258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402"/>
        <w:gridCol w:w="2353"/>
      </w:tblGrid>
      <w:tr w:rsidR="00286210" w14:paraId="44E46D07" w14:textId="77777777" w:rsidTr="000C3D7C">
        <w:tc>
          <w:tcPr>
            <w:tcW w:w="6663" w:type="dxa"/>
            <w:gridSpan w:val="2"/>
          </w:tcPr>
          <w:p w14:paraId="29441BFD" w14:textId="77777777" w:rsidR="00286210" w:rsidRDefault="00286210" w:rsidP="001B6764">
            <w:pPr>
              <w:rPr>
                <w:lang w:val="en-US"/>
              </w:rPr>
            </w:pPr>
            <w:r w:rsidRPr="00DF206A">
              <w:rPr>
                <w:noProof/>
                <w:lang w:val="en-US"/>
              </w:rPr>
              <w:drawing>
                <wp:inline distT="0" distB="0" distL="0" distR="0" wp14:anchorId="10A26002" wp14:editId="0BA7CC78">
                  <wp:extent cx="2273417" cy="1835244"/>
                  <wp:effectExtent l="0" t="0" r="0" b="0"/>
                  <wp:docPr id="190203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1997" name=""/>
                          <pic:cNvPicPr/>
                        </pic:nvPicPr>
                        <pic:blipFill>
                          <a:blip r:embed="rId13"/>
                          <a:stretch>
                            <a:fillRect/>
                          </a:stretch>
                        </pic:blipFill>
                        <pic:spPr>
                          <a:xfrm>
                            <a:off x="0" y="0"/>
                            <a:ext cx="2273417" cy="1835244"/>
                          </a:xfrm>
                          <a:prstGeom prst="rect">
                            <a:avLst/>
                          </a:prstGeom>
                        </pic:spPr>
                      </pic:pic>
                    </a:graphicData>
                  </a:graphic>
                </wp:inline>
              </w:drawing>
            </w:r>
            <w:r>
              <w:rPr>
                <w:lang w:val="en-US"/>
              </w:rPr>
              <w:t xml:space="preserve">  </w:t>
            </w:r>
            <w:r w:rsidRPr="00FF2302">
              <w:rPr>
                <w:noProof/>
                <w:lang w:val="en-US"/>
              </w:rPr>
              <w:drawing>
                <wp:inline distT="0" distB="0" distL="0" distR="0" wp14:anchorId="2C228D11" wp14:editId="45AC04A5">
                  <wp:extent cx="1536440" cy="1824973"/>
                  <wp:effectExtent l="0" t="0" r="6985" b="4445"/>
                  <wp:docPr id="2106966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66451" name="Picture 1" descr="A screenshot of a computer&#10;&#10;AI-generated content may be incorrect."/>
                          <pic:cNvPicPr/>
                        </pic:nvPicPr>
                        <pic:blipFill>
                          <a:blip r:embed="rId14"/>
                          <a:stretch>
                            <a:fillRect/>
                          </a:stretch>
                        </pic:blipFill>
                        <pic:spPr>
                          <a:xfrm>
                            <a:off x="0" y="0"/>
                            <a:ext cx="1544360" cy="1834380"/>
                          </a:xfrm>
                          <a:prstGeom prst="rect">
                            <a:avLst/>
                          </a:prstGeom>
                        </pic:spPr>
                      </pic:pic>
                    </a:graphicData>
                  </a:graphic>
                </wp:inline>
              </w:drawing>
            </w:r>
          </w:p>
          <w:p w14:paraId="34F294D9" w14:textId="77777777" w:rsidR="00B72C82" w:rsidRPr="00B72C82" w:rsidRDefault="00B72C82" w:rsidP="00B72C82">
            <w:pPr>
              <w:pStyle w:val="Caption"/>
              <w:rPr>
                <w:sz w:val="16"/>
                <w:szCs w:val="16"/>
              </w:rPr>
            </w:pPr>
            <w:r w:rsidRPr="00B72C82">
              <w:rPr>
                <w:sz w:val="16"/>
                <w:szCs w:val="16"/>
              </w:rPr>
              <w:t xml:space="preserve">Figure </w:t>
            </w:r>
            <w:r w:rsidRPr="00B72C82">
              <w:rPr>
                <w:sz w:val="16"/>
                <w:szCs w:val="16"/>
              </w:rPr>
              <w:fldChar w:fldCharType="begin"/>
            </w:r>
            <w:r w:rsidRPr="00B72C82">
              <w:rPr>
                <w:sz w:val="16"/>
                <w:szCs w:val="16"/>
              </w:rPr>
              <w:instrText xml:space="preserve"> SEQ Figure \* ARABIC </w:instrText>
            </w:r>
            <w:r w:rsidRPr="00B72C82">
              <w:rPr>
                <w:sz w:val="16"/>
                <w:szCs w:val="16"/>
              </w:rPr>
              <w:fldChar w:fldCharType="separate"/>
            </w:r>
            <w:r w:rsidRPr="00B72C82">
              <w:rPr>
                <w:noProof/>
                <w:sz w:val="16"/>
                <w:szCs w:val="16"/>
              </w:rPr>
              <w:t>1</w:t>
            </w:r>
            <w:r w:rsidRPr="00B72C82">
              <w:rPr>
                <w:sz w:val="16"/>
                <w:szCs w:val="16"/>
              </w:rPr>
              <w:fldChar w:fldCharType="end"/>
            </w:r>
            <w:r w:rsidRPr="00B72C82">
              <w:rPr>
                <w:sz w:val="16"/>
                <w:szCs w:val="16"/>
              </w:rPr>
              <w:t>: Showing concise summary of dataset</w:t>
            </w:r>
            <w:r>
              <w:rPr>
                <w:sz w:val="16"/>
                <w:szCs w:val="16"/>
              </w:rPr>
              <w:t xml:space="preserve"> and missing values</w:t>
            </w:r>
          </w:p>
          <w:p w14:paraId="35C5B109" w14:textId="496112FF" w:rsidR="00B72C82" w:rsidRDefault="00B72C82" w:rsidP="001B6764">
            <w:pPr>
              <w:rPr>
                <w:lang w:val="en-US"/>
              </w:rPr>
            </w:pPr>
          </w:p>
        </w:tc>
        <w:tc>
          <w:tcPr>
            <w:tcW w:w="2353" w:type="dxa"/>
            <w:vAlign w:val="center"/>
          </w:tcPr>
          <w:p w14:paraId="7C257AC9" w14:textId="1AFAB1B6" w:rsidR="00286210" w:rsidRDefault="00286210" w:rsidP="00D93738">
            <w:pPr>
              <w:jc w:val="both"/>
              <w:rPr>
                <w:lang w:val="en-US"/>
              </w:rPr>
            </w:pPr>
            <w:r>
              <w:rPr>
                <w:lang w:val="en-US"/>
              </w:rPr>
              <w:t>The dataset has 5110 entries</w:t>
            </w:r>
            <w:r w:rsidR="000C3D7C">
              <w:rPr>
                <w:lang w:val="en-US"/>
              </w:rPr>
              <w:t xml:space="preserve"> </w:t>
            </w:r>
            <w:r w:rsidR="003073B6" w:rsidRPr="003073B6">
              <w:rPr>
                <w:lang w:val="en-US"/>
              </w:rPr>
              <w:t xml:space="preserve">with missing values found only in the </w:t>
            </w:r>
            <w:r w:rsidR="000C3D7C">
              <w:rPr>
                <w:lang w:val="en-US"/>
              </w:rPr>
              <w:t>`</w:t>
            </w:r>
            <w:proofErr w:type="spellStart"/>
            <w:r w:rsidR="003073B6" w:rsidRPr="003073B6">
              <w:rPr>
                <w:lang w:val="en-US"/>
              </w:rPr>
              <w:t>bmi</w:t>
            </w:r>
            <w:proofErr w:type="spellEnd"/>
            <w:r w:rsidR="000C3D7C">
              <w:rPr>
                <w:lang w:val="en-US"/>
              </w:rPr>
              <w:t>`</w:t>
            </w:r>
            <w:r w:rsidR="003073B6" w:rsidRPr="003073B6">
              <w:rPr>
                <w:lang w:val="en-US"/>
              </w:rPr>
              <w:t xml:space="preserve"> column, where 201 records are incomplete.</w:t>
            </w:r>
          </w:p>
        </w:tc>
      </w:tr>
      <w:tr w:rsidR="00286210" w14:paraId="2CE2A4E8" w14:textId="77777777" w:rsidTr="00D93738">
        <w:tc>
          <w:tcPr>
            <w:tcW w:w="3261" w:type="dxa"/>
            <w:vAlign w:val="center"/>
          </w:tcPr>
          <w:p w14:paraId="2DD9BC3B" w14:textId="2D3254CB" w:rsidR="00286210" w:rsidRDefault="00286210" w:rsidP="00D93738">
            <w:pPr>
              <w:jc w:val="both"/>
              <w:rPr>
                <w:lang w:val="en-US"/>
              </w:rPr>
            </w:pPr>
            <w:r w:rsidRPr="007E06FA">
              <w:rPr>
                <w:noProof/>
                <w:lang w:val="en-US"/>
              </w:rPr>
              <w:lastRenderedPageBreak/>
              <w:drawing>
                <wp:inline distT="0" distB="0" distL="0" distR="0" wp14:anchorId="7EEBAEC2" wp14:editId="399F5FCD">
                  <wp:extent cx="1835020" cy="1618286"/>
                  <wp:effectExtent l="0" t="0" r="0" b="1270"/>
                  <wp:docPr id="409709114" name="Picture 1" descr="A blue circle with orange triangl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9114" name="Picture 1" descr="A blue circle with orange triangle and black text&#10;&#10;AI-generated content may be incorrect."/>
                          <pic:cNvPicPr/>
                        </pic:nvPicPr>
                        <pic:blipFill>
                          <a:blip r:embed="rId15"/>
                          <a:stretch>
                            <a:fillRect/>
                          </a:stretch>
                        </pic:blipFill>
                        <pic:spPr>
                          <a:xfrm>
                            <a:off x="0" y="0"/>
                            <a:ext cx="1838630" cy="1621470"/>
                          </a:xfrm>
                          <a:prstGeom prst="rect">
                            <a:avLst/>
                          </a:prstGeom>
                        </pic:spPr>
                      </pic:pic>
                    </a:graphicData>
                  </a:graphic>
                </wp:inline>
              </w:drawing>
            </w:r>
          </w:p>
        </w:tc>
        <w:tc>
          <w:tcPr>
            <w:tcW w:w="5755" w:type="dxa"/>
            <w:gridSpan w:val="2"/>
            <w:vAlign w:val="center"/>
          </w:tcPr>
          <w:p w14:paraId="71750D47" w14:textId="77777777" w:rsidR="00286210" w:rsidRPr="001B6764" w:rsidRDefault="00286210" w:rsidP="00D93738">
            <w:pPr>
              <w:jc w:val="both"/>
              <w:rPr>
                <w:lang w:val="en-US"/>
              </w:rPr>
            </w:pPr>
            <w:r>
              <w:rPr>
                <w:lang w:val="en-US"/>
              </w:rPr>
              <w:t xml:space="preserve">We also discover that the data is highly unbalanced and is not in favor of our target class, i.e., patients with stroke. </w:t>
            </w:r>
            <w:r w:rsidRPr="0032611F">
              <w:rPr>
                <w:lang w:val="en-US"/>
              </w:rPr>
              <w:t xml:space="preserve">Roughly </w:t>
            </w:r>
            <w:r w:rsidRPr="00B72C82">
              <w:rPr>
                <w:b/>
                <w:bCs/>
                <w:lang w:val="en-US"/>
              </w:rPr>
              <w:t>95% of patients recorded in this dataset do not have stroke</w:t>
            </w:r>
            <w:r w:rsidRPr="0032611F">
              <w:rPr>
                <w:lang w:val="en-US"/>
              </w:rPr>
              <w:t>.</w:t>
            </w:r>
          </w:p>
          <w:p w14:paraId="1516F5DC" w14:textId="77777777" w:rsidR="00286210" w:rsidRDefault="00286210" w:rsidP="00D93738">
            <w:pPr>
              <w:jc w:val="both"/>
              <w:rPr>
                <w:lang w:val="en-US"/>
              </w:rPr>
            </w:pPr>
          </w:p>
        </w:tc>
      </w:tr>
    </w:tbl>
    <w:p w14:paraId="316CC9C4" w14:textId="7F63AF9F" w:rsidR="00B72C82" w:rsidRPr="00B72C82" w:rsidRDefault="00B72C82" w:rsidP="00B72C82">
      <w:pPr>
        <w:pStyle w:val="Caption"/>
        <w:rPr>
          <w:sz w:val="16"/>
          <w:szCs w:val="16"/>
        </w:rPr>
      </w:pPr>
      <w:r w:rsidRPr="00B72C82">
        <w:rPr>
          <w:sz w:val="16"/>
          <w:szCs w:val="16"/>
        </w:rPr>
        <w:t>Figure</w:t>
      </w:r>
      <w:r>
        <w:rPr>
          <w:sz w:val="16"/>
          <w:szCs w:val="16"/>
        </w:rPr>
        <w:t xml:space="preserve"> 2</w:t>
      </w:r>
      <w:r w:rsidRPr="00B72C82">
        <w:rPr>
          <w:sz w:val="16"/>
          <w:szCs w:val="16"/>
        </w:rPr>
        <w:t xml:space="preserve">: </w:t>
      </w:r>
      <w:r>
        <w:rPr>
          <w:sz w:val="16"/>
          <w:szCs w:val="16"/>
        </w:rPr>
        <w:t>Pie chart showing stroke data ratio</w:t>
      </w:r>
    </w:p>
    <w:p w14:paraId="0E8BCDB5" w14:textId="2E5553B5" w:rsidR="00292C04" w:rsidRDefault="00292C04" w:rsidP="001B6764">
      <w:pPr>
        <w:rPr>
          <w:lang w:val="en-US"/>
        </w:rPr>
      </w:pPr>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6156"/>
      </w:tblGrid>
      <w:tr w:rsidR="00013E71" w14:paraId="48D8A5DF" w14:textId="77777777" w:rsidTr="00013E71">
        <w:trPr>
          <w:trHeight w:val="3788"/>
        </w:trPr>
        <w:tc>
          <w:tcPr>
            <w:tcW w:w="3539" w:type="dxa"/>
          </w:tcPr>
          <w:p w14:paraId="23EF1388" w14:textId="4045AA43" w:rsidR="00013E71" w:rsidRPr="00013E71" w:rsidRDefault="00013E71" w:rsidP="00013E71">
            <w:pPr>
              <w:jc w:val="both"/>
              <w:rPr>
                <w:lang w:val="en-US"/>
              </w:rPr>
            </w:pPr>
            <w:r w:rsidRPr="00013E71">
              <w:t>Her</w:t>
            </w:r>
            <w:r w:rsidR="00C05277">
              <w:t>e, t</w:t>
            </w:r>
            <w:r w:rsidR="00C05277" w:rsidRPr="00C05277">
              <w:t xml:space="preserve">he plot shows the mean values of </w:t>
            </w:r>
            <w:r w:rsidR="003F03FA">
              <w:t>the numerical</w:t>
            </w:r>
            <w:r w:rsidR="00C05277" w:rsidRPr="00C05277">
              <w:t xml:space="preserve"> features grouped by </w:t>
            </w:r>
            <w:r w:rsidR="003F03FA">
              <w:t xml:space="preserve">patients with </w:t>
            </w:r>
            <w:r w:rsidR="00C05277" w:rsidRPr="00C05277">
              <w:t xml:space="preserve">stroke and </w:t>
            </w:r>
            <w:r w:rsidR="003F03FA">
              <w:t xml:space="preserve">without </w:t>
            </w:r>
            <w:r w:rsidR="00C05277" w:rsidRPr="00C05277">
              <w:t xml:space="preserve">stroke. On average, most features are higher for </w:t>
            </w:r>
            <w:r w:rsidR="00A45C41">
              <w:t xml:space="preserve">stroke </w:t>
            </w:r>
            <w:r w:rsidR="00C05277" w:rsidRPr="00C05277">
              <w:t>patients, with the difference particularly pronounced in age and average glucose levels, suggesting that these factors may have a stronger influence on stroke likelihood.</w:t>
            </w:r>
          </w:p>
        </w:tc>
        <w:tc>
          <w:tcPr>
            <w:tcW w:w="6123" w:type="dxa"/>
          </w:tcPr>
          <w:p w14:paraId="348531A6" w14:textId="77777777" w:rsidR="00013E71" w:rsidRDefault="00013E71" w:rsidP="001B6764">
            <w:r w:rsidRPr="00FE0E38">
              <w:rPr>
                <w:noProof/>
                <w:lang w:val="en-US"/>
              </w:rPr>
              <w:drawing>
                <wp:inline distT="0" distB="0" distL="0" distR="0" wp14:anchorId="54DA2B6B" wp14:editId="5F76EF5A">
                  <wp:extent cx="3763347" cy="1835810"/>
                  <wp:effectExtent l="0" t="0" r="8890" b="0"/>
                  <wp:docPr id="177265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57570" name=""/>
                          <pic:cNvPicPr/>
                        </pic:nvPicPr>
                        <pic:blipFill>
                          <a:blip r:embed="rId16"/>
                          <a:stretch>
                            <a:fillRect/>
                          </a:stretch>
                        </pic:blipFill>
                        <pic:spPr>
                          <a:xfrm>
                            <a:off x="0" y="0"/>
                            <a:ext cx="3763347" cy="1835810"/>
                          </a:xfrm>
                          <a:prstGeom prst="rect">
                            <a:avLst/>
                          </a:prstGeom>
                        </pic:spPr>
                      </pic:pic>
                    </a:graphicData>
                  </a:graphic>
                </wp:inline>
              </w:drawing>
            </w:r>
          </w:p>
          <w:p w14:paraId="74CE8618" w14:textId="3730A2B5" w:rsidR="00B72C82" w:rsidRPr="00B72C82" w:rsidRDefault="00B72C82" w:rsidP="006A585F">
            <w:pPr>
              <w:pStyle w:val="Caption"/>
              <w:jc w:val="center"/>
              <w:rPr>
                <w:sz w:val="16"/>
                <w:szCs w:val="16"/>
              </w:rPr>
            </w:pPr>
            <w:r w:rsidRPr="00B72C82">
              <w:rPr>
                <w:sz w:val="16"/>
                <w:szCs w:val="16"/>
              </w:rPr>
              <w:t xml:space="preserve">Figure </w:t>
            </w:r>
            <w:r>
              <w:rPr>
                <w:sz w:val="16"/>
                <w:szCs w:val="16"/>
              </w:rPr>
              <w:t>3</w:t>
            </w:r>
            <w:r w:rsidRPr="00B72C82">
              <w:rPr>
                <w:sz w:val="16"/>
                <w:szCs w:val="16"/>
              </w:rPr>
              <w:t xml:space="preserve">: Showing </w:t>
            </w:r>
            <w:r>
              <w:rPr>
                <w:sz w:val="16"/>
                <w:szCs w:val="16"/>
              </w:rPr>
              <w:t>mean value of stoke data distributed across the numerical fields</w:t>
            </w:r>
          </w:p>
          <w:p w14:paraId="25CD1CDA" w14:textId="7AEF9954" w:rsidR="00B72C82" w:rsidRDefault="00B72C82" w:rsidP="001B6764"/>
        </w:tc>
      </w:tr>
    </w:tbl>
    <w:p w14:paraId="3BB7B951" w14:textId="7C9F73B8" w:rsidR="0096124B" w:rsidRDefault="00292C04" w:rsidP="00822F7F">
      <w:pPr>
        <w:pStyle w:val="Heading1"/>
        <w:rPr>
          <w:lang w:val="en-US"/>
        </w:rPr>
      </w:pPr>
      <w:bookmarkStart w:id="2" w:name="_Toc208058158"/>
      <w:r>
        <w:rPr>
          <w:lang w:val="en-US"/>
        </w:rPr>
        <w:t>Data Processing and Cleaning</w:t>
      </w:r>
      <w:bookmarkEnd w:id="2"/>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953"/>
      </w:tblGrid>
      <w:tr w:rsidR="00822F7F" w14:paraId="709FFD70" w14:textId="77777777" w:rsidTr="00DB53F5">
        <w:tc>
          <w:tcPr>
            <w:tcW w:w="3403" w:type="dxa"/>
            <w:vAlign w:val="center"/>
          </w:tcPr>
          <w:p w14:paraId="030C1886" w14:textId="77777777" w:rsidR="00822F7F" w:rsidRDefault="00822F7F" w:rsidP="00DB53F5">
            <w:pPr>
              <w:jc w:val="center"/>
              <w:rPr>
                <w:lang w:val="en-US"/>
              </w:rPr>
            </w:pPr>
            <w:r w:rsidRPr="00896794">
              <w:rPr>
                <w:noProof/>
                <w:lang w:val="en-US"/>
              </w:rPr>
              <w:drawing>
                <wp:inline distT="0" distB="0" distL="0" distR="0" wp14:anchorId="59C811EF" wp14:editId="11BAB6B0">
                  <wp:extent cx="1954368" cy="1704392"/>
                  <wp:effectExtent l="0" t="0" r="8255" b="0"/>
                  <wp:docPr id="1748733206"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33206" name="Picture 1" descr="A pie chart with numbers and text&#10;&#10;AI-generated content may be incorrect."/>
                          <pic:cNvPicPr/>
                        </pic:nvPicPr>
                        <pic:blipFill>
                          <a:blip r:embed="rId17"/>
                          <a:stretch>
                            <a:fillRect/>
                          </a:stretch>
                        </pic:blipFill>
                        <pic:spPr>
                          <a:xfrm>
                            <a:off x="0" y="0"/>
                            <a:ext cx="1981206" cy="1727798"/>
                          </a:xfrm>
                          <a:prstGeom prst="rect">
                            <a:avLst/>
                          </a:prstGeom>
                        </pic:spPr>
                      </pic:pic>
                    </a:graphicData>
                  </a:graphic>
                </wp:inline>
              </w:drawing>
            </w:r>
          </w:p>
          <w:p w14:paraId="02157AFD" w14:textId="79FD71D0" w:rsidR="00B72C82" w:rsidRPr="00B72C82" w:rsidRDefault="00B72C82" w:rsidP="006A585F">
            <w:pPr>
              <w:pStyle w:val="Caption"/>
              <w:jc w:val="center"/>
              <w:rPr>
                <w:sz w:val="16"/>
                <w:szCs w:val="16"/>
              </w:rPr>
            </w:pPr>
            <w:r w:rsidRPr="00B72C82">
              <w:rPr>
                <w:sz w:val="16"/>
                <w:szCs w:val="16"/>
              </w:rPr>
              <w:t xml:space="preserve">Figure </w:t>
            </w:r>
            <w:r>
              <w:rPr>
                <w:sz w:val="16"/>
                <w:szCs w:val="16"/>
              </w:rPr>
              <w:t>4</w:t>
            </w:r>
            <w:r w:rsidRPr="00B72C82">
              <w:rPr>
                <w:sz w:val="16"/>
                <w:szCs w:val="16"/>
              </w:rPr>
              <w:t xml:space="preserve">: </w:t>
            </w:r>
            <w:r w:rsidR="004F4B55">
              <w:rPr>
                <w:sz w:val="16"/>
                <w:szCs w:val="16"/>
              </w:rPr>
              <w:t>Pie chart s</w:t>
            </w:r>
            <w:r w:rsidRPr="00B72C82">
              <w:rPr>
                <w:sz w:val="16"/>
                <w:szCs w:val="16"/>
              </w:rPr>
              <w:t xml:space="preserve">howing </w:t>
            </w:r>
            <w:r>
              <w:rPr>
                <w:sz w:val="16"/>
                <w:szCs w:val="16"/>
              </w:rPr>
              <w:t>gender ratio</w:t>
            </w:r>
          </w:p>
          <w:p w14:paraId="30EF024D" w14:textId="0C27467E" w:rsidR="00B72C82" w:rsidRDefault="00B72C82" w:rsidP="00DB53F5">
            <w:pPr>
              <w:jc w:val="center"/>
              <w:rPr>
                <w:lang w:val="en-US"/>
              </w:rPr>
            </w:pPr>
          </w:p>
        </w:tc>
        <w:tc>
          <w:tcPr>
            <w:tcW w:w="5953" w:type="dxa"/>
            <w:vAlign w:val="center"/>
          </w:tcPr>
          <w:p w14:paraId="5C3822E8" w14:textId="34BC9762" w:rsidR="00586094" w:rsidRDefault="00437BB9" w:rsidP="00D93738">
            <w:pPr>
              <w:jc w:val="both"/>
              <w:rPr>
                <w:lang w:val="en-US"/>
              </w:rPr>
            </w:pPr>
            <w:r w:rsidRPr="00437BB9">
              <w:t>The dataset has only 1 record (</w:t>
            </w:r>
            <w:r w:rsidR="003361C4">
              <w:t>~</w:t>
            </w:r>
            <w:r w:rsidRPr="00437BB9">
              <w:t xml:space="preserve">0.02% of 5110) with gender = </w:t>
            </w:r>
            <w:r w:rsidR="00064F62">
              <w:t>“Other”.</w:t>
            </w:r>
            <w:r w:rsidRPr="00437BB9">
              <w:t xml:space="preserve"> This patient has no hypertension, heart disease, or stroke history, though their glucose level is above average and they are a former smoker. Since they are not in the target class (stroke = 1), the row adds no predictive value. Instead, it introduces a third gender category, which increases model complexity and overfitting risk, while being statistically insignificant.</w:t>
            </w:r>
            <w:r w:rsidR="00151C5B">
              <w:t xml:space="preserve"> As such, </w:t>
            </w:r>
            <w:r w:rsidR="001B1C4A">
              <w:t>we</w:t>
            </w:r>
            <w:r w:rsidR="000576AE">
              <w:t xml:space="preserve"> make the decision to</w:t>
            </w:r>
            <w:r w:rsidR="001B1C4A">
              <w:t xml:space="preserve"> drop </w:t>
            </w:r>
            <w:r w:rsidR="00064F62">
              <w:t>gender = “Other</w:t>
            </w:r>
            <w:r w:rsidR="000576AE">
              <w:t>”</w:t>
            </w:r>
            <w:r w:rsidR="004B31CE">
              <w:t>.</w:t>
            </w:r>
            <w:r w:rsidR="00180246">
              <w:t xml:space="preserve"> </w:t>
            </w:r>
          </w:p>
        </w:tc>
      </w:tr>
    </w:tbl>
    <w:p w14:paraId="0759CC4E" w14:textId="63373E78" w:rsidR="0065431D" w:rsidRDefault="0065431D" w:rsidP="001B1C4A">
      <w:pPr>
        <w:jc w:val="both"/>
        <w:rPr>
          <w:lang w:val="en-US"/>
        </w:rPr>
      </w:pPr>
      <w:r w:rsidRPr="0065431D">
        <w:rPr>
          <w:lang w:val="en-US"/>
        </w:rPr>
        <w:t>To address the 201 missing BMI values, we used an imputation strategy</w:t>
      </w:r>
      <w:r w:rsidR="003667B6">
        <w:rPr>
          <w:lang w:val="en-US"/>
        </w:rPr>
        <w:t xml:space="preserve"> to fill</w:t>
      </w:r>
      <w:r w:rsidRPr="0065431D">
        <w:rPr>
          <w:lang w:val="en-US"/>
        </w:rPr>
        <w:t xml:space="preserve"> based on gender and age</w:t>
      </w:r>
      <w:r w:rsidR="003667B6">
        <w:rPr>
          <w:lang w:val="en-US"/>
        </w:rPr>
        <w:t xml:space="preserve"> rather than dropping these as 40 patients have a history of stroke.</w:t>
      </w:r>
      <w:r w:rsidRPr="0065431D">
        <w:rPr>
          <w:lang w:val="en-US"/>
        </w:rPr>
        <w:t xml:space="preserve"> </w:t>
      </w:r>
      <w:r w:rsidR="003667B6">
        <w:rPr>
          <w:lang w:val="en-US"/>
        </w:rPr>
        <w:t xml:space="preserve">This is roughly 16% of Strokes data available to us. </w:t>
      </w:r>
      <w:r w:rsidRPr="0065431D">
        <w:rPr>
          <w:lang w:val="en-US"/>
        </w:rPr>
        <w:t>Since BMI is derived from a patient’s mass and height</w:t>
      </w:r>
      <w:r w:rsidR="00270110">
        <w:rPr>
          <w:lang w:val="en-US"/>
        </w:rPr>
        <w:t xml:space="preserve"> (</w:t>
      </w:r>
      <w:r w:rsidRPr="0065431D">
        <w:rPr>
          <w:lang w:val="en-US"/>
        </w:rPr>
        <w:t>data not available in this dataset</w:t>
      </w:r>
      <w:r w:rsidR="00270110">
        <w:rPr>
          <w:lang w:val="en-US"/>
        </w:rPr>
        <w:t xml:space="preserve">), </w:t>
      </w:r>
      <w:r w:rsidRPr="0065431D">
        <w:rPr>
          <w:lang w:val="en-US"/>
        </w:rPr>
        <w:t>we instead calculated the average BMI for groups defined by gender and age. After ensuring there were no missing values in these reference groups, we assigned the corresponding group average to patients with missing BMI, providing a more contextually accurate estimate than a simple overall mean.</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6012"/>
      </w:tblGrid>
      <w:tr w:rsidR="006E1EB4" w14:paraId="069173B9" w14:textId="77777777" w:rsidTr="0089258D">
        <w:trPr>
          <w:trHeight w:val="3454"/>
        </w:trPr>
        <w:tc>
          <w:tcPr>
            <w:tcW w:w="3169" w:type="dxa"/>
          </w:tcPr>
          <w:p w14:paraId="042C5952" w14:textId="77777777" w:rsidR="0089258D" w:rsidRDefault="006E1EB4" w:rsidP="001B1C4A">
            <w:pPr>
              <w:jc w:val="both"/>
              <w:rPr>
                <w:lang w:val="en-US"/>
              </w:rPr>
            </w:pPr>
            <w:r w:rsidRPr="0082341A">
              <w:rPr>
                <w:noProof/>
                <w:lang w:val="en-US"/>
              </w:rPr>
              <w:lastRenderedPageBreak/>
              <w:drawing>
                <wp:inline distT="0" distB="0" distL="0" distR="0" wp14:anchorId="30DFD393" wp14:editId="15C4847F">
                  <wp:extent cx="1911448" cy="1397072"/>
                  <wp:effectExtent l="0" t="0" r="0" b="0"/>
                  <wp:docPr id="107683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3586" name="Picture 1" descr="A screenshot of a computer&#10;&#10;AI-generated content may be incorrect."/>
                          <pic:cNvPicPr/>
                        </pic:nvPicPr>
                        <pic:blipFill>
                          <a:blip r:embed="rId18"/>
                          <a:stretch>
                            <a:fillRect/>
                          </a:stretch>
                        </pic:blipFill>
                        <pic:spPr>
                          <a:xfrm>
                            <a:off x="0" y="0"/>
                            <a:ext cx="1911448" cy="1397072"/>
                          </a:xfrm>
                          <a:prstGeom prst="rect">
                            <a:avLst/>
                          </a:prstGeom>
                        </pic:spPr>
                      </pic:pic>
                    </a:graphicData>
                  </a:graphic>
                </wp:inline>
              </w:drawing>
            </w:r>
          </w:p>
          <w:p w14:paraId="771C0E0A" w14:textId="5CE667B7" w:rsidR="007F4367" w:rsidRPr="004F4B55" w:rsidRDefault="004F4B55" w:rsidP="006A585F">
            <w:pPr>
              <w:pStyle w:val="Caption"/>
              <w:jc w:val="center"/>
              <w:rPr>
                <w:sz w:val="16"/>
                <w:szCs w:val="16"/>
              </w:rPr>
            </w:pPr>
            <w:r w:rsidRPr="00B72C82">
              <w:rPr>
                <w:sz w:val="16"/>
                <w:szCs w:val="16"/>
              </w:rPr>
              <w:t xml:space="preserve">Figure </w:t>
            </w:r>
            <w:r>
              <w:rPr>
                <w:sz w:val="16"/>
                <w:szCs w:val="16"/>
              </w:rPr>
              <w:t>5</w:t>
            </w:r>
            <w:r w:rsidRPr="00B72C82">
              <w:rPr>
                <w:sz w:val="16"/>
                <w:szCs w:val="16"/>
              </w:rPr>
              <w:t>: Showing</w:t>
            </w:r>
            <w:r w:rsidR="00180246">
              <w:rPr>
                <w:sz w:val="16"/>
                <w:szCs w:val="16"/>
              </w:rPr>
              <w:t xml:space="preserve"> the</w:t>
            </w:r>
            <w:r w:rsidRPr="00B72C82">
              <w:rPr>
                <w:sz w:val="16"/>
                <w:szCs w:val="16"/>
              </w:rPr>
              <w:t xml:space="preserve"> </w:t>
            </w:r>
            <w:r w:rsidR="00180246">
              <w:rPr>
                <w:lang w:val="en-US"/>
              </w:rPr>
              <w:t>average</w:t>
            </w:r>
            <w:r>
              <w:rPr>
                <w:lang w:val="en-US"/>
              </w:rPr>
              <w:t xml:space="preserve"> BMI grouped by gender and age</w:t>
            </w:r>
          </w:p>
          <w:p w14:paraId="1F597EEA" w14:textId="77777777" w:rsidR="0089258D" w:rsidRDefault="0089258D" w:rsidP="001B1C4A">
            <w:pPr>
              <w:jc w:val="both"/>
              <w:rPr>
                <w:lang w:val="en-US"/>
              </w:rPr>
            </w:pPr>
          </w:p>
          <w:p w14:paraId="4749DD7D" w14:textId="77777777" w:rsidR="006E1EB4" w:rsidRDefault="0089258D" w:rsidP="001B1C4A">
            <w:pPr>
              <w:jc w:val="both"/>
              <w:rPr>
                <w:lang w:val="en-US"/>
              </w:rPr>
            </w:pPr>
            <w:r w:rsidRPr="0089258D">
              <w:rPr>
                <w:noProof/>
                <w:lang w:val="en-US"/>
              </w:rPr>
              <w:drawing>
                <wp:inline distT="0" distB="0" distL="0" distR="0" wp14:anchorId="34E726AA" wp14:editId="22C32725">
                  <wp:extent cx="1943200" cy="425472"/>
                  <wp:effectExtent l="0" t="0" r="0" b="0"/>
                  <wp:docPr id="51440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06035" name=""/>
                          <pic:cNvPicPr/>
                        </pic:nvPicPr>
                        <pic:blipFill>
                          <a:blip r:embed="rId19"/>
                          <a:stretch>
                            <a:fillRect/>
                          </a:stretch>
                        </pic:blipFill>
                        <pic:spPr>
                          <a:xfrm>
                            <a:off x="0" y="0"/>
                            <a:ext cx="1943200" cy="425472"/>
                          </a:xfrm>
                          <a:prstGeom prst="rect">
                            <a:avLst/>
                          </a:prstGeom>
                        </pic:spPr>
                      </pic:pic>
                    </a:graphicData>
                  </a:graphic>
                </wp:inline>
              </w:drawing>
            </w:r>
            <w:r w:rsidR="009E57F3" w:rsidRPr="009C08EE">
              <w:rPr>
                <w:lang w:val="en-US"/>
              </w:rPr>
              <w:t xml:space="preserve"> </w:t>
            </w:r>
          </w:p>
          <w:p w14:paraId="3FEC768F" w14:textId="18F3828D" w:rsidR="004F4B55" w:rsidRPr="004F4B55" w:rsidRDefault="004F4B55" w:rsidP="006A585F">
            <w:pPr>
              <w:pStyle w:val="Caption"/>
              <w:jc w:val="center"/>
              <w:rPr>
                <w:sz w:val="16"/>
                <w:szCs w:val="16"/>
              </w:rPr>
            </w:pPr>
            <w:r w:rsidRPr="00B72C82">
              <w:rPr>
                <w:sz w:val="16"/>
                <w:szCs w:val="16"/>
              </w:rPr>
              <w:t xml:space="preserve">Figure </w:t>
            </w:r>
            <w:r>
              <w:rPr>
                <w:sz w:val="16"/>
                <w:szCs w:val="16"/>
              </w:rPr>
              <w:t>6</w:t>
            </w:r>
            <w:r w:rsidRPr="00B72C82">
              <w:rPr>
                <w:sz w:val="16"/>
                <w:szCs w:val="16"/>
              </w:rPr>
              <w:t xml:space="preserve">: Showing </w:t>
            </w:r>
            <w:r>
              <w:t>filling of BMI</w:t>
            </w:r>
          </w:p>
          <w:p w14:paraId="10EABEAC" w14:textId="43ABE7C4" w:rsidR="004F4B55" w:rsidRDefault="004F4B55" w:rsidP="001B1C4A">
            <w:pPr>
              <w:jc w:val="both"/>
              <w:rPr>
                <w:lang w:val="en-US"/>
              </w:rPr>
            </w:pPr>
          </w:p>
        </w:tc>
        <w:tc>
          <w:tcPr>
            <w:tcW w:w="6119" w:type="dxa"/>
          </w:tcPr>
          <w:p w14:paraId="60ECE6CB" w14:textId="77777777" w:rsidR="006E1EB4" w:rsidRDefault="006E1EB4" w:rsidP="001B1C4A">
            <w:pPr>
              <w:jc w:val="both"/>
              <w:rPr>
                <w:lang w:val="en-US"/>
              </w:rPr>
            </w:pPr>
            <w:r w:rsidRPr="001B1C4A">
              <w:rPr>
                <w:noProof/>
                <w:lang w:val="en-US"/>
              </w:rPr>
              <w:drawing>
                <wp:inline distT="0" distB="0" distL="0" distR="0" wp14:anchorId="4E5669A0" wp14:editId="00ECD871">
                  <wp:extent cx="3508310" cy="2048781"/>
                  <wp:effectExtent l="0" t="0" r="0" b="8890"/>
                  <wp:docPr id="8322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66145" name=""/>
                          <pic:cNvPicPr/>
                        </pic:nvPicPr>
                        <pic:blipFill>
                          <a:blip r:embed="rId20"/>
                          <a:stretch>
                            <a:fillRect/>
                          </a:stretch>
                        </pic:blipFill>
                        <pic:spPr>
                          <a:xfrm>
                            <a:off x="0" y="0"/>
                            <a:ext cx="3520802" cy="2056076"/>
                          </a:xfrm>
                          <a:prstGeom prst="rect">
                            <a:avLst/>
                          </a:prstGeom>
                        </pic:spPr>
                      </pic:pic>
                    </a:graphicData>
                  </a:graphic>
                </wp:inline>
              </w:drawing>
            </w:r>
          </w:p>
          <w:p w14:paraId="50E42972" w14:textId="2E5740E5" w:rsidR="004F4B55" w:rsidRPr="004F4B55" w:rsidRDefault="004F4B55" w:rsidP="006A585F">
            <w:pPr>
              <w:pStyle w:val="Caption"/>
              <w:jc w:val="center"/>
              <w:rPr>
                <w:sz w:val="16"/>
                <w:szCs w:val="16"/>
              </w:rPr>
            </w:pPr>
            <w:r w:rsidRPr="00B72C82">
              <w:rPr>
                <w:sz w:val="16"/>
                <w:szCs w:val="16"/>
              </w:rPr>
              <w:t xml:space="preserve">Figure </w:t>
            </w:r>
            <w:r>
              <w:rPr>
                <w:sz w:val="16"/>
                <w:szCs w:val="16"/>
              </w:rPr>
              <w:t>7</w:t>
            </w:r>
            <w:r w:rsidRPr="00B72C82">
              <w:rPr>
                <w:sz w:val="16"/>
                <w:szCs w:val="16"/>
              </w:rPr>
              <w:t xml:space="preserve">: Showing </w:t>
            </w:r>
            <w:r>
              <w:rPr>
                <w:lang w:val="en-US"/>
              </w:rPr>
              <w:t>the distribution of BMI by gender across the age groups</w:t>
            </w:r>
          </w:p>
          <w:p w14:paraId="18A17EFD" w14:textId="3576AD08" w:rsidR="00DB6CCC" w:rsidRDefault="00DB6CCC" w:rsidP="001B1C4A">
            <w:pPr>
              <w:jc w:val="both"/>
              <w:rPr>
                <w:lang w:val="en-US"/>
              </w:rPr>
            </w:pPr>
          </w:p>
        </w:tc>
      </w:tr>
    </w:tbl>
    <w:p w14:paraId="1815CD89" w14:textId="52D9A431" w:rsidR="00292C04" w:rsidRDefault="00292C04">
      <w:pPr>
        <w:rPr>
          <w:lang w:val="en-US"/>
        </w:rPr>
      </w:pPr>
    </w:p>
    <w:p w14:paraId="452836E7" w14:textId="307598F8" w:rsidR="0070674A" w:rsidRDefault="0070674A" w:rsidP="0070674A">
      <w:pPr>
        <w:pStyle w:val="Heading3"/>
        <w:rPr>
          <w:lang w:val="en-US"/>
        </w:rPr>
      </w:pPr>
      <w:bookmarkStart w:id="3" w:name="_Toc208058159"/>
      <w:r>
        <w:rPr>
          <w:lang w:val="en-US"/>
        </w:rPr>
        <w:t>Outliers (</w:t>
      </w:r>
      <w:r w:rsidR="00607273">
        <w:rPr>
          <w:lang w:val="en-US"/>
        </w:rPr>
        <w:t>For Trail 2</w:t>
      </w:r>
      <w:r>
        <w:rPr>
          <w:lang w:val="en-US"/>
        </w:rPr>
        <w:t>)</w:t>
      </w:r>
      <w:bookmarkEnd w:id="3"/>
    </w:p>
    <w:p w14:paraId="4286884A" w14:textId="6AD1119D" w:rsidR="0070674A" w:rsidRDefault="00180246" w:rsidP="00D43E6B">
      <w:pPr>
        <w:jc w:val="both"/>
        <w:rPr>
          <w:lang w:val="en-US"/>
        </w:rPr>
      </w:pPr>
      <w:r>
        <w:rPr>
          <w:lang w:val="en-US"/>
        </w:rPr>
        <w:t>For trail 2 after the initial modelling, o</w:t>
      </w:r>
      <w:r w:rsidR="0070674A" w:rsidRPr="0070674A">
        <w:rPr>
          <w:lang w:val="en-US"/>
        </w:rPr>
        <w:t xml:space="preserve">utliers in age, </w:t>
      </w:r>
      <w:proofErr w:type="spellStart"/>
      <w:r w:rsidR="0070674A" w:rsidRPr="0070674A">
        <w:rPr>
          <w:lang w:val="en-US"/>
        </w:rPr>
        <w:t>avg_glucose_level</w:t>
      </w:r>
      <w:proofErr w:type="spellEnd"/>
      <w:r w:rsidR="0070674A" w:rsidRPr="0070674A">
        <w:rPr>
          <w:lang w:val="en-US"/>
        </w:rPr>
        <w:t xml:space="preserve">, and </w:t>
      </w:r>
      <w:proofErr w:type="spellStart"/>
      <w:r w:rsidR="0070674A" w:rsidRPr="0070674A">
        <w:rPr>
          <w:lang w:val="en-US"/>
        </w:rPr>
        <w:t>bmi</w:t>
      </w:r>
      <w:proofErr w:type="spellEnd"/>
      <w:r w:rsidR="0070674A" w:rsidRPr="0070674A">
        <w:rPr>
          <w:lang w:val="en-US"/>
        </w:rPr>
        <w:t xml:space="preserve"> were capped separately for stroke=1 and stroke=0 using the 1.5×IQR method. This adjustment was applied after the initial modelling and validation, not because the first results were poor, but to explore whether refining the data could further improve model accuracy.</w:t>
      </w:r>
      <w:r w:rsidR="0070674A">
        <w:rPr>
          <w:lang w:val="en-US"/>
        </w:rPr>
        <w:t xml:space="preserve"> This is further commented on in the validation section of the report.</w:t>
      </w:r>
    </w:p>
    <w:p w14:paraId="70EF921F" w14:textId="1BBB5C76" w:rsidR="00B466E7" w:rsidRDefault="00B466E7" w:rsidP="00D43E6B">
      <w:pPr>
        <w:jc w:val="both"/>
        <w:rPr>
          <w:lang w:val="en-US"/>
        </w:rPr>
      </w:pPr>
      <w:r w:rsidRPr="00B466E7">
        <w:rPr>
          <w:lang w:val="en-US"/>
        </w:rPr>
        <w:t>For each class, lower and upper whiskers were calculated, and values outside these limits were clipped. In age, stroke=1 had 2 extreme</w:t>
      </w:r>
      <w:r w:rsidR="0051550C">
        <w:rPr>
          <w:lang w:val="en-US"/>
        </w:rPr>
        <w:t xml:space="preserve"> </w:t>
      </w:r>
      <w:r w:rsidRPr="00B466E7">
        <w:rPr>
          <w:lang w:val="en-US"/>
        </w:rPr>
        <w:t>values capped</w:t>
      </w:r>
      <w:r w:rsidR="003361C4">
        <w:rPr>
          <w:lang w:val="en-US"/>
        </w:rPr>
        <w:t xml:space="preserve"> on the lower whisker</w:t>
      </w:r>
      <w:r w:rsidRPr="00B466E7">
        <w:rPr>
          <w:lang w:val="en-US"/>
        </w:rPr>
        <w:t xml:space="preserve">, while stroke=0 had no outliers. </w:t>
      </w:r>
      <w:proofErr w:type="spellStart"/>
      <w:r w:rsidRPr="00B466E7">
        <w:rPr>
          <w:lang w:val="en-US"/>
        </w:rPr>
        <w:t>Avg_glucose_level</w:t>
      </w:r>
      <w:proofErr w:type="spellEnd"/>
      <w:r w:rsidRPr="00B466E7">
        <w:rPr>
          <w:lang w:val="en-US"/>
        </w:rPr>
        <w:t xml:space="preserve"> had no outliers in stroke=1, but 552 extreme values in stroke=0 were capped</w:t>
      </w:r>
      <w:r w:rsidR="003361C4">
        <w:rPr>
          <w:lang w:val="en-US"/>
        </w:rPr>
        <w:t xml:space="preserve"> above the upper whisker</w:t>
      </w:r>
      <w:r w:rsidRPr="00B466E7">
        <w:rPr>
          <w:lang w:val="en-US"/>
        </w:rPr>
        <w:t xml:space="preserve">. For </w:t>
      </w:r>
      <w:proofErr w:type="spellStart"/>
      <w:r w:rsidRPr="00B466E7">
        <w:rPr>
          <w:lang w:val="en-US"/>
        </w:rPr>
        <w:t>bmi</w:t>
      </w:r>
      <w:proofErr w:type="spellEnd"/>
      <w:r w:rsidRPr="00B466E7">
        <w:rPr>
          <w:lang w:val="en-US"/>
        </w:rPr>
        <w:t xml:space="preserve">, 15 high </w:t>
      </w:r>
      <w:proofErr w:type="gramStart"/>
      <w:r w:rsidRPr="00B466E7">
        <w:rPr>
          <w:lang w:val="en-US"/>
        </w:rPr>
        <w:t>stroke</w:t>
      </w:r>
      <w:proofErr w:type="gramEnd"/>
      <w:r w:rsidRPr="00B466E7">
        <w:rPr>
          <w:lang w:val="en-US"/>
        </w:rPr>
        <w:t>=1 values and 114 stroke=0 outliers were capped</w:t>
      </w:r>
      <w:r w:rsidR="003361C4">
        <w:rPr>
          <w:lang w:val="en-US"/>
        </w:rPr>
        <w:t>, mostly above the upper whisker</w:t>
      </w:r>
      <w:r w:rsidRPr="00B466E7">
        <w:rPr>
          <w:lang w:val="en-US"/>
        </w:rPr>
        <w:t xml:space="preserve">. This method preserves </w:t>
      </w:r>
      <w:proofErr w:type="gramStart"/>
      <w:r w:rsidRPr="00B466E7">
        <w:rPr>
          <w:lang w:val="en-US"/>
        </w:rPr>
        <w:t>the class</w:t>
      </w:r>
      <w:proofErr w:type="gramEnd"/>
      <w:r w:rsidRPr="00B466E7">
        <w:rPr>
          <w:lang w:val="en-US"/>
        </w:rPr>
        <w:t xml:space="preserve"> distribution while limiting the influence of extreme values, ensuring that numerical features remain within meaningful ranges for both classes and supporting more stable model training.</w:t>
      </w:r>
    </w:p>
    <w:p w14:paraId="3D77A94B" w14:textId="2A3FE98D" w:rsidR="00BC56A8" w:rsidRDefault="0078642C" w:rsidP="00D43E6B">
      <w:pPr>
        <w:jc w:val="both"/>
        <w:rPr>
          <w:lang w:val="en-US"/>
        </w:rPr>
      </w:pPr>
      <w:r w:rsidRPr="0078642C">
        <w:rPr>
          <w:lang w:val="en-US"/>
        </w:rPr>
        <w:t>Overall, this preprocessing step ensures that numerical features remain within meaningful ranges, preserves minority-class data, and reduces the potential impact of extreme majority-class values on model performance, supporting more robust and stable predictions.</w:t>
      </w:r>
    </w:p>
    <w:p w14:paraId="6C87621D" w14:textId="4A68D649" w:rsidR="004F4B55" w:rsidRPr="00180246" w:rsidRDefault="00A3253F" w:rsidP="006A585F">
      <w:pPr>
        <w:pStyle w:val="Caption"/>
        <w:jc w:val="center"/>
        <w:rPr>
          <w:sz w:val="16"/>
          <w:szCs w:val="16"/>
        </w:rPr>
      </w:pPr>
      <w:r w:rsidRPr="00A3253F">
        <w:rPr>
          <w:noProof/>
          <w:lang w:val="en-US"/>
        </w:rPr>
        <w:drawing>
          <wp:inline distT="0" distB="0" distL="0" distR="0" wp14:anchorId="4538FB06" wp14:editId="27C6B971">
            <wp:extent cx="5467631" cy="2057506"/>
            <wp:effectExtent l="0" t="0" r="0" b="0"/>
            <wp:docPr id="15960872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720" name="Picture 1" descr="A screenshot of a graph&#10;&#10;AI-generated content may be incorrect."/>
                    <pic:cNvPicPr/>
                  </pic:nvPicPr>
                  <pic:blipFill>
                    <a:blip r:embed="rId21"/>
                    <a:stretch>
                      <a:fillRect/>
                    </a:stretch>
                  </pic:blipFill>
                  <pic:spPr>
                    <a:xfrm>
                      <a:off x="0" y="0"/>
                      <a:ext cx="5467631" cy="2057506"/>
                    </a:xfrm>
                    <a:prstGeom prst="rect">
                      <a:avLst/>
                    </a:prstGeom>
                  </pic:spPr>
                </pic:pic>
              </a:graphicData>
            </a:graphic>
          </wp:inline>
        </w:drawing>
      </w:r>
      <w:bookmarkStart w:id="4" w:name="_Hlk207626669"/>
      <w:r w:rsidR="004F4B55" w:rsidRPr="00B72C82">
        <w:rPr>
          <w:sz w:val="16"/>
          <w:szCs w:val="16"/>
        </w:rPr>
        <w:t xml:space="preserve">Figure </w:t>
      </w:r>
      <w:r w:rsidR="004F4B55">
        <w:rPr>
          <w:sz w:val="16"/>
          <w:szCs w:val="16"/>
        </w:rPr>
        <w:t>8</w:t>
      </w:r>
      <w:r w:rsidR="004F4B55" w:rsidRPr="00B72C82">
        <w:rPr>
          <w:sz w:val="16"/>
          <w:szCs w:val="16"/>
        </w:rPr>
        <w:t xml:space="preserve">: </w:t>
      </w:r>
      <w:r w:rsidR="004F4B55">
        <w:rPr>
          <w:sz w:val="16"/>
          <w:szCs w:val="16"/>
        </w:rPr>
        <w:t>Box plots showing the outliers for age, glucose level</w:t>
      </w:r>
      <w:r w:rsidR="00180246">
        <w:rPr>
          <w:sz w:val="16"/>
          <w:szCs w:val="16"/>
        </w:rPr>
        <w:t>,</w:t>
      </w:r>
      <w:r w:rsidR="004F4B55">
        <w:rPr>
          <w:sz w:val="16"/>
          <w:szCs w:val="16"/>
        </w:rPr>
        <w:t xml:space="preserve"> and </w:t>
      </w:r>
      <w:proofErr w:type="spellStart"/>
      <w:r w:rsidR="004F4B55">
        <w:rPr>
          <w:sz w:val="16"/>
          <w:szCs w:val="16"/>
        </w:rPr>
        <w:t>bmi</w:t>
      </w:r>
      <w:proofErr w:type="spellEnd"/>
      <w:r w:rsidR="004F4B55">
        <w:rPr>
          <w:sz w:val="16"/>
          <w:szCs w:val="16"/>
        </w:rPr>
        <w:t xml:space="preserve"> by stroke data</w:t>
      </w:r>
      <w:bookmarkEnd w:id="4"/>
    </w:p>
    <w:p w14:paraId="5B2D91DD" w14:textId="0B041A29" w:rsidR="00292C04" w:rsidRDefault="00292C04" w:rsidP="00292C04">
      <w:pPr>
        <w:pStyle w:val="Heading1"/>
        <w:rPr>
          <w:lang w:val="en-US"/>
        </w:rPr>
      </w:pPr>
      <w:bookmarkStart w:id="5" w:name="_Toc208058160"/>
      <w:r>
        <w:rPr>
          <w:lang w:val="en-US"/>
        </w:rPr>
        <w:lastRenderedPageBreak/>
        <w:t>Exploratory Data Analysis</w:t>
      </w:r>
      <w:bookmarkEnd w:id="5"/>
    </w:p>
    <w:p w14:paraId="640865A8" w14:textId="1F06F3C5" w:rsidR="00850C9A" w:rsidRDefault="00FE5DD7" w:rsidP="00D95C23">
      <w:pPr>
        <w:jc w:val="both"/>
        <w:rPr>
          <w:lang w:val="en-US"/>
        </w:rPr>
      </w:pPr>
      <w:r w:rsidRPr="00FE5DD7">
        <w:rPr>
          <w:lang w:val="en-US"/>
        </w:rPr>
        <w:t>The EDA</w:t>
      </w:r>
      <w:r w:rsidR="00B174C9">
        <w:rPr>
          <w:lang w:val="en-US"/>
        </w:rPr>
        <w:t xml:space="preserve"> </w:t>
      </w:r>
      <w:r w:rsidRPr="00FE5DD7">
        <w:rPr>
          <w:lang w:val="en-US"/>
        </w:rPr>
        <w:t xml:space="preserve">step </w:t>
      </w:r>
      <w:r w:rsidR="00E87EAD">
        <w:rPr>
          <w:lang w:val="en-US"/>
        </w:rPr>
        <w:t>continues the</w:t>
      </w:r>
      <w:r w:rsidRPr="00FE5DD7">
        <w:rPr>
          <w:lang w:val="en-US"/>
        </w:rPr>
        <w:t xml:space="preserve"> understanding of the </w:t>
      </w:r>
      <w:r w:rsidR="00946A7E">
        <w:rPr>
          <w:lang w:val="en-US"/>
        </w:rPr>
        <w:t xml:space="preserve">raw </w:t>
      </w:r>
      <w:r w:rsidRPr="00FE5DD7">
        <w:rPr>
          <w:lang w:val="en-US"/>
        </w:rPr>
        <w:t xml:space="preserve">dataset by examining the distribution of features and their relationship with stroke occurrence. This process helps identify patterns, highlight potential risk factors, and </w:t>
      </w:r>
      <w:proofErr w:type="gramStart"/>
      <w:r w:rsidRPr="00FE5DD7">
        <w:rPr>
          <w:lang w:val="en-US"/>
        </w:rPr>
        <w:t>guide</w:t>
      </w:r>
      <w:proofErr w:type="gramEnd"/>
      <w:r w:rsidRPr="00FE5DD7">
        <w:rPr>
          <w:lang w:val="en-US"/>
        </w:rPr>
        <w:t xml:space="preserve"> the </w:t>
      </w:r>
      <w:proofErr w:type="gramStart"/>
      <w:r w:rsidRPr="00FE5DD7">
        <w:rPr>
          <w:lang w:val="en-US"/>
        </w:rPr>
        <w:t>feature</w:t>
      </w:r>
      <w:proofErr w:type="gramEnd"/>
      <w:r w:rsidRPr="00FE5DD7">
        <w:rPr>
          <w:lang w:val="en-US"/>
        </w:rPr>
        <w:t xml:space="preserve"> engineering and modeling phases. We first consider the numerical features</w:t>
      </w:r>
      <w:r>
        <w:rPr>
          <w:lang w:val="en-US"/>
        </w:rPr>
        <w:t xml:space="preserve">: </w:t>
      </w:r>
      <w:r w:rsidRPr="00FE5DD7">
        <w:rPr>
          <w:lang w:val="en-US"/>
        </w:rPr>
        <w:t>age, average glucose level, and BMI</w:t>
      </w:r>
      <w:r>
        <w:rPr>
          <w:lang w:val="en-US"/>
        </w:rPr>
        <w:t xml:space="preserve">, </w:t>
      </w:r>
      <w:r w:rsidRPr="00FE5DD7">
        <w:rPr>
          <w:lang w:val="en-US"/>
        </w:rPr>
        <w:t>before turning to the categorical variables.</w:t>
      </w:r>
    </w:p>
    <w:p w14:paraId="076AAF39" w14:textId="630142F6" w:rsidR="006E5F44" w:rsidRPr="00850C9A" w:rsidRDefault="006E5F44" w:rsidP="006E5F44">
      <w:pPr>
        <w:pStyle w:val="Heading3"/>
        <w:rPr>
          <w:lang w:val="en-US"/>
        </w:rPr>
      </w:pPr>
      <w:bookmarkStart w:id="6" w:name="_Toc208058161"/>
      <w:r>
        <w:rPr>
          <w:lang w:val="en-US"/>
        </w:rPr>
        <w:t>Numerical Features</w:t>
      </w:r>
      <w:bookmarkEnd w:id="6"/>
    </w:p>
    <w:p w14:paraId="3BD71C04" w14:textId="0024E63D" w:rsidR="004F4B55" w:rsidRPr="004F4B55" w:rsidRDefault="00AA29FD" w:rsidP="006A585F">
      <w:pPr>
        <w:pStyle w:val="Caption"/>
        <w:jc w:val="center"/>
        <w:rPr>
          <w:sz w:val="16"/>
          <w:szCs w:val="16"/>
        </w:rPr>
      </w:pPr>
      <w:r w:rsidRPr="00AA29FD">
        <w:rPr>
          <w:noProof/>
          <w:lang w:val="en-US"/>
        </w:rPr>
        <w:drawing>
          <wp:inline distT="0" distB="0" distL="0" distR="0" wp14:anchorId="5083FE67" wp14:editId="72C383CA">
            <wp:extent cx="5340624" cy="3048157"/>
            <wp:effectExtent l="0" t="0" r="0" b="0"/>
            <wp:docPr id="177816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61426" name=""/>
                    <pic:cNvPicPr/>
                  </pic:nvPicPr>
                  <pic:blipFill>
                    <a:blip r:embed="rId22"/>
                    <a:stretch>
                      <a:fillRect/>
                    </a:stretch>
                  </pic:blipFill>
                  <pic:spPr>
                    <a:xfrm>
                      <a:off x="0" y="0"/>
                      <a:ext cx="5340624" cy="3048157"/>
                    </a:xfrm>
                    <a:prstGeom prst="rect">
                      <a:avLst/>
                    </a:prstGeom>
                  </pic:spPr>
                </pic:pic>
              </a:graphicData>
            </a:graphic>
          </wp:inline>
        </w:drawing>
      </w:r>
      <w:r w:rsidR="004F4B55">
        <w:rPr>
          <w:lang w:val="en-US"/>
        </w:rPr>
        <w:br/>
      </w:r>
      <w:bookmarkStart w:id="7" w:name="_Hlk207626706"/>
      <w:r w:rsidR="004F4B55" w:rsidRPr="00B72C82">
        <w:rPr>
          <w:sz w:val="16"/>
          <w:szCs w:val="16"/>
        </w:rPr>
        <w:t xml:space="preserve">Figure </w:t>
      </w:r>
      <w:r w:rsidR="004F4B55">
        <w:rPr>
          <w:sz w:val="16"/>
          <w:szCs w:val="16"/>
        </w:rPr>
        <w:t>9</w:t>
      </w:r>
      <w:r w:rsidR="004F4B55" w:rsidRPr="00B72C82">
        <w:rPr>
          <w:sz w:val="16"/>
          <w:szCs w:val="16"/>
        </w:rPr>
        <w:t xml:space="preserve">: Showing </w:t>
      </w:r>
      <w:r w:rsidR="004F4B55">
        <w:rPr>
          <w:lang w:val="en-US"/>
        </w:rPr>
        <w:t>the distribution of</w:t>
      </w:r>
      <w:r w:rsidR="004F4B55">
        <w:rPr>
          <w:lang w:val="en-US"/>
        </w:rPr>
        <w:t xml:space="preserve"> age, glucose level and BMI by stroke data</w:t>
      </w:r>
    </w:p>
    <w:bookmarkEnd w:id="7"/>
    <w:p w14:paraId="49215BA7" w14:textId="77777777" w:rsidR="00E750F0" w:rsidRDefault="00E750F0" w:rsidP="00E750F0">
      <w:pPr>
        <w:rPr>
          <w:lang w:val="en-US"/>
        </w:rPr>
      </w:pPr>
      <w:r w:rsidRPr="00F7335C">
        <w:rPr>
          <w:lang w:val="en-US"/>
        </w:rPr>
        <w:t>To get a better understanding of these features and their relation to stroke, we can group them and observe their general behavior.</w:t>
      </w:r>
    </w:p>
    <w:p w14:paraId="094B1E49" w14:textId="22A05AA6" w:rsidR="004F4B55" w:rsidRPr="004F4B55" w:rsidRDefault="00E750F0" w:rsidP="006A585F">
      <w:pPr>
        <w:pStyle w:val="Caption"/>
        <w:jc w:val="center"/>
        <w:rPr>
          <w:sz w:val="16"/>
          <w:szCs w:val="16"/>
        </w:rPr>
      </w:pPr>
      <w:r w:rsidRPr="00044023">
        <w:rPr>
          <w:noProof/>
          <w:lang w:val="en-US"/>
        </w:rPr>
        <w:lastRenderedPageBreak/>
        <w:drawing>
          <wp:inline distT="0" distB="0" distL="0" distR="0" wp14:anchorId="0B9B5DD0" wp14:editId="728B44FE">
            <wp:extent cx="5378726" cy="3854648"/>
            <wp:effectExtent l="0" t="0" r="0" b="0"/>
            <wp:docPr id="13414954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5434" name="Picture 1" descr="A screenshot of a graph&#10;&#10;AI-generated content may be incorrect."/>
                    <pic:cNvPicPr/>
                  </pic:nvPicPr>
                  <pic:blipFill>
                    <a:blip r:embed="rId23"/>
                    <a:stretch>
                      <a:fillRect/>
                    </a:stretch>
                  </pic:blipFill>
                  <pic:spPr>
                    <a:xfrm>
                      <a:off x="0" y="0"/>
                      <a:ext cx="5378726" cy="3854648"/>
                    </a:xfrm>
                    <a:prstGeom prst="rect">
                      <a:avLst/>
                    </a:prstGeom>
                  </pic:spPr>
                </pic:pic>
              </a:graphicData>
            </a:graphic>
          </wp:inline>
        </w:drawing>
      </w:r>
      <w:r w:rsidR="004F4B55">
        <w:rPr>
          <w:lang w:val="en-US"/>
        </w:rPr>
        <w:br/>
      </w:r>
      <w:r w:rsidR="004F4B55" w:rsidRPr="00B72C82">
        <w:rPr>
          <w:sz w:val="16"/>
          <w:szCs w:val="16"/>
        </w:rPr>
        <w:t xml:space="preserve">Figure </w:t>
      </w:r>
      <w:r w:rsidR="004F4B55">
        <w:rPr>
          <w:sz w:val="16"/>
          <w:szCs w:val="16"/>
        </w:rPr>
        <w:t>11</w:t>
      </w:r>
      <w:r w:rsidR="004F4B55" w:rsidRPr="00B72C82">
        <w:rPr>
          <w:sz w:val="16"/>
          <w:szCs w:val="16"/>
        </w:rPr>
        <w:t xml:space="preserve">: Showing </w:t>
      </w:r>
      <w:r w:rsidR="004F4B55">
        <w:rPr>
          <w:lang w:val="en-US"/>
        </w:rPr>
        <w:t>the distribution of</w:t>
      </w:r>
      <w:r w:rsidR="004F4B55">
        <w:rPr>
          <w:lang w:val="en-US"/>
        </w:rPr>
        <w:t xml:space="preserve"> grouped</w:t>
      </w:r>
      <w:r w:rsidR="004F4B55">
        <w:rPr>
          <w:lang w:val="en-US"/>
        </w:rPr>
        <w:t xml:space="preserve"> age, glucose level and BMI by stroke data</w:t>
      </w:r>
    </w:p>
    <w:p w14:paraId="02AB1269" w14:textId="04B59757" w:rsidR="007F10FA" w:rsidRPr="007F10FA" w:rsidRDefault="007F10FA" w:rsidP="007F10FA">
      <w:pPr>
        <w:jc w:val="both"/>
        <w:rPr>
          <w:lang w:val="en-US"/>
        </w:rPr>
      </w:pPr>
      <w:r w:rsidRPr="007F10FA">
        <w:rPr>
          <w:lang w:val="en-US"/>
        </w:rPr>
        <w:t>The Age Distribution by Stroke shows a strong skew toward older patients, indicating that stroke likelihood increases significantly with age. Grouping patients into age ranges makes this trend clearer: strokes are rare below 40 but rise in the 50+ population, peaking in the 70</w:t>
      </w:r>
      <w:r w:rsidR="00E750F0">
        <w:rPr>
          <w:lang w:val="en-US"/>
        </w:rPr>
        <w:t>-</w:t>
      </w:r>
      <w:r w:rsidRPr="007F10FA">
        <w:rPr>
          <w:lang w:val="en-US"/>
        </w:rPr>
        <w:t>80 and 80</w:t>
      </w:r>
      <w:r w:rsidR="00E750F0">
        <w:rPr>
          <w:lang w:val="en-US"/>
        </w:rPr>
        <w:t>-</w:t>
      </w:r>
      <w:r w:rsidRPr="007F10FA">
        <w:rPr>
          <w:lang w:val="en-US"/>
        </w:rPr>
        <w:t>90 groups. This suggests age is one of the strongest predictors of stroke in the dataset.</w:t>
      </w:r>
    </w:p>
    <w:p w14:paraId="7F549D05" w14:textId="24B6A149" w:rsidR="007F10FA" w:rsidRPr="007F10FA" w:rsidRDefault="007F10FA" w:rsidP="007F10FA">
      <w:pPr>
        <w:jc w:val="both"/>
        <w:rPr>
          <w:lang w:val="en-US"/>
        </w:rPr>
      </w:pPr>
      <w:r w:rsidRPr="007F10FA">
        <w:rPr>
          <w:lang w:val="en-US"/>
        </w:rPr>
        <w:t>Looking at the Average Glucose Level Distribution by Stroke, most patients fall between 80</w:t>
      </w:r>
      <w:r w:rsidR="00CD45B4">
        <w:rPr>
          <w:lang w:val="en-US"/>
        </w:rPr>
        <w:t>-</w:t>
      </w:r>
      <w:r w:rsidRPr="007F10FA">
        <w:rPr>
          <w:lang w:val="en-US"/>
        </w:rPr>
        <w:t>120, where stroke prevalence is relatively low. However, risk rises notably for patients with glucose levels above 150, with the 200+ range showing the highest concentration of stroke cases. This points to a strong association between elevated glucose and stroke risk.</w:t>
      </w:r>
    </w:p>
    <w:p w14:paraId="7892E78A" w14:textId="29AA4F94" w:rsidR="007F10FA" w:rsidRDefault="007F10FA" w:rsidP="007F10FA">
      <w:pPr>
        <w:jc w:val="both"/>
        <w:rPr>
          <w:lang w:val="en-US"/>
        </w:rPr>
      </w:pPr>
      <w:r w:rsidRPr="007F10FA">
        <w:rPr>
          <w:lang w:val="en-US"/>
        </w:rPr>
        <w:t xml:space="preserve">The BMI Distribution by Stroke appears roughly normal across the population, with most patients falling </w:t>
      </w:r>
      <w:r w:rsidR="00BB281F" w:rsidRPr="007F10FA">
        <w:rPr>
          <w:lang w:val="en-US"/>
        </w:rPr>
        <w:t>into</w:t>
      </w:r>
      <w:r w:rsidRPr="007F10FA">
        <w:rPr>
          <w:lang w:val="en-US"/>
        </w:rPr>
        <w:t xml:space="preserve"> the overweight and obese categories. Stroke cases cluster most heavily in the 25</w:t>
      </w:r>
      <w:r w:rsidR="00BB281F">
        <w:rPr>
          <w:lang w:val="en-US"/>
        </w:rPr>
        <w:t>-</w:t>
      </w:r>
      <w:r w:rsidRPr="007F10FA">
        <w:rPr>
          <w:lang w:val="en-US"/>
        </w:rPr>
        <w:t>35 BMI range, aligning with overweight/obese classifications. Below 20 BMI, strokes are rare, while at very high BMIs (&gt;40) the pattern is less clear due to limited data, with no strong upward trend. Overall, age and glucose levels emerge as strong stroke predictors, while BMI has a moderate but notable influence.</w:t>
      </w:r>
    </w:p>
    <w:p w14:paraId="6623E9F3" w14:textId="27C7097D" w:rsidR="006E5F44" w:rsidRPr="007F10FA" w:rsidRDefault="006E5F44" w:rsidP="006E5F44">
      <w:pPr>
        <w:pStyle w:val="Heading3"/>
        <w:rPr>
          <w:lang w:val="en-US"/>
        </w:rPr>
      </w:pPr>
      <w:bookmarkStart w:id="8" w:name="_Toc208058162"/>
      <w:r>
        <w:rPr>
          <w:lang w:val="en-US"/>
        </w:rPr>
        <w:lastRenderedPageBreak/>
        <w:t>Categorical Features</w:t>
      </w:r>
      <w:bookmarkEnd w:id="8"/>
    </w:p>
    <w:p w14:paraId="42C2A976" w14:textId="2C3AA60D" w:rsidR="004F4B55" w:rsidRPr="004F4B55" w:rsidRDefault="009003B6" w:rsidP="006A585F">
      <w:pPr>
        <w:pStyle w:val="Caption"/>
        <w:jc w:val="center"/>
        <w:rPr>
          <w:sz w:val="16"/>
          <w:szCs w:val="16"/>
        </w:rPr>
      </w:pPr>
      <w:r w:rsidRPr="009003B6">
        <w:rPr>
          <w:noProof/>
          <w:lang w:val="en-US"/>
        </w:rPr>
        <w:drawing>
          <wp:inline distT="0" distB="0" distL="0" distR="0" wp14:anchorId="3F1F0B10" wp14:editId="6154CC2D">
            <wp:extent cx="5416828" cy="2787793"/>
            <wp:effectExtent l="0" t="0" r="0" b="0"/>
            <wp:docPr id="1895975164" name="Picture 1" descr="A group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75164" name="Picture 1" descr="A group of blue and orange bars&#10;&#10;AI-generated content may be incorrect."/>
                    <pic:cNvPicPr/>
                  </pic:nvPicPr>
                  <pic:blipFill>
                    <a:blip r:embed="rId24"/>
                    <a:stretch>
                      <a:fillRect/>
                    </a:stretch>
                  </pic:blipFill>
                  <pic:spPr>
                    <a:xfrm>
                      <a:off x="0" y="0"/>
                      <a:ext cx="5416828" cy="2787793"/>
                    </a:xfrm>
                    <a:prstGeom prst="rect">
                      <a:avLst/>
                    </a:prstGeom>
                  </pic:spPr>
                </pic:pic>
              </a:graphicData>
            </a:graphic>
          </wp:inline>
        </w:drawing>
      </w:r>
      <w:r w:rsidR="004F4B55">
        <w:rPr>
          <w:lang w:val="en-US"/>
        </w:rPr>
        <w:br/>
      </w:r>
      <w:r w:rsidR="004F4B55" w:rsidRPr="00B72C82">
        <w:rPr>
          <w:sz w:val="16"/>
          <w:szCs w:val="16"/>
        </w:rPr>
        <w:t xml:space="preserve">Figure </w:t>
      </w:r>
      <w:r w:rsidR="004F4B55">
        <w:rPr>
          <w:sz w:val="16"/>
          <w:szCs w:val="16"/>
        </w:rPr>
        <w:t>11</w:t>
      </w:r>
      <w:r w:rsidR="004F4B55" w:rsidRPr="00B72C82">
        <w:rPr>
          <w:sz w:val="16"/>
          <w:szCs w:val="16"/>
        </w:rPr>
        <w:t xml:space="preserve">: Showing </w:t>
      </w:r>
      <w:r w:rsidR="004F4B55">
        <w:rPr>
          <w:lang w:val="en-US"/>
        </w:rPr>
        <w:t xml:space="preserve">the </w:t>
      </w:r>
      <w:r w:rsidR="004F4B55">
        <w:rPr>
          <w:lang w:val="en-US"/>
        </w:rPr>
        <w:t>count of stroke data per category of gender, hypertension, heart disease and marriage status</w:t>
      </w:r>
    </w:p>
    <w:p w14:paraId="63793CC2" w14:textId="40EBF2A7" w:rsidR="004F4B55" w:rsidRDefault="004F4B55">
      <w:pPr>
        <w:rPr>
          <w:lang w:val="en-US"/>
        </w:rPr>
      </w:pPr>
    </w:p>
    <w:p w14:paraId="397DF3CC" w14:textId="32C07C5E" w:rsidR="00881019" w:rsidRPr="00881019" w:rsidRDefault="00881019" w:rsidP="00881019">
      <w:pPr>
        <w:jc w:val="both"/>
        <w:rPr>
          <w:lang w:val="en-US"/>
        </w:rPr>
      </w:pPr>
      <w:r w:rsidRPr="00881019">
        <w:rPr>
          <w:lang w:val="en-US"/>
        </w:rPr>
        <w:t>For categorical features, the Stroke Rate by Gender plot shows that both male and female groups experience strokes at similar rates (~5%). The dataset also contains a single “Other” entry, which is not a stroke patient; as this provides no predictive value, it was excluded during data cleaning.</w:t>
      </w:r>
    </w:p>
    <w:p w14:paraId="6C8A4E76" w14:textId="5083479E" w:rsidR="00881019" w:rsidRDefault="00881019" w:rsidP="00881019">
      <w:pPr>
        <w:jc w:val="both"/>
        <w:rPr>
          <w:lang w:val="en-US"/>
        </w:rPr>
      </w:pPr>
      <w:r w:rsidRPr="00881019">
        <w:rPr>
          <w:lang w:val="en-US"/>
        </w:rPr>
        <w:t>The Stroke Rate by Hypertension plot reveals that while most patients are not hypertensive (4612 vs. 498),</w:t>
      </w:r>
      <w:r w:rsidR="00606060">
        <w:rPr>
          <w:lang w:val="en-US"/>
        </w:rPr>
        <w:t xml:space="preserve"> </w:t>
      </w:r>
      <w:r w:rsidRPr="00881019">
        <w:rPr>
          <w:lang w:val="en-US"/>
        </w:rPr>
        <w:t>those with hypertension face a much higher prevalence</w:t>
      </w:r>
      <w:r w:rsidR="0032365D">
        <w:rPr>
          <w:lang w:val="en-US"/>
        </w:rPr>
        <w:t xml:space="preserve"> to having stroke</w:t>
      </w:r>
      <w:r w:rsidRPr="00881019">
        <w:rPr>
          <w:lang w:val="en-US"/>
        </w:rPr>
        <w:t xml:space="preserve"> (13% vs. 4%</w:t>
      </w:r>
      <w:r w:rsidR="0032365D">
        <w:rPr>
          <w:lang w:val="en-US"/>
        </w:rPr>
        <w:t>)</w:t>
      </w:r>
      <w:r w:rsidRPr="00881019">
        <w:rPr>
          <w:lang w:val="en-US"/>
        </w:rPr>
        <w:t>. Nonetheless, in absolute terms, more strokes occur in the non-hypertensive group (183 vs. 66) due to its larger size. The Stroke Rate by Heart Disease graph follows a similar pattern: prevalence is higher among patients with heart disease (17% vs. 4%), even though most patients do not have this condition.</w:t>
      </w:r>
    </w:p>
    <w:p w14:paraId="214B8C9E" w14:textId="6BFABB7D" w:rsidR="00450AFE" w:rsidRPr="00450AFE" w:rsidRDefault="00C22257" w:rsidP="006A585F">
      <w:pPr>
        <w:jc w:val="center"/>
        <w:rPr>
          <w:i/>
          <w:iCs/>
          <w:color w:val="0E2841" w:themeColor="text2"/>
          <w:sz w:val="16"/>
          <w:szCs w:val="16"/>
        </w:rPr>
      </w:pPr>
      <w:r w:rsidRPr="00C22257">
        <w:rPr>
          <w:noProof/>
          <w:lang w:val="en-US"/>
        </w:rPr>
        <w:drawing>
          <wp:inline distT="0" distB="0" distL="0" distR="0" wp14:anchorId="21991447" wp14:editId="3AD7F315">
            <wp:extent cx="5283472" cy="3124361"/>
            <wp:effectExtent l="0" t="0" r="0" b="0"/>
            <wp:docPr id="4798423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42309" name="Picture 1" descr="A screenshot of a graph&#10;&#10;AI-generated content may be incorrect."/>
                    <pic:cNvPicPr/>
                  </pic:nvPicPr>
                  <pic:blipFill>
                    <a:blip r:embed="rId25"/>
                    <a:stretch>
                      <a:fillRect/>
                    </a:stretch>
                  </pic:blipFill>
                  <pic:spPr>
                    <a:xfrm>
                      <a:off x="0" y="0"/>
                      <a:ext cx="5283472" cy="3124361"/>
                    </a:xfrm>
                    <a:prstGeom prst="rect">
                      <a:avLst/>
                    </a:prstGeom>
                  </pic:spPr>
                </pic:pic>
              </a:graphicData>
            </a:graphic>
          </wp:inline>
        </w:drawing>
      </w:r>
      <w:r w:rsidR="00450AFE">
        <w:rPr>
          <w:lang w:val="en-US"/>
        </w:rPr>
        <w:br/>
      </w:r>
      <w:r w:rsidR="00450AFE" w:rsidRPr="00450AFE">
        <w:rPr>
          <w:i/>
          <w:iCs/>
          <w:color w:val="0E2841" w:themeColor="text2"/>
          <w:sz w:val="16"/>
          <w:szCs w:val="16"/>
        </w:rPr>
        <w:t>Figure 12: Showing the count of stroke data per category in type of work, residence, and smoking status</w:t>
      </w:r>
    </w:p>
    <w:p w14:paraId="739EE6B6" w14:textId="581DA91A" w:rsidR="007D4E4B" w:rsidRPr="007D4E4B" w:rsidRDefault="007D4E4B" w:rsidP="007D4E4B">
      <w:pPr>
        <w:jc w:val="both"/>
      </w:pPr>
      <w:r w:rsidRPr="007D4E4B">
        <w:lastRenderedPageBreak/>
        <w:t xml:space="preserve">In terms of lifestyle and demographics, the Stroke Rate by Marital Status graph shows higher prevalence among married patients compared to unmarried ones. The Stroke Rate by Work Type graph highlights that most strokes occur among those employed in the private sector or self-employed. No strokes were observed in the Never Worked group, and only two occurred among children. The Stroke Rate by Residence Type graph shows patients are </w:t>
      </w:r>
      <w:proofErr w:type="gramStart"/>
      <w:r w:rsidRPr="007D4E4B">
        <w:t>fairly evenly</w:t>
      </w:r>
      <w:proofErr w:type="gramEnd"/>
      <w:r w:rsidRPr="007D4E4B">
        <w:t xml:space="preserve"> split between urban and rural areas, with no meaningful difference in stroke rates. Finally, the Stroke Rate by Smoking Status graph reveals the highest prevalence among formerly smoked, although </w:t>
      </w:r>
      <w:proofErr w:type="gramStart"/>
      <w:r w:rsidRPr="007D4E4B">
        <w:t>the majority of</w:t>
      </w:r>
      <w:proofErr w:type="gramEnd"/>
      <w:r w:rsidRPr="007D4E4B">
        <w:t xml:space="preserve"> patients fall into the never smoked category, where about 5% experienced stroke.</w:t>
      </w:r>
    </w:p>
    <w:p w14:paraId="3C178BF5" w14:textId="3205D7EB" w:rsidR="009003B6" w:rsidRDefault="007D4E4B" w:rsidP="007D4E4B">
      <w:pPr>
        <w:jc w:val="both"/>
      </w:pPr>
      <w:r w:rsidRPr="007D4E4B">
        <w:t>Taken together, these categorical analyses suggest that while stroke cases are relatively rare across all groups, hypertension, heart disease, and smoking history are key risk factors, complementing the strong effects of age and elevated glucose levels observed in the numerical features.</w:t>
      </w:r>
    </w:p>
    <w:p w14:paraId="1C5E8A9C" w14:textId="77777777" w:rsidR="007D4E4B" w:rsidRDefault="007D4E4B" w:rsidP="007D4E4B">
      <w:pPr>
        <w:jc w:val="both"/>
        <w:rPr>
          <w:lang w:val="en-US"/>
        </w:rPr>
      </w:pPr>
    </w:p>
    <w:p w14:paraId="0490D4DD" w14:textId="29428FFE" w:rsidR="006E5F44" w:rsidRDefault="006E5F44" w:rsidP="006E5F44">
      <w:pPr>
        <w:pStyle w:val="Heading3"/>
        <w:rPr>
          <w:lang w:val="en-US"/>
        </w:rPr>
      </w:pPr>
      <w:bookmarkStart w:id="9" w:name="_Toc208058163"/>
      <w:r>
        <w:rPr>
          <w:lang w:val="en-US"/>
        </w:rPr>
        <w:t>Feature Engineering</w:t>
      </w:r>
      <w:bookmarkEnd w:id="9"/>
    </w:p>
    <w:p w14:paraId="1BCA5497" w14:textId="0927612C" w:rsidR="009003B6" w:rsidRDefault="00CA49D6" w:rsidP="006A585F">
      <w:pPr>
        <w:jc w:val="center"/>
        <w:rPr>
          <w:lang w:val="en-US"/>
        </w:rPr>
      </w:pPr>
      <w:r w:rsidRPr="00CA49D6">
        <w:rPr>
          <w:noProof/>
          <w:lang w:val="en-US"/>
        </w:rPr>
        <w:drawing>
          <wp:inline distT="0" distB="0" distL="0" distR="0" wp14:anchorId="38A46731" wp14:editId="16178EEE">
            <wp:extent cx="4953255" cy="2838596"/>
            <wp:effectExtent l="0" t="0" r="0" b="0"/>
            <wp:docPr id="100702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2119" name=""/>
                    <pic:cNvPicPr/>
                  </pic:nvPicPr>
                  <pic:blipFill>
                    <a:blip r:embed="rId26"/>
                    <a:stretch>
                      <a:fillRect/>
                    </a:stretch>
                  </pic:blipFill>
                  <pic:spPr>
                    <a:xfrm>
                      <a:off x="0" y="0"/>
                      <a:ext cx="4953255" cy="2838596"/>
                    </a:xfrm>
                    <a:prstGeom prst="rect">
                      <a:avLst/>
                    </a:prstGeom>
                  </pic:spPr>
                </pic:pic>
              </a:graphicData>
            </a:graphic>
          </wp:inline>
        </w:drawing>
      </w:r>
      <w:r w:rsidR="00450AFE">
        <w:rPr>
          <w:lang w:val="en-US"/>
        </w:rPr>
        <w:br/>
      </w:r>
      <w:r w:rsidR="00450AFE" w:rsidRPr="00450AFE">
        <w:rPr>
          <w:i/>
          <w:iCs/>
          <w:color w:val="0E2841" w:themeColor="text2"/>
          <w:sz w:val="16"/>
          <w:szCs w:val="16"/>
        </w:rPr>
        <w:t>Figure 1</w:t>
      </w:r>
      <w:r w:rsidR="00450AFE">
        <w:rPr>
          <w:i/>
          <w:iCs/>
          <w:color w:val="0E2841" w:themeColor="text2"/>
          <w:sz w:val="16"/>
          <w:szCs w:val="16"/>
        </w:rPr>
        <w:t>3</w:t>
      </w:r>
      <w:r w:rsidR="00450AFE" w:rsidRPr="00450AFE">
        <w:rPr>
          <w:i/>
          <w:iCs/>
          <w:color w:val="0E2841" w:themeColor="text2"/>
          <w:sz w:val="16"/>
          <w:szCs w:val="16"/>
        </w:rPr>
        <w:t xml:space="preserve">: Showing </w:t>
      </w:r>
      <w:r w:rsidR="00450AFE">
        <w:rPr>
          <w:i/>
          <w:iCs/>
          <w:color w:val="0E2841" w:themeColor="text2"/>
          <w:sz w:val="16"/>
          <w:szCs w:val="16"/>
        </w:rPr>
        <w:t>feature importance plot</w:t>
      </w:r>
    </w:p>
    <w:p w14:paraId="722C5D8E" w14:textId="19681383" w:rsidR="004800A9" w:rsidRDefault="004800A9" w:rsidP="004800A9">
      <w:pPr>
        <w:jc w:val="both"/>
      </w:pPr>
      <w:r>
        <w:t>This plot</w:t>
      </w:r>
      <w:r>
        <w:t xml:space="preserve"> visualizes the top 15 most important features</w:t>
      </w:r>
      <w:r>
        <w:t xml:space="preserve"> from a </w:t>
      </w:r>
      <w:r>
        <w:t>Random Forest classifier to predict strokes</w:t>
      </w:r>
      <w:r>
        <w:t xml:space="preserve">. </w:t>
      </w:r>
      <w:r w:rsidRPr="004800A9">
        <w:t>A Random Forest is an ensemble of decision trees. Each tree is trained on a bootstrap sample of the data, and splits are made using random subsets of features. This randomness helps reduce overfitting and improves generalization.</w:t>
      </w:r>
      <w:r w:rsidRPr="004800A9">
        <w:t xml:space="preserve"> </w:t>
      </w:r>
      <w:r>
        <w:t xml:space="preserve">A </w:t>
      </w:r>
      <w:r>
        <w:t>random</w:t>
      </w:r>
      <w:r>
        <w:t xml:space="preserve"> </w:t>
      </w:r>
      <w:r>
        <w:t>state</w:t>
      </w:r>
      <w:r>
        <w:t xml:space="preserve"> of </w:t>
      </w:r>
      <w:r>
        <w:t xml:space="preserve">42 </w:t>
      </w:r>
      <w:r>
        <w:t xml:space="preserve">is used </w:t>
      </w:r>
      <w:r>
        <w:t>to make the results reproducible</w:t>
      </w:r>
      <w:r>
        <w:t>.</w:t>
      </w:r>
    </w:p>
    <w:p w14:paraId="235B163C" w14:textId="05AA5285" w:rsidR="00773A2E" w:rsidRPr="00773A2E" w:rsidRDefault="00773A2E" w:rsidP="00773A2E">
      <w:pPr>
        <w:jc w:val="both"/>
      </w:pPr>
      <w:r w:rsidRPr="00773A2E">
        <w:t>The Random Forest feature importance results show that average glucose level, BMI, and age are the strongest predictors of stroke, contributing far more than any other variables. These three continuous features capture most of the predictive signal, aligning with medical evidence that links elevated glucose, older age, and excess weight to higher stroke risk.</w:t>
      </w:r>
    </w:p>
    <w:p w14:paraId="174B733B" w14:textId="0FC0D71E" w:rsidR="00773A2E" w:rsidRPr="00773A2E" w:rsidRDefault="00773A2E" w:rsidP="00773A2E">
      <w:pPr>
        <w:jc w:val="both"/>
      </w:pPr>
      <w:r w:rsidRPr="00773A2E">
        <w:t>By contrast, demographic and lifestyle factors such as residence type, gender, and specific age groupings (e.g., 70</w:t>
      </w:r>
      <w:r>
        <w:t>-</w:t>
      </w:r>
      <w:r w:rsidRPr="00773A2E">
        <w:t>80 years) contribute moderately, with importance values around 0.03</w:t>
      </w:r>
      <w:r>
        <w:t>-</w:t>
      </w:r>
      <w:r w:rsidRPr="00773A2E">
        <w:t>0.04. Other categorical variable</w:t>
      </w:r>
      <w:r>
        <w:t xml:space="preserve">s like </w:t>
      </w:r>
      <w:r w:rsidRPr="00773A2E">
        <w:t>work type, smoking status, hypertension, heart disease, and marital status</w:t>
      </w:r>
      <w:r>
        <w:t xml:space="preserve">, </w:t>
      </w:r>
      <w:r w:rsidRPr="00773A2E">
        <w:t xml:space="preserve">rank among the lowest, each contributing less than 0.03. </w:t>
      </w:r>
    </w:p>
    <w:p w14:paraId="734C3F27" w14:textId="4E64DC44" w:rsidR="00773A2E" w:rsidRPr="00773A2E" w:rsidRDefault="00773A2E" w:rsidP="00773A2E">
      <w:pPr>
        <w:jc w:val="both"/>
      </w:pPr>
      <w:r w:rsidRPr="00773A2E">
        <w:lastRenderedPageBreak/>
        <w:t xml:space="preserve">Interestingly, features like smoking status, hypertension, and heart disease, which might be expected to have a stronger influence, show less impact in this dataset. This </w:t>
      </w:r>
      <w:r w:rsidR="006E5F44">
        <w:t>highlights</w:t>
      </w:r>
      <w:r w:rsidRPr="00773A2E">
        <w:t xml:space="preserve"> the need to evaluate features objectively and avoid relying on assumptions, as biases in encoding or interpretation can distort model performance.</w:t>
      </w:r>
    </w:p>
    <w:p w14:paraId="0CF97DC4" w14:textId="2A7CDC2C" w:rsidR="00A35E6A" w:rsidRDefault="00773A2E" w:rsidP="00773A2E">
      <w:pPr>
        <w:jc w:val="both"/>
      </w:pPr>
      <w:r w:rsidRPr="00773A2E">
        <w:t>Overall, the model emphasizes that continuous health indicators (age, glucose, and BMI) dominate stroke prediction, while demographic and lifestyle variables provide supplementary but comparatively limited value.</w:t>
      </w:r>
      <w:r w:rsidR="004800A9">
        <w:t xml:space="preserve"> We will test this model later.</w:t>
      </w:r>
    </w:p>
    <w:p w14:paraId="48A04590" w14:textId="77777777" w:rsidR="004800A9" w:rsidRDefault="004800A9" w:rsidP="00773A2E">
      <w:pPr>
        <w:jc w:val="both"/>
      </w:pPr>
    </w:p>
    <w:p w14:paraId="5F35D221" w14:textId="48C137B8" w:rsidR="00A35E6A" w:rsidRDefault="006E5F44" w:rsidP="004800A9">
      <w:pPr>
        <w:pStyle w:val="Heading3"/>
      </w:pPr>
      <w:bookmarkStart w:id="10" w:name="_Toc208058164"/>
      <w:r>
        <w:t>Encoding the Categorical Features</w:t>
      </w:r>
      <w:bookmarkEnd w:id="10"/>
    </w:p>
    <w:tbl>
      <w:tblPr>
        <w:tblStyle w:val="TableGrid"/>
        <w:tblW w:w="1000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755"/>
      </w:tblGrid>
      <w:tr w:rsidR="00CA261F" w14:paraId="1B619DC9" w14:textId="77777777" w:rsidTr="006E5F44">
        <w:trPr>
          <w:trHeight w:val="3477"/>
        </w:trPr>
        <w:tc>
          <w:tcPr>
            <w:tcW w:w="5245" w:type="dxa"/>
          </w:tcPr>
          <w:p w14:paraId="6F7D6EE1" w14:textId="6A1E0636" w:rsidR="00CA261F" w:rsidRDefault="00945C55" w:rsidP="00945C55">
            <w:pPr>
              <w:jc w:val="both"/>
            </w:pPr>
            <w:r w:rsidRPr="00945C55">
              <w:t>Label Encoding</w:t>
            </w:r>
            <w:r w:rsidR="00CF3636">
              <w:t xml:space="preserve"> is applied</w:t>
            </w:r>
            <w:r w:rsidRPr="00945C55">
              <w:t xml:space="preserve"> to convert </w:t>
            </w:r>
            <w:r w:rsidR="00CF3636">
              <w:t xml:space="preserve">the </w:t>
            </w:r>
            <w:r w:rsidRPr="00945C55">
              <w:t>categorical features</w:t>
            </w:r>
            <w:r w:rsidR="00CF3636">
              <w:t xml:space="preserve"> </w:t>
            </w:r>
            <w:r w:rsidRPr="00945C55">
              <w:t xml:space="preserve">gender, </w:t>
            </w:r>
            <w:proofErr w:type="spellStart"/>
            <w:r w:rsidRPr="00945C55">
              <w:t>ever_married</w:t>
            </w:r>
            <w:proofErr w:type="spellEnd"/>
            <w:r w:rsidRPr="00945C55">
              <w:t xml:space="preserve">, </w:t>
            </w:r>
            <w:proofErr w:type="spellStart"/>
            <w:r w:rsidRPr="00945C55">
              <w:t>work_type</w:t>
            </w:r>
            <w:proofErr w:type="spellEnd"/>
            <w:r w:rsidRPr="00945C55">
              <w:t xml:space="preserve">, </w:t>
            </w:r>
            <w:proofErr w:type="spellStart"/>
            <w:r w:rsidRPr="00945C55">
              <w:t>Residence_type</w:t>
            </w:r>
            <w:proofErr w:type="spellEnd"/>
            <w:r w:rsidRPr="00945C55">
              <w:t xml:space="preserve">, </w:t>
            </w:r>
            <w:proofErr w:type="spellStart"/>
            <w:r w:rsidRPr="00945C55">
              <w:t>smoking_status</w:t>
            </w:r>
            <w:proofErr w:type="spellEnd"/>
            <w:r w:rsidR="00CF3636">
              <w:t xml:space="preserve"> </w:t>
            </w:r>
            <w:r w:rsidRPr="00945C55">
              <w:t>into numeric values required for model training. Each category was mapped to an integer, and a dictionary was created to keep track of the mappings for interpretability</w:t>
            </w:r>
            <w:r w:rsidR="00283DF3">
              <w:t xml:space="preserve"> </w:t>
            </w:r>
            <w:proofErr w:type="gramStart"/>
            <w:r w:rsidR="00283DF3">
              <w:t>later on</w:t>
            </w:r>
            <w:proofErr w:type="gramEnd"/>
            <w:r w:rsidRPr="00945C55">
              <w:t xml:space="preserve">. Additionally, binary features like hypertension and </w:t>
            </w:r>
            <w:proofErr w:type="spellStart"/>
            <w:r w:rsidRPr="00945C55">
              <w:t>heart_disease</w:t>
            </w:r>
            <w:proofErr w:type="spellEnd"/>
            <w:r w:rsidRPr="00945C55">
              <w:t xml:space="preserve"> were explicitly </w:t>
            </w:r>
            <w:r w:rsidR="00CD78A0" w:rsidRPr="00945C55">
              <w:t>labelled</w:t>
            </w:r>
            <w:r w:rsidRPr="00945C55">
              <w:t xml:space="preserve"> with their corresponding values (e.g., 0 = No Hypertension, 1 = Hypertension). This ensures the model can process categorical variables effectively while maintaining clarity on how the encoded values relate to the original categories.</w:t>
            </w:r>
          </w:p>
        </w:tc>
        <w:tc>
          <w:tcPr>
            <w:tcW w:w="4755" w:type="dxa"/>
            <w:vAlign w:val="center"/>
          </w:tcPr>
          <w:p w14:paraId="42A8196E" w14:textId="77777777" w:rsidR="00CA261F" w:rsidRDefault="00CA261F" w:rsidP="006E5F44">
            <w:pPr>
              <w:jc w:val="center"/>
            </w:pPr>
            <w:r w:rsidRPr="00CA261F">
              <w:rPr>
                <w:noProof/>
              </w:rPr>
              <w:drawing>
                <wp:inline distT="0" distB="0" distL="0" distR="0" wp14:anchorId="273D469B" wp14:editId="74CA672C">
                  <wp:extent cx="2825895" cy="1511378"/>
                  <wp:effectExtent l="0" t="0" r="0" b="0"/>
                  <wp:docPr id="204230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05471" name=""/>
                          <pic:cNvPicPr/>
                        </pic:nvPicPr>
                        <pic:blipFill>
                          <a:blip r:embed="rId27"/>
                          <a:stretch>
                            <a:fillRect/>
                          </a:stretch>
                        </pic:blipFill>
                        <pic:spPr>
                          <a:xfrm>
                            <a:off x="0" y="0"/>
                            <a:ext cx="2825895" cy="1511378"/>
                          </a:xfrm>
                          <a:prstGeom prst="rect">
                            <a:avLst/>
                          </a:prstGeom>
                        </pic:spPr>
                      </pic:pic>
                    </a:graphicData>
                  </a:graphic>
                </wp:inline>
              </w:drawing>
            </w:r>
          </w:p>
          <w:p w14:paraId="3A138EFF" w14:textId="570BD8F5" w:rsidR="00450AFE" w:rsidRDefault="00450AFE" w:rsidP="006E5F44">
            <w:pPr>
              <w:jc w:val="center"/>
            </w:pPr>
            <w:r w:rsidRPr="00450AFE">
              <w:rPr>
                <w:i/>
                <w:iCs/>
                <w:color w:val="0E2841" w:themeColor="text2"/>
                <w:sz w:val="16"/>
                <w:szCs w:val="16"/>
              </w:rPr>
              <w:t>Figure 1</w:t>
            </w:r>
            <w:r>
              <w:rPr>
                <w:i/>
                <w:iCs/>
                <w:color w:val="0E2841" w:themeColor="text2"/>
                <w:sz w:val="16"/>
                <w:szCs w:val="16"/>
              </w:rPr>
              <w:t>4</w:t>
            </w:r>
            <w:r w:rsidRPr="00450AFE">
              <w:rPr>
                <w:i/>
                <w:iCs/>
                <w:color w:val="0E2841" w:themeColor="text2"/>
                <w:sz w:val="16"/>
                <w:szCs w:val="16"/>
              </w:rPr>
              <w:t xml:space="preserve">: Showing </w:t>
            </w:r>
            <w:r>
              <w:rPr>
                <w:i/>
                <w:iCs/>
                <w:color w:val="0E2841" w:themeColor="text2"/>
                <w:sz w:val="16"/>
                <w:szCs w:val="16"/>
              </w:rPr>
              <w:t>encoded features</w:t>
            </w:r>
          </w:p>
        </w:tc>
      </w:tr>
    </w:tbl>
    <w:p w14:paraId="4A53BCAB" w14:textId="77777777" w:rsidR="006E5F44" w:rsidRDefault="006E5F44" w:rsidP="004365BD">
      <w:pPr>
        <w:jc w:val="both"/>
      </w:pPr>
    </w:p>
    <w:p w14:paraId="3CBCB4B7" w14:textId="152BF083" w:rsidR="00223803" w:rsidRPr="004365BD" w:rsidRDefault="00463DB1" w:rsidP="004365BD">
      <w:pPr>
        <w:jc w:val="both"/>
      </w:pPr>
      <w:r>
        <w:t>Finally, we</w:t>
      </w:r>
      <w:r w:rsidR="00223803">
        <w:t xml:space="preserve"> get a </w:t>
      </w:r>
      <w:r w:rsidR="00D71F0A">
        <w:t>dataset as seen below for our model:</w:t>
      </w:r>
    </w:p>
    <w:p w14:paraId="1A4F8A3C" w14:textId="1D460D34" w:rsidR="00450AFE" w:rsidRDefault="00DF1652" w:rsidP="006A585F">
      <w:pPr>
        <w:jc w:val="center"/>
        <w:rPr>
          <w:lang w:val="en-US"/>
        </w:rPr>
      </w:pPr>
      <w:r w:rsidRPr="00DF1652">
        <w:rPr>
          <w:noProof/>
          <w:lang w:val="en-US"/>
        </w:rPr>
        <w:drawing>
          <wp:inline distT="0" distB="0" distL="0" distR="0" wp14:anchorId="7D392977" wp14:editId="41D7304F">
            <wp:extent cx="5731510" cy="1249680"/>
            <wp:effectExtent l="0" t="0" r="2540" b="7620"/>
            <wp:docPr id="26615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0572" name=""/>
                    <pic:cNvPicPr/>
                  </pic:nvPicPr>
                  <pic:blipFill>
                    <a:blip r:embed="rId28"/>
                    <a:stretch>
                      <a:fillRect/>
                    </a:stretch>
                  </pic:blipFill>
                  <pic:spPr>
                    <a:xfrm>
                      <a:off x="0" y="0"/>
                      <a:ext cx="5731510" cy="1249680"/>
                    </a:xfrm>
                    <a:prstGeom prst="rect">
                      <a:avLst/>
                    </a:prstGeom>
                  </pic:spPr>
                </pic:pic>
              </a:graphicData>
            </a:graphic>
          </wp:inline>
        </w:drawing>
      </w:r>
      <w:r w:rsidR="00450AFE">
        <w:rPr>
          <w:lang w:val="en-US"/>
        </w:rPr>
        <w:br/>
      </w:r>
      <w:r w:rsidR="00450AFE" w:rsidRPr="00450AFE">
        <w:rPr>
          <w:i/>
          <w:iCs/>
          <w:color w:val="0E2841" w:themeColor="text2"/>
          <w:sz w:val="16"/>
          <w:szCs w:val="16"/>
        </w:rPr>
        <w:t>Figure 1</w:t>
      </w:r>
      <w:r w:rsidR="00450AFE">
        <w:rPr>
          <w:i/>
          <w:iCs/>
          <w:color w:val="0E2841" w:themeColor="text2"/>
          <w:sz w:val="16"/>
          <w:szCs w:val="16"/>
        </w:rPr>
        <w:t>5</w:t>
      </w:r>
      <w:r w:rsidR="00450AFE" w:rsidRPr="00450AFE">
        <w:rPr>
          <w:i/>
          <w:iCs/>
          <w:color w:val="0E2841" w:themeColor="text2"/>
          <w:sz w:val="16"/>
          <w:szCs w:val="16"/>
        </w:rPr>
        <w:t xml:space="preserve">: Showing </w:t>
      </w:r>
      <w:r w:rsidR="00450AFE">
        <w:rPr>
          <w:i/>
          <w:iCs/>
          <w:color w:val="0E2841" w:themeColor="text2"/>
          <w:sz w:val="16"/>
          <w:szCs w:val="16"/>
        </w:rPr>
        <w:t>sample of data to be ingested into out model</w:t>
      </w:r>
    </w:p>
    <w:p w14:paraId="61E2316F" w14:textId="77777777" w:rsidR="00463DB1" w:rsidRDefault="00463DB1" w:rsidP="00DB53F5">
      <w:pPr>
        <w:jc w:val="both"/>
      </w:pPr>
    </w:p>
    <w:p w14:paraId="3DBFD8E1" w14:textId="01D890EF" w:rsidR="00463DB1" w:rsidRDefault="00463DB1" w:rsidP="00463DB1">
      <w:pPr>
        <w:pStyle w:val="Heading3"/>
      </w:pPr>
      <w:bookmarkStart w:id="11" w:name="_Toc208058165"/>
      <w:r>
        <w:t>Balancing Dataset with SMOTE</w:t>
      </w:r>
      <w:bookmarkEnd w:id="11"/>
    </w:p>
    <w:p w14:paraId="1D5116FE" w14:textId="1BA6F969" w:rsidR="00DB53F5" w:rsidRDefault="00DB53F5" w:rsidP="00DB53F5">
      <w:pPr>
        <w:jc w:val="both"/>
      </w:pPr>
      <w:r w:rsidRPr="0034788F">
        <w:t>To address the significant class imbalance in the dataset</w:t>
      </w:r>
      <w:r>
        <w:t xml:space="preserve"> </w:t>
      </w:r>
      <w:r w:rsidRPr="0034788F">
        <w:t>where stroke cases (249) are heavily outnumbered by non-stroke cases (4,860)</w:t>
      </w:r>
      <w:r>
        <w:t xml:space="preserve">, </w:t>
      </w:r>
      <w:r w:rsidRPr="0034788F">
        <w:t xml:space="preserve">we applied </w:t>
      </w:r>
      <w:r w:rsidRPr="0034788F">
        <w:rPr>
          <w:b/>
          <w:bCs/>
        </w:rPr>
        <w:t>Synthetic Minority Oversampling Technique (SMOTE)</w:t>
      </w:r>
      <w:r w:rsidRPr="0034788F">
        <w:t xml:space="preserve">. SMOTE generates synthetic examples of the minority class rather than simply duplicating existing samples, helping the model learn more generalizable decision boundaries. In </w:t>
      </w:r>
      <w:r w:rsidR="00CE3D6F">
        <w:t>this</w:t>
      </w:r>
      <w:r w:rsidRPr="0034788F">
        <w:t xml:space="preserve"> approach, we first reduced the majority class through </w:t>
      </w:r>
      <w:proofErr w:type="spellStart"/>
      <w:r w:rsidRPr="0034788F">
        <w:t>undersampling</w:t>
      </w:r>
      <w:proofErr w:type="spellEnd"/>
      <w:r w:rsidRPr="0034788F">
        <w:t xml:space="preserve"> to 2,490 non-stroke cases, achieving a manageable ratio of 0.1. We then applied oversampling with SMOTE to increase the minority class to 2,490 stroke cases, resulting in a </w:t>
      </w:r>
      <w:r w:rsidRPr="0034788F">
        <w:rPr>
          <w:b/>
          <w:bCs/>
        </w:rPr>
        <w:t>balanced dataset of 2,490 samples per class</w:t>
      </w:r>
      <w:r w:rsidRPr="0034788F">
        <w:t>. This process reduces bias toward the majority class, improves the model’s ability to detect stroke cases, and ultimately supports more reliable predictions.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E3D6F" w14:paraId="681D1D1E" w14:textId="77777777" w:rsidTr="00CE3D6F">
        <w:tc>
          <w:tcPr>
            <w:tcW w:w="3005" w:type="dxa"/>
            <w:vAlign w:val="center"/>
          </w:tcPr>
          <w:p w14:paraId="23578E7C" w14:textId="7D690375" w:rsidR="00CE3D6F" w:rsidRDefault="00CE3D6F" w:rsidP="00CE3D6F">
            <w:pPr>
              <w:jc w:val="center"/>
            </w:pPr>
            <w:r w:rsidRPr="00017373">
              <w:rPr>
                <w:noProof/>
                <w:lang w:val="en-US"/>
              </w:rPr>
              <w:lastRenderedPageBreak/>
              <w:drawing>
                <wp:inline distT="0" distB="0" distL="0" distR="0" wp14:anchorId="40B6A507" wp14:editId="39E5CB65">
                  <wp:extent cx="1206562" cy="406421"/>
                  <wp:effectExtent l="0" t="0" r="0" b="0"/>
                  <wp:docPr id="115664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9605" name=""/>
                          <pic:cNvPicPr/>
                        </pic:nvPicPr>
                        <pic:blipFill>
                          <a:blip r:embed="rId29"/>
                          <a:stretch>
                            <a:fillRect/>
                          </a:stretch>
                        </pic:blipFill>
                        <pic:spPr>
                          <a:xfrm>
                            <a:off x="0" y="0"/>
                            <a:ext cx="1206562" cy="406421"/>
                          </a:xfrm>
                          <a:prstGeom prst="rect">
                            <a:avLst/>
                          </a:prstGeom>
                        </pic:spPr>
                      </pic:pic>
                    </a:graphicData>
                  </a:graphic>
                </wp:inline>
              </w:drawing>
            </w:r>
          </w:p>
        </w:tc>
        <w:tc>
          <w:tcPr>
            <w:tcW w:w="3005" w:type="dxa"/>
            <w:vAlign w:val="center"/>
          </w:tcPr>
          <w:p w14:paraId="7101E4AA" w14:textId="593D8E46" w:rsidR="00CE3D6F" w:rsidRDefault="00CE3D6F" w:rsidP="00CE3D6F">
            <w:pPr>
              <w:jc w:val="center"/>
            </w:pPr>
            <w:r w:rsidRPr="00A35E6A">
              <w:rPr>
                <w:noProof/>
                <w:lang w:val="en-US"/>
              </w:rPr>
              <w:drawing>
                <wp:inline distT="0" distB="0" distL="0" distR="0" wp14:anchorId="2987FB35" wp14:editId="60BCE9AF">
                  <wp:extent cx="1312506" cy="230194"/>
                  <wp:effectExtent l="0" t="0" r="2540" b="0"/>
                  <wp:docPr id="1976067927"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67927" name="Picture 1" descr="A math equation with black text&#10;&#10;AI-generated content may be incorrect."/>
                          <pic:cNvPicPr/>
                        </pic:nvPicPr>
                        <pic:blipFill>
                          <a:blip r:embed="rId30"/>
                          <a:stretch>
                            <a:fillRect/>
                          </a:stretch>
                        </pic:blipFill>
                        <pic:spPr>
                          <a:xfrm>
                            <a:off x="0" y="0"/>
                            <a:ext cx="1345977" cy="236064"/>
                          </a:xfrm>
                          <a:prstGeom prst="rect">
                            <a:avLst/>
                          </a:prstGeom>
                        </pic:spPr>
                      </pic:pic>
                    </a:graphicData>
                  </a:graphic>
                </wp:inline>
              </w:drawing>
            </w:r>
          </w:p>
        </w:tc>
        <w:tc>
          <w:tcPr>
            <w:tcW w:w="3006" w:type="dxa"/>
            <w:vAlign w:val="center"/>
          </w:tcPr>
          <w:p w14:paraId="70AE41BF" w14:textId="529875D6" w:rsidR="00CE3D6F" w:rsidRDefault="00CE3D6F" w:rsidP="00CE3D6F">
            <w:pPr>
              <w:jc w:val="center"/>
            </w:pPr>
            <w:r w:rsidRPr="00017373">
              <w:rPr>
                <w:noProof/>
                <w:lang w:val="en-US"/>
              </w:rPr>
              <w:drawing>
                <wp:inline distT="0" distB="0" distL="0" distR="0" wp14:anchorId="3DED61DE" wp14:editId="56D0544B">
                  <wp:extent cx="1320868" cy="139707"/>
                  <wp:effectExtent l="0" t="0" r="0" b="0"/>
                  <wp:docPr id="117591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17387" name=""/>
                          <pic:cNvPicPr/>
                        </pic:nvPicPr>
                        <pic:blipFill>
                          <a:blip r:embed="rId31"/>
                          <a:stretch>
                            <a:fillRect/>
                          </a:stretch>
                        </pic:blipFill>
                        <pic:spPr>
                          <a:xfrm>
                            <a:off x="0" y="0"/>
                            <a:ext cx="1320868" cy="139707"/>
                          </a:xfrm>
                          <a:prstGeom prst="rect">
                            <a:avLst/>
                          </a:prstGeom>
                        </pic:spPr>
                      </pic:pic>
                    </a:graphicData>
                  </a:graphic>
                </wp:inline>
              </w:drawing>
            </w:r>
          </w:p>
        </w:tc>
      </w:tr>
    </w:tbl>
    <w:p w14:paraId="32E2AC00" w14:textId="18A28E7A" w:rsidR="00CD78A0" w:rsidRDefault="00CD78A0" w:rsidP="006A585F">
      <w:pPr>
        <w:jc w:val="center"/>
        <w:rPr>
          <w:lang w:val="en-US"/>
        </w:rPr>
      </w:pPr>
      <w:r w:rsidRPr="00450AFE">
        <w:rPr>
          <w:i/>
          <w:iCs/>
          <w:color w:val="0E2841" w:themeColor="text2"/>
          <w:sz w:val="16"/>
          <w:szCs w:val="16"/>
        </w:rPr>
        <w:t>Figure 1</w:t>
      </w:r>
      <w:r>
        <w:rPr>
          <w:i/>
          <w:iCs/>
          <w:color w:val="0E2841" w:themeColor="text2"/>
          <w:sz w:val="16"/>
          <w:szCs w:val="16"/>
        </w:rPr>
        <w:t>6</w:t>
      </w:r>
      <w:r w:rsidRPr="00450AFE">
        <w:rPr>
          <w:i/>
          <w:iCs/>
          <w:color w:val="0E2841" w:themeColor="text2"/>
          <w:sz w:val="16"/>
          <w:szCs w:val="16"/>
        </w:rPr>
        <w:t xml:space="preserve">: Showing </w:t>
      </w:r>
      <w:r>
        <w:rPr>
          <w:i/>
          <w:iCs/>
          <w:color w:val="0E2841" w:themeColor="text2"/>
          <w:sz w:val="16"/>
          <w:szCs w:val="16"/>
        </w:rPr>
        <w:t>original stroke data available, sampling strategy used, and the final balanced stroke dataset</w:t>
      </w:r>
    </w:p>
    <w:p w14:paraId="7C311D6D" w14:textId="1370A056" w:rsidR="0096124B" w:rsidRDefault="0096124B">
      <w:pPr>
        <w:rPr>
          <w:lang w:val="en-US"/>
        </w:rPr>
      </w:pPr>
    </w:p>
    <w:p w14:paraId="5ABC387D" w14:textId="456B5B91" w:rsidR="00292C04" w:rsidRDefault="00292C04" w:rsidP="00292C04">
      <w:pPr>
        <w:pStyle w:val="Heading1"/>
        <w:rPr>
          <w:lang w:val="en-US"/>
        </w:rPr>
      </w:pPr>
      <w:bookmarkStart w:id="12" w:name="_Toc208058166"/>
      <w:r>
        <w:rPr>
          <w:lang w:val="en-US"/>
        </w:rPr>
        <w:t>Results</w:t>
      </w:r>
      <w:bookmarkEnd w:id="12"/>
    </w:p>
    <w:p w14:paraId="6FF9AC13" w14:textId="35A71BA3" w:rsidR="0070674A" w:rsidRPr="0070674A" w:rsidRDefault="0070674A" w:rsidP="0070674A">
      <w:pPr>
        <w:pStyle w:val="Heading3"/>
        <w:rPr>
          <w:lang w:val="en-US"/>
        </w:rPr>
      </w:pPr>
      <w:bookmarkStart w:id="13" w:name="_Toc208058167"/>
      <w:r>
        <w:rPr>
          <w:lang w:val="en-US"/>
        </w:rPr>
        <w:t>First Documented Trail</w:t>
      </w:r>
      <w:bookmarkEnd w:id="13"/>
    </w:p>
    <w:p w14:paraId="59545A0B" w14:textId="462C9EA9" w:rsidR="00D71F0A" w:rsidRDefault="00897B05" w:rsidP="005D5EAD">
      <w:pPr>
        <w:jc w:val="both"/>
        <w:rPr>
          <w:lang w:val="en-US"/>
        </w:rPr>
      </w:pPr>
      <w:r>
        <w:rPr>
          <w:lang w:val="en-US"/>
        </w:rPr>
        <w:t xml:space="preserve">After </w:t>
      </w:r>
      <w:r w:rsidR="000B780B">
        <w:rPr>
          <w:lang w:val="en-US"/>
        </w:rPr>
        <w:t>EDA</w:t>
      </w:r>
      <w:r w:rsidR="00AA0897">
        <w:rPr>
          <w:lang w:val="en-US"/>
        </w:rPr>
        <w:t xml:space="preserve"> and </w:t>
      </w:r>
      <w:r w:rsidR="00F124BA">
        <w:rPr>
          <w:lang w:val="en-US"/>
        </w:rPr>
        <w:t>feature engineer</w:t>
      </w:r>
      <w:r w:rsidR="00AA0897">
        <w:rPr>
          <w:lang w:val="en-US"/>
        </w:rPr>
        <w:t>ing</w:t>
      </w:r>
      <w:r w:rsidR="00F124BA">
        <w:rPr>
          <w:lang w:val="en-US"/>
        </w:rPr>
        <w:t xml:space="preserve">, we moved </w:t>
      </w:r>
      <w:proofErr w:type="gramStart"/>
      <w:r w:rsidR="00F124BA">
        <w:rPr>
          <w:lang w:val="en-US"/>
        </w:rPr>
        <w:t>unto</w:t>
      </w:r>
      <w:proofErr w:type="gramEnd"/>
      <w:r w:rsidR="00F124BA">
        <w:rPr>
          <w:lang w:val="en-US"/>
        </w:rPr>
        <w:t xml:space="preserve"> the modelling step</w:t>
      </w:r>
      <w:r w:rsidR="005D5EAD">
        <w:rPr>
          <w:lang w:val="en-US"/>
        </w:rPr>
        <w:t>.</w:t>
      </w:r>
      <w:r w:rsidR="0015742F">
        <w:rPr>
          <w:lang w:val="en-US"/>
        </w:rPr>
        <w:t xml:space="preserve"> </w:t>
      </w:r>
      <w:r w:rsidR="002D7635" w:rsidRPr="002D7635">
        <w:rPr>
          <w:lang w:val="en-US"/>
        </w:rPr>
        <w:t>To evaluate model performance, the dataset was split into training and testing sets using an 80/20 split. Specifically, 80% of the data was used to train the model, while the remaining 20% was held out for testing. A fixed random seed (</w:t>
      </w:r>
      <w:proofErr w:type="spellStart"/>
      <w:r w:rsidR="002D7635" w:rsidRPr="002D7635">
        <w:rPr>
          <w:lang w:val="en-US"/>
        </w:rPr>
        <w:t>random_state</w:t>
      </w:r>
      <w:proofErr w:type="spellEnd"/>
      <w:r w:rsidR="002D7635" w:rsidRPr="002D7635">
        <w:rPr>
          <w:lang w:val="en-US"/>
        </w:rPr>
        <w:t xml:space="preserve"> = 2) was applied to ensure reproducibility, so that the same split is obtained each time the code is run.</w:t>
      </w:r>
      <w:r w:rsidR="005D5EAD">
        <w:rPr>
          <w:lang w:val="en-US"/>
        </w:rPr>
        <w:t xml:space="preserve"> </w:t>
      </w:r>
      <w:r w:rsidR="000C542E">
        <w:rPr>
          <w:lang w:val="en-US"/>
        </w:rPr>
        <w:t xml:space="preserve">For example, included below is a case of </w:t>
      </w:r>
      <w:r w:rsidR="00461F16">
        <w:rPr>
          <w:lang w:val="en-US"/>
        </w:rPr>
        <w:t>feature averages considering this split: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0"/>
        <w:gridCol w:w="2977"/>
        <w:gridCol w:w="3209"/>
      </w:tblGrid>
      <w:tr w:rsidR="00F7312B" w14:paraId="6FC89C25" w14:textId="77777777" w:rsidTr="00213EA2">
        <w:tc>
          <w:tcPr>
            <w:tcW w:w="2830" w:type="dxa"/>
            <w:vAlign w:val="center"/>
          </w:tcPr>
          <w:p w14:paraId="09A3B7EB" w14:textId="05A672F1" w:rsidR="00F7312B" w:rsidRPr="00F7312B" w:rsidRDefault="00F7312B" w:rsidP="00DB53F5">
            <w:pPr>
              <w:jc w:val="center"/>
              <w:rPr>
                <w:b/>
                <w:bCs/>
                <w:lang w:val="en-US"/>
              </w:rPr>
            </w:pPr>
            <w:r w:rsidRPr="00F7312B">
              <w:rPr>
                <w:b/>
                <w:bCs/>
                <w:lang w:val="en-US"/>
              </w:rPr>
              <w:t>Training Set Averages</w:t>
            </w:r>
          </w:p>
        </w:tc>
        <w:tc>
          <w:tcPr>
            <w:tcW w:w="2977" w:type="dxa"/>
            <w:vAlign w:val="center"/>
          </w:tcPr>
          <w:p w14:paraId="68D36AB7" w14:textId="73300762" w:rsidR="00F7312B" w:rsidRPr="00F7312B" w:rsidRDefault="00F7312B" w:rsidP="00DB53F5">
            <w:pPr>
              <w:jc w:val="center"/>
              <w:rPr>
                <w:b/>
                <w:bCs/>
                <w:lang w:val="en-US"/>
              </w:rPr>
            </w:pPr>
            <w:r w:rsidRPr="00F7312B">
              <w:rPr>
                <w:b/>
                <w:bCs/>
                <w:lang w:val="en-US"/>
              </w:rPr>
              <w:t>Testing Set Averages</w:t>
            </w:r>
          </w:p>
        </w:tc>
        <w:tc>
          <w:tcPr>
            <w:tcW w:w="3209" w:type="dxa"/>
            <w:vAlign w:val="center"/>
          </w:tcPr>
          <w:p w14:paraId="11B1DF1A" w14:textId="3E6E90F7" w:rsidR="00F7312B" w:rsidRPr="00F7312B" w:rsidRDefault="00F7312B" w:rsidP="00DB53F5">
            <w:pPr>
              <w:jc w:val="center"/>
              <w:rPr>
                <w:b/>
                <w:bCs/>
                <w:lang w:val="en-US"/>
              </w:rPr>
            </w:pPr>
            <w:r w:rsidRPr="00F7312B">
              <w:rPr>
                <w:b/>
                <w:bCs/>
                <w:lang w:val="en-US"/>
              </w:rPr>
              <w:t>Target Class (Stroke) Average</w:t>
            </w:r>
          </w:p>
        </w:tc>
      </w:tr>
      <w:tr w:rsidR="00F7312B" w14:paraId="63053D03" w14:textId="77777777" w:rsidTr="00213EA2">
        <w:tc>
          <w:tcPr>
            <w:tcW w:w="2830" w:type="dxa"/>
            <w:vAlign w:val="center"/>
          </w:tcPr>
          <w:p w14:paraId="2F835E50" w14:textId="6DAB99FA" w:rsidR="00F7312B" w:rsidRDefault="00E54C46" w:rsidP="00DB53F5">
            <w:pPr>
              <w:jc w:val="center"/>
              <w:rPr>
                <w:lang w:val="en-US"/>
              </w:rPr>
            </w:pPr>
            <w:r w:rsidRPr="00E54C46">
              <w:rPr>
                <w:lang w:val="en-US"/>
              </w:rPr>
              <w:drawing>
                <wp:inline distT="0" distB="0" distL="0" distR="0" wp14:anchorId="6B3F0F94" wp14:editId="6D459DD2">
                  <wp:extent cx="1162110" cy="901746"/>
                  <wp:effectExtent l="0" t="0" r="0" b="0"/>
                  <wp:docPr id="133824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44957" name=""/>
                          <pic:cNvPicPr/>
                        </pic:nvPicPr>
                        <pic:blipFill>
                          <a:blip r:embed="rId32"/>
                          <a:stretch>
                            <a:fillRect/>
                          </a:stretch>
                        </pic:blipFill>
                        <pic:spPr>
                          <a:xfrm>
                            <a:off x="0" y="0"/>
                            <a:ext cx="1162110" cy="901746"/>
                          </a:xfrm>
                          <a:prstGeom prst="rect">
                            <a:avLst/>
                          </a:prstGeom>
                        </pic:spPr>
                      </pic:pic>
                    </a:graphicData>
                  </a:graphic>
                </wp:inline>
              </w:drawing>
            </w:r>
          </w:p>
        </w:tc>
        <w:tc>
          <w:tcPr>
            <w:tcW w:w="2977" w:type="dxa"/>
            <w:vAlign w:val="center"/>
          </w:tcPr>
          <w:p w14:paraId="5DC6012C" w14:textId="2BC4F9F7" w:rsidR="00F7312B" w:rsidRDefault="00E54C46" w:rsidP="00DB53F5">
            <w:pPr>
              <w:jc w:val="center"/>
              <w:rPr>
                <w:lang w:val="en-US"/>
              </w:rPr>
            </w:pPr>
            <w:r w:rsidRPr="00E54C46">
              <w:rPr>
                <w:lang w:val="en-US"/>
              </w:rPr>
              <w:drawing>
                <wp:inline distT="0" distB="0" distL="0" distR="0" wp14:anchorId="3EB63499" wp14:editId="6F0CB070">
                  <wp:extent cx="1104957" cy="901746"/>
                  <wp:effectExtent l="0" t="0" r="0" b="0"/>
                  <wp:docPr id="84260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03113" name=""/>
                          <pic:cNvPicPr/>
                        </pic:nvPicPr>
                        <pic:blipFill>
                          <a:blip r:embed="rId33"/>
                          <a:stretch>
                            <a:fillRect/>
                          </a:stretch>
                        </pic:blipFill>
                        <pic:spPr>
                          <a:xfrm>
                            <a:off x="0" y="0"/>
                            <a:ext cx="1104957" cy="901746"/>
                          </a:xfrm>
                          <a:prstGeom prst="rect">
                            <a:avLst/>
                          </a:prstGeom>
                        </pic:spPr>
                      </pic:pic>
                    </a:graphicData>
                  </a:graphic>
                </wp:inline>
              </w:drawing>
            </w:r>
          </w:p>
        </w:tc>
        <w:tc>
          <w:tcPr>
            <w:tcW w:w="3209" w:type="dxa"/>
            <w:vAlign w:val="center"/>
          </w:tcPr>
          <w:p w14:paraId="1027D439" w14:textId="7D9697F4" w:rsidR="00F7312B" w:rsidRDefault="00E54C46" w:rsidP="00DB53F5">
            <w:pPr>
              <w:jc w:val="center"/>
              <w:rPr>
                <w:lang w:val="en-US"/>
              </w:rPr>
            </w:pPr>
            <w:r w:rsidRPr="00E54C46">
              <w:rPr>
                <w:lang w:val="en-US"/>
              </w:rPr>
              <w:drawing>
                <wp:inline distT="0" distB="0" distL="0" distR="0" wp14:anchorId="15505930" wp14:editId="4E9C8476">
                  <wp:extent cx="990600" cy="463492"/>
                  <wp:effectExtent l="0" t="0" r="0" b="0"/>
                  <wp:docPr id="136715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4613" name=""/>
                          <pic:cNvPicPr/>
                        </pic:nvPicPr>
                        <pic:blipFill>
                          <a:blip r:embed="rId34"/>
                          <a:stretch>
                            <a:fillRect/>
                          </a:stretch>
                        </pic:blipFill>
                        <pic:spPr>
                          <a:xfrm>
                            <a:off x="0" y="0"/>
                            <a:ext cx="996592" cy="466295"/>
                          </a:xfrm>
                          <a:prstGeom prst="rect">
                            <a:avLst/>
                          </a:prstGeom>
                        </pic:spPr>
                      </pic:pic>
                    </a:graphicData>
                  </a:graphic>
                </wp:inline>
              </w:drawing>
            </w:r>
          </w:p>
        </w:tc>
      </w:tr>
    </w:tbl>
    <w:p w14:paraId="333BBC5F" w14:textId="77777777" w:rsidR="006A585F" w:rsidRDefault="006A585F" w:rsidP="006A585F">
      <w:pPr>
        <w:jc w:val="center"/>
        <w:rPr>
          <w:i/>
          <w:iCs/>
          <w:color w:val="0E2841" w:themeColor="text2"/>
          <w:sz w:val="16"/>
          <w:szCs w:val="16"/>
        </w:rPr>
      </w:pPr>
    </w:p>
    <w:p w14:paraId="626EC786" w14:textId="15B66101" w:rsidR="006024FB" w:rsidRDefault="00E54C46" w:rsidP="006A585F">
      <w:pPr>
        <w:jc w:val="center"/>
        <w:rPr>
          <w:lang w:val="en-US"/>
        </w:rPr>
      </w:pPr>
      <w:r w:rsidRPr="00450AFE">
        <w:rPr>
          <w:i/>
          <w:iCs/>
          <w:color w:val="0E2841" w:themeColor="text2"/>
          <w:sz w:val="16"/>
          <w:szCs w:val="16"/>
        </w:rPr>
        <w:t>Figure 1</w:t>
      </w:r>
      <w:r>
        <w:rPr>
          <w:i/>
          <w:iCs/>
          <w:color w:val="0E2841" w:themeColor="text2"/>
          <w:sz w:val="16"/>
          <w:szCs w:val="16"/>
        </w:rPr>
        <w:t>7</w:t>
      </w:r>
      <w:r w:rsidRPr="00450AFE">
        <w:rPr>
          <w:i/>
          <w:iCs/>
          <w:color w:val="0E2841" w:themeColor="text2"/>
          <w:sz w:val="16"/>
          <w:szCs w:val="16"/>
        </w:rPr>
        <w:t xml:space="preserve">: Showing </w:t>
      </w:r>
      <w:r>
        <w:rPr>
          <w:i/>
          <w:iCs/>
          <w:color w:val="0E2841" w:themeColor="text2"/>
          <w:sz w:val="16"/>
          <w:szCs w:val="16"/>
        </w:rPr>
        <w:t>the averages for the training, testing and target values</w:t>
      </w:r>
    </w:p>
    <w:p w14:paraId="5C68CF91" w14:textId="5B2C7621" w:rsidR="00CB1E19" w:rsidRPr="006024FB" w:rsidRDefault="00E17AE2" w:rsidP="00CB1E19">
      <w:pPr>
        <w:jc w:val="both"/>
        <w:rPr>
          <w:lang w:val="en-US"/>
        </w:rPr>
      </w:pPr>
      <w:r w:rsidRPr="00E17AE2">
        <w:rPr>
          <w:lang w:val="en-US"/>
        </w:rPr>
        <w:t xml:space="preserve">To evaluate predictive performance, three supervised classification models were implemented: </w:t>
      </w:r>
      <w:r w:rsidRPr="00FE4AAA">
        <w:rPr>
          <w:b/>
          <w:bCs/>
          <w:lang w:val="en-US"/>
        </w:rPr>
        <w:t>Logistic Regression, Decision Tree, and Random Forest.</w:t>
      </w:r>
      <w:r w:rsidRPr="00E17AE2">
        <w:rPr>
          <w:lang w:val="en-US"/>
        </w:rPr>
        <w:t xml:space="preserve"> Logistic Regression served as a baseline due to its simplicity, efficiency, and interpretability, estimating stroke probability based on input features. A Decision Tree was used to capture non-linear relationships and feature interactions, offering intuitive, easy-to-visualize decision rules, though it can overfit when used alone. To address this, Random Forest</w:t>
      </w:r>
      <w:r w:rsidR="00117D4A">
        <w:rPr>
          <w:lang w:val="en-US"/>
        </w:rPr>
        <w:t xml:space="preserve">, </w:t>
      </w:r>
      <w:r w:rsidRPr="00E17AE2">
        <w:rPr>
          <w:lang w:val="en-US"/>
        </w:rPr>
        <w:t>an ensemble of multiple trees trained on random data subsets</w:t>
      </w:r>
      <w:r w:rsidR="00117D4A">
        <w:rPr>
          <w:lang w:val="en-US"/>
        </w:rPr>
        <w:t xml:space="preserve">, </w:t>
      </w:r>
      <w:r w:rsidRPr="00E17AE2">
        <w:rPr>
          <w:lang w:val="en-US"/>
        </w:rPr>
        <w:t>was applied, reducing variance and improving generalization, making it suitable for complex, noisy datasets requiring strong predictive performance.</w:t>
      </w:r>
    </w:p>
    <w:tbl>
      <w:tblPr>
        <w:tblStyle w:val="TableGrid"/>
        <w:tblpPr w:leftFromText="180" w:rightFromText="180" w:vertAnchor="text" w:horzAnchor="margin" w:tblpXSpec="center" w:tblpY="243"/>
        <w:tblW w:w="986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3"/>
        <w:gridCol w:w="3340"/>
        <w:gridCol w:w="3276"/>
      </w:tblGrid>
      <w:tr w:rsidR="009D07A8" w14:paraId="0E5AE6EF" w14:textId="77777777" w:rsidTr="006A585F">
        <w:trPr>
          <w:trHeight w:val="395"/>
        </w:trPr>
        <w:tc>
          <w:tcPr>
            <w:tcW w:w="3267" w:type="dxa"/>
          </w:tcPr>
          <w:p w14:paraId="2CF30ED7" w14:textId="54F3165B" w:rsidR="00D77C37" w:rsidRPr="00D71F0A" w:rsidRDefault="00D77C37" w:rsidP="009D07A8">
            <w:pPr>
              <w:jc w:val="center"/>
              <w:rPr>
                <w:b/>
                <w:bCs/>
                <w:lang w:val="en-US"/>
              </w:rPr>
            </w:pPr>
            <w:r w:rsidRPr="00D71F0A">
              <w:rPr>
                <w:b/>
                <w:bCs/>
                <w:lang w:val="en-US"/>
              </w:rPr>
              <w:t>Logistic Regression</w:t>
            </w:r>
          </w:p>
        </w:tc>
        <w:tc>
          <w:tcPr>
            <w:tcW w:w="3360" w:type="dxa"/>
          </w:tcPr>
          <w:p w14:paraId="038D2B8C" w14:textId="07BAC391" w:rsidR="00D77C37" w:rsidRPr="00D71F0A" w:rsidRDefault="00D77C37" w:rsidP="009D07A8">
            <w:pPr>
              <w:jc w:val="center"/>
              <w:rPr>
                <w:b/>
                <w:bCs/>
                <w:lang w:val="en-US"/>
              </w:rPr>
            </w:pPr>
            <w:r w:rsidRPr="00D71F0A">
              <w:rPr>
                <w:b/>
                <w:bCs/>
                <w:lang w:val="en-US"/>
              </w:rPr>
              <w:t>Decision Tree</w:t>
            </w:r>
          </w:p>
        </w:tc>
        <w:tc>
          <w:tcPr>
            <w:tcW w:w="3242" w:type="dxa"/>
          </w:tcPr>
          <w:p w14:paraId="59CC5161" w14:textId="5CD7E787" w:rsidR="00D77C37" w:rsidRPr="00D71F0A" w:rsidRDefault="00D77C37" w:rsidP="009D07A8">
            <w:pPr>
              <w:jc w:val="center"/>
              <w:rPr>
                <w:b/>
                <w:bCs/>
                <w:lang w:val="en-US"/>
              </w:rPr>
            </w:pPr>
            <w:r w:rsidRPr="00D71F0A">
              <w:rPr>
                <w:b/>
                <w:bCs/>
                <w:lang w:val="en-US"/>
              </w:rPr>
              <w:t>Random Forest</w:t>
            </w:r>
          </w:p>
        </w:tc>
      </w:tr>
      <w:tr w:rsidR="009D07A8" w14:paraId="3450D292" w14:textId="77777777" w:rsidTr="006A585F">
        <w:trPr>
          <w:trHeight w:val="2839"/>
        </w:trPr>
        <w:tc>
          <w:tcPr>
            <w:tcW w:w="3267" w:type="dxa"/>
            <w:vAlign w:val="center"/>
          </w:tcPr>
          <w:p w14:paraId="58A32098" w14:textId="77777777" w:rsidR="009D07A8" w:rsidRDefault="009D07A8" w:rsidP="009D07A8">
            <w:pPr>
              <w:rPr>
                <w:lang w:val="en-US"/>
              </w:rPr>
            </w:pPr>
          </w:p>
          <w:p w14:paraId="18265F02" w14:textId="133B3BE8" w:rsidR="009D07A8" w:rsidRDefault="00E54C46" w:rsidP="009D07A8">
            <w:pPr>
              <w:rPr>
                <w:lang w:val="en-US"/>
              </w:rPr>
            </w:pPr>
            <w:r w:rsidRPr="00E54C46">
              <w:rPr>
                <w:lang w:val="en-US"/>
              </w:rPr>
              <w:drawing>
                <wp:inline distT="0" distB="0" distL="0" distR="0" wp14:anchorId="6275EEFF" wp14:editId="615EA3EC">
                  <wp:extent cx="1892397" cy="1358970"/>
                  <wp:effectExtent l="0" t="0" r="0" b="0"/>
                  <wp:docPr id="74661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5235" name=""/>
                          <pic:cNvPicPr/>
                        </pic:nvPicPr>
                        <pic:blipFill>
                          <a:blip r:embed="rId35"/>
                          <a:stretch>
                            <a:fillRect/>
                          </a:stretch>
                        </pic:blipFill>
                        <pic:spPr>
                          <a:xfrm>
                            <a:off x="0" y="0"/>
                            <a:ext cx="1892397" cy="1358970"/>
                          </a:xfrm>
                          <a:prstGeom prst="rect">
                            <a:avLst/>
                          </a:prstGeom>
                        </pic:spPr>
                      </pic:pic>
                    </a:graphicData>
                  </a:graphic>
                </wp:inline>
              </w:drawing>
            </w:r>
          </w:p>
          <w:p w14:paraId="505A197E" w14:textId="77777777" w:rsidR="009D07A8" w:rsidRDefault="009D07A8" w:rsidP="009D07A8">
            <w:pPr>
              <w:rPr>
                <w:lang w:val="en-US"/>
              </w:rPr>
            </w:pPr>
          </w:p>
        </w:tc>
        <w:tc>
          <w:tcPr>
            <w:tcW w:w="3360" w:type="dxa"/>
            <w:vAlign w:val="center"/>
          </w:tcPr>
          <w:p w14:paraId="2B90D93B" w14:textId="5900CD70" w:rsidR="009D07A8" w:rsidRDefault="00E54C46" w:rsidP="009D07A8">
            <w:pPr>
              <w:jc w:val="center"/>
              <w:rPr>
                <w:lang w:val="en-US"/>
              </w:rPr>
            </w:pPr>
            <w:r w:rsidRPr="00E54C46">
              <w:rPr>
                <w:lang w:val="en-US"/>
              </w:rPr>
              <w:drawing>
                <wp:inline distT="0" distB="0" distL="0" distR="0" wp14:anchorId="0ED628DE" wp14:editId="48EA84B2">
                  <wp:extent cx="1930499" cy="1378021"/>
                  <wp:effectExtent l="0" t="0" r="0" b="0"/>
                  <wp:docPr id="211014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2020" name=""/>
                          <pic:cNvPicPr/>
                        </pic:nvPicPr>
                        <pic:blipFill>
                          <a:blip r:embed="rId36"/>
                          <a:stretch>
                            <a:fillRect/>
                          </a:stretch>
                        </pic:blipFill>
                        <pic:spPr>
                          <a:xfrm>
                            <a:off x="0" y="0"/>
                            <a:ext cx="1930499" cy="1378021"/>
                          </a:xfrm>
                          <a:prstGeom prst="rect">
                            <a:avLst/>
                          </a:prstGeom>
                        </pic:spPr>
                      </pic:pic>
                    </a:graphicData>
                  </a:graphic>
                </wp:inline>
              </w:drawing>
            </w:r>
          </w:p>
        </w:tc>
        <w:tc>
          <w:tcPr>
            <w:tcW w:w="3242" w:type="dxa"/>
            <w:vAlign w:val="center"/>
          </w:tcPr>
          <w:p w14:paraId="6EEA79D5" w14:textId="5EE31A37" w:rsidR="009D07A8" w:rsidRDefault="00E54C46" w:rsidP="009D07A8">
            <w:pPr>
              <w:jc w:val="center"/>
              <w:rPr>
                <w:lang w:val="en-US"/>
              </w:rPr>
            </w:pPr>
            <w:r w:rsidRPr="00E54C46">
              <w:rPr>
                <w:lang w:val="en-US"/>
              </w:rPr>
              <w:drawing>
                <wp:inline distT="0" distB="0" distL="0" distR="0" wp14:anchorId="49719D4D" wp14:editId="26AC6D57">
                  <wp:extent cx="1943200" cy="1378021"/>
                  <wp:effectExtent l="0" t="0" r="0" b="0"/>
                  <wp:docPr id="90489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98924" name=""/>
                          <pic:cNvPicPr/>
                        </pic:nvPicPr>
                        <pic:blipFill>
                          <a:blip r:embed="rId37"/>
                          <a:stretch>
                            <a:fillRect/>
                          </a:stretch>
                        </pic:blipFill>
                        <pic:spPr>
                          <a:xfrm>
                            <a:off x="0" y="0"/>
                            <a:ext cx="1943200" cy="1378021"/>
                          </a:xfrm>
                          <a:prstGeom prst="rect">
                            <a:avLst/>
                          </a:prstGeom>
                        </pic:spPr>
                      </pic:pic>
                    </a:graphicData>
                  </a:graphic>
                </wp:inline>
              </w:drawing>
            </w:r>
          </w:p>
        </w:tc>
      </w:tr>
    </w:tbl>
    <w:p w14:paraId="3ADD238A" w14:textId="77777777" w:rsidR="000517F6" w:rsidRDefault="000517F6">
      <w:pPr>
        <w:rPr>
          <w:lang w:val="en-US"/>
        </w:rPr>
      </w:pPr>
    </w:p>
    <w:p w14:paraId="72D1198B" w14:textId="469BA468" w:rsidR="00E54C46" w:rsidRDefault="00E54C46" w:rsidP="006A585F">
      <w:pPr>
        <w:jc w:val="center"/>
        <w:rPr>
          <w:lang w:val="en-US"/>
        </w:rPr>
      </w:pPr>
      <w:r w:rsidRPr="00450AFE">
        <w:rPr>
          <w:i/>
          <w:iCs/>
          <w:color w:val="0E2841" w:themeColor="text2"/>
          <w:sz w:val="16"/>
          <w:szCs w:val="16"/>
        </w:rPr>
        <w:t>Figure 1</w:t>
      </w:r>
      <w:r>
        <w:rPr>
          <w:i/>
          <w:iCs/>
          <w:color w:val="0E2841" w:themeColor="text2"/>
          <w:sz w:val="16"/>
          <w:szCs w:val="16"/>
        </w:rPr>
        <w:t>8</w:t>
      </w:r>
      <w:r w:rsidRPr="00450AFE">
        <w:rPr>
          <w:i/>
          <w:iCs/>
          <w:color w:val="0E2841" w:themeColor="text2"/>
          <w:sz w:val="16"/>
          <w:szCs w:val="16"/>
        </w:rPr>
        <w:t xml:space="preserve">: Showing </w:t>
      </w:r>
      <w:r>
        <w:rPr>
          <w:i/>
          <w:iCs/>
          <w:color w:val="0E2841" w:themeColor="text2"/>
          <w:sz w:val="16"/>
          <w:szCs w:val="16"/>
        </w:rPr>
        <w:t>the confusion matrix, classification report and ROC AUC values of the Logistic Regression, Decision Tree and Random Forest Models</w:t>
      </w:r>
    </w:p>
    <w:p w14:paraId="76BA2C1C" w14:textId="431C6AE4" w:rsidR="0070674A" w:rsidRDefault="0070674A" w:rsidP="0070674A">
      <w:pPr>
        <w:pStyle w:val="Heading3"/>
        <w:rPr>
          <w:lang w:val="en-US"/>
        </w:rPr>
      </w:pPr>
      <w:bookmarkStart w:id="14" w:name="_Toc208058168"/>
      <w:r>
        <w:rPr>
          <w:lang w:val="en-US"/>
        </w:rPr>
        <w:lastRenderedPageBreak/>
        <w:t>Second Trail Removing Outliers</w:t>
      </w:r>
      <w:bookmarkEnd w:id="14"/>
    </w:p>
    <w:p w14:paraId="0925E4C5" w14:textId="106F575C" w:rsidR="00AB7CB5" w:rsidRDefault="00AB7CB5" w:rsidP="00AB7CB5">
      <w:pPr>
        <w:jc w:val="both"/>
        <w:rPr>
          <w:lang w:val="en-US"/>
        </w:rPr>
      </w:pPr>
      <w:r>
        <w:rPr>
          <w:lang w:val="en-US"/>
        </w:rPr>
        <w:t xml:space="preserve">For this Trail, the same models were used, and the dataset was also split 80/20 for training and testing. The only difference lies in the removal of outliers in the numerical data. This is explained earlier in the report under the data cleaning section. </w:t>
      </w:r>
    </w:p>
    <w:p w14:paraId="626E4E98" w14:textId="332F17B0" w:rsidR="00E54C46" w:rsidRPr="00AB7CB5" w:rsidRDefault="00E54C46" w:rsidP="0034382F">
      <w:pPr>
        <w:jc w:val="center"/>
        <w:rPr>
          <w:lang w:val="en-US"/>
        </w:rPr>
      </w:pPr>
      <w:r w:rsidRPr="00E54C46">
        <w:rPr>
          <w:lang w:val="en-US"/>
        </w:rPr>
        <w:drawing>
          <wp:inline distT="0" distB="0" distL="0" distR="0" wp14:anchorId="548FBADE" wp14:editId="2900B06A">
            <wp:extent cx="2159111" cy="1371670"/>
            <wp:effectExtent l="0" t="0" r="0" b="0"/>
            <wp:docPr id="210424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43228" name=""/>
                    <pic:cNvPicPr/>
                  </pic:nvPicPr>
                  <pic:blipFill>
                    <a:blip r:embed="rId38"/>
                    <a:stretch>
                      <a:fillRect/>
                    </a:stretch>
                  </pic:blipFill>
                  <pic:spPr>
                    <a:xfrm>
                      <a:off x="0" y="0"/>
                      <a:ext cx="2159111" cy="1371670"/>
                    </a:xfrm>
                    <a:prstGeom prst="rect">
                      <a:avLst/>
                    </a:prstGeom>
                  </pic:spPr>
                </pic:pic>
              </a:graphicData>
            </a:graphic>
          </wp:inline>
        </w:drawing>
      </w:r>
      <w:r>
        <w:rPr>
          <w:lang w:val="en-US"/>
        </w:rPr>
        <w:br/>
      </w:r>
      <w:r w:rsidRPr="00450AFE">
        <w:rPr>
          <w:i/>
          <w:iCs/>
          <w:color w:val="0E2841" w:themeColor="text2"/>
          <w:sz w:val="16"/>
          <w:szCs w:val="16"/>
        </w:rPr>
        <w:t>Figure 1</w:t>
      </w:r>
      <w:r>
        <w:rPr>
          <w:i/>
          <w:iCs/>
          <w:color w:val="0E2841" w:themeColor="text2"/>
          <w:sz w:val="16"/>
          <w:szCs w:val="16"/>
        </w:rPr>
        <w:t>9</w:t>
      </w:r>
      <w:r w:rsidRPr="00450AFE">
        <w:rPr>
          <w:i/>
          <w:iCs/>
          <w:color w:val="0E2841" w:themeColor="text2"/>
          <w:sz w:val="16"/>
          <w:szCs w:val="16"/>
        </w:rPr>
        <w:t>: Showing</w:t>
      </w:r>
      <w:r>
        <w:rPr>
          <w:i/>
          <w:iCs/>
          <w:color w:val="0E2841" w:themeColor="text2"/>
          <w:sz w:val="16"/>
          <w:szCs w:val="16"/>
        </w:rPr>
        <w:t xml:space="preserve"> results for the second trail when removing outliers applied to Random Forest Model</w:t>
      </w:r>
    </w:p>
    <w:p w14:paraId="3994A693" w14:textId="77777777" w:rsidR="0070674A" w:rsidRPr="0070674A" w:rsidRDefault="0070674A" w:rsidP="0070674A">
      <w:pPr>
        <w:rPr>
          <w:lang w:val="en-US"/>
        </w:rPr>
      </w:pPr>
    </w:p>
    <w:p w14:paraId="3653879D" w14:textId="41E3893A" w:rsidR="00896078" w:rsidRDefault="00896078" w:rsidP="00896078">
      <w:pPr>
        <w:pStyle w:val="Heading3"/>
        <w:rPr>
          <w:lang w:val="en-US"/>
        </w:rPr>
      </w:pPr>
      <w:bookmarkStart w:id="15" w:name="_Toc208058169"/>
      <w:r>
        <w:rPr>
          <w:lang w:val="en-US"/>
        </w:rPr>
        <w:t>Evaluation</w:t>
      </w:r>
      <w:bookmarkEnd w:id="15"/>
    </w:p>
    <w:p w14:paraId="3EE96429" w14:textId="0C426F72" w:rsidR="00791952" w:rsidRPr="00791952" w:rsidRDefault="00791952" w:rsidP="00791952">
      <w:pPr>
        <w:jc w:val="both"/>
        <w:rPr>
          <w:lang w:val="en-US"/>
        </w:rPr>
      </w:pPr>
      <w:r w:rsidRPr="00791952">
        <w:rPr>
          <w:lang w:val="en-US"/>
        </w:rPr>
        <w:t>In the first trial, Random Forest delivered the strongest performance with 9</w:t>
      </w:r>
      <w:r w:rsidR="0034382F">
        <w:rPr>
          <w:lang w:val="en-US"/>
        </w:rPr>
        <w:t>0</w:t>
      </w:r>
      <w:r w:rsidRPr="00791952">
        <w:rPr>
          <w:lang w:val="en-US"/>
        </w:rPr>
        <w:t>% accuracy and a ROC AUC of 0.9</w:t>
      </w:r>
      <w:r w:rsidR="0034382F">
        <w:rPr>
          <w:lang w:val="en-US"/>
        </w:rPr>
        <w:t>6</w:t>
      </w:r>
      <w:r w:rsidRPr="00791952">
        <w:rPr>
          <w:lang w:val="en-US"/>
        </w:rPr>
        <w:t>, clearly outperforming Logistic Regression (</w:t>
      </w:r>
      <w:r w:rsidR="0034382F">
        <w:rPr>
          <w:lang w:val="en-US"/>
        </w:rPr>
        <w:t>79</w:t>
      </w:r>
      <w:r w:rsidRPr="00791952">
        <w:rPr>
          <w:lang w:val="en-US"/>
        </w:rPr>
        <w:t>% accuracy, ROC AUC 0.8</w:t>
      </w:r>
      <w:r w:rsidR="0034382F">
        <w:rPr>
          <w:lang w:val="en-US"/>
        </w:rPr>
        <w:t>5</w:t>
      </w:r>
      <w:r w:rsidRPr="00791952">
        <w:rPr>
          <w:lang w:val="en-US"/>
        </w:rPr>
        <w:t>) and Decision Tree (8</w:t>
      </w:r>
      <w:r w:rsidR="0034382F">
        <w:rPr>
          <w:lang w:val="en-US"/>
        </w:rPr>
        <w:t>6</w:t>
      </w:r>
      <w:r w:rsidRPr="00791952">
        <w:rPr>
          <w:lang w:val="en-US"/>
        </w:rPr>
        <w:t>% accuracy, ROC AUC 0.8</w:t>
      </w:r>
      <w:r w:rsidR="0034382F">
        <w:rPr>
          <w:lang w:val="en-US"/>
        </w:rPr>
        <w:t>6</w:t>
      </w:r>
      <w:r w:rsidRPr="00791952">
        <w:rPr>
          <w:lang w:val="en-US"/>
        </w:rPr>
        <w:t>). Random Forest not only had the highest number of correct predictions (4</w:t>
      </w:r>
      <w:r w:rsidR="0034382F">
        <w:rPr>
          <w:lang w:val="en-US"/>
        </w:rPr>
        <w:t>34</w:t>
      </w:r>
      <w:r w:rsidRPr="00791952">
        <w:rPr>
          <w:lang w:val="en-US"/>
        </w:rPr>
        <w:t xml:space="preserve"> true negatives and 4</w:t>
      </w:r>
      <w:r w:rsidR="0034382F">
        <w:rPr>
          <w:lang w:val="en-US"/>
        </w:rPr>
        <w:t>67</w:t>
      </w:r>
      <w:r w:rsidRPr="00791952">
        <w:rPr>
          <w:lang w:val="en-US"/>
        </w:rPr>
        <w:t xml:space="preserve"> true positives</w:t>
      </w:r>
      <w:r w:rsidR="0034382F">
        <w:rPr>
          <w:lang w:val="en-US"/>
        </w:rPr>
        <w:t xml:space="preserve"> in this instance</w:t>
      </w:r>
      <w:r w:rsidRPr="00791952">
        <w:rPr>
          <w:lang w:val="en-US"/>
        </w:rPr>
        <w:t>) but also the lowest misclassifications. Logistic Regression, while useful for its interpretability, produced a high number of false negatives (</w:t>
      </w:r>
      <w:r w:rsidR="0034382F">
        <w:rPr>
          <w:lang w:val="en-US"/>
        </w:rPr>
        <w:t>96</w:t>
      </w:r>
      <w:r w:rsidRPr="00791952">
        <w:rPr>
          <w:lang w:val="en-US"/>
        </w:rPr>
        <w:t xml:space="preserve"> cases), which is particularly concerning in stroke prediction. Decision Trees offered simple decision rules but did not match Random Forest’s robustness.</w:t>
      </w:r>
    </w:p>
    <w:p w14:paraId="1052E4F1" w14:textId="495FC369" w:rsidR="00791952" w:rsidRDefault="00791952" w:rsidP="00791952">
      <w:pPr>
        <w:jc w:val="both"/>
        <w:rPr>
          <w:lang w:val="en-US"/>
        </w:rPr>
      </w:pPr>
      <w:r w:rsidRPr="00791952">
        <w:rPr>
          <w:lang w:val="en-US"/>
        </w:rPr>
        <w:t xml:space="preserve">In the second trial, after capping outliers with the 1.5×IQR method, model performance improved further. </w:t>
      </w:r>
      <w:r w:rsidR="00860B2D">
        <w:rPr>
          <w:lang w:val="en-US"/>
        </w:rPr>
        <w:t>The best performing model from trail 1 was chosen for further exploration. The R</w:t>
      </w:r>
      <w:r w:rsidRPr="00791952">
        <w:rPr>
          <w:lang w:val="en-US"/>
        </w:rPr>
        <w:t>andom Forest rose to 9</w:t>
      </w:r>
      <w:r w:rsidR="0034382F">
        <w:rPr>
          <w:lang w:val="en-US"/>
        </w:rPr>
        <w:t>4</w:t>
      </w:r>
      <w:r w:rsidRPr="00791952">
        <w:rPr>
          <w:lang w:val="en-US"/>
        </w:rPr>
        <w:t>% accuracy and a ROC AUC of 0.9</w:t>
      </w:r>
      <w:r w:rsidR="0034382F">
        <w:rPr>
          <w:lang w:val="en-US"/>
        </w:rPr>
        <w:t>8</w:t>
      </w:r>
      <w:r w:rsidRPr="00791952">
        <w:rPr>
          <w:lang w:val="en-US"/>
        </w:rPr>
        <w:t>, reducing misclassifications</w:t>
      </w:r>
      <w:r w:rsidR="0034382F">
        <w:rPr>
          <w:lang w:val="en-US"/>
        </w:rPr>
        <w:t xml:space="preserve"> from 95</w:t>
      </w:r>
      <w:r w:rsidRPr="00791952">
        <w:rPr>
          <w:lang w:val="en-US"/>
        </w:rPr>
        <w:t xml:space="preserve"> to only 5</w:t>
      </w:r>
      <w:r w:rsidR="0034382F">
        <w:rPr>
          <w:lang w:val="en-US"/>
        </w:rPr>
        <w:t>9</w:t>
      </w:r>
      <w:r w:rsidRPr="00791952">
        <w:rPr>
          <w:lang w:val="en-US"/>
        </w:rPr>
        <w:t xml:space="preserve"> cases and demonstrating exceptional balance between precision and recall. </w:t>
      </w:r>
    </w:p>
    <w:p w14:paraId="7D9ABF92" w14:textId="43007A30" w:rsidR="00860B2D" w:rsidRDefault="00860B2D" w:rsidP="00860B2D">
      <w:pPr>
        <w:jc w:val="center"/>
        <w:rPr>
          <w:lang w:val="en-US"/>
        </w:rPr>
      </w:pPr>
      <w:r w:rsidRPr="00860B2D">
        <w:rPr>
          <w:lang w:val="en-US"/>
        </w:rPr>
        <w:drawing>
          <wp:inline distT="0" distB="0" distL="0" distR="0" wp14:anchorId="045C4AD9" wp14:editId="085A3D52">
            <wp:extent cx="3098800" cy="184150"/>
            <wp:effectExtent l="0" t="0" r="6350" b="6350"/>
            <wp:docPr id="3749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52515" name=""/>
                    <pic:cNvPicPr/>
                  </pic:nvPicPr>
                  <pic:blipFill rotWithShape="1">
                    <a:blip r:embed="rId39"/>
                    <a:srcRect r="1613" b="-3571"/>
                    <a:stretch>
                      <a:fillRect/>
                    </a:stretch>
                  </pic:blipFill>
                  <pic:spPr bwMode="auto">
                    <a:xfrm>
                      <a:off x="0" y="0"/>
                      <a:ext cx="3098959" cy="184159"/>
                    </a:xfrm>
                    <a:prstGeom prst="rect">
                      <a:avLst/>
                    </a:prstGeom>
                    <a:ln>
                      <a:noFill/>
                    </a:ln>
                    <a:extLst>
                      <a:ext uri="{53640926-AAD7-44D8-BBD7-CCE9431645EC}">
                        <a14:shadowObscured xmlns:a14="http://schemas.microsoft.com/office/drawing/2010/main"/>
                      </a:ext>
                    </a:extLst>
                  </pic:spPr>
                </pic:pic>
              </a:graphicData>
            </a:graphic>
          </wp:inline>
        </w:drawing>
      </w:r>
    </w:p>
    <w:p w14:paraId="072E0168" w14:textId="1CDE18DF" w:rsidR="00E54C46" w:rsidRDefault="00E54C46" w:rsidP="0034382F">
      <w:pPr>
        <w:jc w:val="center"/>
        <w:rPr>
          <w:lang w:val="en-US"/>
        </w:rPr>
      </w:pPr>
      <w:r w:rsidRPr="00E54C46">
        <w:rPr>
          <w:lang w:val="en-US"/>
        </w:rPr>
        <w:drawing>
          <wp:inline distT="0" distB="0" distL="0" distR="0" wp14:anchorId="0F6CD2E5" wp14:editId="0A904570">
            <wp:extent cx="3073558" cy="234962"/>
            <wp:effectExtent l="0" t="0" r="0" b="0"/>
            <wp:docPr id="50806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4693" name=""/>
                    <pic:cNvPicPr/>
                  </pic:nvPicPr>
                  <pic:blipFill>
                    <a:blip r:embed="rId40"/>
                    <a:stretch>
                      <a:fillRect/>
                    </a:stretch>
                  </pic:blipFill>
                  <pic:spPr>
                    <a:xfrm>
                      <a:off x="0" y="0"/>
                      <a:ext cx="3073558" cy="234962"/>
                    </a:xfrm>
                    <a:prstGeom prst="rect">
                      <a:avLst/>
                    </a:prstGeom>
                  </pic:spPr>
                </pic:pic>
              </a:graphicData>
            </a:graphic>
          </wp:inline>
        </w:drawing>
      </w:r>
    </w:p>
    <w:p w14:paraId="4FF60F75" w14:textId="6F11A87A" w:rsidR="00E54C46" w:rsidRPr="00791952" w:rsidRDefault="00E54C46" w:rsidP="00E54C46">
      <w:pPr>
        <w:rPr>
          <w:lang w:val="en-US"/>
        </w:rPr>
      </w:pPr>
      <w:r w:rsidRPr="00450AFE">
        <w:rPr>
          <w:i/>
          <w:iCs/>
          <w:color w:val="0E2841" w:themeColor="text2"/>
          <w:sz w:val="16"/>
          <w:szCs w:val="16"/>
        </w:rPr>
        <w:t xml:space="preserve">Figure </w:t>
      </w:r>
      <w:r>
        <w:rPr>
          <w:i/>
          <w:iCs/>
          <w:color w:val="0E2841" w:themeColor="text2"/>
          <w:sz w:val="16"/>
          <w:szCs w:val="16"/>
        </w:rPr>
        <w:t>20</w:t>
      </w:r>
      <w:r w:rsidRPr="00450AFE">
        <w:rPr>
          <w:i/>
          <w:iCs/>
          <w:color w:val="0E2841" w:themeColor="text2"/>
          <w:sz w:val="16"/>
          <w:szCs w:val="16"/>
        </w:rPr>
        <w:t xml:space="preserve">: Showing </w:t>
      </w:r>
      <w:r>
        <w:rPr>
          <w:i/>
          <w:iCs/>
          <w:color w:val="0E2841" w:themeColor="text2"/>
          <w:sz w:val="16"/>
          <w:szCs w:val="16"/>
        </w:rPr>
        <w:t xml:space="preserve">the cross validation </w:t>
      </w:r>
      <w:r w:rsidR="0034382F">
        <w:rPr>
          <w:i/>
          <w:iCs/>
          <w:color w:val="0E2841" w:themeColor="text2"/>
          <w:sz w:val="16"/>
          <w:szCs w:val="16"/>
        </w:rPr>
        <w:t xml:space="preserve">for k=5 </w:t>
      </w:r>
      <w:r>
        <w:rPr>
          <w:i/>
          <w:iCs/>
          <w:color w:val="0E2841" w:themeColor="text2"/>
          <w:sz w:val="16"/>
          <w:szCs w:val="16"/>
        </w:rPr>
        <w:t xml:space="preserve">and mean ROC AUC </w:t>
      </w:r>
      <w:r w:rsidR="0034382F">
        <w:rPr>
          <w:i/>
          <w:iCs/>
          <w:color w:val="0E2841" w:themeColor="text2"/>
          <w:sz w:val="16"/>
          <w:szCs w:val="16"/>
        </w:rPr>
        <w:t>values from t</w:t>
      </w:r>
      <w:r w:rsidR="00860B2D">
        <w:rPr>
          <w:i/>
          <w:iCs/>
          <w:color w:val="0E2841" w:themeColor="text2"/>
          <w:sz w:val="16"/>
          <w:szCs w:val="16"/>
        </w:rPr>
        <w:t xml:space="preserve">he first and </w:t>
      </w:r>
      <w:r w:rsidR="0034382F">
        <w:rPr>
          <w:i/>
          <w:iCs/>
          <w:color w:val="0E2841" w:themeColor="text2"/>
          <w:sz w:val="16"/>
          <w:szCs w:val="16"/>
        </w:rPr>
        <w:t xml:space="preserve">second trail </w:t>
      </w:r>
      <w:r w:rsidR="00116852">
        <w:rPr>
          <w:i/>
          <w:iCs/>
          <w:color w:val="0E2841" w:themeColor="text2"/>
          <w:sz w:val="16"/>
          <w:szCs w:val="16"/>
        </w:rPr>
        <w:t>of the</w:t>
      </w:r>
      <w:r w:rsidR="0034382F">
        <w:rPr>
          <w:i/>
          <w:iCs/>
          <w:color w:val="0E2841" w:themeColor="text2"/>
          <w:sz w:val="16"/>
          <w:szCs w:val="16"/>
        </w:rPr>
        <w:t xml:space="preserve"> random forest model</w:t>
      </w:r>
    </w:p>
    <w:p w14:paraId="32AB3D4F" w14:textId="5725A6F9" w:rsidR="00AB7CB5" w:rsidRDefault="00791952" w:rsidP="00791952">
      <w:pPr>
        <w:jc w:val="both"/>
        <w:rPr>
          <w:lang w:val="en-US"/>
        </w:rPr>
      </w:pPr>
      <w:r w:rsidRPr="00791952">
        <w:rPr>
          <w:lang w:val="en-US"/>
        </w:rPr>
        <w:t>Overall, Random Forest consistently outperformed the other models across both trials, and the outlier treatment further strengthened its reliability. Its superior ability to correctly identify stroke cases (high recall) while minimizing false negatives underscores its value in medical prediction tasks, where the cost of missed diagnoses is critical.</w:t>
      </w:r>
    </w:p>
    <w:p w14:paraId="31D6AC71" w14:textId="3EB5BD05" w:rsidR="00791952" w:rsidRPr="00791952" w:rsidRDefault="00791952" w:rsidP="00791952">
      <w:pPr>
        <w:jc w:val="both"/>
        <w:rPr>
          <w:lang w:val="en-US"/>
        </w:rPr>
      </w:pPr>
      <w:r>
        <w:rPr>
          <w:lang w:val="en-US"/>
        </w:rPr>
        <w:t>Further validation on t</w:t>
      </w:r>
      <w:r w:rsidRPr="00791952">
        <w:rPr>
          <w:lang w:val="en-US"/>
        </w:rPr>
        <w:t xml:space="preserve">he Random Forest model achieved </w:t>
      </w:r>
      <w:r w:rsidR="00860B2D">
        <w:rPr>
          <w:lang w:val="en-US"/>
        </w:rPr>
        <w:t xml:space="preserve">almost </w:t>
      </w:r>
      <w:r w:rsidRPr="00791952">
        <w:rPr>
          <w:lang w:val="en-US"/>
        </w:rPr>
        <w:t xml:space="preserve">perfect performance on the training </w:t>
      </w:r>
      <w:r w:rsidR="00116852" w:rsidRPr="00791952">
        <w:rPr>
          <w:lang w:val="en-US"/>
        </w:rPr>
        <w:t>set,</w:t>
      </w:r>
      <w:r w:rsidRPr="00791952">
        <w:rPr>
          <w:lang w:val="en-US"/>
        </w:rPr>
        <w:t xml:space="preserve"> </w:t>
      </w:r>
      <w:r w:rsidR="00157AEE">
        <w:rPr>
          <w:lang w:val="en-US"/>
        </w:rPr>
        <w:t xml:space="preserve">which </w:t>
      </w:r>
      <w:r w:rsidRPr="00791952">
        <w:rPr>
          <w:lang w:val="en-US"/>
        </w:rPr>
        <w:t xml:space="preserve">indicates that it fits the training data </w:t>
      </w:r>
      <w:r w:rsidR="00860B2D">
        <w:rPr>
          <w:lang w:val="en-US"/>
        </w:rPr>
        <w:t xml:space="preserve">almost </w:t>
      </w:r>
      <w:r w:rsidRPr="00791952">
        <w:rPr>
          <w:lang w:val="en-US"/>
        </w:rPr>
        <w:t>completely. However, this does not necessarily imply overfitting if the model also generalizes well. To assess this, 5-fold cross-validation was conducted, yielding ROC AUC scores between 0.9</w:t>
      </w:r>
      <w:r w:rsidR="00860B2D">
        <w:rPr>
          <w:lang w:val="en-US"/>
        </w:rPr>
        <w:t>3</w:t>
      </w:r>
      <w:r w:rsidRPr="00791952">
        <w:rPr>
          <w:lang w:val="en-US"/>
        </w:rPr>
        <w:t xml:space="preserve"> and 0.9</w:t>
      </w:r>
      <w:r w:rsidR="00860B2D">
        <w:rPr>
          <w:lang w:val="en-US"/>
        </w:rPr>
        <w:t>9</w:t>
      </w:r>
      <w:r w:rsidRPr="00791952">
        <w:rPr>
          <w:lang w:val="en-US"/>
        </w:rPr>
        <w:t>, with a mean of 0.9</w:t>
      </w:r>
      <w:r w:rsidR="00860B2D">
        <w:rPr>
          <w:lang w:val="en-US"/>
        </w:rPr>
        <w:t>7 and 0.98 during the first and second trail respectfully</w:t>
      </w:r>
      <w:r w:rsidRPr="00791952">
        <w:rPr>
          <w:lang w:val="en-US"/>
        </w:rPr>
        <w:t>. These consistently high scores across folds suggest that the model generalizes strongly to unseen data and is not significantly overfitting. Instead, the results reflect the model’s robustness and strong discriminative power for stroke prediction.</w:t>
      </w:r>
    </w:p>
    <w:p w14:paraId="5270AEED" w14:textId="77777777" w:rsidR="00AB7CB5" w:rsidRDefault="00AB7CB5" w:rsidP="009D07A8">
      <w:pPr>
        <w:jc w:val="both"/>
        <w:rPr>
          <w:lang w:val="en-US"/>
        </w:rPr>
      </w:pPr>
    </w:p>
    <w:p w14:paraId="23329DA1" w14:textId="6B4E6831" w:rsidR="00C62049" w:rsidRDefault="00C62049" w:rsidP="00C62049">
      <w:pPr>
        <w:pStyle w:val="Heading3"/>
        <w:rPr>
          <w:lang w:val="en-US"/>
        </w:rPr>
      </w:pPr>
      <w:bookmarkStart w:id="16" w:name="_Toc208058170"/>
      <w:r>
        <w:rPr>
          <w:lang w:val="en-US"/>
        </w:rPr>
        <w:lastRenderedPageBreak/>
        <w:t>Observation and Assumption on Misclassification</w:t>
      </w:r>
      <w:bookmarkEnd w:id="16"/>
    </w:p>
    <w:p w14:paraId="283A5810" w14:textId="563493C3" w:rsidR="00157AEE" w:rsidRDefault="00157AEE" w:rsidP="009D07A8">
      <w:pPr>
        <w:jc w:val="both"/>
        <w:rPr>
          <w:lang w:val="en-US"/>
        </w:rPr>
      </w:pPr>
    </w:p>
    <w:tbl>
      <w:tblPr>
        <w:tblStyle w:val="TableGrid"/>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77"/>
      </w:tblGrid>
      <w:tr w:rsidR="00157AEE" w14:paraId="494867F9" w14:textId="77777777" w:rsidTr="00860B2D">
        <w:tc>
          <w:tcPr>
            <w:tcW w:w="4537" w:type="dxa"/>
          </w:tcPr>
          <w:p w14:paraId="4CCC2443" w14:textId="77777777" w:rsidR="00157AEE" w:rsidRDefault="00860B2D" w:rsidP="00157AEE">
            <w:pPr>
              <w:jc w:val="center"/>
              <w:rPr>
                <w:lang w:val="en-US"/>
              </w:rPr>
            </w:pPr>
            <w:r w:rsidRPr="00860B2D">
              <w:rPr>
                <w:lang w:val="en-US"/>
              </w:rPr>
              <w:drawing>
                <wp:inline distT="0" distB="0" distL="0" distR="0" wp14:anchorId="766A7AD2" wp14:editId="6DF6B8F5">
                  <wp:extent cx="2616334" cy="844593"/>
                  <wp:effectExtent l="0" t="0" r="0" b="0"/>
                  <wp:docPr id="158957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79980" name=""/>
                          <pic:cNvPicPr/>
                        </pic:nvPicPr>
                        <pic:blipFill>
                          <a:blip r:embed="rId41"/>
                          <a:stretch>
                            <a:fillRect/>
                          </a:stretch>
                        </pic:blipFill>
                        <pic:spPr>
                          <a:xfrm>
                            <a:off x="0" y="0"/>
                            <a:ext cx="2616334" cy="844593"/>
                          </a:xfrm>
                          <a:prstGeom prst="rect">
                            <a:avLst/>
                          </a:prstGeom>
                        </pic:spPr>
                      </pic:pic>
                    </a:graphicData>
                  </a:graphic>
                </wp:inline>
              </w:drawing>
            </w:r>
          </w:p>
          <w:p w14:paraId="4EAA3F9B" w14:textId="0A8D29D4" w:rsidR="00116852" w:rsidRDefault="00116852" w:rsidP="00157AEE">
            <w:pPr>
              <w:jc w:val="center"/>
              <w:rPr>
                <w:lang w:val="en-US"/>
              </w:rPr>
            </w:pPr>
            <w:r w:rsidRPr="00450AFE">
              <w:rPr>
                <w:i/>
                <w:iCs/>
                <w:color w:val="0E2841" w:themeColor="text2"/>
                <w:sz w:val="16"/>
                <w:szCs w:val="16"/>
              </w:rPr>
              <w:t xml:space="preserve">Figure </w:t>
            </w:r>
            <w:r>
              <w:rPr>
                <w:i/>
                <w:iCs/>
                <w:color w:val="0E2841" w:themeColor="text2"/>
                <w:sz w:val="16"/>
                <w:szCs w:val="16"/>
              </w:rPr>
              <w:t>2</w:t>
            </w:r>
            <w:r>
              <w:rPr>
                <w:i/>
                <w:iCs/>
                <w:color w:val="0E2841" w:themeColor="text2"/>
                <w:sz w:val="16"/>
                <w:szCs w:val="16"/>
              </w:rPr>
              <w:t>1</w:t>
            </w:r>
            <w:r w:rsidRPr="00450AFE">
              <w:rPr>
                <w:i/>
                <w:iCs/>
                <w:color w:val="0E2841" w:themeColor="text2"/>
                <w:sz w:val="16"/>
                <w:szCs w:val="16"/>
              </w:rPr>
              <w:t xml:space="preserve">: Showing </w:t>
            </w:r>
            <w:r>
              <w:rPr>
                <w:i/>
                <w:iCs/>
                <w:color w:val="0E2841" w:themeColor="text2"/>
                <w:sz w:val="16"/>
                <w:szCs w:val="16"/>
              </w:rPr>
              <w:t xml:space="preserve">misclassification for Trail 1 Random Forest </w:t>
            </w:r>
          </w:p>
        </w:tc>
        <w:tc>
          <w:tcPr>
            <w:tcW w:w="4677" w:type="dxa"/>
          </w:tcPr>
          <w:p w14:paraId="7457042F" w14:textId="0F4458E0" w:rsidR="00157AEE" w:rsidRDefault="00860B2D" w:rsidP="009D07A8">
            <w:pPr>
              <w:jc w:val="both"/>
              <w:rPr>
                <w:lang w:val="en-US"/>
              </w:rPr>
            </w:pPr>
            <w:r>
              <w:rPr>
                <w:lang w:val="en-US"/>
              </w:rPr>
              <w:t xml:space="preserve">For trail 1 (no outliers removed), </w:t>
            </w:r>
            <w:r w:rsidRPr="00860B2D">
              <w:rPr>
                <w:lang w:val="en-US"/>
              </w:rPr>
              <w:t xml:space="preserve">misclassified cases in the Random Forest model </w:t>
            </w:r>
            <w:r w:rsidRPr="00860B2D">
              <w:rPr>
                <w:lang w:val="en-US"/>
              </w:rPr>
              <w:t>show</w:t>
            </w:r>
            <w:r w:rsidRPr="00860B2D">
              <w:rPr>
                <w:lang w:val="en-US"/>
              </w:rPr>
              <w:t xml:space="preserve"> that certain demographic and health-related attributes were more prone to errors. </w:t>
            </w:r>
          </w:p>
        </w:tc>
      </w:tr>
    </w:tbl>
    <w:p w14:paraId="2697890F" w14:textId="0619D62E" w:rsidR="000A0310" w:rsidRDefault="000A0310" w:rsidP="009D07A8">
      <w:pPr>
        <w:jc w:val="both"/>
        <w:rPr>
          <w:lang w:val="en-US"/>
        </w:rPr>
      </w:pPr>
    </w:p>
    <w:p w14:paraId="2C0ED27D" w14:textId="77777777" w:rsidR="00116852" w:rsidRDefault="00860B2D" w:rsidP="009D07A8">
      <w:pPr>
        <w:jc w:val="both"/>
        <w:rPr>
          <w:lang w:val="en-US"/>
        </w:rPr>
      </w:pPr>
      <w:r w:rsidRPr="00860B2D">
        <w:rPr>
          <w:lang w:val="en-US"/>
        </w:rPr>
        <w:t xml:space="preserve">Female cases were most frequently misclassified, along with individuals who reported no hypertension and no heart disease, indicating the model’s difficulty in distinguishing between genuinely low-risk individuals and those incorrectly predicted. Married individuals and those employed in the private sector were also common among misclassified cases, as were rural residents and people who had never smoked. </w:t>
      </w:r>
    </w:p>
    <w:p w14:paraId="74B27A24" w14:textId="648A6342" w:rsidR="00860B2D" w:rsidRDefault="00860B2D" w:rsidP="009D07A8">
      <w:pPr>
        <w:jc w:val="both"/>
        <w:rPr>
          <w:lang w:val="en-US"/>
        </w:rPr>
      </w:pPr>
      <w:r w:rsidRPr="00860B2D">
        <w:rPr>
          <w:lang w:val="en-US"/>
        </w:rPr>
        <w:t>For numerical variables, the model most often misclassified individuals within the age range of 65</w:t>
      </w:r>
      <w:r w:rsidR="00116852">
        <w:rPr>
          <w:lang w:val="en-US"/>
        </w:rPr>
        <w:t xml:space="preserve"> </w:t>
      </w:r>
      <w:r w:rsidRPr="00860B2D">
        <w:rPr>
          <w:lang w:val="en-US"/>
        </w:rPr>
        <w:t>to 82</w:t>
      </w:r>
      <w:r w:rsidR="00116852">
        <w:rPr>
          <w:lang w:val="en-US"/>
        </w:rPr>
        <w:t xml:space="preserve"> </w:t>
      </w:r>
      <w:r w:rsidRPr="00860B2D">
        <w:rPr>
          <w:lang w:val="en-US"/>
        </w:rPr>
        <w:t>years, those with average glucose levels between 59.9 and 100.8, and those with BMI values between 24.7 and 32.1. Overall, the findings suggest that the model struggles with cases that outwardly appear lower risk but belong to the positive class, as well as with individuals in mid-to-high ranges of age, glucose level, and BMI where classification uncertainty is higher.</w:t>
      </w:r>
    </w:p>
    <w:p w14:paraId="56D4121B" w14:textId="77777777" w:rsidR="00116852" w:rsidRDefault="00116852" w:rsidP="009D07A8">
      <w:pPr>
        <w:jc w:val="both"/>
        <w:rPr>
          <w:lang w:val="en-US"/>
        </w:rPr>
      </w:pPr>
    </w:p>
    <w:p w14:paraId="1D201274" w14:textId="77777777" w:rsidR="00157AEE" w:rsidRPr="00C62049" w:rsidRDefault="00157AEE" w:rsidP="00116852">
      <w:pPr>
        <w:pStyle w:val="Heading4"/>
        <w:rPr>
          <w:lang w:val="en-US"/>
        </w:rPr>
      </w:pPr>
      <w:r w:rsidRPr="00C62049">
        <w:rPr>
          <w:lang w:val="en-US"/>
        </w:rPr>
        <w:t>Assumption:</w:t>
      </w:r>
    </w:p>
    <w:p w14:paraId="65085098" w14:textId="7270B844" w:rsidR="00157AEE" w:rsidRDefault="00157AEE" w:rsidP="00157AEE">
      <w:pPr>
        <w:jc w:val="both"/>
        <w:rPr>
          <w:lang w:val="en-US"/>
        </w:rPr>
      </w:pPr>
      <w:r w:rsidRPr="006F50EF">
        <w:rPr>
          <w:lang w:val="en-US"/>
        </w:rPr>
        <w:t>The model struggles with older, relatively healthy individuals whose features are less distinct, and demographic factors like gender, marital status, work type, and residence may contribute to these errors.</w:t>
      </w:r>
    </w:p>
    <w:p w14:paraId="7AE5D13B" w14:textId="6D1A57F4" w:rsidR="00292C04" w:rsidRDefault="00292C04" w:rsidP="00292C04">
      <w:pPr>
        <w:pStyle w:val="Heading1"/>
        <w:rPr>
          <w:lang w:val="en-US"/>
        </w:rPr>
      </w:pPr>
      <w:bookmarkStart w:id="17" w:name="_Toc208058171"/>
      <w:r>
        <w:rPr>
          <w:lang w:val="en-US"/>
        </w:rPr>
        <w:t>Limitations</w:t>
      </w:r>
      <w:bookmarkEnd w:id="17"/>
    </w:p>
    <w:p w14:paraId="65EEAB30" w14:textId="05AA5CAA" w:rsidR="002615BF" w:rsidRDefault="002615BF" w:rsidP="00D93738">
      <w:pPr>
        <w:jc w:val="both"/>
        <w:rPr>
          <w:lang w:val="en-US"/>
        </w:rPr>
      </w:pPr>
      <w:r w:rsidRPr="002615BF">
        <w:rPr>
          <w:lang w:val="en-US"/>
        </w:rPr>
        <w:t>A major challenge encountered was the imbalance in the dataset, which initially resulted in low model accuracy. Ideally, obtaining more real-world data would address this issue, but given project constraints, the dataset was balanced using SMOTE to generate synthetic samples for the minority class, “strokes.” Additionally, there was only a single sample labeled as “other” gender. To avoid complicating the model and the risk of overfitting due to this disproportionately small class, this sample was deliberately removed.</w:t>
      </w:r>
    </w:p>
    <w:p w14:paraId="1C5E8EB1" w14:textId="44B54142" w:rsidR="00292C04" w:rsidRDefault="00292C04" w:rsidP="00292C04">
      <w:pPr>
        <w:pStyle w:val="Heading1"/>
        <w:rPr>
          <w:lang w:val="en-US"/>
        </w:rPr>
      </w:pPr>
      <w:bookmarkStart w:id="18" w:name="_Toc208058172"/>
      <w:r w:rsidRPr="00292C04">
        <w:t>Conclusion</w:t>
      </w:r>
      <w:bookmarkEnd w:id="18"/>
    </w:p>
    <w:p w14:paraId="2139F759" w14:textId="539E69EB" w:rsidR="0017400D" w:rsidRDefault="00AE4263" w:rsidP="000B780B">
      <w:pPr>
        <w:jc w:val="both"/>
        <w:rPr>
          <w:lang w:val="en-US"/>
        </w:rPr>
      </w:pPr>
      <w:r w:rsidRPr="00AE4263">
        <w:rPr>
          <w:lang w:val="en-US"/>
        </w:rPr>
        <w:t>Among the three models, Random Forest clearly delivered the strongest performance</w:t>
      </w:r>
      <w:r w:rsidR="00116852">
        <w:rPr>
          <w:lang w:val="en-US"/>
        </w:rPr>
        <w:t xml:space="preserve"> especially when outliers were removed</w:t>
      </w:r>
      <w:r w:rsidRPr="00AE4263">
        <w:rPr>
          <w:lang w:val="en-US"/>
        </w:rPr>
        <w:t>, achieving the highest accuracy (9</w:t>
      </w:r>
      <w:r w:rsidR="00116852">
        <w:rPr>
          <w:lang w:val="en-US"/>
        </w:rPr>
        <w:t>4</w:t>
      </w:r>
      <w:r w:rsidRPr="00AE4263">
        <w:rPr>
          <w:lang w:val="en-US"/>
        </w:rPr>
        <w:t>%), the best balance between precision and recall, and an outstanding ROC AUC of 0.9</w:t>
      </w:r>
      <w:r w:rsidR="00116852">
        <w:rPr>
          <w:lang w:val="en-US"/>
        </w:rPr>
        <w:t>8</w:t>
      </w:r>
      <w:r w:rsidRPr="00AE4263">
        <w:rPr>
          <w:lang w:val="en-US"/>
        </w:rPr>
        <w:t xml:space="preserve">, indicating excellent discrimination between stroke and non-stroke cases. While Logistic Regression and Decision Tree models both performed reasonably well with accuracy around </w:t>
      </w:r>
      <w:r w:rsidR="00116852">
        <w:rPr>
          <w:lang w:val="en-US"/>
        </w:rPr>
        <w:t>79-</w:t>
      </w:r>
      <w:r w:rsidRPr="00AE4263">
        <w:rPr>
          <w:lang w:val="en-US"/>
        </w:rPr>
        <w:t>8</w:t>
      </w:r>
      <w:r w:rsidR="00116852">
        <w:rPr>
          <w:lang w:val="en-US"/>
        </w:rPr>
        <w:t>6</w:t>
      </w:r>
      <w:r w:rsidRPr="00AE4263">
        <w:rPr>
          <w:lang w:val="en-US"/>
        </w:rPr>
        <w:t>% and ROC AUC of 0.8</w:t>
      </w:r>
      <w:r w:rsidR="00116852">
        <w:rPr>
          <w:lang w:val="en-US"/>
        </w:rPr>
        <w:t>5-0.96</w:t>
      </w:r>
      <w:r w:rsidRPr="00AE4263">
        <w:rPr>
          <w:lang w:val="en-US"/>
        </w:rPr>
        <w:t xml:space="preserve">, they misclassified more cases compared to Random Forest. Logistic Regression remains valuable for its interpretability, making it suitable when model transparency is required, whereas Decision Trees offer a simple but slightly stronger alternative. Overall, Random Forest stands out as the </w:t>
      </w:r>
      <w:r w:rsidRPr="00AE4263">
        <w:rPr>
          <w:lang w:val="en-US"/>
        </w:rPr>
        <w:lastRenderedPageBreak/>
        <w:t>most reliable model for stroke prediction, particularly due to its superior ability to correctly identify stroke cases with high recall, which is crucial in a medical context.</w:t>
      </w:r>
    </w:p>
    <w:p w14:paraId="4FFD892D" w14:textId="1963791C" w:rsidR="00251E5E" w:rsidRDefault="00251E5E" w:rsidP="000B780B">
      <w:pPr>
        <w:jc w:val="both"/>
        <w:rPr>
          <w:lang w:val="en-US"/>
        </w:rPr>
      </w:pPr>
      <w:r>
        <w:rPr>
          <w:lang w:val="en-US"/>
        </w:rPr>
        <w:t xml:space="preserve">Though the model performed better when removing outlier, caution needs to be taken when considering the context of the data. The dataset is that of medical records, assuming they were correctly recorded, we may be removing edge cases that will affect the model predictability in the future. It may have </w:t>
      </w:r>
      <w:r w:rsidR="00116852">
        <w:rPr>
          <w:lang w:val="en-US"/>
        </w:rPr>
        <w:t>worked</w:t>
      </w:r>
      <w:r>
        <w:rPr>
          <w:lang w:val="en-US"/>
        </w:rPr>
        <w:t xml:space="preserve"> for </w:t>
      </w:r>
      <w:proofErr w:type="gramStart"/>
      <w:r>
        <w:rPr>
          <w:lang w:val="en-US"/>
        </w:rPr>
        <w:t>the vast majority of</w:t>
      </w:r>
      <w:proofErr w:type="gramEnd"/>
      <w:r>
        <w:rPr>
          <w:lang w:val="en-US"/>
        </w:rPr>
        <w:t xml:space="preserve"> normal cases but when it </w:t>
      </w:r>
      <w:proofErr w:type="gramStart"/>
      <w:r>
        <w:rPr>
          <w:lang w:val="en-US"/>
        </w:rPr>
        <w:t>come</w:t>
      </w:r>
      <w:proofErr w:type="gramEnd"/>
      <w:r>
        <w:rPr>
          <w:lang w:val="en-US"/>
        </w:rPr>
        <w:t xml:space="preserve"> to uncertainty in health of human beings, the model may struggle.</w:t>
      </w:r>
    </w:p>
    <w:p w14:paraId="1BE35F61" w14:textId="77777777" w:rsidR="00116852" w:rsidRDefault="00116852" w:rsidP="000B780B">
      <w:pPr>
        <w:jc w:val="both"/>
        <w:rPr>
          <w:lang w:val="en-US"/>
        </w:rPr>
      </w:pPr>
    </w:p>
    <w:p w14:paraId="7E6A2D1F" w14:textId="47CE2F2D" w:rsidR="0017400D" w:rsidRDefault="007E3C53" w:rsidP="007E3C53">
      <w:pPr>
        <w:pStyle w:val="Heading1"/>
        <w:rPr>
          <w:lang w:val="en-US"/>
        </w:rPr>
      </w:pPr>
      <w:bookmarkStart w:id="19" w:name="_Toc208058173"/>
      <w:r>
        <w:rPr>
          <w:lang w:val="en-US"/>
        </w:rPr>
        <w:t>References</w:t>
      </w:r>
      <w:bookmarkEnd w:id="19"/>
    </w:p>
    <w:p w14:paraId="7E622384" w14:textId="48B6BCA7" w:rsidR="00F1391C" w:rsidRDefault="007E3C53">
      <w:proofErr w:type="spellStart"/>
      <w:r>
        <w:rPr>
          <w:lang w:val="en-US"/>
        </w:rPr>
        <w:t>Github</w:t>
      </w:r>
      <w:proofErr w:type="spellEnd"/>
      <w:r w:rsidR="007368E1">
        <w:rPr>
          <w:lang w:val="en-US"/>
        </w:rPr>
        <w:t xml:space="preserve"> Project</w:t>
      </w:r>
      <w:r w:rsidR="004863F8">
        <w:rPr>
          <w:lang w:val="en-US"/>
        </w:rPr>
        <w:t xml:space="preserve">: </w:t>
      </w:r>
      <w:hyperlink r:id="rId42" w:history="1">
        <w:r w:rsidR="004863F8">
          <w:rPr>
            <w:rStyle w:val="Hyperlink"/>
          </w:rPr>
          <w:t>maryamnasir2000/DSTI-ML-PY-STROKES</w:t>
        </w:r>
      </w:hyperlink>
    </w:p>
    <w:p w14:paraId="142C9051" w14:textId="2D1F75F1" w:rsidR="00CD78A0" w:rsidRDefault="00CD78A0">
      <w:pPr>
        <w:rPr>
          <w:lang w:val="en-US"/>
        </w:rPr>
      </w:pPr>
      <w:hyperlink r:id="rId43" w:history="1">
        <w:r w:rsidRPr="00CD78A0">
          <w:rPr>
            <w:rStyle w:val="Hyperlink"/>
          </w:rPr>
          <w:t>Random forests - An ensemble of decision trees | Towards Data Science</w:t>
        </w:r>
      </w:hyperlink>
    </w:p>
    <w:p w14:paraId="2F5B0ACB" w14:textId="3B35D039" w:rsidR="00CD78A0" w:rsidRDefault="00CD78A0">
      <w:pPr>
        <w:rPr>
          <w:lang w:val="en-US"/>
        </w:rPr>
      </w:pPr>
      <w:hyperlink r:id="rId44" w:history="1">
        <w:r w:rsidRPr="00CD78A0">
          <w:rPr>
            <w:rStyle w:val="Hyperlink"/>
          </w:rPr>
          <w:t>Does the risk of stroke from common risk factors change as people age? | ScienceDaily</w:t>
        </w:r>
      </w:hyperlink>
    </w:p>
    <w:p w14:paraId="61993546" w14:textId="21335E23" w:rsidR="00CD78A0" w:rsidRDefault="00CD78A0">
      <w:pPr>
        <w:rPr>
          <w:lang w:val="en-US"/>
        </w:rPr>
      </w:pPr>
      <w:hyperlink r:id="rId45" w:history="1">
        <w:r w:rsidRPr="00CD78A0">
          <w:rPr>
            <w:rStyle w:val="Hyperlink"/>
          </w:rPr>
          <w:t>Heart attack: Younger adults with obesity for decade have higher risk</w:t>
        </w:r>
      </w:hyperlink>
    </w:p>
    <w:p w14:paraId="563099D9" w14:textId="51962725" w:rsidR="00CD78A0" w:rsidRDefault="00CD78A0">
      <w:pPr>
        <w:rPr>
          <w:lang w:val="en-US"/>
        </w:rPr>
      </w:pPr>
      <w:hyperlink r:id="rId46" w:history="1">
        <w:r w:rsidRPr="00CD78A0">
          <w:rPr>
            <w:rStyle w:val="Hyperlink"/>
          </w:rPr>
          <w:t>Diabetes and Cardiovascular Disease in Older Adults: Current Status and Future Directions | Diabetes | American Diabetes Association</w:t>
        </w:r>
      </w:hyperlink>
    </w:p>
    <w:p w14:paraId="52A39CE8" w14:textId="7AC9F162" w:rsidR="00CD78A0" w:rsidRDefault="00CD78A0">
      <w:pPr>
        <w:rPr>
          <w:lang w:val="en-US"/>
        </w:rPr>
      </w:pPr>
      <w:hyperlink r:id="rId47" w:history="1">
        <w:r w:rsidRPr="00CD78A0">
          <w:rPr>
            <w:rStyle w:val="Hyperlink"/>
          </w:rPr>
          <w:t>What is SMOTE &amp; How Does It Work? - ML Journey</w:t>
        </w:r>
      </w:hyperlink>
    </w:p>
    <w:p w14:paraId="3D06AFB9" w14:textId="633FDBC8" w:rsidR="00116852" w:rsidRDefault="00116852">
      <w:pPr>
        <w:rPr>
          <w:lang w:val="en-US"/>
        </w:rPr>
      </w:pPr>
      <w:hyperlink r:id="rId48" w:history="1">
        <w:r w:rsidRPr="00116852">
          <w:rPr>
            <w:rStyle w:val="Hyperlink"/>
          </w:rPr>
          <w:t>Interquartile range - Wikipedia</w:t>
        </w:r>
      </w:hyperlink>
    </w:p>
    <w:p w14:paraId="174EF604" w14:textId="77777777" w:rsidR="00CD78A0" w:rsidRDefault="00CD78A0">
      <w:pPr>
        <w:rPr>
          <w:lang w:val="en-US"/>
        </w:rPr>
      </w:pPr>
    </w:p>
    <w:p w14:paraId="79475D18" w14:textId="77777777" w:rsidR="002A4916" w:rsidRPr="002A4916" w:rsidRDefault="002A4916">
      <w:pPr>
        <w:rPr>
          <w:lang w:val="en-US"/>
        </w:rPr>
      </w:pPr>
    </w:p>
    <w:sectPr w:rsidR="002A4916" w:rsidRPr="002A4916" w:rsidSect="00DA166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75B7B" w14:textId="77777777" w:rsidR="00CE6374" w:rsidRDefault="00CE6374" w:rsidP="006E5F44">
      <w:pPr>
        <w:spacing w:after="0" w:line="240" w:lineRule="auto"/>
      </w:pPr>
      <w:r>
        <w:separator/>
      </w:r>
    </w:p>
  </w:endnote>
  <w:endnote w:type="continuationSeparator" w:id="0">
    <w:p w14:paraId="4BC06B91" w14:textId="77777777" w:rsidR="00CE6374" w:rsidRDefault="00CE6374" w:rsidP="006E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04935" w14:textId="77777777" w:rsidR="00CE6374" w:rsidRDefault="00CE6374" w:rsidP="006E5F44">
      <w:pPr>
        <w:spacing w:after="0" w:line="240" w:lineRule="auto"/>
      </w:pPr>
      <w:r>
        <w:separator/>
      </w:r>
    </w:p>
  </w:footnote>
  <w:footnote w:type="continuationSeparator" w:id="0">
    <w:p w14:paraId="7D1C996D" w14:textId="77777777" w:rsidR="00CE6374" w:rsidRDefault="00CE6374" w:rsidP="006E5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2951"/>
    <w:multiLevelType w:val="multilevel"/>
    <w:tmpl w:val="689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05573"/>
    <w:multiLevelType w:val="multilevel"/>
    <w:tmpl w:val="D5E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93506"/>
    <w:multiLevelType w:val="multilevel"/>
    <w:tmpl w:val="E0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F60FB"/>
    <w:multiLevelType w:val="multilevel"/>
    <w:tmpl w:val="92A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32C90"/>
    <w:multiLevelType w:val="hybridMultilevel"/>
    <w:tmpl w:val="9F18C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4A240BF"/>
    <w:multiLevelType w:val="multilevel"/>
    <w:tmpl w:val="5C0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71C4D"/>
    <w:multiLevelType w:val="hybridMultilevel"/>
    <w:tmpl w:val="E2CC62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A67399"/>
    <w:multiLevelType w:val="hybridMultilevel"/>
    <w:tmpl w:val="2DA6A4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E53D29"/>
    <w:multiLevelType w:val="multilevel"/>
    <w:tmpl w:val="270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8720A"/>
    <w:multiLevelType w:val="multilevel"/>
    <w:tmpl w:val="7E2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E4468"/>
    <w:multiLevelType w:val="multilevel"/>
    <w:tmpl w:val="2FA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D3AE4"/>
    <w:multiLevelType w:val="hybridMultilevel"/>
    <w:tmpl w:val="661818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8F644C"/>
    <w:multiLevelType w:val="multilevel"/>
    <w:tmpl w:val="EDB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501C5D"/>
    <w:multiLevelType w:val="multilevel"/>
    <w:tmpl w:val="A6E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0F39E5"/>
    <w:multiLevelType w:val="multilevel"/>
    <w:tmpl w:val="6666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85968">
    <w:abstractNumId w:val="0"/>
  </w:num>
  <w:num w:numId="2" w16cid:durableId="1688368424">
    <w:abstractNumId w:val="8"/>
  </w:num>
  <w:num w:numId="3" w16cid:durableId="571964833">
    <w:abstractNumId w:val="10"/>
  </w:num>
  <w:num w:numId="4" w16cid:durableId="926496318">
    <w:abstractNumId w:val="9"/>
  </w:num>
  <w:num w:numId="5" w16cid:durableId="168712942">
    <w:abstractNumId w:val="3"/>
  </w:num>
  <w:num w:numId="6" w16cid:durableId="1115174689">
    <w:abstractNumId w:val="2"/>
  </w:num>
  <w:num w:numId="7" w16cid:durableId="214244446">
    <w:abstractNumId w:val="1"/>
  </w:num>
  <w:num w:numId="8" w16cid:durableId="645163199">
    <w:abstractNumId w:val="14"/>
  </w:num>
  <w:num w:numId="9" w16cid:durableId="1178544278">
    <w:abstractNumId w:val="6"/>
  </w:num>
  <w:num w:numId="10" w16cid:durableId="134029882">
    <w:abstractNumId w:val="11"/>
  </w:num>
  <w:num w:numId="11" w16cid:durableId="1990328671">
    <w:abstractNumId w:val="4"/>
  </w:num>
  <w:num w:numId="12" w16cid:durableId="362096705">
    <w:abstractNumId w:val="5"/>
  </w:num>
  <w:num w:numId="13" w16cid:durableId="1939022368">
    <w:abstractNumId w:val="13"/>
  </w:num>
  <w:num w:numId="14" w16cid:durableId="391542636">
    <w:abstractNumId w:val="12"/>
  </w:num>
  <w:num w:numId="15" w16cid:durableId="1527333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16"/>
    <w:rsid w:val="00013E71"/>
    <w:rsid w:val="00017373"/>
    <w:rsid w:val="00021937"/>
    <w:rsid w:val="000225C5"/>
    <w:rsid w:val="00044023"/>
    <w:rsid w:val="000517F6"/>
    <w:rsid w:val="000576AE"/>
    <w:rsid w:val="00064F62"/>
    <w:rsid w:val="000804D2"/>
    <w:rsid w:val="000906B5"/>
    <w:rsid w:val="000A0310"/>
    <w:rsid w:val="000B780B"/>
    <w:rsid w:val="000C3D7C"/>
    <w:rsid w:val="000C542E"/>
    <w:rsid w:val="000E6917"/>
    <w:rsid w:val="001160FC"/>
    <w:rsid w:val="001165D8"/>
    <w:rsid w:val="00116852"/>
    <w:rsid w:val="00117D4A"/>
    <w:rsid w:val="00123199"/>
    <w:rsid w:val="001504C2"/>
    <w:rsid w:val="00151C5B"/>
    <w:rsid w:val="00152038"/>
    <w:rsid w:val="0015742F"/>
    <w:rsid w:val="00157AEE"/>
    <w:rsid w:val="00157F95"/>
    <w:rsid w:val="0017400D"/>
    <w:rsid w:val="00180246"/>
    <w:rsid w:val="001A1B29"/>
    <w:rsid w:val="001B1C4A"/>
    <w:rsid w:val="001B6764"/>
    <w:rsid w:val="001F09E5"/>
    <w:rsid w:val="00200E4F"/>
    <w:rsid w:val="00201954"/>
    <w:rsid w:val="00203E83"/>
    <w:rsid w:val="00213EA2"/>
    <w:rsid w:val="00223803"/>
    <w:rsid w:val="00225409"/>
    <w:rsid w:val="0023746F"/>
    <w:rsid w:val="00251E5E"/>
    <w:rsid w:val="002615BF"/>
    <w:rsid w:val="00270110"/>
    <w:rsid w:val="002717B4"/>
    <w:rsid w:val="00283DF3"/>
    <w:rsid w:val="00286210"/>
    <w:rsid w:val="00292C04"/>
    <w:rsid w:val="002A4916"/>
    <w:rsid w:val="002B5005"/>
    <w:rsid w:val="002B5930"/>
    <w:rsid w:val="002D7635"/>
    <w:rsid w:val="003073B6"/>
    <w:rsid w:val="0032365D"/>
    <w:rsid w:val="0032611F"/>
    <w:rsid w:val="003361C4"/>
    <w:rsid w:val="0034382F"/>
    <w:rsid w:val="0034788F"/>
    <w:rsid w:val="0036331E"/>
    <w:rsid w:val="003646A2"/>
    <w:rsid w:val="003667B6"/>
    <w:rsid w:val="00390182"/>
    <w:rsid w:val="003F03FA"/>
    <w:rsid w:val="003F5505"/>
    <w:rsid w:val="004259FD"/>
    <w:rsid w:val="004303CB"/>
    <w:rsid w:val="004365BD"/>
    <w:rsid w:val="00437BB9"/>
    <w:rsid w:val="0044213C"/>
    <w:rsid w:val="00450AFE"/>
    <w:rsid w:val="00461F16"/>
    <w:rsid w:val="00463DB1"/>
    <w:rsid w:val="004665C5"/>
    <w:rsid w:val="004800A9"/>
    <w:rsid w:val="0048522A"/>
    <w:rsid w:val="004863F8"/>
    <w:rsid w:val="004A6856"/>
    <w:rsid w:val="004B31CE"/>
    <w:rsid w:val="004B56CF"/>
    <w:rsid w:val="004B7EB9"/>
    <w:rsid w:val="004C60B6"/>
    <w:rsid w:val="004C6CCC"/>
    <w:rsid w:val="004D732A"/>
    <w:rsid w:val="004F4B55"/>
    <w:rsid w:val="00500D57"/>
    <w:rsid w:val="0051550C"/>
    <w:rsid w:val="005665DF"/>
    <w:rsid w:val="0056739F"/>
    <w:rsid w:val="00582E75"/>
    <w:rsid w:val="00586094"/>
    <w:rsid w:val="005922BC"/>
    <w:rsid w:val="005A212A"/>
    <w:rsid w:val="005C2C91"/>
    <w:rsid w:val="005D18EE"/>
    <w:rsid w:val="005D5EAD"/>
    <w:rsid w:val="006024FB"/>
    <w:rsid w:val="00605362"/>
    <w:rsid w:val="00606060"/>
    <w:rsid w:val="00607273"/>
    <w:rsid w:val="00642BCF"/>
    <w:rsid w:val="0065431D"/>
    <w:rsid w:val="006620EE"/>
    <w:rsid w:val="006A4FA1"/>
    <w:rsid w:val="006A585F"/>
    <w:rsid w:val="006D39BE"/>
    <w:rsid w:val="006E1EB4"/>
    <w:rsid w:val="006E5F44"/>
    <w:rsid w:val="006F50EF"/>
    <w:rsid w:val="0070674A"/>
    <w:rsid w:val="00716215"/>
    <w:rsid w:val="00735556"/>
    <w:rsid w:val="007368E1"/>
    <w:rsid w:val="00743DED"/>
    <w:rsid w:val="00773A2E"/>
    <w:rsid w:val="0078642C"/>
    <w:rsid w:val="00791952"/>
    <w:rsid w:val="007B5A97"/>
    <w:rsid w:val="007D4E4B"/>
    <w:rsid w:val="007E06FA"/>
    <w:rsid w:val="007E3C53"/>
    <w:rsid w:val="007F10FA"/>
    <w:rsid w:val="007F4367"/>
    <w:rsid w:val="00801A91"/>
    <w:rsid w:val="00814E26"/>
    <w:rsid w:val="00822F7F"/>
    <w:rsid w:val="0082341A"/>
    <w:rsid w:val="00850C9A"/>
    <w:rsid w:val="008561F1"/>
    <w:rsid w:val="00860B2D"/>
    <w:rsid w:val="00881019"/>
    <w:rsid w:val="0089258D"/>
    <w:rsid w:val="00896078"/>
    <w:rsid w:val="00896794"/>
    <w:rsid w:val="00897234"/>
    <w:rsid w:val="00897B05"/>
    <w:rsid w:val="008B6C72"/>
    <w:rsid w:val="008C353C"/>
    <w:rsid w:val="008E53A4"/>
    <w:rsid w:val="009003B6"/>
    <w:rsid w:val="009140BF"/>
    <w:rsid w:val="00917C75"/>
    <w:rsid w:val="00945C55"/>
    <w:rsid w:val="00946A7E"/>
    <w:rsid w:val="00954271"/>
    <w:rsid w:val="0096124B"/>
    <w:rsid w:val="00972C08"/>
    <w:rsid w:val="009B520C"/>
    <w:rsid w:val="009C08EE"/>
    <w:rsid w:val="009C78BB"/>
    <w:rsid w:val="009D07A8"/>
    <w:rsid w:val="009E08A3"/>
    <w:rsid w:val="009E57F3"/>
    <w:rsid w:val="00A1399D"/>
    <w:rsid w:val="00A1595C"/>
    <w:rsid w:val="00A23949"/>
    <w:rsid w:val="00A27378"/>
    <w:rsid w:val="00A3253F"/>
    <w:rsid w:val="00A35E6A"/>
    <w:rsid w:val="00A41048"/>
    <w:rsid w:val="00A45C41"/>
    <w:rsid w:val="00A82B07"/>
    <w:rsid w:val="00A92578"/>
    <w:rsid w:val="00A94B6F"/>
    <w:rsid w:val="00AA0897"/>
    <w:rsid w:val="00AA29FD"/>
    <w:rsid w:val="00AB4AD6"/>
    <w:rsid w:val="00AB7CB5"/>
    <w:rsid w:val="00AE4263"/>
    <w:rsid w:val="00B12A1B"/>
    <w:rsid w:val="00B148FA"/>
    <w:rsid w:val="00B174C9"/>
    <w:rsid w:val="00B26481"/>
    <w:rsid w:val="00B3748F"/>
    <w:rsid w:val="00B466E7"/>
    <w:rsid w:val="00B72C82"/>
    <w:rsid w:val="00B74915"/>
    <w:rsid w:val="00BA7BE7"/>
    <w:rsid w:val="00BB281F"/>
    <w:rsid w:val="00BC56A8"/>
    <w:rsid w:val="00BD1EEB"/>
    <w:rsid w:val="00BF0F19"/>
    <w:rsid w:val="00C05277"/>
    <w:rsid w:val="00C14275"/>
    <w:rsid w:val="00C22257"/>
    <w:rsid w:val="00C25419"/>
    <w:rsid w:val="00C62049"/>
    <w:rsid w:val="00C730DD"/>
    <w:rsid w:val="00C917A7"/>
    <w:rsid w:val="00CA261F"/>
    <w:rsid w:val="00CA49D6"/>
    <w:rsid w:val="00CB1E19"/>
    <w:rsid w:val="00CD45B4"/>
    <w:rsid w:val="00CD78A0"/>
    <w:rsid w:val="00CE3D6F"/>
    <w:rsid w:val="00CE6374"/>
    <w:rsid w:val="00CF3636"/>
    <w:rsid w:val="00D43E6B"/>
    <w:rsid w:val="00D71F0A"/>
    <w:rsid w:val="00D77C37"/>
    <w:rsid w:val="00D93738"/>
    <w:rsid w:val="00D95C23"/>
    <w:rsid w:val="00DA166B"/>
    <w:rsid w:val="00DB53F5"/>
    <w:rsid w:val="00DB6CCC"/>
    <w:rsid w:val="00DF1652"/>
    <w:rsid w:val="00DF206A"/>
    <w:rsid w:val="00E05FC3"/>
    <w:rsid w:val="00E12FD7"/>
    <w:rsid w:val="00E17AE2"/>
    <w:rsid w:val="00E33AEC"/>
    <w:rsid w:val="00E52B0C"/>
    <w:rsid w:val="00E54C46"/>
    <w:rsid w:val="00E750F0"/>
    <w:rsid w:val="00E875DA"/>
    <w:rsid w:val="00E87EAD"/>
    <w:rsid w:val="00EB5489"/>
    <w:rsid w:val="00ED79DF"/>
    <w:rsid w:val="00F11649"/>
    <w:rsid w:val="00F124BA"/>
    <w:rsid w:val="00F1391C"/>
    <w:rsid w:val="00F70733"/>
    <w:rsid w:val="00F7312B"/>
    <w:rsid w:val="00F7335C"/>
    <w:rsid w:val="00F82B95"/>
    <w:rsid w:val="00F95577"/>
    <w:rsid w:val="00FC0485"/>
    <w:rsid w:val="00FC2EB7"/>
    <w:rsid w:val="00FE0E38"/>
    <w:rsid w:val="00FE4AAA"/>
    <w:rsid w:val="00FE5DD7"/>
    <w:rsid w:val="00FF09FE"/>
    <w:rsid w:val="00FF2302"/>
    <w:rsid w:val="00FF7CBF"/>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2653"/>
  <w15:chartTrackingRefBased/>
  <w15:docId w15:val="{EDD7C0B8-C379-4A8B-9B61-7081AF18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46"/>
  </w:style>
  <w:style w:type="paragraph" w:styleId="Heading1">
    <w:name w:val="heading 1"/>
    <w:basedOn w:val="Normal"/>
    <w:next w:val="Normal"/>
    <w:link w:val="Heading1Char"/>
    <w:uiPriority w:val="9"/>
    <w:qFormat/>
    <w:rsid w:val="002A4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4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4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4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4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916"/>
    <w:rPr>
      <w:rFonts w:eastAsiaTheme="majorEastAsia" w:cstheme="majorBidi"/>
      <w:color w:val="272727" w:themeColor="text1" w:themeTint="D8"/>
    </w:rPr>
  </w:style>
  <w:style w:type="paragraph" w:styleId="Title">
    <w:name w:val="Title"/>
    <w:basedOn w:val="Normal"/>
    <w:next w:val="Normal"/>
    <w:link w:val="TitleChar"/>
    <w:uiPriority w:val="10"/>
    <w:qFormat/>
    <w:rsid w:val="002A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A4916"/>
    <w:rPr>
      <w:i/>
      <w:iCs/>
      <w:color w:val="404040" w:themeColor="text1" w:themeTint="BF"/>
    </w:rPr>
  </w:style>
  <w:style w:type="paragraph" w:styleId="ListParagraph">
    <w:name w:val="List Paragraph"/>
    <w:basedOn w:val="Normal"/>
    <w:uiPriority w:val="34"/>
    <w:qFormat/>
    <w:rsid w:val="002A4916"/>
    <w:pPr>
      <w:ind w:left="720"/>
      <w:contextualSpacing/>
    </w:pPr>
  </w:style>
  <w:style w:type="character" w:styleId="IntenseEmphasis">
    <w:name w:val="Intense Emphasis"/>
    <w:basedOn w:val="DefaultParagraphFont"/>
    <w:uiPriority w:val="21"/>
    <w:qFormat/>
    <w:rsid w:val="002A4916"/>
    <w:rPr>
      <w:i/>
      <w:iCs/>
      <w:color w:val="0F4761" w:themeColor="accent1" w:themeShade="BF"/>
    </w:rPr>
  </w:style>
  <w:style w:type="paragraph" w:styleId="IntenseQuote">
    <w:name w:val="Intense Quote"/>
    <w:basedOn w:val="Normal"/>
    <w:next w:val="Normal"/>
    <w:link w:val="IntenseQuoteChar"/>
    <w:uiPriority w:val="30"/>
    <w:qFormat/>
    <w:rsid w:val="002A4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916"/>
    <w:rPr>
      <w:i/>
      <w:iCs/>
      <w:color w:val="0F4761" w:themeColor="accent1" w:themeShade="BF"/>
    </w:rPr>
  </w:style>
  <w:style w:type="character" w:styleId="IntenseReference">
    <w:name w:val="Intense Reference"/>
    <w:basedOn w:val="DefaultParagraphFont"/>
    <w:uiPriority w:val="32"/>
    <w:qFormat/>
    <w:rsid w:val="002A4916"/>
    <w:rPr>
      <w:b/>
      <w:bCs/>
      <w:smallCaps/>
      <w:color w:val="0F4761" w:themeColor="accent1" w:themeShade="BF"/>
      <w:spacing w:val="5"/>
    </w:rPr>
  </w:style>
  <w:style w:type="paragraph" w:styleId="TOCHeading">
    <w:name w:val="TOC Heading"/>
    <w:basedOn w:val="Heading1"/>
    <w:next w:val="Normal"/>
    <w:uiPriority w:val="39"/>
    <w:unhideWhenUsed/>
    <w:qFormat/>
    <w:rsid w:val="00292C0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92C04"/>
    <w:pPr>
      <w:spacing w:after="100"/>
    </w:pPr>
  </w:style>
  <w:style w:type="character" w:styleId="Hyperlink">
    <w:name w:val="Hyperlink"/>
    <w:basedOn w:val="DefaultParagraphFont"/>
    <w:uiPriority w:val="99"/>
    <w:unhideWhenUsed/>
    <w:rsid w:val="00292C04"/>
    <w:rPr>
      <w:color w:val="467886" w:themeColor="hyperlink"/>
      <w:u w:val="single"/>
    </w:rPr>
  </w:style>
  <w:style w:type="table" w:styleId="TableGrid">
    <w:name w:val="Table Grid"/>
    <w:basedOn w:val="TableNormal"/>
    <w:uiPriority w:val="39"/>
    <w:rsid w:val="0044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16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A166B"/>
    <w:rPr>
      <w:rFonts w:eastAsiaTheme="minorEastAsia"/>
      <w:kern w:val="0"/>
      <w:lang w:val="en-US"/>
      <w14:ligatures w14:val="none"/>
    </w:rPr>
  </w:style>
  <w:style w:type="character" w:styleId="PlaceholderText">
    <w:name w:val="Placeholder Text"/>
    <w:basedOn w:val="DefaultParagraphFont"/>
    <w:uiPriority w:val="99"/>
    <w:semiHidden/>
    <w:rsid w:val="001165D8"/>
    <w:rPr>
      <w:color w:val="666666"/>
    </w:rPr>
  </w:style>
  <w:style w:type="character" w:styleId="UnresolvedMention">
    <w:name w:val="Unresolved Mention"/>
    <w:basedOn w:val="DefaultParagraphFont"/>
    <w:uiPriority w:val="99"/>
    <w:semiHidden/>
    <w:unhideWhenUsed/>
    <w:rsid w:val="004863F8"/>
    <w:rPr>
      <w:color w:val="605E5C"/>
      <w:shd w:val="clear" w:color="auto" w:fill="E1DFDD"/>
    </w:rPr>
  </w:style>
  <w:style w:type="paragraph" w:styleId="Header">
    <w:name w:val="header"/>
    <w:basedOn w:val="Normal"/>
    <w:link w:val="HeaderChar"/>
    <w:uiPriority w:val="99"/>
    <w:unhideWhenUsed/>
    <w:rsid w:val="006E5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F44"/>
  </w:style>
  <w:style w:type="paragraph" w:styleId="Footer">
    <w:name w:val="footer"/>
    <w:basedOn w:val="Normal"/>
    <w:link w:val="FooterChar"/>
    <w:uiPriority w:val="99"/>
    <w:unhideWhenUsed/>
    <w:rsid w:val="006E5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F44"/>
  </w:style>
  <w:style w:type="paragraph" w:styleId="TOC3">
    <w:name w:val="toc 3"/>
    <w:basedOn w:val="Normal"/>
    <w:next w:val="Normal"/>
    <w:autoRedefine/>
    <w:uiPriority w:val="39"/>
    <w:unhideWhenUsed/>
    <w:rsid w:val="002717B4"/>
    <w:pPr>
      <w:spacing w:after="100"/>
      <w:ind w:left="440"/>
    </w:pPr>
  </w:style>
  <w:style w:type="paragraph" w:styleId="Caption">
    <w:name w:val="caption"/>
    <w:basedOn w:val="Normal"/>
    <w:next w:val="Normal"/>
    <w:uiPriority w:val="35"/>
    <w:unhideWhenUsed/>
    <w:qFormat/>
    <w:rsid w:val="00B72C82"/>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1802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github.com/maryamnasir2000/DSTI-ML-PY-STROKES" TargetMode="External"/><Relationship Id="rId47" Type="http://schemas.openxmlformats.org/officeDocument/2006/relationships/hyperlink" Target="https://mljourney.com/what-is-smote-how-does-it-work/" TargetMode="Externa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www.medicalnewstoday.com/articles/risk-for-heart-attack-and-stroke-higher-in-younger-adults-who-have-had-obesity-for-a-decade-or-more"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sciencedaily.com/releases/2023/01/230118195717.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towardsdatascience.com/random-forests-an-ensemble-of-decision-trees-37a003084c6c/" TargetMode="External"/><Relationship Id="rId48" Type="http://schemas.openxmlformats.org/officeDocument/2006/relationships/hyperlink" Target="https://en.wikipedia.org/wiki/Interquartile_range" TargetMode="Externa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maryamnasir2000/DSTI-ML-PY-STROK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diabetesjournals.org/diabetes/article/63/8/2578/15851/Diabetes-and-Cardiovascular-Disease-in-Older" TargetMode="Externa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8D7F48F90F47BDB829C0C869446BC7"/>
        <w:category>
          <w:name w:val="General"/>
          <w:gallery w:val="placeholder"/>
        </w:category>
        <w:types>
          <w:type w:val="bbPlcHdr"/>
        </w:types>
        <w:behaviors>
          <w:behavior w:val="content"/>
        </w:behaviors>
        <w:guid w:val="{C1C2F533-2957-4ACB-8D39-A09F75CBB737}"/>
      </w:docPartPr>
      <w:docPartBody>
        <w:p w:rsidR="008B1581" w:rsidRDefault="00023934" w:rsidP="00023934">
          <w:pPr>
            <w:pStyle w:val="6F8D7F48F90F47BDB829C0C869446BC7"/>
          </w:pPr>
          <w:r w:rsidRPr="0020637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34"/>
    <w:rsid w:val="00023934"/>
    <w:rsid w:val="00225409"/>
    <w:rsid w:val="003363F3"/>
    <w:rsid w:val="00893EA0"/>
    <w:rsid w:val="008B1581"/>
    <w:rsid w:val="00917D99"/>
    <w:rsid w:val="00A94B6F"/>
    <w:rsid w:val="00B26481"/>
    <w:rsid w:val="00B31CF0"/>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Y" w:eastAsia="en-G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934"/>
    <w:rPr>
      <w:color w:val="666666"/>
    </w:rPr>
  </w:style>
  <w:style w:type="paragraph" w:customStyle="1" w:styleId="6F8D7F48F90F47BDB829C0C869446BC7">
    <w:name w:val="6F8D7F48F90F47BDB829C0C869446BC7"/>
    <w:rsid w:val="000239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maryam.nasir@edu.dsti.institute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C848640DB01444C987961E34CDED538" ma:contentTypeVersion="3" ma:contentTypeDescription="Create a new document." ma:contentTypeScope="" ma:versionID="ffe17f232393f1a7a945e1297e5d772a">
  <xsd:schema xmlns:xsd="http://www.w3.org/2001/XMLSchema" xmlns:xs="http://www.w3.org/2001/XMLSchema" xmlns:p="http://schemas.microsoft.com/office/2006/metadata/properties" xmlns:ns3="7af1ec9f-6fb5-40f8-b8bf-baf0116d09b1" targetNamespace="http://schemas.microsoft.com/office/2006/metadata/properties" ma:root="true" ma:fieldsID="4293eadcb4afc4149b2f0d8364863dce" ns3:_="">
    <xsd:import namespace="7af1ec9f-6fb5-40f8-b8bf-baf0116d09b1"/>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1ec9f-6fb5-40f8-b8bf-baf0116d0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EC7A1-BF4E-4B44-B64D-4BBD011772A2}">
  <ds:schemaRefs>
    <ds:schemaRef ds:uri="http://schemas.openxmlformats.org/officeDocument/2006/bibliography"/>
  </ds:schemaRefs>
</ds:datastoreItem>
</file>

<file path=customXml/itemProps3.xml><?xml version="1.0" encoding="utf-8"?>
<ds:datastoreItem xmlns:ds="http://schemas.openxmlformats.org/officeDocument/2006/customXml" ds:itemID="{9C753314-69F2-4BAB-9458-DD44178B2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1ec9f-6fb5-40f8-b8bf-baf0116d0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19DE7A-8CD8-4AC0-BF83-B9B9F2E54BE8}">
  <ds:schemaRefs>
    <ds:schemaRef ds:uri="http://schemas.microsoft.com/sharepoint/v3/contenttype/forms"/>
  </ds:schemaRefs>
</ds:datastoreItem>
</file>

<file path=customXml/itemProps5.xml><?xml version="1.0" encoding="utf-8"?>
<ds:datastoreItem xmlns:ds="http://schemas.openxmlformats.org/officeDocument/2006/customXml" ds:itemID="{5E3FEABB-ABCC-47E3-B471-64DC303A74AF}">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5d15069-41a2-48be-a3f3-d7f52db16425}" enabled="0" method="" siteId="{e5d15069-41a2-48be-a3f3-d7f52db16425}" removed="1"/>
</clbl:labelList>
</file>

<file path=docProps/app.xml><?xml version="1.0" encoding="utf-8"?>
<Properties xmlns="http://schemas.openxmlformats.org/officeDocument/2006/extended-properties" xmlns:vt="http://schemas.openxmlformats.org/officeDocument/2006/docPropsVTypes">
  <Template>Normal</Template>
  <TotalTime>16963</TotalTime>
  <Pages>14</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Stroke Prediction Project</vt:lpstr>
    </vt:vector>
  </TitlesOfParts>
  <Company>DSTI SPOC 2025</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 Project</dc:title>
  <dc:subject>MACHINE LEARNING WITH PYTHON LABS</dc:subject>
  <dc:creator>Submitted by: Maryam Nasir</dc:creator>
  <cp:keywords/>
  <dc:description/>
  <cp:lastModifiedBy>Maryam Nasir</cp:lastModifiedBy>
  <cp:revision>13</cp:revision>
  <dcterms:created xsi:type="dcterms:W3CDTF">2025-08-25T22:58:00Z</dcterms:created>
  <dcterms:modified xsi:type="dcterms:W3CDTF">2025-09-06T17:40:00Z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0x0101002C848640DB01444C987961E34CDED538</vt:lpwstr>
  </property>
</Properties>
</file>