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4ED" w:rsidRPr="00D424ED" w:rsidRDefault="00D424ED" w:rsidP="00D424ED">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Times New Roman" w:eastAsia="Times New Roman" w:hAnsi="Times New Roman" w:cs="Times New Roman"/>
          <w:b/>
          <w:bCs/>
          <w:sz w:val="36"/>
          <w:szCs w:val="36"/>
        </w:rPr>
        <w:t>1. Title &amp; Purpose</w:t>
      </w:r>
    </w:p>
    <w:p w:rsidR="00D424ED" w:rsidRPr="00D424ED" w:rsidRDefault="00D424ED" w:rsidP="00D424ED">
      <w:p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Title:</w:t>
      </w:r>
      <w:r w:rsidRPr="00D424ED">
        <w:rPr>
          <w:rFonts w:ascii="Times New Roman" w:eastAsia="Times New Roman" w:hAnsi="Times New Roman" w:cs="Times New Roman"/>
          <w:sz w:val="24"/>
          <w:szCs w:val="24"/>
        </w:rPr>
        <w:t xml:space="preserve"> </w:t>
      </w:r>
      <w:r w:rsidRPr="00D424ED">
        <w:rPr>
          <w:rFonts w:ascii="Times New Roman" w:eastAsia="Times New Roman" w:hAnsi="Times New Roman" w:cs="Times New Roman"/>
          <w:i/>
          <w:iCs/>
          <w:sz w:val="24"/>
          <w:szCs w:val="24"/>
        </w:rPr>
        <w:t>Toward Self-Sensing Roads: A Systematic Review of Embedded IoT Sensors for Pavement Monitoring and Maintenance</w:t>
      </w:r>
    </w:p>
    <w:p w:rsidR="00D424ED" w:rsidRPr="00D424ED" w:rsidRDefault="00D424ED" w:rsidP="00D424ED">
      <w:p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Say:</w:t>
      </w:r>
      <w:r w:rsidRPr="00D424ED">
        <w:rPr>
          <w:rFonts w:ascii="Times New Roman" w:eastAsia="Times New Roman" w:hAnsi="Times New Roman" w:cs="Times New Roman"/>
          <w:sz w:val="24"/>
          <w:szCs w:val="24"/>
        </w:rPr>
        <w:br/>
        <w:t xml:space="preserve">“Our paper reviews how pavements can become </w:t>
      </w:r>
      <w:r w:rsidRPr="00D424ED">
        <w:rPr>
          <w:rFonts w:ascii="Times New Roman" w:eastAsia="Times New Roman" w:hAnsi="Times New Roman" w:cs="Times New Roman"/>
          <w:i/>
          <w:iCs/>
          <w:sz w:val="24"/>
          <w:szCs w:val="24"/>
        </w:rPr>
        <w:t>self-sensing</w:t>
      </w:r>
      <w:r w:rsidRPr="00D424ED">
        <w:rPr>
          <w:rFonts w:ascii="Times New Roman" w:eastAsia="Times New Roman" w:hAnsi="Times New Roman" w:cs="Times New Roman"/>
          <w:sz w:val="24"/>
          <w:szCs w:val="24"/>
        </w:rPr>
        <w:t>—how we can make the road itself capable of feeling stress, temperature, and damage through smart materials and embedded IoT sensors.</w:t>
      </w:r>
      <w:r w:rsidRPr="00D424ED">
        <w:rPr>
          <w:rFonts w:ascii="Times New Roman" w:eastAsia="Times New Roman" w:hAnsi="Times New Roman" w:cs="Times New Roman"/>
          <w:sz w:val="24"/>
          <w:szCs w:val="24"/>
        </w:rPr>
        <w:br/>
        <w:t>The main goal is to connect materials, sensors, and data analytics so that roads can monitor their own health and feed information directly into Pavement Management Systems (PMS) and Digital Twins.”</w:t>
      </w:r>
    </w:p>
    <w:p w:rsidR="00D424ED" w:rsidRPr="00D424ED" w:rsidRDefault="00D424ED" w:rsidP="00D424ED">
      <w:pPr>
        <w:spacing w:after="0"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sz w:val="24"/>
          <w:szCs w:val="24"/>
        </w:rPr>
        <w:pict>
          <v:rect id="_x0000_i1025" style="width:0;height:1.5pt" o:hralign="center" o:hrstd="t" o:hr="t" fillcolor="#a0a0a0" stroked="f"/>
        </w:pict>
      </w:r>
    </w:p>
    <w:p w:rsidR="00D424ED" w:rsidRPr="00D424ED" w:rsidRDefault="00D424ED" w:rsidP="00D424ED">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Segoe UI Emoji" w:eastAsia="Times New Roman" w:hAnsi="Segoe UI Emoji" w:cs="Segoe UI Emoji"/>
          <w:b/>
          <w:bCs/>
          <w:sz w:val="36"/>
          <w:szCs w:val="36"/>
        </w:rPr>
        <w:t>🔹</w:t>
      </w:r>
      <w:r w:rsidRPr="00D424ED">
        <w:rPr>
          <w:rFonts w:ascii="Times New Roman" w:eastAsia="Times New Roman" w:hAnsi="Times New Roman" w:cs="Times New Roman"/>
          <w:b/>
          <w:bCs/>
          <w:sz w:val="36"/>
          <w:szCs w:val="36"/>
        </w:rPr>
        <w:t xml:space="preserve"> 2. Introduction (each paragraph simplified)</w:t>
      </w:r>
      <w:r w:rsidR="004826FC">
        <w:rPr>
          <w:rFonts w:ascii="Times New Roman" w:eastAsia="Times New Roman" w:hAnsi="Times New Roman" w:cs="Times New Roman"/>
          <w:b/>
          <w:bCs/>
          <w:sz w:val="36"/>
          <w:szCs w:val="36"/>
        </w:rPr>
        <w:t xml:space="preserve"> (problem statement)</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1:</w:t>
      </w:r>
      <w:r w:rsidRPr="00D424ED">
        <w:rPr>
          <w:rFonts w:ascii="Times New Roman" w:eastAsia="Times New Roman" w:hAnsi="Times New Roman" w:cs="Times New Roman"/>
          <w:sz w:val="24"/>
          <w:szCs w:val="24"/>
        </w:rPr>
        <w:t xml:space="preserve"> Roads deteriorate over time due to traffic and weather. Visual inspection is slow and often misses early damage.</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2:</w:t>
      </w:r>
      <w:r w:rsidRPr="00D424ED">
        <w:rPr>
          <w:rFonts w:ascii="Times New Roman" w:eastAsia="Times New Roman" w:hAnsi="Times New Roman" w:cs="Times New Roman"/>
          <w:sz w:val="24"/>
          <w:szCs w:val="24"/>
        </w:rPr>
        <w:t xml:space="preserve"> That’s why we need </w:t>
      </w:r>
      <w:r w:rsidRPr="00D424ED">
        <w:rPr>
          <w:rFonts w:ascii="Times New Roman" w:eastAsia="Times New Roman" w:hAnsi="Times New Roman" w:cs="Times New Roman"/>
          <w:i/>
          <w:iCs/>
          <w:sz w:val="24"/>
          <w:szCs w:val="24"/>
        </w:rPr>
        <w:t>smart pavements</w:t>
      </w:r>
      <w:r w:rsidRPr="00D424ED">
        <w:rPr>
          <w:rFonts w:ascii="Times New Roman" w:eastAsia="Times New Roman" w:hAnsi="Times New Roman" w:cs="Times New Roman"/>
          <w:sz w:val="24"/>
          <w:szCs w:val="24"/>
        </w:rPr>
        <w:t>—roads equipped with sensors and IoT systems for real-time monitoring.</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3:</w:t>
      </w:r>
      <w:r w:rsidRPr="00D424ED">
        <w:rPr>
          <w:rFonts w:ascii="Times New Roman" w:eastAsia="Times New Roman" w:hAnsi="Times New Roman" w:cs="Times New Roman"/>
          <w:sz w:val="24"/>
          <w:szCs w:val="24"/>
        </w:rPr>
        <w:t xml:space="preserve"> Modern AI and data tools are powerful, but they need reliable </w:t>
      </w:r>
      <w:r w:rsidRPr="00D424ED">
        <w:rPr>
          <w:rFonts w:ascii="Times New Roman" w:eastAsia="Times New Roman" w:hAnsi="Times New Roman" w:cs="Times New Roman"/>
          <w:i/>
          <w:iCs/>
          <w:sz w:val="24"/>
          <w:szCs w:val="24"/>
        </w:rPr>
        <w:t>real-time data</w:t>
      </w:r>
      <w:r w:rsidRPr="00D424ED">
        <w:rPr>
          <w:rFonts w:ascii="Times New Roman" w:eastAsia="Times New Roman" w:hAnsi="Times New Roman" w:cs="Times New Roman"/>
          <w:sz w:val="24"/>
          <w:szCs w:val="24"/>
        </w:rPr>
        <w:t xml:space="preserve"> from inside the pavement.</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4:</w:t>
      </w:r>
      <w:r w:rsidRPr="00D424ED">
        <w:rPr>
          <w:rFonts w:ascii="Times New Roman" w:eastAsia="Times New Roman" w:hAnsi="Times New Roman" w:cs="Times New Roman"/>
          <w:sz w:val="24"/>
          <w:szCs w:val="24"/>
        </w:rPr>
        <w:t xml:space="preserve"> Embedded sensors like </w:t>
      </w:r>
      <w:r w:rsidRPr="00D424ED">
        <w:rPr>
          <w:rFonts w:ascii="Times New Roman" w:eastAsia="Times New Roman" w:hAnsi="Times New Roman" w:cs="Times New Roman"/>
          <w:b/>
          <w:bCs/>
          <w:sz w:val="24"/>
          <w:szCs w:val="24"/>
        </w:rPr>
        <w:t>fiber-optic cables</w:t>
      </w:r>
      <w:r w:rsidRPr="00D424ED">
        <w:rPr>
          <w:rFonts w:ascii="Times New Roman" w:eastAsia="Times New Roman" w:hAnsi="Times New Roman" w:cs="Times New Roman"/>
          <w:sz w:val="24"/>
          <w:szCs w:val="24"/>
        </w:rPr>
        <w:t xml:space="preserve">, </w:t>
      </w:r>
      <w:r w:rsidRPr="00D424ED">
        <w:rPr>
          <w:rFonts w:ascii="Times New Roman" w:eastAsia="Times New Roman" w:hAnsi="Times New Roman" w:cs="Times New Roman"/>
          <w:b/>
          <w:bCs/>
          <w:sz w:val="24"/>
          <w:szCs w:val="24"/>
        </w:rPr>
        <w:t>wireless sensor networks (WSN)</w:t>
      </w:r>
      <w:r w:rsidRPr="00D424ED">
        <w:rPr>
          <w:rFonts w:ascii="Times New Roman" w:eastAsia="Times New Roman" w:hAnsi="Times New Roman" w:cs="Times New Roman"/>
          <w:sz w:val="24"/>
          <w:szCs w:val="24"/>
        </w:rPr>
        <w:t xml:space="preserve">, and </w:t>
      </w:r>
      <w:r w:rsidRPr="00D424ED">
        <w:rPr>
          <w:rFonts w:ascii="Times New Roman" w:eastAsia="Times New Roman" w:hAnsi="Times New Roman" w:cs="Times New Roman"/>
          <w:b/>
          <w:bCs/>
          <w:sz w:val="24"/>
          <w:szCs w:val="24"/>
        </w:rPr>
        <w:t>strain gauges</w:t>
      </w:r>
      <w:r w:rsidRPr="00D424ED">
        <w:rPr>
          <w:rFonts w:ascii="Times New Roman" w:eastAsia="Times New Roman" w:hAnsi="Times New Roman" w:cs="Times New Roman"/>
          <w:sz w:val="24"/>
          <w:szCs w:val="24"/>
        </w:rPr>
        <w:t xml:space="preserve"> can capture this data. Field test sites such as </w:t>
      </w:r>
      <w:r w:rsidRPr="00D424ED">
        <w:rPr>
          <w:rFonts w:ascii="Times New Roman" w:eastAsia="Times New Roman" w:hAnsi="Times New Roman" w:cs="Times New Roman"/>
          <w:b/>
          <w:bCs/>
          <w:sz w:val="24"/>
          <w:szCs w:val="24"/>
        </w:rPr>
        <w:t>NCAT</w:t>
      </w:r>
      <w:r w:rsidRPr="00D424ED">
        <w:rPr>
          <w:rFonts w:ascii="Times New Roman" w:eastAsia="Times New Roman" w:hAnsi="Times New Roman" w:cs="Times New Roman"/>
          <w:sz w:val="24"/>
          <w:szCs w:val="24"/>
        </w:rPr>
        <w:t xml:space="preserve">, </w:t>
      </w:r>
      <w:r w:rsidRPr="00D424ED">
        <w:rPr>
          <w:rFonts w:ascii="Times New Roman" w:eastAsia="Times New Roman" w:hAnsi="Times New Roman" w:cs="Times New Roman"/>
          <w:b/>
          <w:bCs/>
          <w:sz w:val="24"/>
          <w:szCs w:val="24"/>
        </w:rPr>
        <w:t>Smart Road</w:t>
      </w:r>
      <w:r w:rsidRPr="00D424ED">
        <w:rPr>
          <w:rFonts w:ascii="Times New Roman" w:eastAsia="Times New Roman" w:hAnsi="Times New Roman" w:cs="Times New Roman"/>
          <w:sz w:val="24"/>
          <w:szCs w:val="24"/>
        </w:rPr>
        <w:t xml:space="preserve">, </w:t>
      </w:r>
      <w:proofErr w:type="spellStart"/>
      <w:r w:rsidRPr="00D424ED">
        <w:rPr>
          <w:rFonts w:ascii="Times New Roman" w:eastAsia="Times New Roman" w:hAnsi="Times New Roman" w:cs="Times New Roman"/>
          <w:b/>
          <w:bCs/>
          <w:sz w:val="24"/>
          <w:szCs w:val="24"/>
        </w:rPr>
        <w:t>MnRoad</w:t>
      </w:r>
      <w:proofErr w:type="spellEnd"/>
      <w:r w:rsidRPr="00D424ED">
        <w:rPr>
          <w:rFonts w:ascii="Times New Roman" w:eastAsia="Times New Roman" w:hAnsi="Times New Roman" w:cs="Times New Roman"/>
          <w:sz w:val="24"/>
          <w:szCs w:val="24"/>
        </w:rPr>
        <w:t xml:space="preserve">, and </w:t>
      </w:r>
      <w:r w:rsidRPr="00D424ED">
        <w:rPr>
          <w:rFonts w:ascii="Times New Roman" w:eastAsia="Times New Roman" w:hAnsi="Times New Roman" w:cs="Times New Roman"/>
          <w:b/>
          <w:bCs/>
          <w:sz w:val="24"/>
          <w:szCs w:val="24"/>
        </w:rPr>
        <w:t>PEGASE</w:t>
      </w:r>
      <w:r w:rsidRPr="00D424ED">
        <w:rPr>
          <w:rFonts w:ascii="Times New Roman" w:eastAsia="Times New Roman" w:hAnsi="Times New Roman" w:cs="Times New Roman"/>
          <w:sz w:val="24"/>
          <w:szCs w:val="24"/>
        </w:rPr>
        <w:t xml:space="preserve"> have already tried them.</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5:</w:t>
      </w:r>
      <w:r w:rsidRPr="00D424ED">
        <w:rPr>
          <w:rFonts w:ascii="Times New Roman" w:eastAsia="Times New Roman" w:hAnsi="Times New Roman" w:cs="Times New Roman"/>
          <w:sz w:val="24"/>
          <w:szCs w:val="24"/>
        </w:rPr>
        <w:t xml:space="preserve"> However, these sensors must survive harsh conditions—high heat during paving, heavy wheel loads, and moisture.</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6:</w:t>
      </w:r>
      <w:r w:rsidRPr="00D424ED">
        <w:rPr>
          <w:rFonts w:ascii="Times New Roman" w:eastAsia="Times New Roman" w:hAnsi="Times New Roman" w:cs="Times New Roman"/>
          <w:sz w:val="24"/>
          <w:szCs w:val="24"/>
        </w:rPr>
        <w:t xml:space="preserve"> Pavement sensing technologies fall into three tiers:</w:t>
      </w:r>
    </w:p>
    <w:p w:rsidR="00D424ED" w:rsidRPr="00D424ED" w:rsidRDefault="00D424ED" w:rsidP="00D424E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Smart composites</w:t>
      </w:r>
      <w:r w:rsidRPr="00D424ED">
        <w:rPr>
          <w:rFonts w:ascii="Times New Roman" w:eastAsia="Times New Roman" w:hAnsi="Times New Roman" w:cs="Times New Roman"/>
          <w:sz w:val="24"/>
          <w:szCs w:val="24"/>
        </w:rPr>
        <w:t xml:space="preserve"> (self-sensing asphalt/concrete that changes resistance when strained)</w:t>
      </w:r>
    </w:p>
    <w:p w:rsidR="00D424ED" w:rsidRPr="00D424ED" w:rsidRDefault="00D424ED" w:rsidP="00D424E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Surface-mounted sensors</w:t>
      </w:r>
      <w:r w:rsidRPr="00D424ED">
        <w:rPr>
          <w:rFonts w:ascii="Times New Roman" w:eastAsia="Times New Roman" w:hAnsi="Times New Roman" w:cs="Times New Roman"/>
          <w:sz w:val="24"/>
          <w:szCs w:val="24"/>
        </w:rPr>
        <w:t xml:space="preserve"> (like microphones or vibration sensors)</w:t>
      </w:r>
    </w:p>
    <w:p w:rsidR="00D424ED" w:rsidRPr="00D424ED" w:rsidRDefault="00D424ED" w:rsidP="00D424E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In-pavement sensors</w:t>
      </w:r>
      <w:r w:rsidRPr="00D424ED">
        <w:rPr>
          <w:rFonts w:ascii="Times New Roman" w:eastAsia="Times New Roman" w:hAnsi="Times New Roman" w:cs="Times New Roman"/>
          <w:sz w:val="24"/>
          <w:szCs w:val="24"/>
        </w:rPr>
        <w:t xml:space="preserve"> (fiber-optic cables, WSN nodes)</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7:</w:t>
      </w:r>
      <w:r w:rsidRPr="00D424ED">
        <w:rPr>
          <w:rFonts w:ascii="Times New Roman" w:eastAsia="Times New Roman" w:hAnsi="Times New Roman" w:cs="Times New Roman"/>
          <w:sz w:val="24"/>
          <w:szCs w:val="24"/>
        </w:rPr>
        <w:t xml:space="preserve"> Continuous, in-situ sensing supports </w:t>
      </w:r>
      <w:r w:rsidRPr="00D424ED">
        <w:rPr>
          <w:rFonts w:ascii="Times New Roman" w:eastAsia="Times New Roman" w:hAnsi="Times New Roman" w:cs="Times New Roman"/>
          <w:i/>
          <w:iCs/>
          <w:sz w:val="24"/>
          <w:szCs w:val="24"/>
        </w:rPr>
        <w:t>Structural Health Monitoring</w:t>
      </w:r>
      <w:r w:rsidRPr="00D424ED">
        <w:rPr>
          <w:rFonts w:ascii="Times New Roman" w:eastAsia="Times New Roman" w:hAnsi="Times New Roman" w:cs="Times New Roman"/>
          <w:sz w:val="24"/>
          <w:szCs w:val="24"/>
        </w:rPr>
        <w:t xml:space="preserve"> and can directly feed PMS and Digital Twins for proactive maintenance.</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8:</w:t>
      </w:r>
      <w:r w:rsidRPr="00D424ED">
        <w:rPr>
          <w:rFonts w:ascii="Times New Roman" w:eastAsia="Times New Roman" w:hAnsi="Times New Roman" w:cs="Times New Roman"/>
          <w:sz w:val="24"/>
          <w:szCs w:val="24"/>
        </w:rPr>
        <w:t xml:space="preserve"> Earlier reviews—</w:t>
      </w:r>
      <w:proofErr w:type="spellStart"/>
      <w:r w:rsidRPr="00D424ED">
        <w:rPr>
          <w:rFonts w:ascii="Times New Roman" w:eastAsia="Times New Roman" w:hAnsi="Times New Roman" w:cs="Times New Roman"/>
          <w:b/>
          <w:bCs/>
          <w:sz w:val="24"/>
          <w:szCs w:val="24"/>
        </w:rPr>
        <w:t>Amândio</w:t>
      </w:r>
      <w:proofErr w:type="spellEnd"/>
      <w:r w:rsidRPr="00D424ED">
        <w:rPr>
          <w:rFonts w:ascii="Times New Roman" w:eastAsia="Times New Roman" w:hAnsi="Times New Roman" w:cs="Times New Roman"/>
          <w:b/>
          <w:bCs/>
          <w:sz w:val="24"/>
          <w:szCs w:val="24"/>
        </w:rPr>
        <w:t xml:space="preserve"> (2021)</w:t>
      </w:r>
      <w:r w:rsidRPr="00D424ED">
        <w:rPr>
          <w:rFonts w:ascii="Times New Roman" w:eastAsia="Times New Roman" w:hAnsi="Times New Roman" w:cs="Times New Roman"/>
          <w:sz w:val="24"/>
          <w:szCs w:val="24"/>
        </w:rPr>
        <w:t xml:space="preserve"> [6] and </w:t>
      </w:r>
      <w:proofErr w:type="spellStart"/>
      <w:r w:rsidRPr="00D424ED">
        <w:rPr>
          <w:rFonts w:ascii="Times New Roman" w:eastAsia="Times New Roman" w:hAnsi="Times New Roman" w:cs="Times New Roman"/>
          <w:b/>
          <w:bCs/>
          <w:sz w:val="24"/>
          <w:szCs w:val="24"/>
        </w:rPr>
        <w:t>Ranyal</w:t>
      </w:r>
      <w:proofErr w:type="spellEnd"/>
      <w:r w:rsidRPr="00D424ED">
        <w:rPr>
          <w:rFonts w:ascii="Times New Roman" w:eastAsia="Times New Roman" w:hAnsi="Times New Roman" w:cs="Times New Roman"/>
          <w:b/>
          <w:bCs/>
          <w:sz w:val="24"/>
          <w:szCs w:val="24"/>
        </w:rPr>
        <w:t xml:space="preserve"> (2022)</w:t>
      </w:r>
      <w:r w:rsidRPr="00D424ED">
        <w:rPr>
          <w:rFonts w:ascii="Times New Roman" w:eastAsia="Times New Roman" w:hAnsi="Times New Roman" w:cs="Times New Roman"/>
          <w:sz w:val="24"/>
          <w:szCs w:val="24"/>
        </w:rPr>
        <w:t xml:space="preserve"> [16]—mainly cover AI and data analysis. They don’t combine self-sensing materials or embedded sensors. </w:t>
      </w:r>
      <w:r w:rsidRPr="00D424ED">
        <w:rPr>
          <w:rFonts w:ascii="Times New Roman" w:eastAsia="Times New Roman" w:hAnsi="Times New Roman" w:cs="Times New Roman"/>
          <w:b/>
          <w:bCs/>
          <w:sz w:val="24"/>
          <w:szCs w:val="24"/>
        </w:rPr>
        <w:t>Our review fills that gap.</w:t>
      </w:r>
    </w:p>
    <w:p w:rsidR="00D424ED" w:rsidRPr="00D424ED" w:rsidRDefault="00D424ED" w:rsidP="00D424ED">
      <w:p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Say:</w:t>
      </w:r>
      <w:r w:rsidRPr="00D424ED">
        <w:rPr>
          <w:rFonts w:ascii="Times New Roman" w:eastAsia="Times New Roman" w:hAnsi="Times New Roman" w:cs="Times New Roman"/>
          <w:sz w:val="24"/>
          <w:szCs w:val="24"/>
        </w:rPr>
        <w:br/>
        <w:t>“So, we start by recognizing that visual inspections aren’t enough. We now have materials and sensors that can live inside the pavement and tell us what’s happening in real time. Our paper combines both and explains how to use their data for management and Digital Twins.”</w:t>
      </w:r>
    </w:p>
    <w:p w:rsidR="00D424ED" w:rsidRPr="00D424ED" w:rsidRDefault="00D424ED" w:rsidP="00D424ED">
      <w:pPr>
        <w:spacing w:after="0"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sz w:val="24"/>
          <w:szCs w:val="24"/>
        </w:rPr>
        <w:lastRenderedPageBreak/>
        <w:pict>
          <v:rect id="_x0000_i1026" style="width:0;height:1.5pt" o:hralign="center" o:hrstd="t" o:hr="t" fillcolor="#a0a0a0" stroked="f"/>
        </w:pict>
      </w:r>
    </w:p>
    <w:p w:rsidR="00E96758" w:rsidRPr="00E96758" w:rsidRDefault="00D424ED" w:rsidP="00E96758">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Segoe UI Emoji" w:eastAsia="Times New Roman" w:hAnsi="Segoe UI Emoji" w:cs="Segoe UI Emoji"/>
          <w:b/>
          <w:bCs/>
          <w:sz w:val="36"/>
          <w:szCs w:val="36"/>
        </w:rPr>
        <w:t>🔹</w:t>
      </w:r>
      <w:r w:rsidRPr="00D424ED">
        <w:rPr>
          <w:rFonts w:ascii="Times New Roman" w:eastAsia="Times New Roman" w:hAnsi="Times New Roman" w:cs="Times New Roman"/>
          <w:b/>
          <w:bCs/>
          <w:sz w:val="36"/>
          <w:szCs w:val="36"/>
        </w:rPr>
        <w:t xml:space="preserve"> 3. Related Work (what earlier studies did)</w:t>
      </w:r>
      <w:r w:rsidR="00E96758">
        <w:rPr>
          <w:rFonts w:ascii="Times New Roman" w:eastAsia="Times New Roman" w:hAnsi="Times New Roman" w:cs="Times New Roman"/>
          <w:b/>
          <w:bCs/>
          <w:sz w:val="36"/>
          <w:szCs w:val="36"/>
        </w:rPr>
        <w:br/>
      </w:r>
      <w:r w:rsidR="00E96758">
        <w:br/>
      </w:r>
      <w:r w:rsidR="00E96758" w:rsidRPr="00E96758">
        <w:t>The goal of the related work section is to summarize what earlier studies have already done on self-sensing pavements and embedded sensors, so we can see where our review adds new value.”</w:t>
      </w:r>
    </w:p>
    <w:p w:rsidR="00E96758" w:rsidRPr="00E96758" w:rsidRDefault="00E96758" w:rsidP="00E96758">
      <w:pPr>
        <w:spacing w:before="100" w:beforeAutospacing="1" w:after="100" w:afterAutospacing="1" w:line="240" w:lineRule="auto"/>
        <w:rPr>
          <w:rFonts w:ascii="Times New Roman" w:eastAsia="Times New Roman" w:hAnsi="Times New Roman" w:cs="Times New Roman"/>
          <w:sz w:val="24"/>
          <w:szCs w:val="24"/>
        </w:rPr>
      </w:pPr>
      <w:r w:rsidRPr="00E96758">
        <w:rPr>
          <w:rFonts w:ascii="Times New Roman" w:eastAsia="Times New Roman" w:hAnsi="Times New Roman" w:cs="Times New Roman"/>
          <w:sz w:val="24"/>
          <w:szCs w:val="24"/>
        </w:rPr>
        <w:t>Then mention:</w:t>
      </w:r>
      <w:r w:rsidRPr="00E96758">
        <w:rPr>
          <w:rFonts w:ascii="Times New Roman" w:eastAsia="Times New Roman" w:hAnsi="Times New Roman" w:cs="Times New Roman"/>
          <w:sz w:val="24"/>
          <w:szCs w:val="24"/>
        </w:rPr>
        <w:br/>
        <w:t>“</w:t>
      </w:r>
      <w:r>
        <w:t xml:space="preserve">Before starting the related work, I want to explain that I reviewed a total of </w:t>
      </w:r>
      <w:r>
        <w:rPr>
          <w:rStyle w:val="Strong"/>
        </w:rPr>
        <w:t>35 papers</w:t>
      </w:r>
      <w:r>
        <w:t>.</w:t>
      </w:r>
      <w:r>
        <w:br/>
        <w:t xml:space="preserve">Out of these, </w:t>
      </w:r>
      <w:r>
        <w:rPr>
          <w:rStyle w:val="Strong"/>
        </w:rPr>
        <w:t>5 are review papers</w:t>
      </w:r>
      <w:r>
        <w:t xml:space="preserve"> — (references 4, 6, 7, 8, and 16) — and the remaining </w:t>
      </w:r>
      <w:r>
        <w:rPr>
          <w:rStyle w:val="Strong"/>
        </w:rPr>
        <w:t>30 are research papers</w:t>
      </w:r>
      <w:r>
        <w:t>.</w:t>
      </w:r>
      <w:r>
        <w:br/>
      </w:r>
      <w:r w:rsidRPr="00E96758">
        <w:rPr>
          <w:rFonts w:ascii="Times New Roman" w:eastAsia="Times New Roman" w:hAnsi="Times New Roman" w:cs="Times New Roman"/>
          <w:sz w:val="24"/>
          <w:szCs w:val="24"/>
        </w:rPr>
        <w:br/>
      </w:r>
      <w:r>
        <w:t>I’ll first briefly summarize what I found in these 30 research papers to show the kind of experiments</w:t>
      </w:r>
      <w:r>
        <w:t xml:space="preserve"> t</w:t>
      </w:r>
      <w:r>
        <w:t>he kinds of materials and sensors and findings they present to help understand the concepts.</w:t>
      </w:r>
      <w:r>
        <w:br/>
      </w:r>
      <w:r>
        <w:br/>
      </w:r>
      <w:r>
        <w:t xml:space="preserve">Then I’ll connect that with what the 5 existing review papers have already covered — and finally show how our review is </w:t>
      </w:r>
      <w:r>
        <w:rPr>
          <w:rStyle w:val="Emphasis"/>
        </w:rPr>
        <w:t>different</w:t>
      </w:r>
      <w:r>
        <w:t xml:space="preserve"> from them.”</w:t>
      </w:r>
      <w:r>
        <w:br/>
      </w:r>
    </w:p>
    <w:p w:rsidR="00D32D26" w:rsidRDefault="00D32D26" w:rsidP="00D32D26">
      <w:pPr>
        <w:pStyle w:val="NormalWeb"/>
      </w:pPr>
      <w:r>
        <w:t>Our related work is divided into five main categories, based on the kind of studies and focus areas I found in the 30 research papers I reviewed:</w:t>
      </w:r>
      <w:r>
        <w:br/>
        <w:t>1️</w:t>
      </w:r>
      <w:r>
        <w:rPr>
          <w:rFonts w:ascii="Tahoma" w:hAnsi="Tahoma" w:cs="Tahoma"/>
        </w:rPr>
        <w:t>⃣</w:t>
      </w:r>
      <w:r>
        <w:t xml:space="preserve"> Experimental studies</w:t>
      </w:r>
      <w:r>
        <w:br/>
        <w:t>2️</w:t>
      </w:r>
      <w:r>
        <w:rPr>
          <w:rFonts w:ascii="Tahoma" w:hAnsi="Tahoma" w:cs="Tahoma"/>
        </w:rPr>
        <w:t>⃣</w:t>
      </w:r>
      <w:r>
        <w:t xml:space="preserve"> Mechanisms and performance</w:t>
      </w:r>
      <w:r>
        <w:br/>
        <w:t>3️</w:t>
      </w:r>
      <w:r>
        <w:rPr>
          <w:rFonts w:ascii="Tahoma" w:hAnsi="Tahoma" w:cs="Tahoma"/>
        </w:rPr>
        <w:t>⃣</w:t>
      </w:r>
      <w:r>
        <w:t xml:space="preserve"> Damage, temperature, and moisture sensing</w:t>
      </w:r>
      <w:r>
        <w:br/>
        <w:t>4️</w:t>
      </w:r>
      <w:r>
        <w:rPr>
          <w:rFonts w:ascii="Tahoma" w:hAnsi="Tahoma" w:cs="Tahoma"/>
        </w:rPr>
        <w:t>⃣</w:t>
      </w:r>
      <w:r>
        <w:t xml:space="preserve"> Integration with in-pavement sensors</w:t>
      </w:r>
      <w:r>
        <w:br/>
        <w:t>5️</w:t>
      </w:r>
      <w:r>
        <w:rPr>
          <w:rFonts w:ascii="Tahoma" w:hAnsi="Tahoma" w:cs="Tahoma"/>
        </w:rPr>
        <w:t>⃣</w:t>
      </w:r>
      <w:r>
        <w:t xml:space="preserve"> Connecting data to PMS and Digital Twins.”</w:t>
      </w:r>
    </w:p>
    <w:p w:rsidR="00D32D26" w:rsidRDefault="00D32D26" w:rsidP="00D32D26">
      <w:r>
        <w:pict>
          <v:rect id="_x0000_i1057" style="width:0;height:1.5pt" o:hralign="center" o:hrstd="t" o:hr="t" fillcolor="#a0a0a0" stroked="f"/>
        </w:pict>
      </w:r>
    </w:p>
    <w:p w:rsidR="00D32D26" w:rsidRDefault="00D32D26" w:rsidP="00D32D26">
      <w:pPr>
        <w:pStyle w:val="NormalWeb"/>
      </w:pPr>
      <w:r>
        <w:t xml:space="preserve">Then go category by category in the same simple pattern </w:t>
      </w:r>
      <w:r>
        <w:rPr>
          <w:rFonts w:ascii="Segoe UI Emoji" w:hAnsi="Segoe UI Emoji" w:cs="Segoe UI Emoji"/>
        </w:rPr>
        <w:t>👇</w:t>
      </w:r>
    </w:p>
    <w:p w:rsidR="00D32D26" w:rsidRDefault="00D32D26" w:rsidP="00D32D26">
      <w:r>
        <w:pict>
          <v:rect id="_x0000_i1058" style="width:0;height:1.5pt" o:hralign="center" o:hrstd="t" o:hr="t" fillcolor="#a0a0a0" stroked="f"/>
        </w:pict>
      </w:r>
    </w:p>
    <w:p w:rsidR="00D32D26" w:rsidRDefault="00D32D26" w:rsidP="00D32D26">
      <w:pPr>
        <w:pStyle w:val="Heading3"/>
      </w:pPr>
      <w:r>
        <w:rPr>
          <w:rStyle w:val="Strong"/>
          <w:b/>
          <w:bCs/>
        </w:rPr>
        <w:t>1️</w:t>
      </w:r>
      <w:r>
        <w:rPr>
          <w:rStyle w:val="Strong"/>
          <w:rFonts w:ascii="Tahoma" w:hAnsi="Tahoma" w:cs="Tahoma"/>
          <w:b/>
          <w:bCs/>
        </w:rPr>
        <w:t>⃣</w:t>
      </w:r>
      <w:r>
        <w:rPr>
          <w:rStyle w:val="Strong"/>
          <w:b/>
          <w:bCs/>
        </w:rPr>
        <w:t xml:space="preserve"> Experimental studies</w:t>
      </w:r>
    </w:p>
    <w:p w:rsidR="00D32D26" w:rsidRDefault="00D32D26" w:rsidP="00D32D26">
      <w:pPr>
        <w:pStyle w:val="NormalWeb"/>
      </w:pPr>
      <w:r>
        <w:t xml:space="preserve">Studies by </w:t>
      </w:r>
      <w:proofErr w:type="spellStart"/>
      <w:r>
        <w:rPr>
          <w:rStyle w:val="Strong"/>
        </w:rPr>
        <w:t>Birgin</w:t>
      </w:r>
      <w:proofErr w:type="spellEnd"/>
      <w:r>
        <w:rPr>
          <w:rStyle w:val="Strong"/>
        </w:rPr>
        <w:t xml:space="preserve">, Dong, Xin, </w:t>
      </w:r>
      <w:proofErr w:type="spellStart"/>
      <w:r>
        <w:rPr>
          <w:rStyle w:val="Strong"/>
        </w:rPr>
        <w:t>Gulisano</w:t>
      </w:r>
      <w:proofErr w:type="spellEnd"/>
      <w:r>
        <w:rPr>
          <w:rStyle w:val="Strong"/>
        </w:rPr>
        <w:t xml:space="preserve">, and </w:t>
      </w:r>
      <w:proofErr w:type="spellStart"/>
      <w:r>
        <w:rPr>
          <w:rStyle w:val="Strong"/>
        </w:rPr>
        <w:t>Ozbulut</w:t>
      </w:r>
      <w:proofErr w:type="spellEnd"/>
      <w:r>
        <w:t xml:space="preserve"> explored different smart materials—conductive cement, rubber-fiber cement, CNT/GNP nanocomposites, and graphene-modified asphalt.</w:t>
      </w:r>
      <w:r>
        <w:br/>
        <w:t>All showed that by adding conductive materials, pavements can sense stress, strain, or vehicle loads.</w:t>
      </w:r>
      <w:r>
        <w:br/>
      </w:r>
      <w:r>
        <w:rPr>
          <w:rFonts w:ascii="Segoe UI Emoji" w:hAnsi="Segoe UI Emoji" w:cs="Segoe UI Emoji"/>
        </w:rPr>
        <w:t>➡️</w:t>
      </w:r>
      <w:r>
        <w:t xml:space="preserve"> </w:t>
      </w:r>
      <w:r>
        <w:rPr>
          <w:rStyle w:val="Emphasis"/>
        </w:rPr>
        <w:t>These experiments prove that road materials themselves can act as sensors.</w:t>
      </w:r>
    </w:p>
    <w:p w:rsidR="00D32D26" w:rsidRDefault="00D32D26" w:rsidP="00D32D26">
      <w:r>
        <w:pict>
          <v:rect id="_x0000_i1059" style="width:0;height:1.5pt" o:hralign="center" o:hrstd="t" o:hr="t" fillcolor="#a0a0a0" stroked="f"/>
        </w:pict>
      </w:r>
    </w:p>
    <w:p w:rsidR="00D32D26" w:rsidRDefault="00D32D26" w:rsidP="00D32D26">
      <w:pPr>
        <w:pStyle w:val="Heading3"/>
      </w:pPr>
      <w:r>
        <w:rPr>
          <w:rStyle w:val="Strong"/>
          <w:b/>
          <w:bCs/>
        </w:rPr>
        <w:t>2️</w:t>
      </w:r>
      <w:r>
        <w:rPr>
          <w:rStyle w:val="Strong"/>
          <w:rFonts w:ascii="Tahoma" w:hAnsi="Tahoma" w:cs="Tahoma"/>
          <w:b/>
          <w:bCs/>
        </w:rPr>
        <w:t>⃣</w:t>
      </w:r>
      <w:r>
        <w:rPr>
          <w:rStyle w:val="Strong"/>
          <w:b/>
          <w:bCs/>
        </w:rPr>
        <w:t xml:space="preserve"> Mechanisms and performance</w:t>
      </w:r>
    </w:p>
    <w:p w:rsidR="00D32D26" w:rsidRDefault="00D32D26" w:rsidP="00D32D26">
      <w:pPr>
        <w:pStyle w:val="NormalWeb"/>
      </w:pPr>
      <w:r>
        <w:lastRenderedPageBreak/>
        <w:t xml:space="preserve">Research by </w:t>
      </w:r>
      <w:r>
        <w:rPr>
          <w:rStyle w:val="Strong"/>
        </w:rPr>
        <w:t xml:space="preserve">Wu, Liu, and </w:t>
      </w:r>
      <w:proofErr w:type="spellStart"/>
      <w:r>
        <w:rPr>
          <w:rStyle w:val="Strong"/>
        </w:rPr>
        <w:t>Gulisano</w:t>
      </w:r>
      <w:proofErr w:type="spellEnd"/>
      <w:r>
        <w:t xml:space="preserve"> demonstrated that </w:t>
      </w:r>
      <w:r>
        <w:rPr>
          <w:rStyle w:val="Strong"/>
        </w:rPr>
        <w:t>electrical resistance increases when pavements are strained or cracked</w:t>
      </w:r>
      <w:r>
        <w:t>, confirming the piezoresistive mechanism.</w:t>
      </w:r>
      <w:r>
        <w:br/>
        <w:t xml:space="preserve">Some mixes achieved very high sensitivity (gauge factors up to 350), and even </w:t>
      </w:r>
      <w:r>
        <w:rPr>
          <w:rStyle w:val="Strong"/>
        </w:rPr>
        <w:t>machine-learning models</w:t>
      </w:r>
      <w:r>
        <w:t xml:space="preserve"> classified load types from resistance data.</w:t>
      </w:r>
      <w:r>
        <w:br/>
      </w:r>
      <w:r>
        <w:rPr>
          <w:rFonts w:ascii="Segoe UI Emoji" w:hAnsi="Segoe UI Emoji" w:cs="Segoe UI Emoji"/>
        </w:rPr>
        <w:t>➡️</w:t>
      </w:r>
      <w:r>
        <w:t xml:space="preserve"> </w:t>
      </w:r>
      <w:r>
        <w:rPr>
          <w:rStyle w:val="Emphasis"/>
        </w:rPr>
        <w:t>This explains how self-sensing works—the pavement can feel stress like a nervous system.</w:t>
      </w:r>
    </w:p>
    <w:p w:rsidR="00D32D26" w:rsidRDefault="00D32D26" w:rsidP="00D32D26">
      <w:r>
        <w:pict>
          <v:rect id="_x0000_i1060" style="width:0;height:1.5pt" o:hralign="center" o:hrstd="t" o:hr="t" fillcolor="#a0a0a0" stroked="f"/>
        </w:pict>
      </w:r>
    </w:p>
    <w:p w:rsidR="00D32D26" w:rsidRDefault="00D32D26" w:rsidP="00D32D26">
      <w:pPr>
        <w:pStyle w:val="Heading3"/>
      </w:pPr>
      <w:r>
        <w:rPr>
          <w:rStyle w:val="Strong"/>
          <w:b/>
          <w:bCs/>
        </w:rPr>
        <w:t>3️</w:t>
      </w:r>
      <w:r>
        <w:rPr>
          <w:rStyle w:val="Strong"/>
          <w:rFonts w:ascii="Tahoma" w:hAnsi="Tahoma" w:cs="Tahoma"/>
          <w:b/>
          <w:bCs/>
        </w:rPr>
        <w:t>⃣</w:t>
      </w:r>
      <w:r>
        <w:rPr>
          <w:rStyle w:val="Strong"/>
          <w:b/>
          <w:bCs/>
        </w:rPr>
        <w:t xml:space="preserve"> Damage, temperature &amp; moisture sensing</w:t>
      </w:r>
    </w:p>
    <w:p w:rsidR="00D32D26" w:rsidRDefault="00D32D26" w:rsidP="00D32D26">
      <w:pPr>
        <w:pStyle w:val="NormalWeb"/>
      </w:pPr>
      <w:r>
        <w:t xml:space="preserve">Studies by </w:t>
      </w:r>
      <w:r>
        <w:rPr>
          <w:rStyle w:val="Strong"/>
        </w:rPr>
        <w:t>Liu, Wu, and Chen</w:t>
      </w:r>
      <w:r>
        <w:t xml:space="preserve"> showed resistance changes track pavement fatigue stages, from compaction to crack formation.</w:t>
      </w:r>
      <w:r>
        <w:br/>
        <w:t>Temperature and moisture also affect readings, requiring calibration and correction.</w:t>
      </w:r>
      <w:r>
        <w:br/>
      </w:r>
      <w:r>
        <w:rPr>
          <w:rFonts w:ascii="Segoe UI Emoji" w:hAnsi="Segoe UI Emoji" w:cs="Segoe UI Emoji"/>
        </w:rPr>
        <w:t>➡️</w:t>
      </w:r>
      <w:r>
        <w:t xml:space="preserve"> </w:t>
      </w:r>
      <w:r>
        <w:rPr>
          <w:rStyle w:val="Emphasis"/>
        </w:rPr>
        <w:t>These materials can sense both mechanical damage and environmental changes.</w:t>
      </w:r>
    </w:p>
    <w:p w:rsidR="00D32D26" w:rsidRDefault="00D32D26" w:rsidP="00D32D26">
      <w:r>
        <w:pict>
          <v:rect id="_x0000_i1061" style="width:0;height:1.5pt" o:hralign="center" o:hrstd="t" o:hr="t" fillcolor="#a0a0a0" stroked="f"/>
        </w:pict>
      </w:r>
    </w:p>
    <w:p w:rsidR="00D32D26" w:rsidRDefault="00D32D26" w:rsidP="00D32D26">
      <w:pPr>
        <w:pStyle w:val="Heading3"/>
      </w:pPr>
      <w:r>
        <w:rPr>
          <w:rStyle w:val="Strong"/>
          <w:b/>
          <w:bCs/>
        </w:rPr>
        <w:t>4️</w:t>
      </w:r>
      <w:r>
        <w:rPr>
          <w:rStyle w:val="Strong"/>
          <w:rFonts w:ascii="Tahoma" w:hAnsi="Tahoma" w:cs="Tahoma"/>
          <w:b/>
          <w:bCs/>
        </w:rPr>
        <w:t>⃣</w:t>
      </w:r>
      <w:r>
        <w:rPr>
          <w:rStyle w:val="Strong"/>
          <w:b/>
          <w:bCs/>
        </w:rPr>
        <w:t xml:space="preserve"> Integration with in-pavement sensors</w:t>
      </w:r>
    </w:p>
    <w:p w:rsidR="00D32D26" w:rsidRDefault="00D32D26" w:rsidP="00D32D26">
      <w:pPr>
        <w:pStyle w:val="NormalWeb"/>
      </w:pPr>
      <w:r>
        <w:t xml:space="preserve">Full-scale field trials like </w:t>
      </w:r>
      <w:r>
        <w:rPr>
          <w:rStyle w:val="Strong"/>
        </w:rPr>
        <w:t xml:space="preserve">NCAT, </w:t>
      </w:r>
      <w:proofErr w:type="spellStart"/>
      <w:r>
        <w:rPr>
          <w:rStyle w:val="Strong"/>
        </w:rPr>
        <w:t>MnRoad</w:t>
      </w:r>
      <w:proofErr w:type="spellEnd"/>
      <w:r>
        <w:rPr>
          <w:rStyle w:val="Strong"/>
        </w:rPr>
        <w:t>, and Smart Road</w:t>
      </w:r>
      <w:r>
        <w:t xml:space="preserve"> combined </w:t>
      </w:r>
      <w:r>
        <w:rPr>
          <w:rStyle w:val="Strong"/>
        </w:rPr>
        <w:t>self-sensing asphalt</w:t>
      </w:r>
      <w:r>
        <w:t xml:space="preserve">, </w:t>
      </w:r>
      <w:r>
        <w:rPr>
          <w:rStyle w:val="Strong"/>
        </w:rPr>
        <w:t>fiber-optic sensors</w:t>
      </w:r>
      <w:r>
        <w:t xml:space="preserve">, and </w:t>
      </w:r>
      <w:r>
        <w:rPr>
          <w:rStyle w:val="Strong"/>
        </w:rPr>
        <w:t>wireless sensor networks (WSN)</w:t>
      </w:r>
      <w:r>
        <w:t>.</w:t>
      </w:r>
      <w:r>
        <w:br/>
        <w:t>They collected live traffic data but faced issues with heat, compaction damage, and long-term stability.</w:t>
      </w:r>
      <w:r>
        <w:br/>
      </w:r>
      <w:r>
        <w:rPr>
          <w:rFonts w:ascii="Segoe UI Emoji" w:hAnsi="Segoe UI Emoji" w:cs="Segoe UI Emoji"/>
        </w:rPr>
        <w:t>➡️</w:t>
      </w:r>
      <w:r>
        <w:t xml:space="preserve"> </w:t>
      </w:r>
      <w:r>
        <w:rPr>
          <w:rStyle w:val="Emphasis"/>
        </w:rPr>
        <w:t>Shows real-world potential and challenges of embedding sensors in pavements.</w:t>
      </w:r>
    </w:p>
    <w:p w:rsidR="00D32D26" w:rsidRDefault="00D32D26" w:rsidP="00D32D26">
      <w:r>
        <w:pict>
          <v:rect id="_x0000_i1062" style="width:0;height:1.5pt" o:hralign="center" o:hrstd="t" o:hr="t" fillcolor="#a0a0a0" stroked="f"/>
        </w:pict>
      </w:r>
    </w:p>
    <w:p w:rsidR="00D32D26" w:rsidRDefault="00D32D26" w:rsidP="00D32D26">
      <w:pPr>
        <w:pStyle w:val="Heading3"/>
      </w:pPr>
      <w:r>
        <w:rPr>
          <w:rStyle w:val="Strong"/>
          <w:b/>
          <w:bCs/>
        </w:rPr>
        <w:t>5️</w:t>
      </w:r>
      <w:r>
        <w:rPr>
          <w:rStyle w:val="Strong"/>
          <w:rFonts w:ascii="Tahoma" w:hAnsi="Tahoma" w:cs="Tahoma"/>
          <w:b/>
          <w:bCs/>
        </w:rPr>
        <w:t>⃣</w:t>
      </w:r>
      <w:r>
        <w:rPr>
          <w:rStyle w:val="Strong"/>
          <w:b/>
          <w:bCs/>
        </w:rPr>
        <w:t xml:space="preserve"> Connecting data to PMS &amp; Digital Twins</w:t>
      </w:r>
    </w:p>
    <w:p w:rsidR="00D32D26" w:rsidRDefault="00D32D26" w:rsidP="00D32D26">
      <w:pPr>
        <w:pStyle w:val="NormalWeb"/>
      </w:pPr>
      <w:r>
        <w:t xml:space="preserve">The data from these sensors can directly feed into </w:t>
      </w:r>
      <w:r>
        <w:rPr>
          <w:rStyle w:val="Strong"/>
        </w:rPr>
        <w:t>Pavement Management Systems</w:t>
      </w:r>
      <w:r>
        <w:t xml:space="preserve"> for real-time condition monitoring.</w:t>
      </w:r>
      <w:r>
        <w:br/>
        <w:t xml:space="preserve">Linked with </w:t>
      </w:r>
      <w:r>
        <w:rPr>
          <w:rStyle w:val="Strong"/>
        </w:rPr>
        <w:t>Digital Twins</w:t>
      </w:r>
      <w:r>
        <w:t xml:space="preserve">, this enables predictive maintenance. Earlier reviews ([6], [16]) focus only on AI/data analysis, while ours connects the </w:t>
      </w:r>
      <w:r>
        <w:rPr>
          <w:rStyle w:val="Strong"/>
        </w:rPr>
        <w:t>physical sensing</w:t>
      </w:r>
      <w:r>
        <w:t xml:space="preserve"> to </w:t>
      </w:r>
      <w:r>
        <w:rPr>
          <w:rStyle w:val="Strong"/>
        </w:rPr>
        <w:t>digital decision systems</w:t>
      </w:r>
      <w:r>
        <w:t>.</w:t>
      </w:r>
      <w:r>
        <w:br/>
      </w:r>
      <w:r>
        <w:rPr>
          <w:rFonts w:ascii="Segoe UI Emoji" w:hAnsi="Segoe UI Emoji" w:cs="Segoe UI Emoji"/>
        </w:rPr>
        <w:t>➡️</w:t>
      </w:r>
      <w:r>
        <w:t xml:space="preserve"> </w:t>
      </w:r>
      <w:r>
        <w:rPr>
          <w:rStyle w:val="Emphasis"/>
        </w:rPr>
        <w:t>This completes the chain—from sensing in materials to smart infrastructure management.</w:t>
      </w:r>
      <w:r w:rsidR="008D2CC5">
        <w:rPr>
          <w:rStyle w:val="Emphasis"/>
        </w:rPr>
        <w:br/>
      </w:r>
      <w:r w:rsidR="008D2CC5">
        <w:rPr>
          <w:rStyle w:val="Emphasis"/>
        </w:rPr>
        <w:br/>
      </w:r>
      <w:r w:rsidR="008D2CC5">
        <w:rPr>
          <w:rStyle w:val="Emphasis"/>
        </w:rPr>
        <w:br/>
      </w:r>
      <w:r w:rsidR="008D2CC5">
        <w:t xml:space="preserve">Now that we’ve discussed the experimental studies, here’s a quick summary table of some of the </w:t>
      </w:r>
      <w:r w:rsidR="008D2CC5">
        <w:rPr>
          <w:rStyle w:val="Emphasis"/>
        </w:rPr>
        <w:t>smart materials</w:t>
      </w:r>
      <w:r w:rsidR="008D2CC5">
        <w:t xml:space="preserve"> used in those papers and the functions they served.</w:t>
      </w:r>
      <w:r w:rsidR="008D2CC5">
        <w:br/>
        <w:t>These studies tested different additives — from graphite and CNTs to self-healing microcapsules — to make pavement materials conductive, self-sensing, or even self-healing.</w:t>
      </w:r>
      <w:r w:rsidR="008D2CC5">
        <w:br/>
      </w:r>
      <w:r w:rsidR="008D2CC5">
        <w:br/>
      </w:r>
      <w:r w:rsidR="008D2CC5">
        <w:br/>
        <w:t>SHOW TABLE</w:t>
      </w:r>
    </w:p>
    <w:p w:rsidR="00D424ED" w:rsidRPr="00D424ED" w:rsidRDefault="00D424ED" w:rsidP="00D424ED">
      <w:pPr>
        <w:spacing w:after="0"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sz w:val="24"/>
          <w:szCs w:val="24"/>
        </w:rPr>
        <w:pict>
          <v:rect id="_x0000_i1031" style="width:0;height:1.5pt" o:hralign="center" o:hrstd="t" o:hr="t" fillcolor="#a0a0a0" stroked="f"/>
        </w:pict>
      </w:r>
    </w:p>
    <w:p w:rsidR="00D424ED" w:rsidRPr="00D424ED" w:rsidRDefault="00D424ED" w:rsidP="00D424ED">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Segoe UI Emoji" w:eastAsia="Times New Roman" w:hAnsi="Segoe UI Emoji" w:cs="Segoe UI Emoji"/>
          <w:b/>
          <w:bCs/>
          <w:sz w:val="36"/>
          <w:szCs w:val="36"/>
        </w:rPr>
        <w:lastRenderedPageBreak/>
        <w:t>🔹</w:t>
      </w:r>
      <w:r w:rsidRPr="00D424ED">
        <w:rPr>
          <w:rFonts w:ascii="Times New Roman" w:eastAsia="Times New Roman" w:hAnsi="Times New Roman" w:cs="Times New Roman"/>
          <w:b/>
          <w:bCs/>
          <w:sz w:val="36"/>
          <w:szCs w:val="36"/>
        </w:rPr>
        <w:t xml:space="preserve"> 8. Your Main Contribution (the “difference” slide)</w:t>
      </w:r>
    </w:p>
    <w:p w:rsidR="00D424ED" w:rsidRPr="00D424ED" w:rsidRDefault="00D424ED" w:rsidP="00D4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Integration:</w:t>
      </w:r>
      <w:r w:rsidRPr="00D424ED">
        <w:rPr>
          <w:rFonts w:ascii="Times New Roman" w:eastAsia="Times New Roman" w:hAnsi="Times New Roman" w:cs="Times New Roman"/>
          <w:sz w:val="24"/>
          <w:szCs w:val="24"/>
        </w:rPr>
        <w:t xml:space="preserve"> Combines self-sensing asphalt (CNT/GNP) and in-pavement sensors (fiber-optic, WSN).</w:t>
      </w:r>
    </w:p>
    <w:p w:rsidR="00D424ED" w:rsidRPr="00D424ED" w:rsidRDefault="00D424ED" w:rsidP="00D4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Practical focus:</w:t>
      </w:r>
      <w:r w:rsidRPr="00D424ED">
        <w:rPr>
          <w:rFonts w:ascii="Times New Roman" w:eastAsia="Times New Roman" w:hAnsi="Times New Roman" w:cs="Times New Roman"/>
          <w:sz w:val="24"/>
          <w:szCs w:val="24"/>
        </w:rPr>
        <w:t xml:space="preserve"> Discusses installation, survivability, and durability in real roads.</w:t>
      </w:r>
    </w:p>
    <w:p w:rsidR="00D424ED" w:rsidRPr="00D424ED" w:rsidRDefault="00D424ED" w:rsidP="00D4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Decision link:</w:t>
      </w:r>
      <w:r w:rsidRPr="00D424ED">
        <w:rPr>
          <w:rFonts w:ascii="Times New Roman" w:eastAsia="Times New Roman" w:hAnsi="Times New Roman" w:cs="Times New Roman"/>
          <w:sz w:val="24"/>
          <w:szCs w:val="24"/>
        </w:rPr>
        <w:t xml:space="preserve"> Explains how signals become useful maintenance indicators in PMS and Digital Twins.</w:t>
      </w:r>
    </w:p>
    <w:p w:rsidR="008D2CC5" w:rsidRPr="008D2CC5" w:rsidRDefault="00D424ED" w:rsidP="008D2CC5">
      <w:pPr>
        <w:pStyle w:val="NormalWeb"/>
      </w:pPr>
      <w:r w:rsidRPr="00D424ED">
        <w:rPr>
          <w:b/>
          <w:bCs/>
        </w:rPr>
        <w:t>Say:</w:t>
      </w:r>
      <w:r w:rsidR="008D2CC5">
        <w:rPr>
          <w:b/>
          <w:bCs/>
        </w:rPr>
        <w:br/>
      </w:r>
      <w:r w:rsidR="008D2CC5">
        <w:rPr>
          <w:b/>
          <w:bCs/>
        </w:rPr>
        <w:br/>
      </w:r>
      <w:r w:rsidR="008D2CC5">
        <w:t xml:space="preserve">So far, we’ve seen that researchers have developed a wide range of </w:t>
      </w:r>
      <w:r w:rsidR="008D2CC5">
        <w:rPr>
          <w:rStyle w:val="Emphasis"/>
        </w:rPr>
        <w:t>smart materials</w:t>
      </w:r>
      <w:r w:rsidR="008D2CC5">
        <w:t>—from conductive cement and CNT–GNP composites to graphene-modified asphalt—and tested their ability to sense strain, damage, temperature, and moisture.</w:t>
      </w:r>
      <w:r w:rsidR="008D2CC5">
        <w:br/>
        <w:t>Field trials combining these materials with in-pavement sensors, like fiber-optic and wireless networks, have also proven that self-sensing pavements are possible, though installation and durability still pose challenges</w:t>
      </w:r>
      <w:r w:rsidR="008D2CC5">
        <w:br/>
      </w:r>
      <w:r w:rsidRPr="00D424ED">
        <w:br/>
        <w:t>“</w:t>
      </w:r>
      <w:r w:rsidR="008D2CC5">
        <w:t xml:space="preserve">After understanding these 30 research papers, I also reviewed five major </w:t>
      </w:r>
      <w:r w:rsidR="008D2CC5">
        <w:rPr>
          <w:rStyle w:val="Emphasis"/>
        </w:rPr>
        <w:t>review papers</w:t>
      </w:r>
      <w:r w:rsidR="008D2CC5">
        <w:t xml:space="preserve"> — [4], [6], [7], [8], and [16] — to see how others have summarized this field.</w:t>
      </w:r>
      <w:r w:rsidR="008D2CC5">
        <w:br/>
        <w:t xml:space="preserve">What I found is that most of them focus either on </w:t>
      </w:r>
      <w:r w:rsidR="008D2CC5">
        <w:rPr>
          <w:rStyle w:val="Strong"/>
        </w:rPr>
        <w:t>AI, data analytics, or specific sensing systems</w:t>
      </w:r>
      <w:r w:rsidR="008D2CC5">
        <w:t xml:space="preserve">, rather than integrating </w:t>
      </w:r>
      <w:r w:rsidR="008D2CC5">
        <w:rPr>
          <w:rStyle w:val="Strong"/>
        </w:rPr>
        <w:t>self-sensing materials and embedded sensors</w:t>
      </w:r>
      <w:r w:rsidR="008D2CC5">
        <w:t xml:space="preserve"> together</w:t>
      </w:r>
      <w:r w:rsidR="008D2CC5">
        <w:br/>
      </w:r>
      <w:r w:rsidR="008D2CC5">
        <w:br/>
      </w:r>
      <w:r w:rsidR="008D2CC5" w:rsidRPr="008D2CC5">
        <w:rPr>
          <w:rFonts w:hAnsi="Symbol"/>
        </w:rPr>
        <w:t></w:t>
      </w:r>
      <w:r w:rsidR="008D2CC5" w:rsidRPr="008D2CC5">
        <w:t xml:space="preserve">  </w:t>
      </w:r>
      <w:proofErr w:type="spellStart"/>
      <w:r w:rsidR="008D2CC5" w:rsidRPr="008D2CC5">
        <w:rPr>
          <w:b/>
          <w:bCs/>
        </w:rPr>
        <w:t>Amândio</w:t>
      </w:r>
      <w:proofErr w:type="spellEnd"/>
      <w:r w:rsidR="008D2CC5" w:rsidRPr="008D2CC5">
        <w:rPr>
          <w:b/>
          <w:bCs/>
        </w:rPr>
        <w:t xml:space="preserve"> (2021) [6]:</w:t>
      </w:r>
      <w:r w:rsidR="008D2CC5" w:rsidRPr="008D2CC5">
        <w:t xml:space="preserve"> Describes how pavement data feed into decision-support systems and PMS — focuses on </w:t>
      </w:r>
      <w:r w:rsidR="008D2CC5" w:rsidRPr="008D2CC5">
        <w:rPr>
          <w:i/>
          <w:iCs/>
        </w:rPr>
        <w:t>data flow</w:t>
      </w:r>
      <w:r w:rsidR="008D2CC5" w:rsidRPr="008D2CC5">
        <w:t>, not sensing materials.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proofErr w:type="spellStart"/>
      <w:r w:rsidRPr="008D2CC5">
        <w:rPr>
          <w:rFonts w:ascii="Times New Roman" w:eastAsia="Times New Roman" w:hAnsi="Times New Roman" w:cs="Times New Roman"/>
          <w:b/>
          <w:bCs/>
          <w:sz w:val="24"/>
          <w:szCs w:val="24"/>
        </w:rPr>
        <w:t>Ranyal</w:t>
      </w:r>
      <w:proofErr w:type="spellEnd"/>
      <w:proofErr w:type="gramEnd"/>
      <w:r w:rsidRPr="008D2CC5">
        <w:rPr>
          <w:rFonts w:ascii="Times New Roman" w:eastAsia="Times New Roman" w:hAnsi="Times New Roman" w:cs="Times New Roman"/>
          <w:b/>
          <w:bCs/>
          <w:sz w:val="24"/>
          <w:szCs w:val="24"/>
        </w:rPr>
        <w:t xml:space="preserve"> (2022) [16]:</w:t>
      </w:r>
      <w:r w:rsidRPr="008D2CC5">
        <w:rPr>
          <w:rFonts w:ascii="Times New Roman" w:eastAsia="Times New Roman" w:hAnsi="Times New Roman" w:cs="Times New Roman"/>
          <w:sz w:val="24"/>
          <w:szCs w:val="24"/>
        </w:rPr>
        <w:t xml:space="preserve"> Reviews AI, computer vision, and vibration-based methods for distress detection — </w:t>
      </w:r>
      <w:r w:rsidRPr="008D2CC5">
        <w:rPr>
          <w:rFonts w:ascii="Times New Roman" w:eastAsia="Times New Roman" w:hAnsi="Times New Roman" w:cs="Times New Roman"/>
          <w:i/>
          <w:iCs/>
          <w:sz w:val="24"/>
          <w:szCs w:val="24"/>
        </w:rPr>
        <w:t>AI-centric</w:t>
      </w:r>
      <w:r w:rsidRPr="008D2CC5">
        <w:rPr>
          <w:rFonts w:ascii="Times New Roman" w:eastAsia="Times New Roman" w:hAnsi="Times New Roman" w:cs="Times New Roman"/>
          <w:sz w:val="24"/>
          <w:szCs w:val="24"/>
        </w:rPr>
        <w:t>, not embedded sensors.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Di</w:t>
      </w:r>
      <w:proofErr w:type="gramEnd"/>
      <w:r w:rsidRPr="008D2CC5">
        <w:rPr>
          <w:rFonts w:ascii="Times New Roman" w:eastAsia="Times New Roman" w:hAnsi="Times New Roman" w:cs="Times New Roman"/>
          <w:b/>
          <w:bCs/>
          <w:sz w:val="24"/>
          <w:szCs w:val="24"/>
        </w:rPr>
        <w:t xml:space="preserve"> Graziano et al. (2020) [7]:</w:t>
      </w:r>
      <w:r w:rsidRPr="008D2CC5">
        <w:rPr>
          <w:rFonts w:ascii="Times New Roman" w:eastAsia="Times New Roman" w:hAnsi="Times New Roman" w:cs="Times New Roman"/>
          <w:sz w:val="24"/>
          <w:szCs w:val="24"/>
        </w:rPr>
        <w:t xml:space="preserve"> Focuses on </w:t>
      </w:r>
      <w:r w:rsidRPr="008D2CC5">
        <w:rPr>
          <w:rFonts w:ascii="Times New Roman" w:eastAsia="Times New Roman" w:hAnsi="Times New Roman" w:cs="Times New Roman"/>
          <w:i/>
          <w:iCs/>
          <w:sz w:val="24"/>
          <w:szCs w:val="24"/>
        </w:rPr>
        <w:t>wireless sensor networks (WSN)</w:t>
      </w:r>
      <w:r w:rsidRPr="008D2CC5">
        <w:rPr>
          <w:rFonts w:ascii="Times New Roman" w:eastAsia="Times New Roman" w:hAnsi="Times New Roman" w:cs="Times New Roman"/>
          <w:sz w:val="24"/>
          <w:szCs w:val="24"/>
        </w:rPr>
        <w:t xml:space="preserve"> for SHM — good for communication and energy aspects, not materials.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proofErr w:type="spellStart"/>
      <w:r w:rsidRPr="008D2CC5">
        <w:rPr>
          <w:rFonts w:ascii="Times New Roman" w:eastAsia="Times New Roman" w:hAnsi="Times New Roman" w:cs="Times New Roman"/>
          <w:b/>
          <w:bCs/>
          <w:sz w:val="24"/>
          <w:szCs w:val="24"/>
        </w:rPr>
        <w:t>Manosalvas</w:t>
      </w:r>
      <w:proofErr w:type="spellEnd"/>
      <w:proofErr w:type="gramEnd"/>
      <w:r w:rsidRPr="008D2CC5">
        <w:rPr>
          <w:rFonts w:ascii="Times New Roman" w:eastAsia="Times New Roman" w:hAnsi="Times New Roman" w:cs="Times New Roman"/>
          <w:b/>
          <w:bCs/>
          <w:sz w:val="24"/>
          <w:szCs w:val="24"/>
        </w:rPr>
        <w:t>-Paredes et al. (2020) [8]:</w:t>
      </w:r>
      <w:r w:rsidRPr="008D2CC5">
        <w:rPr>
          <w:rFonts w:ascii="Times New Roman" w:eastAsia="Times New Roman" w:hAnsi="Times New Roman" w:cs="Times New Roman"/>
          <w:sz w:val="24"/>
          <w:szCs w:val="24"/>
        </w:rPr>
        <w:t xml:space="preserve"> Discusses </w:t>
      </w:r>
      <w:r w:rsidRPr="008D2CC5">
        <w:rPr>
          <w:rFonts w:ascii="Times New Roman" w:eastAsia="Times New Roman" w:hAnsi="Times New Roman" w:cs="Times New Roman"/>
          <w:i/>
          <w:iCs/>
          <w:sz w:val="24"/>
          <w:szCs w:val="24"/>
        </w:rPr>
        <w:t>embedded sensors</w:t>
      </w:r>
      <w:r w:rsidRPr="008D2CC5">
        <w:rPr>
          <w:rFonts w:ascii="Times New Roman" w:eastAsia="Times New Roman" w:hAnsi="Times New Roman" w:cs="Times New Roman"/>
          <w:sz w:val="24"/>
          <w:szCs w:val="24"/>
        </w:rPr>
        <w:t xml:space="preserve"> for PMS — limited on new self-sensing asphalt materials.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proofErr w:type="spellStart"/>
      <w:r w:rsidRPr="008D2CC5">
        <w:rPr>
          <w:rFonts w:ascii="Times New Roman" w:eastAsia="Times New Roman" w:hAnsi="Times New Roman" w:cs="Times New Roman"/>
          <w:b/>
          <w:bCs/>
          <w:sz w:val="24"/>
          <w:szCs w:val="24"/>
        </w:rPr>
        <w:t>Alavi</w:t>
      </w:r>
      <w:proofErr w:type="spellEnd"/>
      <w:proofErr w:type="gramEnd"/>
      <w:r w:rsidRPr="008D2CC5">
        <w:rPr>
          <w:rFonts w:ascii="Times New Roman" w:eastAsia="Times New Roman" w:hAnsi="Times New Roman" w:cs="Times New Roman"/>
          <w:b/>
          <w:bCs/>
          <w:sz w:val="24"/>
          <w:szCs w:val="24"/>
        </w:rPr>
        <w:t xml:space="preserve"> et al. (2016) [4]:</w:t>
      </w:r>
      <w:r w:rsidRPr="008D2CC5">
        <w:rPr>
          <w:rFonts w:ascii="Times New Roman" w:eastAsia="Times New Roman" w:hAnsi="Times New Roman" w:cs="Times New Roman"/>
          <w:sz w:val="24"/>
          <w:szCs w:val="24"/>
        </w:rPr>
        <w:t xml:space="preserve"> Introduces the idea of </w:t>
      </w:r>
      <w:r w:rsidRPr="008D2CC5">
        <w:rPr>
          <w:rFonts w:ascii="Times New Roman" w:eastAsia="Times New Roman" w:hAnsi="Times New Roman" w:cs="Times New Roman"/>
          <w:i/>
          <w:iCs/>
          <w:sz w:val="24"/>
          <w:szCs w:val="24"/>
        </w:rPr>
        <w:t>self-powered</w:t>
      </w:r>
      <w:r w:rsidRPr="008D2CC5">
        <w:rPr>
          <w:rFonts w:ascii="Times New Roman" w:eastAsia="Times New Roman" w:hAnsi="Times New Roman" w:cs="Times New Roman"/>
          <w:sz w:val="24"/>
          <w:szCs w:val="24"/>
        </w:rPr>
        <w:t xml:space="preserve"> sensors — conceptual, but doesn’t combine recent CNT/GNP materials or digital twins</w:t>
      </w:r>
    </w:p>
    <w:p w:rsidR="008D2CC5" w:rsidRPr="008D2CC5" w:rsidRDefault="008D2CC5" w:rsidP="008D2CC5">
      <w:pPr>
        <w:pStyle w:val="NormalWeb"/>
      </w:pPr>
      <w:r>
        <w:br/>
      </w:r>
      <w:r>
        <w:t xml:space="preserve">So, even though these reviews cover important parts of smart pavement technology, none of them </w:t>
      </w:r>
      <w:r>
        <w:rPr>
          <w:rStyle w:val="Strong"/>
        </w:rPr>
        <w:t>review all the components together</w:t>
      </w:r>
      <w:r>
        <w:t xml:space="preserve"> — the self-sensing materials, the in-pavement sensors, their installation and durability issues, and the link to PMS and Digital Twins. That’s the main gap this paper addresses</w:t>
      </w:r>
      <w:r>
        <w:br/>
      </w:r>
      <w:r>
        <w:br/>
        <w:t>“</w:t>
      </w:r>
      <w:r>
        <w:t xml:space="preserve">we have just </w:t>
      </w:r>
      <w:proofErr w:type="spellStart"/>
      <w:r>
        <w:t>discuseed</w:t>
      </w:r>
      <w:proofErr w:type="spellEnd"/>
      <w:r>
        <w:t xml:space="preserve"> in related work section</w:t>
      </w:r>
      <w:r>
        <w:t>”</w:t>
      </w:r>
      <w:r>
        <w:br/>
      </w:r>
      <w:r>
        <w:br/>
      </w:r>
      <w:r>
        <w:lastRenderedPageBreak/>
        <w:br/>
      </w:r>
      <w:proofErr w:type="gramStart"/>
      <w:r w:rsidRPr="008D2CC5">
        <w:rPr>
          <w:rFonts w:hAnsi="Symbol"/>
        </w:rPr>
        <w:t></w:t>
      </w:r>
      <w:r w:rsidRPr="008D2CC5">
        <w:t xml:space="preserve">  </w:t>
      </w:r>
      <w:r w:rsidRPr="008D2CC5">
        <w:rPr>
          <w:b/>
          <w:bCs/>
        </w:rPr>
        <w:t>Self</w:t>
      </w:r>
      <w:proofErr w:type="gramEnd"/>
      <w:r w:rsidRPr="008D2CC5">
        <w:rPr>
          <w:b/>
          <w:bCs/>
        </w:rPr>
        <w:t>-sensing materials:</w:t>
      </w:r>
      <w:r w:rsidRPr="008D2CC5">
        <w:t xml:space="preserve"> CNT, GNP, graphite, rubber-fiber cement, etc.</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In</w:t>
      </w:r>
      <w:proofErr w:type="gramEnd"/>
      <w:r w:rsidRPr="008D2CC5">
        <w:rPr>
          <w:rFonts w:ascii="Times New Roman" w:eastAsia="Times New Roman" w:hAnsi="Times New Roman" w:cs="Times New Roman"/>
          <w:b/>
          <w:bCs/>
          <w:sz w:val="24"/>
          <w:szCs w:val="24"/>
        </w:rPr>
        <w:t>-pavement sensors:</w:t>
      </w:r>
      <w:r w:rsidRPr="008D2CC5">
        <w:rPr>
          <w:rFonts w:ascii="Times New Roman" w:eastAsia="Times New Roman" w:hAnsi="Times New Roman" w:cs="Times New Roman"/>
          <w:sz w:val="24"/>
          <w:szCs w:val="24"/>
        </w:rPr>
        <w:t xml:space="preserve"> fiber-optic, WSN, strain gauges, full-scale field sites.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Deployment</w:t>
      </w:r>
      <w:proofErr w:type="gramEnd"/>
      <w:r w:rsidRPr="008D2CC5">
        <w:rPr>
          <w:rFonts w:ascii="Times New Roman" w:eastAsia="Times New Roman" w:hAnsi="Times New Roman" w:cs="Times New Roman"/>
          <w:b/>
          <w:bCs/>
          <w:sz w:val="24"/>
          <w:szCs w:val="24"/>
        </w:rPr>
        <w:t xml:space="preserve"> &amp; durability:</w:t>
      </w:r>
      <w:r w:rsidRPr="008D2CC5">
        <w:rPr>
          <w:rFonts w:ascii="Times New Roman" w:eastAsia="Times New Roman" w:hAnsi="Times New Roman" w:cs="Times New Roman"/>
          <w:sz w:val="24"/>
          <w:szCs w:val="24"/>
        </w:rPr>
        <w:t xml:space="preserve"> heat, compaction, long-term stability.</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Data</w:t>
      </w:r>
      <w:proofErr w:type="gramEnd"/>
      <w:r w:rsidRPr="008D2CC5">
        <w:rPr>
          <w:rFonts w:ascii="Times New Roman" w:eastAsia="Times New Roman" w:hAnsi="Times New Roman" w:cs="Times New Roman"/>
          <w:b/>
          <w:bCs/>
          <w:sz w:val="24"/>
          <w:szCs w:val="24"/>
        </w:rPr>
        <w:t xml:space="preserve"> integration:</w:t>
      </w:r>
      <w:r w:rsidRPr="008D2CC5">
        <w:rPr>
          <w:rFonts w:ascii="Times New Roman" w:eastAsia="Times New Roman" w:hAnsi="Times New Roman" w:cs="Times New Roman"/>
          <w:sz w:val="24"/>
          <w:szCs w:val="24"/>
        </w:rPr>
        <w:t xml:space="preserve"> how signals feed PMS and Digital Twins.</w:t>
      </w:r>
    </w:p>
    <w:p w:rsidR="00D424ED" w:rsidRPr="00D424ED" w:rsidRDefault="008D2CC5" w:rsidP="00D42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 </w:t>
      </w:r>
      <w:proofErr w:type="spellStart"/>
      <w:r>
        <w:rPr>
          <w:rFonts w:ascii="Times New Roman" w:eastAsia="Times New Roman" w:hAnsi="Times New Roman" w:cs="Times New Roman"/>
          <w:sz w:val="24"/>
          <w:szCs w:val="24"/>
        </w:rPr>
        <w:t>fro</w:t>
      </w:r>
      <w:proofErr w:type="spellEnd"/>
      <w:r>
        <w:rPr>
          <w:rFonts w:ascii="Times New Roman" w:eastAsia="Times New Roman" w:hAnsi="Times New Roman" w:cs="Times New Roman"/>
          <w:sz w:val="24"/>
          <w:szCs w:val="24"/>
        </w:rPr>
        <w:t xml:space="preserve"> understanding the claim)</w:t>
      </w:r>
    </w:p>
    <w:p w:rsidR="00D424ED" w:rsidRPr="00B819EF" w:rsidRDefault="00D424ED" w:rsidP="00B819EF">
      <w:pPr>
        <w:spacing w:after="0" w:line="240" w:lineRule="auto"/>
        <w:rPr>
          <w:rFonts w:ascii="Times New Roman" w:eastAsia="Times New Roman" w:hAnsi="Times New Roman" w:cs="Times New Roman"/>
          <w:sz w:val="24"/>
          <w:szCs w:val="24"/>
        </w:rPr>
      </w:pPr>
      <w:bookmarkStart w:id="0" w:name="_GoBack"/>
      <w:bookmarkEnd w:id="0"/>
    </w:p>
    <w:sectPr w:rsidR="00D424ED" w:rsidRPr="00B81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1F7C00"/>
    <w:multiLevelType w:val="multilevel"/>
    <w:tmpl w:val="A7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A31D8"/>
    <w:multiLevelType w:val="multilevel"/>
    <w:tmpl w:val="DD6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9373E"/>
    <w:multiLevelType w:val="multilevel"/>
    <w:tmpl w:val="F81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F4430"/>
    <w:multiLevelType w:val="multilevel"/>
    <w:tmpl w:val="5F4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11DD3"/>
    <w:multiLevelType w:val="multilevel"/>
    <w:tmpl w:val="9AE83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25FAC"/>
    <w:multiLevelType w:val="multilevel"/>
    <w:tmpl w:val="14BC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74A70"/>
    <w:multiLevelType w:val="multilevel"/>
    <w:tmpl w:val="BC12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204CB"/>
    <w:multiLevelType w:val="multilevel"/>
    <w:tmpl w:val="2654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54E3C"/>
    <w:multiLevelType w:val="multilevel"/>
    <w:tmpl w:val="3F5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26A99"/>
    <w:multiLevelType w:val="multilevel"/>
    <w:tmpl w:val="7B8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B5E69"/>
    <w:multiLevelType w:val="multilevel"/>
    <w:tmpl w:val="6B8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6127D"/>
    <w:multiLevelType w:val="multilevel"/>
    <w:tmpl w:val="D75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9"/>
  </w:num>
  <w:num w:numId="5">
    <w:abstractNumId w:val="10"/>
  </w:num>
  <w:num w:numId="6">
    <w:abstractNumId w:val="3"/>
  </w:num>
  <w:num w:numId="7">
    <w:abstractNumId w:val="0"/>
  </w:num>
  <w:num w:numId="8">
    <w:abstractNumId w:val="8"/>
  </w:num>
  <w:num w:numId="9">
    <w:abstractNumId w:val="7"/>
  </w:num>
  <w:num w:numId="10">
    <w:abstractNumId w:val="11"/>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ED"/>
    <w:rsid w:val="004826FC"/>
    <w:rsid w:val="005B332A"/>
    <w:rsid w:val="008D2CC5"/>
    <w:rsid w:val="00B819EF"/>
    <w:rsid w:val="00D32D26"/>
    <w:rsid w:val="00D424ED"/>
    <w:rsid w:val="00E9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0362"/>
  <w15:chartTrackingRefBased/>
  <w15:docId w15:val="{EB2099BC-EBAE-4714-A3C1-876A586F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424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24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24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24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24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24ED"/>
    <w:rPr>
      <w:b/>
      <w:bCs/>
    </w:rPr>
  </w:style>
  <w:style w:type="character" w:styleId="Emphasis">
    <w:name w:val="Emphasis"/>
    <w:basedOn w:val="DefaultParagraphFont"/>
    <w:uiPriority w:val="20"/>
    <w:qFormat/>
    <w:rsid w:val="00D4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25460">
      <w:bodyDiv w:val="1"/>
      <w:marLeft w:val="0"/>
      <w:marRight w:val="0"/>
      <w:marTop w:val="0"/>
      <w:marBottom w:val="0"/>
      <w:divBdr>
        <w:top w:val="none" w:sz="0" w:space="0" w:color="auto"/>
        <w:left w:val="none" w:sz="0" w:space="0" w:color="auto"/>
        <w:bottom w:val="none" w:sz="0" w:space="0" w:color="auto"/>
        <w:right w:val="none" w:sz="0" w:space="0" w:color="auto"/>
      </w:divBdr>
    </w:div>
    <w:div w:id="757873828">
      <w:bodyDiv w:val="1"/>
      <w:marLeft w:val="0"/>
      <w:marRight w:val="0"/>
      <w:marTop w:val="0"/>
      <w:marBottom w:val="0"/>
      <w:divBdr>
        <w:top w:val="none" w:sz="0" w:space="0" w:color="auto"/>
        <w:left w:val="none" w:sz="0" w:space="0" w:color="auto"/>
        <w:bottom w:val="none" w:sz="0" w:space="0" w:color="auto"/>
        <w:right w:val="none" w:sz="0" w:space="0" w:color="auto"/>
      </w:divBdr>
    </w:div>
    <w:div w:id="1422676813">
      <w:bodyDiv w:val="1"/>
      <w:marLeft w:val="0"/>
      <w:marRight w:val="0"/>
      <w:marTop w:val="0"/>
      <w:marBottom w:val="0"/>
      <w:divBdr>
        <w:top w:val="none" w:sz="0" w:space="0" w:color="auto"/>
        <w:left w:val="none" w:sz="0" w:space="0" w:color="auto"/>
        <w:bottom w:val="none" w:sz="0" w:space="0" w:color="auto"/>
        <w:right w:val="none" w:sz="0" w:space="0" w:color="auto"/>
      </w:divBdr>
      <w:divsChild>
        <w:div w:id="194144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93210">
      <w:bodyDiv w:val="1"/>
      <w:marLeft w:val="0"/>
      <w:marRight w:val="0"/>
      <w:marTop w:val="0"/>
      <w:marBottom w:val="0"/>
      <w:divBdr>
        <w:top w:val="none" w:sz="0" w:space="0" w:color="auto"/>
        <w:left w:val="none" w:sz="0" w:space="0" w:color="auto"/>
        <w:bottom w:val="none" w:sz="0" w:space="0" w:color="auto"/>
        <w:right w:val="none" w:sz="0" w:space="0" w:color="auto"/>
      </w:divBdr>
    </w:div>
    <w:div w:id="1807505001">
      <w:bodyDiv w:val="1"/>
      <w:marLeft w:val="0"/>
      <w:marRight w:val="0"/>
      <w:marTop w:val="0"/>
      <w:marBottom w:val="0"/>
      <w:divBdr>
        <w:top w:val="none" w:sz="0" w:space="0" w:color="auto"/>
        <w:left w:val="none" w:sz="0" w:space="0" w:color="auto"/>
        <w:bottom w:val="none" w:sz="0" w:space="0" w:color="auto"/>
        <w:right w:val="none" w:sz="0" w:space="0" w:color="auto"/>
      </w:divBdr>
    </w:div>
    <w:div w:id="214650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Nasir</dc:creator>
  <cp:keywords/>
  <dc:description/>
  <cp:lastModifiedBy>Maryam Nasir</cp:lastModifiedBy>
  <cp:revision>2</cp:revision>
  <dcterms:created xsi:type="dcterms:W3CDTF">2025-11-20T12:43:00Z</dcterms:created>
  <dcterms:modified xsi:type="dcterms:W3CDTF">2025-11-20T13:52:00Z</dcterms:modified>
</cp:coreProperties>
</file>