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14FDD" w14:textId="3A4B608B" w:rsidR="002335B4" w:rsidRDefault="007448C7">
      <w:pPr>
        <w:rPr>
          <w:sz w:val="40"/>
          <w:szCs w:val="40"/>
        </w:rPr>
      </w:pPr>
      <w:proofErr w:type="spellStart"/>
      <w:r w:rsidRPr="007448C7">
        <w:rPr>
          <w:sz w:val="40"/>
          <w:szCs w:val="40"/>
        </w:rPr>
        <w:t>Symbolica</w:t>
      </w:r>
      <w:proofErr w:type="spellEnd"/>
      <w:r w:rsidRPr="007448C7">
        <w:rPr>
          <w:sz w:val="40"/>
          <w:szCs w:val="40"/>
        </w:rPr>
        <w:t xml:space="preserve"> drop earrings</w:t>
      </w:r>
    </w:p>
    <w:p w14:paraId="23F3360A" w14:textId="77777777" w:rsidR="007448C7" w:rsidRDefault="007448C7">
      <w:pPr>
        <w:rPr>
          <w:sz w:val="40"/>
          <w:szCs w:val="40"/>
        </w:rPr>
      </w:pPr>
    </w:p>
    <w:p w14:paraId="2178E47D" w14:textId="77777777" w:rsidR="007448C7" w:rsidRPr="007448C7" w:rsidRDefault="007448C7">
      <w:pPr>
        <w:rPr>
          <w:sz w:val="28"/>
          <w:szCs w:val="28"/>
        </w:rPr>
      </w:pPr>
    </w:p>
    <w:p w14:paraId="1F650B56" w14:textId="77777777" w:rsidR="007448C7" w:rsidRPr="007448C7" w:rsidRDefault="007448C7" w:rsidP="007448C7">
      <w:pPr>
        <w:rPr>
          <w:sz w:val="28"/>
          <w:szCs w:val="28"/>
        </w:rPr>
      </w:pPr>
      <w:r w:rsidRPr="007448C7">
        <w:rPr>
          <w:sz w:val="28"/>
          <w:szCs w:val="28"/>
        </w:rPr>
        <w:t>Reach for the stars this season with this cool-classic pair of mini hoop pierced earrings, which can be worn with or without the dangling elements. Featuring star motifs, which symbolize hopes and dreams, the rose-gold tone plated design sparkles with stones in a stunning kite-shaped cut. Ideal for everyday wear, or an original gift idea.</w:t>
      </w:r>
    </w:p>
    <w:p w14:paraId="0270B0FF" w14:textId="77777777" w:rsidR="007448C7" w:rsidRPr="007448C7" w:rsidRDefault="007448C7" w:rsidP="007448C7">
      <w:pPr>
        <w:numPr>
          <w:ilvl w:val="0"/>
          <w:numId w:val="2"/>
        </w:numPr>
        <w:rPr>
          <w:sz w:val="28"/>
          <w:szCs w:val="28"/>
        </w:rPr>
      </w:pPr>
      <w:r w:rsidRPr="007448C7">
        <w:rPr>
          <w:sz w:val="28"/>
          <w:szCs w:val="28"/>
        </w:rPr>
        <w:t>Article no.: 5494337</w:t>
      </w:r>
    </w:p>
    <w:p w14:paraId="3842D671" w14:textId="77777777" w:rsidR="007448C7" w:rsidRPr="007448C7" w:rsidRDefault="007448C7" w:rsidP="007448C7">
      <w:pPr>
        <w:numPr>
          <w:ilvl w:val="0"/>
          <w:numId w:val="2"/>
        </w:numPr>
        <w:rPr>
          <w:sz w:val="28"/>
          <w:szCs w:val="28"/>
        </w:rPr>
      </w:pPr>
      <w:r w:rsidRPr="007448C7">
        <w:rPr>
          <w:sz w:val="28"/>
          <w:szCs w:val="28"/>
        </w:rPr>
        <w:t xml:space="preserve">Collection:  </w:t>
      </w:r>
      <w:proofErr w:type="spellStart"/>
      <w:r w:rsidRPr="007448C7">
        <w:rPr>
          <w:sz w:val="28"/>
          <w:szCs w:val="28"/>
        </w:rPr>
        <w:t>Symbolica</w:t>
      </w:r>
      <w:proofErr w:type="spellEnd"/>
    </w:p>
    <w:p w14:paraId="7729828B" w14:textId="77777777" w:rsidR="007448C7" w:rsidRPr="007448C7" w:rsidRDefault="007448C7" w:rsidP="007448C7">
      <w:pPr>
        <w:numPr>
          <w:ilvl w:val="0"/>
          <w:numId w:val="2"/>
        </w:numPr>
        <w:rPr>
          <w:sz w:val="28"/>
          <w:szCs w:val="28"/>
        </w:rPr>
      </w:pPr>
      <w:r w:rsidRPr="007448C7">
        <w:rPr>
          <w:sz w:val="28"/>
          <w:szCs w:val="28"/>
        </w:rPr>
        <w:t>Length: 2.8 cm</w:t>
      </w:r>
    </w:p>
    <w:p w14:paraId="0E820902" w14:textId="77777777" w:rsidR="007448C7" w:rsidRPr="007448C7" w:rsidRDefault="007448C7" w:rsidP="007448C7">
      <w:pPr>
        <w:numPr>
          <w:ilvl w:val="0"/>
          <w:numId w:val="2"/>
        </w:numPr>
        <w:rPr>
          <w:sz w:val="28"/>
          <w:szCs w:val="28"/>
        </w:rPr>
      </w:pPr>
      <w:r w:rsidRPr="007448C7">
        <w:rPr>
          <w:sz w:val="28"/>
          <w:szCs w:val="28"/>
        </w:rPr>
        <w:t>Width: 1.5 cm</w:t>
      </w:r>
    </w:p>
    <w:p w14:paraId="2DA0449B" w14:textId="77777777" w:rsidR="007448C7" w:rsidRPr="007448C7" w:rsidRDefault="007448C7" w:rsidP="007448C7">
      <w:pPr>
        <w:numPr>
          <w:ilvl w:val="0"/>
          <w:numId w:val="2"/>
        </w:numPr>
        <w:rPr>
          <w:sz w:val="28"/>
          <w:szCs w:val="28"/>
        </w:rPr>
      </w:pPr>
      <w:r w:rsidRPr="007448C7">
        <w:rPr>
          <w:sz w:val="28"/>
          <w:szCs w:val="28"/>
        </w:rPr>
        <w:t>Material:  Crystals, Rose gold-tone plated, Zirconia</w:t>
      </w:r>
    </w:p>
    <w:p w14:paraId="7874AE98" w14:textId="77777777" w:rsidR="007448C7" w:rsidRPr="007448C7" w:rsidRDefault="007448C7" w:rsidP="007448C7">
      <w:pPr>
        <w:numPr>
          <w:ilvl w:val="0"/>
          <w:numId w:val="2"/>
        </w:numPr>
        <w:rPr>
          <w:sz w:val="28"/>
          <w:szCs w:val="28"/>
        </w:rPr>
      </w:pPr>
      <w:r w:rsidRPr="007448C7">
        <w:rPr>
          <w:sz w:val="28"/>
          <w:szCs w:val="28"/>
        </w:rPr>
        <w:t>Color:  White</w:t>
      </w:r>
    </w:p>
    <w:p w14:paraId="2F5AF794" w14:textId="77777777" w:rsidR="007448C7" w:rsidRPr="007448C7" w:rsidRDefault="007448C7" w:rsidP="007448C7">
      <w:pPr>
        <w:numPr>
          <w:ilvl w:val="0"/>
          <w:numId w:val="2"/>
        </w:numPr>
        <w:rPr>
          <w:sz w:val="28"/>
          <w:szCs w:val="28"/>
        </w:rPr>
      </w:pPr>
      <w:r w:rsidRPr="007448C7">
        <w:rPr>
          <w:sz w:val="28"/>
          <w:szCs w:val="28"/>
        </w:rPr>
        <w:t>Weight (individual piece):  1.6 g</w:t>
      </w:r>
    </w:p>
    <w:p w14:paraId="44FEA6B2" w14:textId="77777777" w:rsidR="007448C7" w:rsidRPr="007448C7" w:rsidRDefault="007448C7">
      <w:pPr>
        <w:rPr>
          <w:sz w:val="40"/>
          <w:szCs w:val="40"/>
        </w:rPr>
      </w:pPr>
    </w:p>
    <w:sectPr w:rsidR="007448C7" w:rsidRPr="00744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D2049"/>
    <w:multiLevelType w:val="multilevel"/>
    <w:tmpl w:val="7BD6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32768"/>
    <w:multiLevelType w:val="multilevel"/>
    <w:tmpl w:val="E0C6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2576361">
    <w:abstractNumId w:val="1"/>
  </w:num>
  <w:num w:numId="2" w16cid:durableId="30157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C7"/>
    <w:rsid w:val="002335B4"/>
    <w:rsid w:val="0068600C"/>
    <w:rsid w:val="006D5EF2"/>
    <w:rsid w:val="007448C7"/>
    <w:rsid w:val="00F3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9C02"/>
  <w15:chartTrackingRefBased/>
  <w15:docId w15:val="{F0F5A708-DED9-4E36-9631-52405572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9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2024-10-05T05:55:00Z</dcterms:created>
  <dcterms:modified xsi:type="dcterms:W3CDTF">2024-10-05T05:56:00Z</dcterms:modified>
</cp:coreProperties>
</file>