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Software Design Document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Content Master</w:t>
      </w:r>
    </w:p>
    <w:p>
      <w:pPr>
        <w:spacing w:after="240"/>
      </w:pPr>
    </w:p>
    <w:p>
      <w:pPr>
        <w:spacing w:after="120"/>
        <w:jc w:val="center"/>
      </w:pPr>
      <w:r>
        <w:rPr>
          <w:sz w:val="28"/>
          <w:szCs w:val="28"/>
        </w:rPr>
        <w:t xml:space="preserve">Yaroslav Marukhno</w:t>
      </w:r>
    </w:p>
    <w:p>
      <w:pPr>
        <w:spacing w:after="120"/>
        <w:jc w:val="center"/>
      </w:pPr>
      <w:r>
        <w:rPr>
          <w:sz w:val="28"/>
          <w:szCs w:val="28"/>
        </w:rPr>
        <w:t xml:space="preserve">20.10.2026</w:t>
      </w:r>
    </w:p>
    <w:p>
      <w:pPr>
        <w:spacing w:after="120"/>
        <w:jc w:val="center"/>
      </w:pPr>
      <w:r>
        <w:rPr>
          <w:sz w:val="28"/>
          <w:szCs w:val="28"/>
        </w:rPr>
        <w:t xml:space="preserve">UPCE</w:t>
      </w:r>
    </w:p>
    <w:p>
      <w:r>
        <w:br w:type="page"/>
      </w:r>
    </w:p>
    <w:p>
      <w:pPr>
        <w:pStyle w:val="Heading1"/>
      </w:pPr>
      <w:r>
        <w:t xml:space="preserve">1. Struktura projektu</w:t>
      </w:r>
    </w:p>
    <w:p>
      <w:pPr>
        <w:spacing w:after="120"/>
      </w:pPr>
      <w:r>
        <w:t xml:space="preserve">Projekt je monorepozitář spravovaný nástroji pnpm (workspaces) a Turborepo. Aplikace jsou v adresáři </w:t>
      </w:r>
      <w:r>
        <w:rPr>
          <w:rFonts w:ascii="Consolas" w:cs="Consolas" w:eastAsia="Consolas" w:hAnsi="Consolas"/>
          <w:sz w:val="20"/>
          <w:szCs w:val="20"/>
        </w:rPr>
        <w:t xml:space="preserve">apps</w:t>
      </w:r>
      <w:r>
        <w:t xml:space="preserve">, sdílené knihovny v </w:t>
      </w:r>
      <w:r>
        <w:rPr>
          <w:rFonts w:ascii="Consolas" w:cs="Consolas" w:eastAsia="Consolas" w:hAnsi="Consolas"/>
          <w:sz w:val="20"/>
          <w:szCs w:val="20"/>
        </w:rPr>
        <w:t xml:space="preserve">packages</w:t>
      </w:r>
      <w:r>
        <w:t xml:space="preserve">, end-to-end testy v </w:t>
      </w:r>
      <w:r>
        <w:rPr>
          <w:rFonts w:ascii="Consolas" w:cs="Consolas" w:eastAsia="Consolas" w:hAnsi="Consolas"/>
          <w:sz w:val="20"/>
          <w:szCs w:val="20"/>
        </w:rPr>
        <w:t xml:space="preserve">e2e</w:t>
      </w:r>
      <w:r>
        <w:t xml:space="preserve">.</w:t>
      </w:r>
    </w:p>
    <w:p>
      <w:pPr>
        <w:shd w:fill="F3F3F3" w:color="auto" w:val="clear"/>
        <w:spacing w:after="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apps/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api/            Express API (@cm/api), port 5001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src/config/       ověřené proměnné prostředí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src/db/           migrace (umzug) a jejich spouštění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src/models/       modely Sequelize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src/modules/      moduly API: auth, users, posts, communities, search, chat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src/sockets/      Socket.IO: ověření, typované události, obsluha chatu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src/storage/      ukládání obrázků (sharp, WebP)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test/             jednotkové a integrační testy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web/            Next.js aplikace (@cm/web), port 3000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src/app/          stránky App Routeru: (guest), (protected), úvodní stránka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src/chat/         stav chatu sdílený celou aplikací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src/i18n/         next-intl: jazyky, formáty, překlad chyb a dat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src/proxy.ts      přeposílání /api/v1 a /uploads na API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messages/         texty rozhraní (en.json, cs.json)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test/             komponentové testy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e2e/              testy Playwright (@cm/e2e)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packages/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contracts/      schémata zod, katalog endpointů a událostí, OpenAPI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api-client/     hooky TanStack Query a MSW handlery generované nástrojem orval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auth/           klientská relace: token v paměti, obnovovací cookie, useAuth()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realtime/       jedno spojení Socket.IO pro celou aplikaci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forms/          useZodForm a mapování chyb serveru na pole formuláře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env/            ověřené proměnné prostředí webu, /env.js za běhu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config-ts/, config-eslint/   sdílená konfigurace TypeScriptu a ESLintu</w:t>
      </w:r>
    </w:p>
    <w:p>
      <w:pP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docs/adr/         záznamy architektonických rozhodnutí</w:t>
      </w:r>
    </w:p>
    <w:p>
      <w:pPr>
        <w:spacing w:after="120"/>
      </w:pPr>
      <w:r>
        <w:t xml:space="preserve">Sdílené balíčky se sestavují před svými uživateli (úloha </w:t>
      </w:r>
      <w:r>
        <w:rPr>
          <w:rFonts w:ascii="Consolas" w:cs="Consolas" w:eastAsia="Consolas" w:hAnsi="Consolas"/>
          <w:sz w:val="20"/>
          <w:szCs w:val="20"/>
        </w:rPr>
        <w:t xml:space="preserve">build</w:t>
      </w:r>
      <w:r>
        <w:t xml:space="preserve"> v Turborepo závisí na </w:t>
      </w:r>
      <w:r>
        <w:rPr>
          <w:rFonts w:ascii="Consolas" w:cs="Consolas" w:eastAsia="Consolas" w:hAnsi="Consolas"/>
          <w:sz w:val="20"/>
          <w:szCs w:val="20"/>
        </w:rPr>
        <w:t xml:space="preserve">^build</w:t>
      </w:r>
      <w:r>
        <w:t xml:space="preserve">). Změna kontraktu se proto okamžitě projeví při kontrole typů v API i ve webu.</w:t>
      </w:r>
    </w:p>
    <w:p>
      <w:pPr>
        <w:pStyle w:val="Heading1"/>
      </w:pPr>
      <w:r>
        <w:t xml:space="preserve">2. Architektura aplikace</w:t>
      </w:r>
    </w:p>
    <w:p>
      <w:pPr>
        <w:pStyle w:val="Heading2"/>
      </w:pPr>
      <w:r>
        <w:t xml:space="preserve">2.1 Tok dat</w:t>
      </w:r>
    </w:p>
    <w:p>
      <w:pPr>
        <w:spacing w:after="120"/>
      </w:pPr>
      <w:r>
        <w:t xml:space="preserve">Prohlížeč komunikuje s webovým serverem Next.js. Ten vrací stránky a soubor </w:t>
      </w:r>
      <w:r>
        <w:rPr>
          <w:rFonts w:ascii="Consolas" w:cs="Consolas" w:eastAsia="Consolas" w:hAnsi="Consolas"/>
          <w:sz w:val="20"/>
          <w:szCs w:val="20"/>
        </w:rPr>
        <w:t xml:space="preserve">/env.js</w:t>
      </w:r>
      <w:r>
        <w:t xml:space="preserve"> s veřejnou konfigurací a požadavky na </w:t>
      </w:r>
      <w:r>
        <w:rPr>
          <w:rFonts w:ascii="Consolas" w:cs="Consolas" w:eastAsia="Consolas" w:hAnsi="Consolas"/>
          <w:sz w:val="20"/>
          <w:szCs w:val="20"/>
        </w:rPr>
        <w:t xml:space="preserve">/api/v1/*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/uploads/*</w:t>
      </w:r>
      <w:r>
        <w:t xml:space="preserve"> přeposílá na Express API (</w:t>
      </w:r>
      <w:r>
        <w:rPr>
          <w:rFonts w:ascii="Consolas" w:cs="Consolas" w:eastAsia="Consolas" w:hAnsi="Consolas"/>
          <w:sz w:val="20"/>
          <w:szCs w:val="20"/>
        </w:rPr>
        <w:t xml:space="preserve">src/proxy.ts</w:t>
      </w:r>
      <w:r>
        <w:t xml:space="preserve">, adresa se čte při každém požadavku). Pro chat se prohlížeč připojuje přímo k Socket.IO serveru API, protože proxy Next.js neprovádí WebSockety. API ukládá data přes Sequelize do MySQL a obrázky na disk.</w:t>
      </w:r>
    </w:p>
    <w:p>
      <w:pPr>
        <w:shd w:fill="F3F3F3" w:color="auto" w:val="clear"/>
        <w:spacing w:after="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Prohlížeč ── HTTP ──&gt; Next.js (stránky, /env.js, proxy) ── HTTP ──&gt; Express API ──&gt; MySQL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                                           │</w:t>
      </w:r>
    </w:p>
    <w:p>
      <w:pP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 Socket.IO (chat, přímé spojení) ─────────────────────┘</w:t>
      </w:r>
    </w:p>
    <w:p>
      <w:pPr>
        <w:pStyle w:val="Heading2"/>
      </w:pPr>
      <w:r>
        <w:t xml:space="preserve">2.2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Stránky používají App Router; přístup se kontroluje na klientovi podle skupiny tras: </w:t>
      </w:r>
      <w:r>
        <w:rPr>
          <w:rFonts w:ascii="Consolas" w:cs="Consolas" w:eastAsia="Consolas" w:hAnsi="Consolas"/>
          <w:sz w:val="20"/>
          <w:szCs w:val="20"/>
        </w:rPr>
        <w:t xml:space="preserve">(protected)</w:t>
      </w:r>
      <w:r>
        <w:t xml:space="preserve"> čeká na obnovení relace a nepřihlášené posílá na přihlášení, </w:t>
      </w:r>
      <w:r>
        <w:rPr>
          <w:rFonts w:ascii="Consolas" w:cs="Consolas" w:eastAsia="Consolas" w:hAnsi="Consolas"/>
          <w:sz w:val="20"/>
          <w:szCs w:val="20"/>
        </w:rPr>
        <w:t xml:space="preserve">(guest)</w:t>
      </w:r>
      <w:r>
        <w:t xml:space="preserve"> přihlášené posílá na feed.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se načítají vygenerovanými hooky TanStack Query z </w:t>
      </w:r>
      <w:r>
        <w:rPr>
          <w:rFonts w:ascii="Consolas" w:cs="Consolas" w:eastAsia="Consolas" w:hAnsi="Consolas"/>
          <w:sz w:val="20"/>
          <w:szCs w:val="20"/>
        </w:rPr>
        <w:t xml:space="preserve">@cm/api-client</w:t>
      </w:r>
      <w:r>
        <w:t xml:space="preserve">; mutace upravují cache přímo (nový příspěvek, smazání, sledování, opuštění komunity), takže se změny projeví bez nového načtení.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Formuláře používají </w:t>
      </w:r>
      <w:r>
        <w:rPr>
          <w:rFonts w:ascii="Consolas" w:cs="Consolas" w:eastAsia="Consolas" w:hAnsi="Consolas"/>
          <w:sz w:val="20"/>
          <w:szCs w:val="20"/>
        </w:rPr>
        <w:t xml:space="preserve">useZodForm</w:t>
      </w:r>
      <w:r>
        <w:t xml:space="preserve"> se schématem z </w:t>
      </w:r>
      <w:r>
        <w:rPr>
          <w:rFonts w:ascii="Consolas" w:cs="Consolas" w:eastAsia="Consolas" w:hAnsi="Consolas"/>
          <w:sz w:val="20"/>
          <w:szCs w:val="20"/>
        </w:rPr>
        <w:t xml:space="preserve">@cm/contracts</w:t>
      </w:r>
      <w:r>
        <w:t xml:space="preserve">; chyby serveru se mapují na pole formuláře.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Komponenty kompiluje React Compiler, který sám doplňuje memoizaci.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Mimo TanStack Query neexistuje žádné další globální úložiště stavu; po odhlášení se cache vymaže.</w:t>
      </w:r>
    </w:p>
    <w:p>
      <w:pPr>
        <w:pStyle w:val="Heading2"/>
      </w:pPr>
      <w:r>
        <w:t xml:space="preserve">2.3 Backend</w:t>
      </w:r>
    </w:p>
    <w:p>
      <w:pPr>
        <w:spacing w:after="120"/>
      </w:pPr>
      <w:r>
        <w:t xml:space="preserve">Každý endpoint je popsán v katalogu </w:t>
      </w:r>
      <w:r>
        <w:rPr>
          <w:rFonts w:ascii="Consolas" w:cs="Consolas" w:eastAsia="Consolas" w:hAnsi="Consolas"/>
          <w:sz w:val="20"/>
          <w:szCs w:val="20"/>
        </w:rPr>
        <w:t xml:space="preserve">@cm/contracts</w:t>
      </w:r>
      <w:r>
        <w:t xml:space="preserve"> a registruje se funkcí </w:t>
      </w:r>
      <w:r>
        <w:rPr>
          <w:rFonts w:ascii="Consolas" w:cs="Consolas" w:eastAsia="Consolas" w:hAnsi="Consolas"/>
          <w:sz w:val="20"/>
          <w:szCs w:val="20"/>
        </w:rPr>
        <w:t xml:space="preserve">mount(router, endpoint, handler)</w:t>
      </w:r>
      <w:r>
        <w:t xml:space="preserve">. Ta podle definice přidá: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ověření přístupového tokenu (</w:t>
      </w:r>
      <w:r>
        <w:rPr>
          <w:rFonts w:ascii="Consolas" w:cs="Consolas" w:eastAsia="Consolas" w:hAnsi="Consolas"/>
          <w:sz w:val="20"/>
          <w:szCs w:val="20"/>
        </w:rPr>
        <w:t xml:space="preserve">requireAuth</w:t>
      </w:r>
      <w:r>
        <w:t xml:space="preserve">), pokud endpoint vyžaduje přihlášení;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zpracování nahraných obrázků (multer), pokud je endpoint přijímá;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ověření parametrů, dotazu a těla požadavku schématy zod (chyba vrací </w:t>
      </w:r>
      <w:r>
        <w:rPr>
          <w:rFonts w:ascii="Consolas" w:cs="Consolas" w:eastAsia="Consolas" w:hAnsi="Consolas"/>
          <w:sz w:val="20"/>
          <w:szCs w:val="20"/>
        </w:rPr>
        <w:t xml:space="preserve">400 VALIDATION_ERROR</w:t>
      </w:r>
      <w:r>
        <w:t xml:space="preserve"> s detaily po polích);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stavový kód odpovědi; ve vývoji a testech navíc kontroluje, že odpověď odpovídá kontraktu.</w:t>
      </w:r>
    </w:p>
    <w:p>
      <w:pPr>
        <w:spacing w:after="120"/>
      </w:pPr>
      <w:r>
        <w:t xml:space="preserve">Chyby se vyhazují jako </w:t>
      </w:r>
      <w:r>
        <w:rPr>
          <w:rFonts w:ascii="Consolas" w:cs="Consolas" w:eastAsia="Consolas" w:hAnsi="Consolas"/>
          <w:sz w:val="20"/>
          <w:szCs w:val="20"/>
        </w:rPr>
        <w:t xml:space="preserve">AppError(status, code, message)</w:t>
      </w:r>
      <w:r>
        <w:t xml:space="preserve"> a společný error handler z nich vytvoří odpověď </w:t>
      </w:r>
      <w:r>
        <w:rPr>
          <w:rFonts w:ascii="Consolas" w:cs="Consolas" w:eastAsia="Consolas" w:hAnsi="Consolas"/>
          <w:sz w:val="20"/>
          <w:szCs w:val="20"/>
        </w:rPr>
        <w:t xml:space="preserve">{ code, message, details? }</w:t>
      </w:r>
      <w:r>
        <w:t xml:space="preserve">. Kód chyby používá frontend pro překlad hlášky.</w:t>
      </w:r>
    </w:p>
    <w:p>
      <w:pPr>
        <w:pStyle w:val="Heading1"/>
      </w:pPr>
      <w:r>
        <w:t xml:space="preserve">3. Datové modely</w:t>
      </w:r>
    </w:p>
    <w:p>
      <w:pPr>
        <w:spacing w:after="120"/>
      </w:pPr>
      <w:r>
        <w:t xml:space="preserve">Schéma databáze vytvářejí pouze migrace v </w:t>
      </w:r>
      <w:r>
        <w:rPr>
          <w:rFonts w:ascii="Consolas" w:cs="Consolas" w:eastAsia="Consolas" w:hAnsi="Consolas"/>
          <w:sz w:val="20"/>
          <w:szCs w:val="20"/>
        </w:rPr>
        <w:t xml:space="preserve">apps/api/src/db/migrations</w:t>
      </w:r>
      <w:r>
        <w:t xml:space="preserve"> (0001–0010). Každá migrace má i zpětný krok.</w:t>
      </w:r>
    </w:p>
    <w:p>
      <w:pPr>
        <w:pStyle w:val="Heading3"/>
      </w:pPr>
      <w:r>
        <w:t xml:space="preserve">users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username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VARCHAR(50), unikátní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uživatelské jméno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VARCHAR(255), unikátní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přihlašovací e-mail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 hesla (bcrypt)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full_name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VARCHAR(100), TEXT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údaje profilu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profile_picture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klíč souboru profilové fotky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is_active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BOOLEAN, VARCHAR(50)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stav účtu a role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twoFactorEnabled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zapnuté 2FA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twoFactorSecret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šifrovaný tajný klíč TOTP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časové značky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refresh_tokens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vlastník relace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token_hash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CHAR(64), unikátní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SHA-256 obnovovacího tokenu (token sám se neukládá)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family_id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CHAR(36)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řetězec rotací jednoho přihlášení; při opakovaném použití se zruší celý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expires_at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revoked_at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konec platnosti a zrušení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user_agent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VARCHAR(255), DATETIME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zařízení a čas vytvoření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posts a post_images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posts.post_id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posts.title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posts.content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VARCHAR(100), TEXT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titulek a text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posts.author_id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posts.created_at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 (index)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řazení feedu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post_images.post_id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posts)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příspěvek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post_images.image_key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position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VARCHAR(255), INT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klíč souboru a pořadí obrázku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communities a users_communities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community_id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VARCHAR(255), TEXT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název a 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privacy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theme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veřejná/soukromá, téma (uloženo anglicky)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photo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klíč souboru fotky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owner_id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zakladatel (je zároveň členem)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members_count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počet členů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users_communities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community_id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členství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events a users_events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image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VARCHAR, TEXT, VARCHAR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název, popis a obrázek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owner_id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members_count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pořadatel a počet účastníků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users_events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event_id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účast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follows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follow_id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follower_id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kdo sleduje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following_id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koho sleduje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časová značka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messages a attachments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2245"/>
        <w:gridCol w:w="4303"/>
      </w:tblGrid>
      <w:tr>
        <w:trPr>
          <w:tblHeader/>
        </w:trP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Sloupec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messages.message_id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from_user_id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to_user_id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odesílatel a příjemce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zprávy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ENUM('text', 'image')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 zprávy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attachments.id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(PK)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primární klíč přílohy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uploader_id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kdo soubor nahrál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message_id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(FK messages, nullable)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zpráva; dokud není odeslána, je NULL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storage_key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mime_type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klíč souboru a typ</w:t>
            </w:r>
          </w:p>
        </w:tc>
      </w:tr>
      <w:tr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size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width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height</w:t>
            </w:r>
          </w:p>
        </w:tc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velikost a rozměry obrázku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Obrázky se ukládají ve formátu WebP a v databázi je jen klíč souboru (např. </w:t>
      </w:r>
      <w:r>
        <w:rPr>
          <w:rFonts w:ascii="Consolas" w:cs="Consolas" w:eastAsia="Consolas" w:hAnsi="Consolas"/>
          <w:sz w:val="20"/>
          <w:szCs w:val="20"/>
        </w:rPr>
        <w:t xml:space="preserve">chat_images/&lt;uuid&gt;.webp</w:t>
      </w:r>
      <w:r>
        <w:t xml:space="preserve">); adresu </w:t>
      </w:r>
      <w:r>
        <w:rPr>
          <w:rFonts w:ascii="Consolas" w:cs="Consolas" w:eastAsia="Consolas" w:hAnsi="Consolas"/>
          <w:sz w:val="20"/>
          <w:szCs w:val="20"/>
        </w:rPr>
        <w:t xml:space="preserve">/uploads/...</w:t>
      </w:r>
      <w:r>
        <w:t xml:space="preserve"> vytváří API při sestavení odpovědi.</w:t>
      </w:r>
    </w:p>
    <w:p>
      <w:pPr>
        <w:pStyle w:val="Heading1"/>
      </w:pPr>
      <w:r>
        <w:t xml:space="preserve">4. API (verze 1)</w:t>
      </w:r>
    </w:p>
    <w:p>
      <w:pPr>
        <w:spacing w:after="120"/>
      </w:pPr>
      <w:r>
        <w:t xml:space="preserve">Všechny endpointy jsou pod prefixem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t xml:space="preserve">. Kromě registrace, přihlášení, obnovení a odhlášení vyžadují přístupový token v hlavičce </w:t>
      </w:r>
      <w:r>
        <w:rPr>
          <w:rFonts w:ascii="Consolas" w:cs="Consolas" w:eastAsia="Consolas" w:hAnsi="Consolas"/>
          <w:sz w:val="20"/>
          <w:szCs w:val="20"/>
        </w:rPr>
        <w:t xml:space="preserve">Authorization: Bearer</w:t>
      </w:r>
      <w:r>
        <w:t xml:space="preserve">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3929"/>
        <w:gridCol w:w="3928"/>
      </w:tblGrid>
      <w:tr>
        <w:trPr>
          <w:tblHeader/>
        </w:trP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Metoda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Cesta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registrace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přihlášení; s 2FA vrací místo relace výzvu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/auth/2fa/login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dokončení přihlášení kódem 2FA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nová relace výměnou obnovovací cookie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ukončení relace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/auth/2fa/setup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zahájení nastavení 2FA (QR kód a klíč)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/auth/2fa/enable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zapnutí 2FA kódem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/auth/2fa/disable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vypnutí 2FA kódem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 PATCH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/users/me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aktuální uživatel / úprava profilu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/users/me/email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změna e-mailu (s heslem)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 DELETE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/users/me/avatar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nahrání / odstranění profilové fotky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/users/me/communities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komunity, jejichž je uživatel členem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/users/me/events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události, kterých se uživatel účastní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/users/by-username/:username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 jiného uživatele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 DELETE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/users/:userId/follow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sledovat / přestat sledovat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/posts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 od nejnovějších (stránkování kurzorem)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/posts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nový příspěvek s až 5 obrázky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/posts/:postId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smazání vlastního příspěvku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/search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vyhledávání uživatelů a komunit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 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/communities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vlastní komunity / vytvoření komunity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 DELETE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/communities/:communityId/membership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připojení / opuštění komunity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/chat/conversations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konverzace se sledovanými uživateli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/chat/conversations/:userId/messages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historie zpráv po stránkách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/chat/attachments</w:t>
            </w:r>
          </w:p>
        </w:tc>
        <w:tc>
          <w:tcPr>
            <w:tcW w:type="dxa" w:w="3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nahrání obrázku pro zprávu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Z katalogu endpointů se při sestavení vytváří dokument OpenAPI; nástroj orval z něj generuje hooky TanStack Query, typy a pro testy MSW handlery. Chybová odpověď má vždy tvar </w:t>
      </w:r>
      <w:r>
        <w:rPr>
          <w:rFonts w:ascii="Consolas" w:cs="Consolas" w:eastAsia="Consolas" w:hAnsi="Consolas"/>
          <w:sz w:val="20"/>
          <w:szCs w:val="20"/>
        </w:rPr>
        <w:t xml:space="preserve">{ code, message, details? }</w:t>
      </w:r>
      <w:r>
        <w:t xml:space="preserve">.</w:t>
      </w:r>
    </w:p>
    <w:p>
      <w:pPr>
        <w:pStyle w:val="Heading1"/>
      </w:pPr>
      <w:r>
        <w:t xml:space="preserve">5. Socket.IO – funkce chatu</w:t>
      </w:r>
    </w:p>
    <w:p>
      <w:pPr>
        <w:pStyle w:val="Heading2"/>
      </w:pPr>
      <w:r>
        <w:t xml:space="preserve">5.1 Připojení</w:t>
      </w:r>
    </w:p>
    <w:p>
      <w:pPr>
        <w:spacing w:after="120"/>
      </w:pPr>
      <w:r>
        <w:t xml:space="preserve">Webová aplikace má jedno spojení pro celou relaci (</w:t>
      </w:r>
      <w:r>
        <w:rPr>
          <w:rFonts w:ascii="Consolas" w:cs="Consolas" w:eastAsia="Consolas" w:hAnsi="Consolas"/>
          <w:sz w:val="20"/>
          <w:szCs w:val="20"/>
        </w:rPr>
        <w:t xml:space="preserve">@cm/realtime</w:t>
      </w:r>
      <w:r>
        <w:t xml:space="preserve">). Spojení se otevře po přihlášení a zavře po odhlášení; při každém navázání spojení se použije aktuální přístupový token:</w:t>
      </w:r>
    </w:p>
    <w:p>
      <w:pPr>
        <w:shd w:fill="F3F3F3" w:color="auto" w:val="clear"/>
        <w:spacing w:after="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const realtime = createRealtimeClient({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url: () =&gt; publicEnv().REALTIME_URL,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getToken: getFreshAccessToken,</w:t>
      </w:r>
    </w:p>
    <w:p>
      <w:pPr>
        <w:shd w:fill="F3F3F3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&lt;RealtimeProvider client={realtime} enabled={status === 'authenticated'}&gt;</w:t>
      </w:r>
    </w:p>
    <w:p>
      <w:pPr>
        <w:pStyle w:val="Heading2"/>
      </w:pPr>
      <w:r>
        <w:t xml:space="preserve">5.2 Autentizace spojení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navázání spojení server ověří token z </w:t>
      </w:r>
      <w:r>
        <w:rPr>
          <w:rFonts w:ascii="Consolas" w:cs="Consolas" w:eastAsia="Consolas" w:hAnsi="Consolas"/>
          <w:sz w:val="20"/>
          <w:szCs w:val="20"/>
        </w:rPr>
        <w:t xml:space="preserve">handshake.auth.token</w:t>
      </w:r>
      <w:r>
        <w:t xml:space="preserve"> a uloží </w:t>
      </w:r>
      <w:r>
        <w:rPr>
          <w:rFonts w:ascii="Consolas" w:cs="Consolas" w:eastAsia="Consolas" w:hAnsi="Consolas"/>
          <w:sz w:val="20"/>
          <w:szCs w:val="20"/>
        </w:rPr>
        <w:t xml:space="preserve">userId</w:t>
      </w:r>
      <w:r>
        <w:t xml:space="preserve"> do </w:t>
      </w:r>
      <w:r>
        <w:rPr>
          <w:rFonts w:ascii="Consolas" w:cs="Consolas" w:eastAsia="Consolas" w:hAnsi="Consolas"/>
          <w:sz w:val="20"/>
          <w:szCs w:val="20"/>
        </w:rPr>
        <w:t xml:space="preserve">socket.data</w:t>
      </w:r>
      <w:r>
        <w:t xml:space="preserve">; neplatný token spojení odmítne.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socket vstoupí do místnosti </w:t>
      </w:r>
      <w:r>
        <w:rPr>
          <w:rFonts w:ascii="Consolas" w:cs="Consolas" w:eastAsia="Consolas" w:hAnsi="Consolas"/>
          <w:sz w:val="20"/>
          <w:szCs w:val="20"/>
        </w:rPr>
        <w:t xml:space="preserve">user:&lt;id&gt;</w:t>
      </w:r>
      <w:r>
        <w:t xml:space="preserve">, takže zpráva dorazí do všech záložek uživatele.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ukončí spojení v okamžiku, kdy token vyprší; klient se okamžitě připojí znovu s novým tokenem. Zrušené přihlášení nový token nezíská.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 uživatele poslané klientem se nikdy nepoužívá.</w:t>
      </w:r>
    </w:p>
    <w:p>
      <w:pPr>
        <w:pStyle w:val="Heading2"/>
      </w:pPr>
      <w:r>
        <w:t xml:space="preserve">5.3 Události</w:t>
      </w:r>
    </w:p>
    <w:p>
      <w:pPr>
        <w:spacing w:after="120"/>
      </w:pPr>
      <w:r>
        <w:t xml:space="preserve">Události jsou popsány v katalogu </w:t>
      </w:r>
      <w:r>
        <w:rPr>
          <w:rFonts w:ascii="Consolas" w:cs="Consolas" w:eastAsia="Consolas" w:hAnsi="Consolas"/>
          <w:sz w:val="20"/>
          <w:szCs w:val="20"/>
        </w:rPr>
        <w:t xml:space="preserve">@cm/contracts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realtime.ts</w:t>
      </w:r>
      <w:r>
        <w:t xml:space="preserve">) a jejich data se ověřují schématy zod na serveru i na klientovi.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732"/>
        <w:gridCol w:w="2598"/>
        <w:gridCol w:w="3119"/>
      </w:tblGrid>
      <w:tr>
        <w:trPr>
          <w:tblHeader/>
        </w:trP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Událost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Směr</w:t>
            </w:r>
          </w:p>
        </w:tc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Odpověď</w:t>
            </w:r>
          </w:p>
        </w:tc>
      </w:tr>
      <w:t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message:send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klient → server</w:t>
            </w:r>
          </w:p>
        </w:tc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toUserId, text?, attachmentIds? }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potvrzení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ok: true, data: zpráva }</w:t>
            </w:r>
            <w:r>
              <w:rPr>
                <w:sz w:val="20"/>
                <w:szCs w:val="20"/>
              </w:rPr>
              <w:t xml:space="preserve"> nebo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ok: false, error }</w:t>
            </w:r>
          </w:p>
        </w:tc>
      </w:tr>
      <w:t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message:new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→ klient</w:t>
            </w:r>
          </w:p>
        </w:tc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uložená zpráva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ChatMessage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connect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disconnect</w:t>
            </w:r>
          </w:p>
        </w:tc>
        <w:tc>
          <w:tcPr>
            <w:tcW w:type="dxa" w:w="1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automaticky</w:t>
            </w:r>
          </w:p>
        </w:tc>
        <w:tc>
          <w:tcPr>
            <w:tcW w:type="dxa" w:w="2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stav spojení v záhlaví chatu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Odeslání zprávy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Uživatel odešle text; zpráva se hned zobrazí jako „Odesílání…“ (dočasné </w:t>
      </w:r>
      <w:r>
        <w:rPr>
          <w:rFonts w:ascii="Consolas" w:cs="Consolas" w:eastAsia="Consolas" w:hAnsi="Consolas"/>
          <w:sz w:val="20"/>
          <w:szCs w:val="20"/>
        </w:rPr>
        <w:t xml:space="preserve">clientId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Klient odešle </w:t>
      </w:r>
      <w:r>
        <w:rPr>
          <w:rFonts w:ascii="Consolas" w:cs="Consolas" w:eastAsia="Consolas" w:hAnsi="Consolas"/>
          <w:sz w:val="20"/>
          <w:szCs w:val="20"/>
        </w:rPr>
        <w:t xml:space="preserve">message:send</w:t>
      </w:r>
      <w:r>
        <w:t xml:space="preserve"> a čeká na potvrzení (nejvýše 10 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Server ověří data, příjemce a přílohy, v transakci uloží zprávu a vrátí ji v potvrzení.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Ostatní záložky odesílatele a příjemce dostanou událost </w:t>
      </w:r>
      <w:r>
        <w:rPr>
          <w:rFonts w:ascii="Consolas" w:cs="Consolas" w:eastAsia="Consolas" w:hAnsi="Consolas"/>
          <w:sz w:val="20"/>
          <w:szCs w:val="20"/>
        </w:rPr>
        <w:t xml:space="preserve">message:new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Klient nahradí dočasnou zprávu uloženou; při chybě ji označí „Neodesláno“ s možností zopakovat nebo zahodit.</w:t>
      </w:r>
    </w:p>
    <w:p>
      <w:pPr>
        <w:pStyle w:val="Heading2"/>
      </w:pPr>
      <w:r>
        <w:t xml:space="preserve">5.5 Obrázky v chatu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Obrázek se nahraje přes </w:t>
      </w:r>
      <w:r>
        <w:rPr>
          <w:rFonts w:ascii="Consolas" w:cs="Consolas" w:eastAsia="Consolas" w:hAnsi="Consolas"/>
          <w:sz w:val="20"/>
          <w:szCs w:val="20"/>
        </w:rPr>
        <w:t xml:space="preserve">POST /api/v1/chat/attachments</w:t>
      </w:r>
      <w:r>
        <w:t xml:space="preserve">; server ho převede na WebP a vytvoří neodeslanou přílohu patřící uživateli.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Zpráva se odešle s </w:t>
      </w:r>
      <w:r>
        <w:rPr>
          <w:rFonts w:ascii="Consolas" w:cs="Consolas" w:eastAsia="Consolas" w:hAnsi="Consolas"/>
          <w:sz w:val="20"/>
          <w:szCs w:val="20"/>
        </w:rPr>
        <w:t xml:space="preserve">attachmentIds</w:t>
      </w:r>
      <w:r>
        <w:t xml:space="preserve">; server připojí jen vlastní dosud neodeslané přílohy (řádky jsou v transakci zamčené).</w:t>
      </w:r>
    </w:p>
    <w:p>
      <w:pPr>
        <w:pStyle w:val="Heading2"/>
      </w:pPr>
      <w:r>
        <w:t xml:space="preserve">5.6 Historie a nepřečtené zprávy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Historie se načítá po stránkách od nejnovějších zpráv; starší se načtou tlačítkem. Zprávy jsou oddělené po dnech.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Komponenta </w:t>
      </w:r>
      <w:r>
        <w:rPr>
          <w:rFonts w:ascii="Consolas" w:cs="Consolas" w:eastAsia="Consolas" w:hAnsi="Consolas"/>
          <w:sz w:val="20"/>
          <w:szCs w:val="20"/>
        </w:rPr>
        <w:t xml:space="preserve">ChatRealtime</w:t>
      </w:r>
      <w:r>
        <w:t xml:space="preserve"> přijímá </w:t>
      </w:r>
      <w:r>
        <w:rPr>
          <w:rFonts w:ascii="Consolas" w:cs="Consolas" w:eastAsia="Consolas" w:hAnsi="Consolas"/>
          <w:sz w:val="20"/>
          <w:szCs w:val="20"/>
        </w:rPr>
        <w:t xml:space="preserve">message:new</w:t>
      </w:r>
      <w:r>
        <w:t xml:space="preserve"> na každé stránce, doplní zprávu do historie a seznamu konverzací a označí odesílatele jako nepřečteného, pokud jeho konverzace není otevřená.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Nepřečtené konverzace se zobrazí tečkou v seznamu a na ikoně zpráv v záhlaví.</w:t>
      </w:r>
    </w:p>
    <w:p>
      <w:pPr>
        <w:pStyle w:val="Heading1"/>
      </w:pPr>
      <w:r>
        <w:t xml:space="preserve">6. Autentizace a dvoufázové ověření</w:t>
      </w:r>
    </w:p>
    <w:p>
      <w:pPr>
        <w:pStyle w:val="Heading2"/>
      </w:pPr>
      <w:r>
        <w:t xml:space="preserve">6.1 Tokeny a relace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Přístupový token (JWT, 15 minut) je jen v paměti prohlížeče; při obnovení stránky se relace obnoví z obnovovací cookie.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Obnovovací token je v cookie httpOnly omezené na </w:t>
      </w:r>
      <w:r>
        <w:rPr>
          <w:rFonts w:ascii="Consolas" w:cs="Consolas" w:eastAsia="Consolas" w:hAnsi="Consolas"/>
          <w:sz w:val="20"/>
          <w:szCs w:val="20"/>
        </w:rPr>
        <w:t xml:space="preserve">/api/v1/auth</w:t>
      </w:r>
      <w:r>
        <w:t xml:space="preserve">; v databázi je jen jeho hash. Při každém obnovení se vymění, opakované použití starého tokenu zruší celé přihlášení.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Obnovení tokenu se v záložce provádí jen jednou a mezi záložkami se řadí zámkem (Web Locks); přihlášení a odhlášení se oznamuje ostatním záložkám.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odpovědi 401 klient jednou obnoví token a požadavek zopakuje.</w:t>
      </w:r>
    </w:p>
    <w:p>
      <w:pPr>
        <w:pStyle w:val="Heading2"/>
      </w:pPr>
      <w:r>
        <w:t xml:space="preserve">6.2 Nastavení 2FA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Uživatel otevře Nastavení a v části „Dvoufázové ověření“ klikne na „Nastavit“.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Server vygeneruje tajný klíč, uloží ho zašifrovaný a vrátí QR kód a klíč pro ruční zadání.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Uživatel naskenuje QR kód (nebo opíše klíč) v ověřovací aplikaci a zadá šestimístný kód.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 ověření kódu se 2FA zapne.</w:t>
      </w:r>
    </w:p>
    <w:p>
      <w:pPr>
        <w:pStyle w:val="Heading2"/>
      </w:pPr>
      <w:r>
        <w:t xml:space="preserve">6.3 Přihlášení s 2FA a vypnutí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zadání e-mailu a hesla server místo relace vrátí krátkodobou výzvu; formulář si vyžádá kód a </w:t>
      </w:r>
      <w:r>
        <w:rPr>
          <w:rFonts w:ascii="Consolas" w:cs="Consolas" w:eastAsia="Consolas" w:hAnsi="Consolas"/>
          <w:sz w:val="20"/>
          <w:szCs w:val="20"/>
        </w:rPr>
        <w:t xml:space="preserve">POST /auth/2fa/login</w:t>
      </w:r>
      <w:r>
        <w:t xml:space="preserve"> vytvoří relaci.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Vypnutí 2FA v Nastavení vyžaduje platný kód; tajný klíč se odstraní.</w:t>
      </w:r>
    </w:p>
    <w:p>
      <w:pPr>
        <w:pStyle w:val="Heading1"/>
      </w:pPr>
      <w:r>
        <w:t xml:space="preserve">7. Lokalizace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Rozhraní je v angličtině a češtině (next-intl); jazyk není v adrese, volí se cookie </w:t>
      </w:r>
      <w:r>
        <w:rPr>
          <w:rFonts w:ascii="Consolas" w:cs="Consolas" w:eastAsia="Consolas" w:hAnsi="Consolas"/>
          <w:sz w:val="20"/>
          <w:szCs w:val="20"/>
        </w:rPr>
        <w:t xml:space="preserve">NEXT_LOCALE</w:t>
      </w:r>
      <w:r>
        <w:t xml:space="preserve">, jinak podle </w:t>
      </w:r>
      <w:r>
        <w:rPr>
          <w:rFonts w:ascii="Consolas" w:cs="Consolas" w:eastAsia="Consolas" w:hAnsi="Consolas"/>
          <w:sz w:val="20"/>
          <w:szCs w:val="20"/>
        </w:rPr>
        <w:t xml:space="preserve">Accept-Language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Texty jsou v </w:t>
      </w:r>
      <w:r>
        <w:rPr>
          <w:rFonts w:ascii="Consolas" w:cs="Consolas" w:eastAsia="Consolas" w:hAnsi="Consolas"/>
          <w:sz w:val="20"/>
          <w:szCs w:val="20"/>
        </w:rPr>
        <w:t xml:space="preserve">messages/en.json</w:t>
      </w:r>
      <w: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messages/cs.json</w:t>
      </w:r>
      <w:r>
        <w:t xml:space="preserve">; chybějící český klíč neprojde kontrolou typů a text přímo v JSX neprojde lintem.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Chyby se překládají podle kódu z API, počty používají české tvary (1 člen, 3 členové, 5 členů), data se formátují v pásmu Europe/Prague.</w:t>
      </w:r>
    </w:p>
    <w:p>
      <w:pPr>
        <w:pStyle w:val="Heading1"/>
      </w:pPr>
      <w:r>
        <w:t xml:space="preserve">8. Testování a CI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2806"/>
        <w:gridCol w:w="4677"/>
      </w:tblGrid>
      <w:tr>
        <w:trPr>
          <w:tblHeader/>
        </w:trP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Úroveň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Nástroje</w:t>
            </w:r>
          </w:p>
        </w:tc>
        <w:tc>
          <w:tcPr>
            <w:tcW w:type="dxa" w:w="4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 ověřuje</w:t>
            </w:r>
          </w:p>
        </w:tc>
      </w:tr>
      <w:t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Jednotkové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</w:t>
            </w:r>
          </w:p>
        </w:tc>
        <w:tc>
          <w:tcPr>
            <w:tcW w:type="dxa" w:w="4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logika balíčků a API bez databáze (tokeny, relace, formuláře, realtime klient)</w:t>
            </w:r>
          </w:p>
        </w:tc>
      </w:tr>
      <w:t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Integrační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Vitest, supertest, MySQL</w:t>
            </w:r>
          </w:p>
        </w:tc>
        <w:tc>
          <w:tcPr>
            <w:tcW w:type="dxa" w:w="4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endpointy a Socket.IO proti dočasné databázi; odpovědi podle kontraktů</w:t>
            </w:r>
          </w:p>
        </w:tc>
      </w:tr>
      <w:t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Komponentové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Vitest, Testing Library, MSW</w:t>
            </w:r>
          </w:p>
        </w:tc>
        <w:tc>
          <w:tcPr>
            <w:tcW w:type="dxa" w:w="4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formuláře, sledování, příspěvky, chat a překlady s React Compilerem</w:t>
            </w:r>
          </w:p>
        </w:tc>
      </w:tr>
      <w:tr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4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registrace, 2FA, příspěvek s obrázkem, chat ve dvou prohlížečích, průvodce komunitou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GitHub Actions spouští při každém pull requestu kontrolu typů, lint, kontrolu cyklických závislostí, testy, sestavení, integrační testy proti MySQL 8.4, knip a syncpack; v paralelní úloze běží end-to-end testy. Před commitem spouští husky rychlé kontroly změněných balíčků.</w:t>
      </w:r>
    </w:p>
    <w:p>
      <w:pPr>
        <w:pStyle w:val="Heading1"/>
      </w:pPr>
      <w:r>
        <w:t xml:space="preserve">9. Screenshoty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1 – úvodní stránka s volbou jazyka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2 – přihlášení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3 – feed s polem pro nový příspěvek, komunitami a událostmi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4 – vlastní komunity a komunity, jejichž je uživatel členem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5 – průvodce vytvořením komunity (název a soukromí)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6 – chat: konverzace, zprávy oddělené po dnech, pole pro zprávu a přílohu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7 – profil jiného uživatele se sledováním a odkazem do chatu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8 – nastavení 2FA: QR kód a klíč pro ruční zadání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Obrázek 9 – výsledky vyhledávání uživatelů a komunit</w:t>
      </w:r>
    </w:p>
    <w:p>
      <w:pPr>
        <w:pStyle w:val="Heading1"/>
      </w:pPr>
      <w:r>
        <w:t xml:space="preserve">10. Závěr</w:t>
      </w:r>
    </w:p>
    <w:p>
      <w:pPr>
        <w:pStyle w:val="Heading2"/>
      </w:pPr>
      <w:r>
        <w:t xml:space="preserve">10.1 Co lze v budoucnu zlepšit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Notifikace v reálném čase (nové sledující, zmínky) – ikona zvonku zatím nemá funkci.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Komentáře a reakce na příspěvky.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Rozšíření chatu: indikátor psaní, potvrzení přečtení na serveru, skupinové konverzace.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Stránka komunity s diskusí a správou členů, moderátoři komunit.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Nasazení v Dockeru (obrazy web a API, docker-compose s MySQL).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Knihovna UI komponent, tmavý režim, responzivní rozložení a lepší přístupnost formulářů.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Automatické mazání nahraných, ale neodeslaných příloh chatu.</w:t>
      </w:r>
    </w:p>
    <w:p>
      <w:pPr>
        <w:pStyle w:val="Heading2"/>
      </w:pPr>
      <w:r>
        <w:t xml:space="preserve">10.2 Řešené složitosti a technické výzvy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Postupná migrace:</w:t>
      </w:r>
      <w:r>
        <w:t xml:space="preserve"> nové API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t xml:space="preserve"> vznikalo vedle původního a obrazovky se převáděly jedna po druhé, takže aplikace celou dobu fungovala.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Bezpečná relace bez NextAuth:</w:t>
      </w:r>
      <w:r>
        <w:t xml:space="preserve"> rotace obnovovacích tokenů s odhalením opakovaného použití a koordinace obnovení mezi více záložkami.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Typovaný realtime:</w:t>
      </w:r>
      <w:r>
        <w:t xml:space="preserve"> společný katalog událostí, ověřování dat na obou stranách, potvrzení místo vlastních událostí a odpojení při vypršení tokenu.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Compiler:</w:t>
      </w:r>
      <w:r>
        <w:t xml:space="preserve"> kompatibilita s knihovnou formulářů – verze 7 react-hook-form pod kompilátorem nemazala formulář, proto přechod na verzi 8 a test, který chybu zachytí.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Konfigurace za běhu:</w:t>
      </w:r>
      <w:r>
        <w:t xml:space="preserve"> přepisy adres v </w:t>
      </w:r>
      <w:r>
        <w:rPr>
          <w:rFonts w:ascii="Consolas" w:cs="Consolas" w:eastAsia="Consolas" w:hAnsi="Consolas"/>
          <w:sz w:val="20"/>
          <w:szCs w:val="20"/>
        </w:rPr>
        <w:t xml:space="preserve">next.config.ts</w:t>
      </w:r>
      <w:r>
        <w:t xml:space="preserve"> se ukládají při sestavení, proto je nahradil </w:t>
      </w:r>
      <w:r>
        <w:rPr>
          <w:rFonts w:ascii="Consolas" w:cs="Consolas" w:eastAsia="Consolas" w:hAnsi="Consolas"/>
          <w:sz w:val="20"/>
          <w:szCs w:val="20"/>
        </w:rPr>
        <w:t xml:space="preserve">proxy.ts</w:t>
      </w:r>
      <w:r>
        <w:t xml:space="preserve">, který čte adresu API při každém požadavku.</w:t>
      </w:r>
    </w:p>
    <w:p>
      <w:pPr>
        <w:pStyle w:val="Heading2"/>
      </w:pPr>
      <w:r>
        <w:t xml:space="preserve">10.3 Co jsem se naučil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navrhnout monorepozitář se sdílenými kontrakty, ze kterých vzniká dokumentace API i klient.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bezpečně spravovat přihlášení v prohlížeči bez ukládání tokenů do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typovat a testovat komunikaci přes Socket.IO.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spravovat schéma databáze migracemi a přesouvat data bez ztráty.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stavět testy na více úrovních a spouštět je v CI.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92735e5eea3abd159a6d08b0efce702a961e4b8.jpg"/><Relationship Id="rId8" Type="http://schemas.openxmlformats.org/officeDocument/2006/relationships/image" Target="media/2b899d6d22a99b9f3a180fd8b1a9b663df464210.jpg"/><Relationship Id="rId9" Type="http://schemas.openxmlformats.org/officeDocument/2006/relationships/image" Target="media/fb125524d23b93c4ac132c3c72fe1d78a2e3c36a.jpg"/><Relationship Id="rId10" Type="http://schemas.openxmlformats.org/officeDocument/2006/relationships/image" Target="media/d7bd8f7536aae98431d26c99a13e4c5f06bca9e1.jpg"/><Relationship Id="rId11" Type="http://schemas.openxmlformats.org/officeDocument/2006/relationships/image" Target="media/c8c8323851cd2dbcd2f227daaa637c4d2b1b2cae.jpg"/><Relationship Id="rId12" Type="http://schemas.openxmlformats.org/officeDocument/2006/relationships/image" Target="media/ceff611ec731b55c88da58a57ae3aec4a8832861.jpg"/><Relationship Id="rId13" Type="http://schemas.openxmlformats.org/officeDocument/2006/relationships/image" Target="media/62e5cb119d5a8bb6de5f44f25f42fd7174975a7b.jpg"/><Relationship Id="rId14" Type="http://schemas.openxmlformats.org/officeDocument/2006/relationships/image" Target="media/93531839cd9f6367e14165ffaa1e921560ba7ebd.jpg"/><Relationship Id="rId15" Type="http://schemas.openxmlformats.org/officeDocument/2006/relationships/image" Target="media/3ee95f5af7c4510196e360d86162bbc5693b1d6a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2026-10-20T07:59:05.421Z</dcterms:created>
  <dcterms:modified xsi:type="dcterms:W3CDTF">2026-10-20T07:59:05.421Z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