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возникает подвижность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🦷⚠️ Подвижность зубов — тревожный симптом. Иногда причина временная, но часто это сигнал проблем с дёснами, костной поддержкой или перегрузкой зубов.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Причины: пародонтит, травма, перегрузка прикуса, бруксизм, воспаление, потеря костной поддержки, иногда общие заболевания.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расшатывать зуб, не греть, не ждать, записаться на осмотр, сделать диагностику дёсен и прикуса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зуб двигается, есть кровь/гной/запах, боль при накусывании, отёк.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самостоятельно пытаться «укрепить» зуб народными средствами.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Почему возникает подвижность зубов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🦷⚠️ Подвижность зубов — тревожный симптом. Иногда причина временная, но часто это сигнал проблем с дёснами, костной поддержкой или перегрузкой зубов.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Причины: пародонтит, травма, перегрузка прикуса, бруксизм, воспаление, потеря костной поддержки, иногда общие заболевания.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расшатывать зуб, не греть, не ждать, записаться на осмотр, сделать диагностику дёсен и прикуса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зуб двигается, есть кровь/гной/запах, боль при накусывании, отёк.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самостоятельно пытаться «укрепить» зуб народными средствами.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возникает подвижность зубов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