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Arial" w:hAnsi="Arial"/>
          <w:b/>
          <w:sz w:val="36"/>
        </w:rPr>
        <w:t>Как правильно выбрать зубную пасту взрослому человеку</w:t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ВКонтакте (ВК)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🦷🛒 Паста — не рекламный лозунг на упаковке, а инструмент под вашу задачу.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Как выбирать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1. Определите цель.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повседневный уход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чувствительность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укрепление эмали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уход за дёснами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контроль налёта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бережное осветление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2. Смотрите на ситуацию во рту.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Если есть чувствительность и оголение шеек, агрессивная отбеливающая паста может навредить.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3. Меняйте пасту по задаче.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Курс для чувствительности, курс для дёсен, базовая паста на каждый день — нормальная схема.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4. Не гонитесь только за «натуральностью».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Важно, чтобы средство подходило вам и не раздражало слизистую.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5. Щётка и техника важнее чудо-пасты.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Даже лучшая паста не сработает при плохой чистке.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Когда спросить врача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При кровоточивости, чувствительности, брекетах, множественном кариесе и после отбеливания лучше подобрать пасту на осмотре.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Важно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Правильная паста экономит нервы и эмаль. Универсального тюбика «для всех и навсегда» почти не бывает.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pPr>
        <w:spacing w:after="120" w:before="0"/>
      </w:pPr>
      <w:r>
        <w:rPr>
          <w:rFonts w:ascii="Arial" w:hAnsi="Arial"/>
          <w:b w:val="0"/>
          <w:sz w:val="24"/>
        </w:rPr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Telegram / MAX (ТГ)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🦷🛒 Выбирайте пасту не по рекламе, а по задаче: чувствительность, дёсны, ежедневный уход или бережное осветление.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Если шейки оголены и зубы реагируют на холод, агрессивная отбеливающая паста может навредить.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Нормально использовать разные пасты курсами. Щётка и техника важнее «волшебного» тюбика.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правильно выбрать зубную пасту взрослому человеку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