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Острая реакция на холодное, горячее, кислое или сладкое знакома многим. Зубы «простреливает» — и хочется сразу что-то сделать. Чувствительность можно уменьшить дома, но важно понимать причину и не маскировать серьёзную проблему.</w:t>
      </w:r>
    </w:p>
    <w:p>
      <w:r>
        <w:t>Почему зубы становятся чувствительными</w:t>
        <w:br/>
        <w:t>Частые причины:</w:t>
        <w:br/>
        <w:t>— оголение шейки зуба</w:t>
        <w:br/>
        <w:t>— истончение эмали</w:t>
        <w:br/>
        <w:t>— жёсткая чистка и агрессивные пасты</w:t>
        <w:br/>
        <w:t>— кислотные продукты и напитки</w:t>
        <w:br/>
        <w:t>— трещины эмали, сколы</w:t>
        <w:br/>
        <w:t>— после отбеливания или профессиональной чистки</w:t>
        <w:br/>
        <w:t>— кариес, клиновидный дефект, проблемы с десной</w:t>
      </w:r>
    </w:p>
    <w:p>
      <w:r>
        <w:t>Что помогает дома</w:t>
        <w:br/>
        <w:t>1. Смените пасту.</w:t>
        <w:br/>
        <w:t>Выбирайте пасту для чувствительных зубов и используйте её курсом. Эффект обычно появляется через несколько дней.</w:t>
      </w:r>
    </w:p>
    <w:p>
      <w:r>
        <w:t>2. Чистите мягко.</w:t>
        <w:br/>
        <w:t>Мягкая или средняя щётка, без сильного нажима. Горизонтальное «пиление» у шеек часто ухудшает чувствительность.</w:t>
      </w:r>
    </w:p>
    <w:p>
      <w:r>
        <w:t>3. Не трите эмаль сразу после кислоты.</w:t>
        <w:br/>
        <w:t>После сока, газировки, вина, цитрусов подождите 20–30 минут, прополощите рот водой — и только потом чистите зубы.</w:t>
      </w:r>
    </w:p>
    <w:p>
      <w:r>
        <w:t>4. Уберите лишние раздражители.</w:t>
        <w:br/>
        <w:t>Временно меньше очень холодного и очень горячего. Осторожнее с кислыми фруктами и ежедневными отбеливающими пастами.</w:t>
      </w:r>
    </w:p>
    <w:p>
      <w:r>
        <w:t>5. Дополнительные средства — по рекомендации.</w:t>
        <w:br/>
        <w:t>Гели и ополаскиватели для чувствительности могут помочь, особенно если нет острого воспаления.</w:t>
      </w:r>
    </w:p>
    <w:p>
      <w:r>
        <w:t>6. Не забывайте про межзубные промежутки.</w:t>
        <w:br/>
        <w:t>Налёт у десны усиливает раздражение. Нить, ёршики или ирригатор используйте аккуратно.</w:t>
      </w:r>
    </w:p>
    <w:p>
      <w:r>
        <w:t>Чего нельзя делать</w:t>
        <w:br/>
        <w:t>— не заглушать боль бесконечными обезболивающими без осмотра</w:t>
        <w:br/>
        <w:t>— не тереть зубы содой и жёсткими народными средствами</w:t>
        <w:br/>
        <w:t>— не усиливать домашнее отбеливание при сильной чувствительности</w:t>
        <w:br/>
        <w:t>— не игнорировать боль, которая появляется сама, без раздражителя</w:t>
      </w:r>
    </w:p>
    <w:p>
      <w:r>
        <w:t>Когда нужен врач</w:t>
        <w:br/>
        <w:t>Обратитесь в клинику, если чувствительность мешает есть и пить, боль становится ноющей или ночной, есть скол или тёмное пятно, оголяются шейки, либо домашние меры не помогают 10–14 дней.</w:t>
      </w:r>
    </w:p>
    <w:p>
      <w:r>
        <w:t>Домашние шаги реально помогают при лёгкой и средней чувствительности. Но если причина — скрытый кариес или повреждение зуба, без осмотра не обойтись.</w:t>
      </w:r>
    </w:p>
    <w:p>
      <w:r>
        <w:t>Запишитесь в Королёвскую стоматологическую поликлинику:</w:t>
        <w:br/>
        <w:t>📞 8 (499) 490-55-55</w:t>
        <w:br/>
        <w:t>🌐 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