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Чистка языка уменьшает запах изо рта и делает гигиену по-настоящему полной.</w:t>
      </w:r>
    </w:p>
    <w:p>
      <w:r>
        <w:t>Как делать:</w:t>
        <w:br/>
        <w:t>— скребок или мягкая сторона щётки</w:t>
        <w:br/>
        <w:t>— движения от корня к кончику</w:t>
        <w:br/>
        <w:t>— без сильного давления</w:t>
        <w:br/>
        <w:t>— 5–10 мягких проходов</w:t>
        <w:br/>
        <w:t>— закончить полосканием</w:t>
      </w:r>
    </w:p>
    <w:p>
      <w:r>
        <w:t>Обычно хватает 1 раза в день. Если сильный рвотный рефлекс — начинайте с середины языка.</w:t>
      </w:r>
    </w:p>
    <w:p>
      <w:r>
        <w:t>К врачу, если налёт плотный, язык болит, жжёт, есть пятна или налёт возвращается очень быстро.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