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Жвачка защищает зубы или просто освежает дыхание?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🍃🦷 Жевательная резинка без сахара может быть полезной, но она не заменяет щётку, нить и осмотры.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Главная польза — больше слюны после еды. Это помогает снизить кислотность, но не убирает налёт между зубами.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выбирайте жвачку без сахара и жуйте 5–10 минут после еды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болит челюсть, щёлкает сустав или есть дискомфорт у пломб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жевать часами и считать жвачку лечением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Жвачка — маленькая поддержка, а не полноценная гигиена.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Жвачка защищает зубы или просто освежает дыхание?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🍃🦷 Жевательная резинка без сахара может быть полезной, но она не заменяет щётку, нить и осмотры.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Главная польза — больше слюны после еды. Это помогает снизить кислотность, но не убирает налёт между зубами.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выбирайте жвачку без сахара и жуйте 5–10 минут после еды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болит челюсть, щёлкает сустав или есть дискомфорт у пломб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жевать часами и считать жвачку лечением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Жвачка защищает зубы или просто освежает дыхание?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