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ACADEMIC READING &amp; WRITING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MOCK EXAMINATION - ANSWER KEY</w:t>
      </w:r>
    </w:p>
    <w:p>
      <w:pPr>
        <w:pStyle w:val="Heading1"/>
        <w:spacing w:after="120"/>
      </w:pPr>
      <w:r>
        <w:t xml:space="preserve">PART I: TEXT ANALYSIS - THESIS STATEMENT (5 points)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While social media offers undeniable benefits, its negative impacts on mental health and social relationships cannot be ignored.</w:t>
      </w:r>
    </w:p>
    <w:p>
      <w:pPr>
        <w:spacing w:after="180"/>
      </w:pPr>
      <w:r>
        <w:rPr>
          <w:i/>
          <w:iCs/>
        </w:rPr>
        <w:t xml:space="preserve">(Directly stated - last sentence of the passage)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The Philippines is a diverse archipelagic nation characterized by its tropical climate, rich biodiversity, and multicultural heritage shaped by indigenous, Spanish, and American influences.</w:t>
      </w:r>
    </w:p>
    <w:p>
      <w:pPr>
        <w:spacing w:after="180"/>
      </w:pPr>
      <w:r>
        <w:rPr>
          <w:i/>
          <w:iCs/>
        </w:rPr>
        <w:t xml:space="preserve">(Implied - must be formulated from the descriptive facts presented)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Immediate action is needed to mitigate the devastating effects of climate change before irreversible damage occurs.</w:t>
      </w:r>
    </w:p>
    <w:p>
      <w:pPr>
        <w:spacing w:after="180"/>
      </w:pPr>
      <w:r>
        <w:rPr>
          <w:i/>
          <w:iCs/>
        </w:rPr>
        <w:t xml:space="preserve">(Directly stated - last sentence of the passage)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Online learning has transformed education by providing flexible, accessible opportunities for students worldwide, though preferences for learning modalities vary among individuals.</w:t>
      </w:r>
    </w:p>
    <w:p>
      <w:pPr>
        <w:spacing w:after="180"/>
      </w:pPr>
      <w:r>
        <w:rPr>
          <w:i/>
          <w:iCs/>
        </w:rPr>
        <w:t xml:space="preserve">(Implied - must be formulated from the various facts about online learning)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Developing a consistent reading habit in early childhood is essential for long-term intellectual and emotional growth.</w:t>
      </w:r>
    </w:p>
    <w:p>
      <w:pPr>
        <w:spacing w:after="240"/>
      </w:pPr>
      <w:r>
        <w:rPr>
          <w:i/>
          <w:iCs/>
        </w:rPr>
        <w:t xml:space="preserve">(Directly stated - last sentence of the passage)</w:t>
      </w:r>
    </w:p>
    <w:p>
      <w:pPr>
        <w:pStyle w:val="Heading1"/>
        <w:spacing w:after="120"/>
      </w:pPr>
      <w:r>
        <w:t xml:space="preserve">PART II: WORDING AND SENTENCE COMPOSITION (5 points)</w:t>
      </w:r>
    </w:p>
    <w:p>
      <w:pPr>
        <w:pStyle w:val="Heading2"/>
        <w:spacing w:after="120"/>
      </w:pPr>
      <w:r>
        <w:t xml:space="preserve">A. Supplication (2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VERB</w:t>
            </w:r>
          </w:p>
        </w:tc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ADJECTIVE</w:t>
            </w:r>
          </w:p>
        </w:tc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ADVERB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analyze</w:t>
            </w:r>
          </w:p>
        </w:tc>
        <w:tc>
          <w:tcPr>
            <w:tcW w:type="dxa" w:w="3120"/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analytical</w:t>
            </w:r>
          </w:p>
        </w:tc>
        <w:tc>
          <w:tcPr>
            <w:tcW w:type="dxa" w:w="3120"/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analytically</w:t>
            </w:r>
          </w:p>
        </w:tc>
      </w:tr>
      <w:tr>
        <w:tc>
          <w:tcPr>
            <w:tcW w:type="dxa" w:w="3120"/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create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creative</w:t>
            </w:r>
          </w:p>
        </w:tc>
        <w:tc>
          <w:tcPr>
            <w:tcW w:type="dxa" w:w="3120"/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creatively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/>
      </w:pPr>
      <w:r>
        <w:t xml:space="preserve">B. Writing Sentences - Voice Conversion (3 points)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A comprehensive study on climate change was conducted by the research team.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The student formulated the thesis statement after careful analysis.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All universities value academic integrity.</w:t>
      </w:r>
    </w:p>
    <w:p>
      <w:pPr>
        <w:pStyle w:val="Heading1"/>
        <w:spacing w:after="120"/>
      </w:pPr>
      <w:r>
        <w:t xml:space="preserve">PART III: ABSTRACT ANALYSIS - IMRaD (10 points)</w:t>
      </w:r>
    </w:p>
    <w:p>
      <w:pPr>
        <w:spacing w:after="80"/>
      </w:pPr>
      <w:r>
        <w:rPr>
          <w:b/>
          <w:bCs/>
        </w:rPr>
        <w:t xml:space="preserve">1. I (Introduction)</w:t>
      </w:r>
    </w:p>
    <w:p>
      <w:pPr>
        <w:spacing w:after="80"/>
      </w:pPr>
      <w:r>
        <w:rPr>
          <w:b/>
          <w:bCs/>
        </w:rPr>
        <w:t xml:space="preserve">2. I (Introduction)</w:t>
      </w:r>
    </w:p>
    <w:p>
      <w:pPr>
        <w:spacing w:after="80"/>
      </w:pPr>
      <w:r>
        <w:rPr>
          <w:b/>
          <w:bCs/>
        </w:rPr>
        <w:t xml:space="preserve">3. M (Method)</w:t>
      </w:r>
    </w:p>
    <w:p>
      <w:pPr>
        <w:spacing w:after="80"/>
      </w:pPr>
      <w:r>
        <w:rPr>
          <w:b/>
          <w:bCs/>
        </w:rPr>
        <w:t xml:space="preserve">4. M (Method)</w:t>
      </w:r>
    </w:p>
    <w:p>
      <w:pPr>
        <w:spacing w:after="80"/>
      </w:pPr>
      <w:r>
        <w:rPr>
          <w:b/>
          <w:bCs/>
        </w:rPr>
        <w:t xml:space="preserve">5. M (Method)</w:t>
      </w:r>
    </w:p>
    <w:p>
      <w:pPr>
        <w:spacing w:after="80"/>
      </w:pPr>
      <w:r>
        <w:rPr>
          <w:b/>
          <w:bCs/>
        </w:rPr>
        <w:t xml:space="preserve">6. R (Results)</w:t>
      </w:r>
    </w:p>
    <w:p>
      <w:pPr>
        <w:spacing w:after="80"/>
      </w:pPr>
      <w:r>
        <w:rPr>
          <w:b/>
          <w:bCs/>
        </w:rPr>
        <w:t xml:space="preserve">7. R (Results)</w:t>
      </w:r>
    </w:p>
    <w:p>
      <w:pPr>
        <w:spacing w:after="80"/>
      </w:pPr>
      <w:r>
        <w:rPr>
          <w:b/>
          <w:bCs/>
        </w:rPr>
        <w:t xml:space="preserve">8. D (Discussion)</w:t>
      </w:r>
    </w:p>
    <w:p>
      <w:pPr>
        <w:spacing w:after="80"/>
      </w:pPr>
      <w:r>
        <w:rPr>
          <w:b/>
          <w:bCs/>
        </w:rPr>
        <w:t xml:space="preserve">9. D (Discussion)</w:t>
      </w:r>
    </w:p>
    <w:p>
      <w:pPr>
        <w:spacing w:after="240"/>
      </w:pPr>
      <w:r>
        <w:rPr>
          <w:b/>
          <w:bCs/>
        </w:rPr>
        <w:t xml:space="preserve">10. D (Discussion)</w:t>
      </w:r>
    </w:p>
    <w:p>
      <w:pPr>
        <w:pStyle w:val="Heading1"/>
        <w:spacing w:after="120"/>
      </w:pPr>
      <w:r>
        <w:t xml:space="preserve">PART IV: IDENTIFICATION (10 points)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Reaction Paper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Formalist 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Objectivity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Feminist 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Comprehensiveness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Critique Paper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Biographical 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Constructiveness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Reader-Response Approach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Marxist Approach</w:t>
      </w:r>
    </w:p>
    <w:p>
      <w:pPr>
        <w:pStyle w:val="Heading1"/>
        <w:spacing w:after="120"/>
      </w:pPr>
      <w:r>
        <w:t xml:space="preserve">PART V: ERROR ANALYSIS - CITATION STYLES (5 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Errors:</w:t>
      </w:r>
    </w:p>
    <w:p>
      <w:pPr>
        <w:spacing w:after="60"/>
      </w:pPr>
      <w:r>
        <w:t xml:space="preserve">• Should use ampersand (&amp;) not 'and' before last author</w:t>
      </w:r>
    </w:p>
    <w:p>
      <w:pPr>
        <w:spacing w:after="60"/>
      </w:pPr>
      <w:r>
        <w:t xml:space="preserve">• Title should be in italics</w:t>
      </w:r>
    </w:p>
    <w:p>
      <w:pPr>
        <w:spacing w:after="60"/>
      </w:pPr>
      <w:r>
        <w:t xml:space="preserve">• Journal name should be in italics</w:t>
      </w:r>
    </w:p>
    <w:p>
      <w:pPr>
        <w:spacing w:after="180"/>
      </w:pPr>
      <w:r>
        <w:t xml:space="preserve">• Missing period at the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Errors:</w:t>
      </w:r>
    </w:p>
    <w:p>
      <w:pPr>
        <w:spacing w:after="60"/>
      </w:pPr>
      <w:r>
        <w:t xml:space="preserve">• Book title should be in italics, not in quotation marks</w:t>
      </w:r>
    </w:p>
    <w:p>
      <w:pPr>
        <w:spacing w:after="60"/>
      </w:pPr>
      <w:r>
        <w:t xml:space="preserve">• Order should be: Title. Publisher, Year. not Publisher: Year</w:t>
      </w:r>
    </w:p>
    <w:p>
      <w:pPr>
        <w:spacing w:after="180"/>
      </w:pPr>
      <w:r>
        <w:t xml:space="preserve">• 'Print.' is outdated and not required in MLA 8th/9th edition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Errors:</w:t>
      </w:r>
    </w:p>
    <w:p>
      <w:pPr>
        <w:spacing w:after="180"/>
      </w:pPr>
      <w:r>
        <w:t xml:space="preserve">• Should use 'p.' not 'page' for page number abbreviation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Errors:</w:t>
      </w:r>
    </w:p>
    <w:p>
      <w:pPr>
        <w:spacing w:after="60"/>
      </w:pPr>
      <w:r>
        <w:t xml:space="preserve">• Should use lowercase 'and' not 'And'</w:t>
      </w:r>
    </w:p>
    <w:p>
      <w:pPr>
        <w:spacing w:after="60"/>
      </w:pPr>
      <w:r>
        <w:t xml:space="preserve">• Title words should be capitalized (Digital Age)</w:t>
      </w:r>
    </w:p>
    <w:p>
      <w:pPr>
        <w:spacing w:after="180"/>
      </w:pPr>
      <w:r>
        <w:t xml:space="preserve">• Comma should be after first author's name and between other authors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Errors:</w:t>
      </w:r>
    </w:p>
    <w:p>
      <w:pPr>
        <w:spacing w:after="60"/>
      </w:pPr>
      <w:r>
        <w:t xml:space="preserve">• Missing periods after initials (S., T., L., etc.)</w:t>
      </w:r>
    </w:p>
    <w:p>
      <w:pPr>
        <w:spacing w:after="60"/>
      </w:pPr>
      <w:r>
        <w:t xml:space="preserve">• When more than 7 authors, list first 6, add ellipsis (...), then last author</w:t>
      </w:r>
    </w:p>
    <w:p>
      <w:pPr>
        <w:spacing w:after="60"/>
      </w:pPr>
      <w:r>
        <w:t xml:space="preserve">• Title should have first word capitalized (Collaborative)</w:t>
      </w:r>
    </w:p>
    <w:p>
      <w:pPr>
        <w:spacing w:after="60"/>
      </w:pPr>
      <w:r>
        <w:t xml:space="preserve">• Journal name should be in italics</w:t>
      </w:r>
    </w:p>
    <w:p>
      <w:pPr>
        <w:spacing w:after="60"/>
      </w:pPr>
      <w:r>
        <w:t xml:space="preserve">• Should use comma after journal name</w:t>
      </w:r>
    </w:p>
    <w:p>
      <w:pPr>
        <w:spacing w:after="240"/>
      </w:pPr>
      <w:r>
        <w:t xml:space="preserve">• Use 'pp.' not 'pp.' for page range, and no period before page numbers</w:t>
      </w:r>
    </w:p>
    <w:p>
      <w:pPr>
        <w:pStyle w:val="Heading1"/>
        <w:spacing w:after="120"/>
      </w:pPr>
      <w:r>
        <w:t xml:space="preserve">PART VI: OUTLINING (5 points)</w:t>
      </w:r>
    </w:p>
    <w:p>
      <w:pPr>
        <w:spacing w:after="120"/>
      </w:pPr>
      <w:r>
        <w:rPr>
          <w:b/>
          <w:bCs/>
        </w:rPr>
        <w:t xml:space="preserve">Sample Answer:</w:t>
      </w:r>
    </w:p>
    <w:p>
      <w:pPr>
        <w:spacing w:after="80"/>
      </w:pPr>
      <w:r>
        <w:t xml:space="preserve">I. Effective time management for academic success</w:t>
      </w:r>
    </w:p>
    <w:p>
      <w:pPr>
        <w:spacing w:after="80"/>
      </w:pPr>
      <w:r>
        <w:t xml:space="preserve">    A. Setting clear goals</w:t>
      </w:r>
    </w:p>
    <w:p>
      <w:pPr>
        <w:spacing w:after="80"/>
      </w:pPr>
      <w:r>
        <w:t xml:space="preserve">        1. Short-term goals (daily assignments)</w:t>
      </w:r>
    </w:p>
    <w:p>
      <w:pPr>
        <w:spacing w:after="80"/>
      </w:pPr>
      <w:r>
        <w:t xml:space="preserve">        2. Long-term goals (target GPA)</w:t>
      </w:r>
    </w:p>
    <w:p>
      <w:pPr>
        <w:spacing w:after="80"/>
      </w:pPr>
      <w:r>
        <w:t xml:space="preserve">    B. Creating a study schedule</w:t>
      </w:r>
    </w:p>
    <w:p>
      <w:pPr>
        <w:spacing w:after="80"/>
      </w:pPr>
      <w:r>
        <w:t xml:space="preserve">        1. Dedicated time blocks for different subjects</w:t>
      </w:r>
    </w:p>
    <w:p>
      <w:pPr>
        <w:spacing w:after="80"/>
      </w:pPr>
      <w:r>
        <w:t xml:space="preserve">        2. Regular breaks to maintain focus</w:t>
      </w:r>
    </w:p>
    <w:p>
      <w:pPr>
        <w:spacing w:after="80"/>
      </w:pPr>
      <w:r>
        <w:t xml:space="preserve">    C. Eliminating distractions</w:t>
      </w:r>
    </w:p>
    <w:p>
      <w:pPr>
        <w:spacing w:after="80"/>
      </w:pPr>
      <w:r>
        <w:t xml:space="preserve">        1. Identifying common distractions</w:t>
      </w:r>
    </w:p>
    <w:p>
      <w:pPr>
        <w:spacing w:after="80"/>
      </w:pPr>
      <w:r>
        <w:t xml:space="preserve">        2. Taking steps to minimize them</w:t>
      </w:r>
    </w:p>
    <w:p>
      <w:pPr>
        <w:spacing w:after="80"/>
      </w:pPr>
      <w:r>
        <w:t xml:space="preserve">II. Benefits of time management techniques</w:t>
      </w:r>
    </w:p>
    <w:p>
      <w:pPr>
        <w:spacing w:after="80"/>
      </w:pPr>
      <w:r>
        <w:t xml:space="preserve">    A. Improved academic performance</w:t>
      </w:r>
    </w:p>
    <w:p>
      <w:pPr>
        <w:spacing w:after="240"/>
      </w:pPr>
      <w:r>
        <w:t xml:space="preserve">    B. Healthier balance between studies and personal life</w:t>
      </w:r>
    </w:p>
    <w:p>
      <w:pPr>
        <w:pStyle w:val="Heading1"/>
        <w:spacing w:after="120"/>
      </w:pPr>
      <w:r>
        <w:t xml:space="preserve">BONUS SECTION: SHORT ANSWER (5 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 common reasons for research gaps:</w:t>
      </w:r>
    </w:p>
    <w:p>
      <w:pPr>
        <w:spacing w:after="60"/>
      </w:pPr>
      <w:r>
        <w:t xml:space="preserve">• Emerging topics or recent developments that have not been thoroughly studied</w:t>
      </w:r>
    </w:p>
    <w:p>
      <w:pPr>
        <w:spacing w:after="60"/>
      </w:pPr>
      <w:r>
        <w:t xml:space="preserve">• Conflicting findings in existing research that require further investigation</w:t>
      </w:r>
    </w:p>
    <w:p>
      <w:pPr>
        <w:spacing w:after="180"/>
      </w:pPr>
      <w:r>
        <w:t xml:space="preserve">• Underexplored populations, contexts, or methodological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 answers (may vary):</w:t>
      </w:r>
    </w:p>
    <w:p>
      <w:pPr>
        <w:spacing w:after="60"/>
      </w:pPr>
      <w:r>
        <w:rPr>
          <w:b/>
          <w:bCs/>
        </w:rPr>
        <w:t xml:space="preserve">Challenge 1: </w:t>
      </w:r>
      <w:r>
        <w:t xml:space="preserve">Difficulty in finding credible sources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Use academic databases and library resources; consult with professors or librarians</w:t>
      </w:r>
    </w:p>
    <w:p>
      <w:pPr>
        <w:spacing w:after="60"/>
      </w:pPr>
      <w:r>
        <w:rPr>
          <w:b/>
          <w:bCs/>
        </w:rPr>
        <w:t xml:space="preserve">Challenge 2: </w:t>
      </w:r>
      <w:r>
        <w:t xml:space="preserve">Proper citation and avoiding plagiarism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Study citation style guides thoroughly; use citation management tools; always paraphrase and cite sources</w:t>
      </w:r>
    </w:p>
    <w:p>
      <w:pPr>
        <w:spacing w:before="240"/>
        <w:jc w:val="center"/>
      </w:pPr>
      <w:r>
        <w:rPr>
          <w:b/>
          <w:bCs/>
          <w:sz w:val="28"/>
          <w:szCs w:val="28"/>
        </w:rPr>
        <w:t xml:space="preserve">--- END OF ANSWER KEY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2026-03-10T10:17:15.153Z</dcterms:created>
  <dcterms:modified xsi:type="dcterms:W3CDTF">2026-03-10T10:17:15.175Z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