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F1E" w:rsidRDefault="00A8466E" w:rsidP="00A8466E">
      <w:pPr>
        <w:jc w:val="center"/>
        <w:rPr>
          <w:b/>
          <w:sz w:val="28"/>
          <w:szCs w:val="28"/>
          <w:u w:val="single"/>
        </w:rPr>
      </w:pPr>
      <w:r w:rsidRPr="00A8466E">
        <w:rPr>
          <w:b/>
          <w:sz w:val="28"/>
          <w:szCs w:val="28"/>
          <w:u w:val="single"/>
        </w:rPr>
        <w:t>DIFFERENCES BETWEEN UNDEFINED AND NULL</w:t>
      </w:r>
    </w:p>
    <w:tbl>
      <w:tblPr>
        <w:tblStyle w:val="TableGrid"/>
        <w:tblW w:w="10038" w:type="dxa"/>
        <w:tblLook w:val="04A0" w:firstRow="1" w:lastRow="0" w:firstColumn="1" w:lastColumn="0" w:noHBand="0" w:noVBand="1"/>
      </w:tblPr>
      <w:tblGrid>
        <w:gridCol w:w="5019"/>
        <w:gridCol w:w="5019"/>
      </w:tblGrid>
      <w:tr w:rsidR="00A8466E" w:rsidTr="00744CA5">
        <w:trPr>
          <w:trHeight w:val="589"/>
        </w:trPr>
        <w:tc>
          <w:tcPr>
            <w:tcW w:w="5019" w:type="dxa"/>
          </w:tcPr>
          <w:p w:rsidR="00A8466E" w:rsidRDefault="00A8466E" w:rsidP="00A84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Undefined</w:t>
            </w:r>
          </w:p>
        </w:tc>
        <w:tc>
          <w:tcPr>
            <w:tcW w:w="5019" w:type="dxa"/>
          </w:tcPr>
          <w:p w:rsidR="00A8466E" w:rsidRDefault="00A8466E" w:rsidP="00A84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</w:tr>
      <w:tr w:rsidR="00A8466E" w:rsidTr="00744CA5">
        <w:trPr>
          <w:trHeight w:val="615"/>
        </w:trPr>
        <w:tc>
          <w:tcPr>
            <w:tcW w:w="5019" w:type="dxa"/>
          </w:tcPr>
          <w:p w:rsidR="00A8466E" w:rsidRDefault="00A8466E" w:rsidP="00A84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It’s  a  type itself </w:t>
            </w:r>
            <w:r w:rsidR="00744CA5">
              <w:rPr>
                <w:sz w:val="28"/>
                <w:szCs w:val="28"/>
              </w:rPr>
              <w:t>(undefined)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5019" w:type="dxa"/>
          </w:tcPr>
          <w:p w:rsidR="00A8466E" w:rsidRDefault="00744CA5" w:rsidP="00A84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an object</w:t>
            </w:r>
          </w:p>
        </w:tc>
      </w:tr>
      <w:tr w:rsidR="00A8466E" w:rsidTr="00744CA5">
        <w:trPr>
          <w:trHeight w:val="589"/>
        </w:trPr>
        <w:tc>
          <w:tcPr>
            <w:tcW w:w="5019" w:type="dxa"/>
          </w:tcPr>
          <w:p w:rsidR="00A8466E" w:rsidRDefault="00744CA5" w:rsidP="00A84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Means a variable has been declared but has not yet been assigned a value.</w:t>
            </w:r>
          </w:p>
        </w:tc>
        <w:tc>
          <w:tcPr>
            <w:tcW w:w="5019" w:type="dxa"/>
          </w:tcPr>
          <w:p w:rsidR="00A8466E" w:rsidRDefault="00744CA5" w:rsidP="00A84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 an assignment value. It can be assigned to a variable as a representation of no value.</w:t>
            </w:r>
            <w:bookmarkStart w:id="0" w:name="_GoBack"/>
            <w:bookmarkEnd w:id="0"/>
          </w:p>
        </w:tc>
      </w:tr>
    </w:tbl>
    <w:p w:rsidR="00A8466E" w:rsidRPr="00A8466E" w:rsidRDefault="00A8466E" w:rsidP="00A8466E">
      <w:pPr>
        <w:rPr>
          <w:sz w:val="28"/>
          <w:szCs w:val="28"/>
        </w:rPr>
      </w:pPr>
    </w:p>
    <w:p w:rsidR="00A8466E" w:rsidRPr="00A8466E" w:rsidRDefault="00A8466E"/>
    <w:sectPr w:rsidR="00A8466E" w:rsidRPr="00A8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6E"/>
    <w:rsid w:val="005269DC"/>
    <w:rsid w:val="00744CA5"/>
    <w:rsid w:val="00A8466E"/>
    <w:rsid w:val="00E2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9D92-B842-4764-88AE-6F5E5A7E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2019-03-12T08:25:00Z</dcterms:created>
  <dcterms:modified xsi:type="dcterms:W3CDTF">2019-03-12T08:57:00Z</dcterms:modified>
</cp:coreProperties>
</file>