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E482" w14:textId="77777777" w:rsidR="00A44012" w:rsidRDefault="00CD31D6">
      <w:r>
        <w:t>При регистрации на портале партнеров (агентские договора) необходимо предусмотреть ввода следующей информации: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4012" w14:paraId="6A5A6700" w14:textId="77777777">
        <w:tc>
          <w:tcPr>
            <w:tcW w:w="9345" w:type="dxa"/>
            <w:gridSpan w:val="2"/>
          </w:tcPr>
          <w:p w14:paraId="58450194" w14:textId="77777777" w:rsidR="00A44012" w:rsidRDefault="00CD31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физических лиц:</w:t>
            </w:r>
          </w:p>
        </w:tc>
      </w:tr>
      <w:tr w:rsidR="00A44012" w14:paraId="21D5511E" w14:textId="77777777">
        <w:tc>
          <w:tcPr>
            <w:tcW w:w="4672" w:type="dxa"/>
          </w:tcPr>
          <w:p w14:paraId="292E5BD8" w14:textId="77777777" w:rsidR="00A44012" w:rsidRDefault="00CD31D6">
            <w:pPr>
              <w:pStyle w:val="aff0"/>
              <w:rPr>
                <w:b/>
                <w:bCs/>
              </w:rPr>
            </w:pPr>
            <w:r>
              <w:rPr>
                <w:b/>
                <w:bCs/>
              </w:rPr>
              <w:t>СВЕДЕНИЯ</w:t>
            </w:r>
          </w:p>
        </w:tc>
        <w:tc>
          <w:tcPr>
            <w:tcW w:w="4673" w:type="dxa"/>
          </w:tcPr>
          <w:p w14:paraId="72863612" w14:textId="77777777" w:rsidR="00A44012" w:rsidRDefault="00CD31D6">
            <w:pPr>
              <w:rPr>
                <w:b/>
                <w:bCs/>
              </w:rPr>
            </w:pPr>
            <w:r>
              <w:rPr>
                <w:b/>
                <w:bCs/>
              </w:rPr>
              <w:t>СКАН КОПИИ ДОКУМЕНТОВ:</w:t>
            </w:r>
          </w:p>
        </w:tc>
      </w:tr>
      <w:tr w:rsidR="00A44012" w14:paraId="7510F5E5" w14:textId="77777777">
        <w:tc>
          <w:tcPr>
            <w:tcW w:w="4672" w:type="dxa"/>
          </w:tcPr>
          <w:p w14:paraId="0F95BA0D" w14:textId="795C6698" w:rsidR="00A44012" w:rsidRDefault="000461D5">
            <w:pPr>
              <w:pStyle w:val="aff0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1. </w:t>
            </w:r>
            <w:r w:rsidR="00CD31D6">
              <w:t>Фамилия Имя Отчество;</w:t>
            </w:r>
          </w:p>
          <w:p w14:paraId="7E0F4981" w14:textId="45C02405" w:rsidR="00A44012" w:rsidRDefault="000461D5">
            <w:pPr>
              <w:pStyle w:val="aff0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2. </w:t>
            </w:r>
            <w:r w:rsidR="00CD31D6">
              <w:t>дата рождения;</w:t>
            </w:r>
          </w:p>
          <w:p w14:paraId="2B83D054" w14:textId="29C1BA4A" w:rsidR="00A44012" w:rsidRDefault="000461D5">
            <w:pPr>
              <w:pStyle w:val="aff0"/>
              <w:numPr>
                <w:ilvl w:val="0"/>
                <w:numId w:val="1"/>
              </w:numPr>
            </w:pPr>
            <w:r w:rsidRPr="000461D5">
              <w:t xml:space="preserve">3. </w:t>
            </w:r>
            <w:r w:rsidR="00CD31D6">
              <w:t>реквизиты документа, удостоверяющего личность (паспорт);</w:t>
            </w:r>
          </w:p>
          <w:p w14:paraId="7ADBE0BB" w14:textId="6E72C53C" w:rsidR="00A44012" w:rsidRDefault="000461D5">
            <w:pPr>
              <w:pStyle w:val="aff0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4. </w:t>
            </w:r>
            <w:r w:rsidR="00CD31D6">
              <w:t>ИНН;</w:t>
            </w:r>
          </w:p>
          <w:p w14:paraId="60496B4E" w14:textId="4B53D771" w:rsidR="00A44012" w:rsidRDefault="000461D5">
            <w:pPr>
              <w:pStyle w:val="aff0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  <w:lang w:val="en-US"/>
              </w:rPr>
              <w:t xml:space="preserve">5. </w:t>
            </w:r>
            <w:r w:rsidR="00CD31D6">
              <w:rPr>
                <w:color w:val="FF0000"/>
              </w:rPr>
              <w:t>адрес регистрации;</w:t>
            </w:r>
          </w:p>
          <w:p w14:paraId="7BA67576" w14:textId="65CA1F7D" w:rsidR="00A44012" w:rsidRDefault="000461D5">
            <w:pPr>
              <w:pStyle w:val="aff0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6. </w:t>
            </w:r>
            <w:r w:rsidR="00CD31D6">
              <w:t>адрес электронная почта;</w:t>
            </w:r>
          </w:p>
          <w:p w14:paraId="3BF51FD0" w14:textId="754039F2" w:rsidR="00A44012" w:rsidRDefault="000461D5">
            <w:pPr>
              <w:pStyle w:val="aff0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7. </w:t>
            </w:r>
            <w:r w:rsidR="00CD31D6">
              <w:t>телефон;</w:t>
            </w:r>
          </w:p>
          <w:p w14:paraId="45D2306D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банковские реквизиты в т.ч.</w:t>
            </w:r>
          </w:p>
          <w:p w14:paraId="2B98927A" w14:textId="37BB4E35" w:rsidR="00A44012" w:rsidRDefault="000461D5">
            <w:pPr>
              <w:pStyle w:val="aff0"/>
            </w:pPr>
            <w:r w:rsidRPr="000461D5">
              <w:t xml:space="preserve">8. </w:t>
            </w:r>
            <w:r w:rsidR="00CD31D6">
              <w:t>- номер счета;</w:t>
            </w:r>
          </w:p>
          <w:p w14:paraId="173813BC" w14:textId="758664DB" w:rsidR="00A44012" w:rsidRDefault="000461D5" w:rsidP="000461D5">
            <w:pPr>
              <w:pStyle w:val="aff0"/>
            </w:pPr>
            <w:r w:rsidRPr="000461D5">
              <w:t xml:space="preserve">9. </w:t>
            </w:r>
            <w:r w:rsidR="00CD31D6">
              <w:t>- наименование банка</w:t>
            </w:r>
            <w:r w:rsidR="00CD31D6">
              <w:t xml:space="preserve"> </w:t>
            </w:r>
          </w:p>
          <w:p w14:paraId="56EEA911" w14:textId="5E4248CB" w:rsidR="000461D5" w:rsidRDefault="000461D5">
            <w:pPr>
              <w:pStyle w:val="aff0"/>
            </w:pPr>
            <w:r>
              <w:t xml:space="preserve">10. </w:t>
            </w:r>
            <w:r w:rsidR="00CD31D6">
              <w:t xml:space="preserve">БИК  </w:t>
            </w:r>
          </w:p>
          <w:p w14:paraId="5D59DCBA" w14:textId="1422CD6D" w:rsidR="00A44012" w:rsidRDefault="000461D5">
            <w:pPr>
              <w:pStyle w:val="aff0"/>
            </w:pPr>
            <w:r>
              <w:t xml:space="preserve">11. </w:t>
            </w:r>
            <w:r w:rsidR="00CD31D6">
              <w:t>КПП банка;</w:t>
            </w:r>
          </w:p>
          <w:p w14:paraId="5B75A5B5" w14:textId="3B9496EC" w:rsidR="00A44012" w:rsidRDefault="000461D5">
            <w:pPr>
              <w:pStyle w:val="aff0"/>
            </w:pPr>
            <w:r>
              <w:t>12.</w:t>
            </w:r>
            <w:r w:rsidR="00CD31D6">
              <w:t xml:space="preserve"> корреспондентский счет банка;</w:t>
            </w:r>
          </w:p>
          <w:p w14:paraId="4B62FE4C" w14:textId="77777777" w:rsidR="00A44012" w:rsidRDefault="00A44012">
            <w:pPr>
              <w:pStyle w:val="aff0"/>
            </w:pPr>
          </w:p>
        </w:tc>
        <w:tc>
          <w:tcPr>
            <w:tcW w:w="4673" w:type="dxa"/>
          </w:tcPr>
          <w:p w14:paraId="2FC298E1" w14:textId="77777777" w:rsidR="00A44012" w:rsidRDefault="00CD31D6">
            <w:r>
              <w:t>- документа, удостоверяющего личность;</w:t>
            </w:r>
          </w:p>
          <w:p w14:paraId="576FBF76" w14:textId="77777777" w:rsidR="00A44012" w:rsidRPr="00D07661" w:rsidRDefault="00CD31D6">
            <w:pPr>
              <w:rPr>
                <w:lang w:val="en-US"/>
              </w:rPr>
            </w:pPr>
            <w:r>
              <w:t>- ИНН;</w:t>
            </w:r>
          </w:p>
        </w:tc>
      </w:tr>
    </w:tbl>
    <w:p w14:paraId="26B63ED7" w14:textId="77777777" w:rsidR="00A44012" w:rsidRDefault="00A44012">
      <w:pPr>
        <w:rPr>
          <w:b/>
          <w:bCs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4012" w14:paraId="5A669974" w14:textId="77777777">
        <w:tc>
          <w:tcPr>
            <w:tcW w:w="9345" w:type="dxa"/>
            <w:gridSpan w:val="2"/>
          </w:tcPr>
          <w:p w14:paraId="38958045" w14:textId="77777777" w:rsidR="00A44012" w:rsidRDefault="00CD31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индивидуальных предпринимателей:</w:t>
            </w:r>
          </w:p>
        </w:tc>
      </w:tr>
      <w:tr w:rsidR="00A44012" w14:paraId="7B4DE0AA" w14:textId="77777777">
        <w:tc>
          <w:tcPr>
            <w:tcW w:w="4672" w:type="dxa"/>
          </w:tcPr>
          <w:p w14:paraId="2D19CE6F" w14:textId="77777777" w:rsidR="00A44012" w:rsidRDefault="00CD31D6">
            <w:pPr>
              <w:pStyle w:val="aff0"/>
              <w:rPr>
                <w:b/>
                <w:bCs/>
              </w:rPr>
            </w:pPr>
            <w:r>
              <w:rPr>
                <w:b/>
                <w:bCs/>
              </w:rPr>
              <w:t>СВЕДЕНИЯ</w:t>
            </w:r>
          </w:p>
        </w:tc>
        <w:tc>
          <w:tcPr>
            <w:tcW w:w="4673" w:type="dxa"/>
          </w:tcPr>
          <w:p w14:paraId="52114340" w14:textId="77777777" w:rsidR="00A44012" w:rsidRDefault="00CD31D6">
            <w:pPr>
              <w:rPr>
                <w:b/>
                <w:bCs/>
              </w:rPr>
            </w:pPr>
            <w:r>
              <w:rPr>
                <w:b/>
                <w:bCs/>
              </w:rPr>
              <w:t>СКАН КОПИИ ДОКУМЕНТОВ:</w:t>
            </w:r>
          </w:p>
        </w:tc>
      </w:tr>
      <w:tr w:rsidR="00A44012" w14:paraId="26BA3622" w14:textId="77777777">
        <w:tc>
          <w:tcPr>
            <w:tcW w:w="4672" w:type="dxa"/>
          </w:tcPr>
          <w:p w14:paraId="75B0C19B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Фамилия Имя Отчество;</w:t>
            </w:r>
          </w:p>
          <w:p w14:paraId="19004E39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дата рождения;</w:t>
            </w:r>
          </w:p>
          <w:p w14:paraId="3BC59E60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реквизиты документа, удостоверяющего личность (паспорт);</w:t>
            </w:r>
          </w:p>
          <w:p w14:paraId="27598F29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ОГРНИП;</w:t>
            </w:r>
          </w:p>
          <w:p w14:paraId="31D5D9E8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ИНН</w:t>
            </w:r>
          </w:p>
          <w:p w14:paraId="74157417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а</w:t>
            </w:r>
            <w:r>
              <w:rPr>
                <w:color w:val="FF0000"/>
              </w:rPr>
              <w:t>дрес регистрации;</w:t>
            </w:r>
          </w:p>
          <w:p w14:paraId="76139C40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адрес электронная почта;</w:t>
            </w:r>
          </w:p>
          <w:p w14:paraId="695E33DD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телефон;</w:t>
            </w:r>
          </w:p>
          <w:p w14:paraId="5DF8A5C9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 xml:space="preserve">форма налогообложения </w:t>
            </w:r>
          </w:p>
          <w:p w14:paraId="26FCFD91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банковские реквизиты, в т.ч.:</w:t>
            </w:r>
          </w:p>
          <w:p w14:paraId="52986C95" w14:textId="77777777" w:rsidR="00A44012" w:rsidRDefault="00CD31D6">
            <w:pPr>
              <w:pStyle w:val="aff0"/>
            </w:pPr>
            <w:r>
              <w:t>- номер счета;</w:t>
            </w:r>
          </w:p>
          <w:p w14:paraId="3C8A5FDA" w14:textId="77777777" w:rsidR="00A44012" w:rsidRDefault="00CD31D6">
            <w:pPr>
              <w:pStyle w:val="aff0"/>
            </w:pPr>
            <w:r>
              <w:t xml:space="preserve">- наименование банка, в котором открыт счет; </w:t>
            </w:r>
          </w:p>
          <w:p w14:paraId="238C123A" w14:textId="77777777" w:rsidR="00A44012" w:rsidRDefault="00CD31D6">
            <w:pPr>
              <w:pStyle w:val="aff0"/>
            </w:pPr>
            <w:r>
              <w:t xml:space="preserve">- </w:t>
            </w:r>
            <w:proofErr w:type="gramStart"/>
            <w:r>
              <w:t>БИК  и</w:t>
            </w:r>
            <w:proofErr w:type="gramEnd"/>
            <w:r>
              <w:t xml:space="preserve"> КПП банка;</w:t>
            </w:r>
          </w:p>
          <w:p w14:paraId="4FA4015A" w14:textId="77777777" w:rsidR="00A44012" w:rsidRDefault="00CD31D6">
            <w:pPr>
              <w:pStyle w:val="aff0"/>
            </w:pPr>
            <w:r>
              <w:t>- корреспондентский счет банка;</w:t>
            </w:r>
          </w:p>
          <w:p w14:paraId="61D4C212" w14:textId="77777777" w:rsidR="00A44012" w:rsidRDefault="00A44012">
            <w:pPr>
              <w:pStyle w:val="aff0"/>
            </w:pPr>
          </w:p>
        </w:tc>
        <w:tc>
          <w:tcPr>
            <w:tcW w:w="4673" w:type="dxa"/>
          </w:tcPr>
          <w:p w14:paraId="3A26075A" w14:textId="77777777" w:rsidR="00A44012" w:rsidRDefault="00CD31D6">
            <w:r>
              <w:t>- документа, удостоверяющего личность;</w:t>
            </w:r>
          </w:p>
          <w:p w14:paraId="5FF4E73A" w14:textId="77777777" w:rsidR="00A44012" w:rsidRDefault="00CD31D6">
            <w:r>
              <w:t>- лист записи ЕГРИП;</w:t>
            </w:r>
          </w:p>
          <w:p w14:paraId="51578C9D" w14:textId="77777777" w:rsidR="00A44012" w:rsidRDefault="00CD31D6">
            <w:r>
              <w:t>- ИНН;</w:t>
            </w:r>
          </w:p>
        </w:tc>
      </w:tr>
    </w:tbl>
    <w:p w14:paraId="50BB7AAF" w14:textId="77777777" w:rsidR="00A44012" w:rsidRDefault="00A44012">
      <w:pPr>
        <w:rPr>
          <w:b/>
          <w:bCs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4012" w14:paraId="1B2B39BB" w14:textId="77777777">
        <w:tc>
          <w:tcPr>
            <w:tcW w:w="9345" w:type="dxa"/>
            <w:gridSpan w:val="2"/>
          </w:tcPr>
          <w:p w14:paraId="435E7E97" w14:textId="77777777" w:rsidR="00A44012" w:rsidRDefault="00CD31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юридических лиц:</w:t>
            </w:r>
          </w:p>
        </w:tc>
      </w:tr>
      <w:tr w:rsidR="00A44012" w14:paraId="208D6C39" w14:textId="77777777">
        <w:tc>
          <w:tcPr>
            <w:tcW w:w="4672" w:type="dxa"/>
          </w:tcPr>
          <w:p w14:paraId="64526A5C" w14:textId="77777777" w:rsidR="00A44012" w:rsidRDefault="00CD31D6">
            <w:pPr>
              <w:pStyle w:val="aff0"/>
              <w:rPr>
                <w:b/>
                <w:bCs/>
              </w:rPr>
            </w:pPr>
            <w:r>
              <w:rPr>
                <w:b/>
                <w:bCs/>
              </w:rPr>
              <w:t>СВЕДЕНИЯ</w:t>
            </w:r>
          </w:p>
        </w:tc>
        <w:tc>
          <w:tcPr>
            <w:tcW w:w="4673" w:type="dxa"/>
          </w:tcPr>
          <w:p w14:paraId="48C74ACD" w14:textId="77777777" w:rsidR="00A44012" w:rsidRDefault="00CD31D6">
            <w:pPr>
              <w:rPr>
                <w:b/>
                <w:bCs/>
              </w:rPr>
            </w:pPr>
            <w:r>
              <w:rPr>
                <w:b/>
                <w:bCs/>
              </w:rPr>
              <w:t>СКАН КОПИИ ДОКУМЕНТОВ:</w:t>
            </w:r>
          </w:p>
        </w:tc>
      </w:tr>
      <w:tr w:rsidR="00A44012" w14:paraId="6C2F867F" w14:textId="77777777">
        <w:tc>
          <w:tcPr>
            <w:tcW w:w="4672" w:type="dxa"/>
          </w:tcPr>
          <w:p w14:paraId="6C7D80B3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Наименование;</w:t>
            </w:r>
          </w:p>
          <w:p w14:paraId="25BF437F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ИНН</w:t>
            </w:r>
          </w:p>
          <w:p w14:paraId="358D2B57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О</w:t>
            </w:r>
          </w:p>
          <w:p w14:paraId="03C47809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адрес регистрации;</w:t>
            </w:r>
          </w:p>
          <w:p w14:paraId="233D9310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адрес электронная почта;</w:t>
            </w:r>
          </w:p>
          <w:p w14:paraId="0C3FA395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телефон;</w:t>
            </w:r>
          </w:p>
          <w:p w14:paraId="00734BA5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 xml:space="preserve">форма налогообложения </w:t>
            </w:r>
          </w:p>
          <w:p w14:paraId="6229BB7A" w14:textId="77777777" w:rsidR="00A44012" w:rsidRDefault="00CD31D6">
            <w:pPr>
              <w:pStyle w:val="aff0"/>
              <w:numPr>
                <w:ilvl w:val="0"/>
                <w:numId w:val="1"/>
              </w:numPr>
            </w:pPr>
            <w:r>
              <w:t>банковские реквизиты, в т.ч.</w:t>
            </w:r>
          </w:p>
          <w:p w14:paraId="760A1C8C" w14:textId="77777777" w:rsidR="00A44012" w:rsidRDefault="00CD31D6">
            <w:pPr>
              <w:pStyle w:val="aff0"/>
            </w:pPr>
            <w:r>
              <w:lastRenderedPageBreak/>
              <w:t>- номер счета;</w:t>
            </w:r>
          </w:p>
          <w:p w14:paraId="7CF61B5F" w14:textId="77777777" w:rsidR="00A44012" w:rsidRDefault="00CD31D6">
            <w:pPr>
              <w:pStyle w:val="aff0"/>
            </w:pPr>
            <w:r>
              <w:t xml:space="preserve">- наименование банка, в котором открыт счет; </w:t>
            </w:r>
          </w:p>
          <w:p w14:paraId="0884F6BD" w14:textId="77777777" w:rsidR="00A44012" w:rsidRDefault="00CD31D6">
            <w:pPr>
              <w:pStyle w:val="aff0"/>
            </w:pPr>
            <w:r>
              <w:t xml:space="preserve">- </w:t>
            </w:r>
            <w:proofErr w:type="gramStart"/>
            <w:r>
              <w:t>БИК  и</w:t>
            </w:r>
            <w:proofErr w:type="gramEnd"/>
            <w:r>
              <w:t xml:space="preserve"> КПП банка;</w:t>
            </w:r>
          </w:p>
          <w:p w14:paraId="6FFA6170" w14:textId="77777777" w:rsidR="00A44012" w:rsidRDefault="00CD31D6">
            <w:pPr>
              <w:pStyle w:val="aff0"/>
            </w:pPr>
            <w:r>
              <w:t>- корреспондентский счет банка;</w:t>
            </w:r>
          </w:p>
          <w:p w14:paraId="7378E90A" w14:textId="77777777" w:rsidR="00A44012" w:rsidRDefault="00A44012">
            <w:pPr>
              <w:pStyle w:val="aff0"/>
            </w:pPr>
          </w:p>
        </w:tc>
        <w:tc>
          <w:tcPr>
            <w:tcW w:w="4673" w:type="dxa"/>
          </w:tcPr>
          <w:p w14:paraId="00911F72" w14:textId="77777777" w:rsidR="00A44012" w:rsidRDefault="00CD31D6">
            <w:r>
              <w:lastRenderedPageBreak/>
              <w:t>- лист записи ЕГРЮЛ;</w:t>
            </w:r>
          </w:p>
          <w:p w14:paraId="5A7000CD" w14:textId="77777777" w:rsidR="00A44012" w:rsidRDefault="00CD31D6">
            <w:r>
              <w:t>- решение (протокол) о назначении директора;</w:t>
            </w:r>
          </w:p>
          <w:p w14:paraId="15DB8EA5" w14:textId="77777777" w:rsidR="00A44012" w:rsidRDefault="00CD31D6">
            <w:r>
              <w:t>- копия Устава;</w:t>
            </w:r>
          </w:p>
          <w:p w14:paraId="22FC0A8A" w14:textId="77777777" w:rsidR="00A44012" w:rsidRDefault="00CD31D6">
            <w:r>
              <w:t>- ИНН;</w:t>
            </w:r>
          </w:p>
          <w:p w14:paraId="3A2D0542" w14:textId="77777777" w:rsidR="00A44012" w:rsidRDefault="00CD31D6">
            <w:r>
              <w:t>- доверенность при подписании договора представителем, не являющимся директором</w:t>
            </w:r>
          </w:p>
        </w:tc>
      </w:tr>
    </w:tbl>
    <w:p w14:paraId="7647A7F3" w14:textId="77777777" w:rsidR="00A44012" w:rsidRDefault="00A44012">
      <w:pPr>
        <w:pStyle w:val="aff0"/>
        <w:rPr>
          <w:b/>
          <w:bCs/>
          <w:i/>
          <w:iCs/>
        </w:rPr>
      </w:pPr>
    </w:p>
    <w:p w14:paraId="3603122F" w14:textId="77777777" w:rsidR="00A44012" w:rsidRDefault="00A44012"/>
    <w:sectPr w:rsidR="00A44012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BACBF" w14:textId="77777777" w:rsidR="00CD31D6" w:rsidRDefault="00CD31D6">
      <w:pPr>
        <w:spacing w:after="0" w:line="240" w:lineRule="auto"/>
      </w:pPr>
      <w:r>
        <w:separator/>
      </w:r>
    </w:p>
  </w:endnote>
  <w:endnote w:type="continuationSeparator" w:id="0">
    <w:p w14:paraId="7CE6C3F1" w14:textId="77777777" w:rsidR="00CD31D6" w:rsidRDefault="00CD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E6227" w14:textId="77777777" w:rsidR="00CD31D6" w:rsidRDefault="00CD31D6">
      <w:pPr>
        <w:spacing w:after="0" w:line="240" w:lineRule="auto"/>
      </w:pPr>
      <w:r>
        <w:separator/>
      </w:r>
    </w:p>
  </w:footnote>
  <w:footnote w:type="continuationSeparator" w:id="0">
    <w:p w14:paraId="5EF7B2FC" w14:textId="77777777" w:rsidR="00CD31D6" w:rsidRDefault="00CD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07761"/>
    <w:multiLevelType w:val="multilevel"/>
    <w:tmpl w:val="3ACAA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64C37"/>
    <w:multiLevelType w:val="multilevel"/>
    <w:tmpl w:val="2C3C76E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012"/>
    <w:rsid w:val="000461D5"/>
    <w:rsid w:val="00A44012"/>
    <w:rsid w:val="00CD31D6"/>
    <w:rsid w:val="00D0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6B19"/>
  <w15:docId w15:val="{0EB3AE30-E61F-4D52-B167-D9A7E8E5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2F5496" w:themeColor="accent1" w:themeShade="BF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basedOn w:val="a0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Pr>
      <w:sz w:val="20"/>
      <w:szCs w:val="20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b">
    <w:name w:val="No Spacing"/>
    <w:basedOn w:val="a"/>
    <w:uiPriority w:val="1"/>
    <w:qFormat/>
    <w:pPr>
      <w:spacing w:after="0" w:line="240" w:lineRule="auto"/>
    </w:p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List Paragraph"/>
    <w:basedOn w:val="a"/>
    <w:uiPriority w:val="34"/>
    <w:qFormat/>
    <w:pPr>
      <w:ind w:left="720"/>
      <w:contextualSpacing/>
    </w:pPr>
  </w:style>
  <w:style w:type="table" w:styleId="aff1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User149</dc:creator>
  <cp:keywords/>
  <dc:description/>
  <cp:lastModifiedBy>Марат Фазуллин Ильевич</cp:lastModifiedBy>
  <cp:revision>8</cp:revision>
  <dcterms:created xsi:type="dcterms:W3CDTF">2025-08-14T12:49:00Z</dcterms:created>
  <dcterms:modified xsi:type="dcterms:W3CDTF">2025-08-21T03:32:00Z</dcterms:modified>
</cp:coreProperties>
</file>