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C4745" w14:textId="0A1AF1B5" w:rsidR="00FA457B" w:rsidRDefault="0010081D" w:rsidP="00491513">
      <w:pPr>
        <w:pStyle w:val="1"/>
        <w:keepNext w:val="0"/>
        <w:keepLines w:val="0"/>
        <w:widowControl w:val="0"/>
        <w:numPr>
          <w:ilvl w:val="0"/>
          <w:numId w:val="0"/>
        </w:numPr>
        <w:spacing w:line="240" w:lineRule="auto"/>
        <w:ind w:left="808" w:right="706"/>
        <w:rPr>
          <w:sz w:val="20"/>
          <w:szCs w:val="20"/>
          <w:lang w:val="ru-RU"/>
        </w:rPr>
      </w:pPr>
      <w:bookmarkStart w:id="0" w:name="_Hlk128409862"/>
      <w:r>
        <w:rPr>
          <w:sz w:val="20"/>
          <w:szCs w:val="20"/>
          <w:lang w:val="ru-RU"/>
        </w:rPr>
        <w:t xml:space="preserve">Дополнительное соглашение к </w:t>
      </w:r>
      <w:r w:rsidR="00FA457B" w:rsidRPr="0008635C">
        <w:rPr>
          <w:sz w:val="20"/>
          <w:szCs w:val="20"/>
          <w:lang w:val="ru-RU"/>
        </w:rPr>
        <w:t>договор</w:t>
      </w:r>
      <w:r>
        <w:rPr>
          <w:sz w:val="20"/>
          <w:szCs w:val="20"/>
          <w:lang w:val="ru-RU"/>
        </w:rPr>
        <w:t>у</w:t>
      </w:r>
      <w:r w:rsidR="00FA457B" w:rsidRPr="0008635C">
        <w:rPr>
          <w:sz w:val="20"/>
          <w:szCs w:val="20"/>
          <w:lang w:val="ru-RU"/>
        </w:rPr>
        <w:t xml:space="preserve"> </w:t>
      </w:r>
      <w:r w:rsidR="00BE4509">
        <w:rPr>
          <w:sz w:val="20"/>
          <w:szCs w:val="20"/>
          <w:lang w:val="ru-RU"/>
        </w:rPr>
        <w:t xml:space="preserve">агента </w:t>
      </w:r>
      <w:r w:rsidR="00FA457B" w:rsidRPr="0008635C">
        <w:rPr>
          <w:sz w:val="20"/>
          <w:szCs w:val="20"/>
          <w:lang w:val="ru-RU"/>
        </w:rPr>
        <w:t>№ _________</w:t>
      </w:r>
    </w:p>
    <w:p w14:paraId="388D2848" w14:textId="77777777" w:rsidR="0010081D" w:rsidRPr="0010081D" w:rsidRDefault="0010081D" w:rsidP="00491513">
      <w:pPr>
        <w:widowControl w:val="0"/>
        <w:spacing w:after="0" w:line="240" w:lineRule="auto"/>
        <w:rPr>
          <w:lang w:val="ru-RU"/>
        </w:rPr>
      </w:pPr>
    </w:p>
    <w:p w14:paraId="3FA09980" w14:textId="15D2D6E4" w:rsidR="00FA457B" w:rsidRDefault="00FA457B" w:rsidP="00491513">
      <w:pPr>
        <w:widowControl w:val="0"/>
        <w:tabs>
          <w:tab w:val="left" w:pos="7938"/>
        </w:tabs>
        <w:spacing w:after="0" w:line="240" w:lineRule="auto"/>
        <w:ind w:left="0" w:right="0" w:firstLine="0"/>
        <w:jc w:val="left"/>
        <w:rPr>
          <w:sz w:val="20"/>
          <w:szCs w:val="20"/>
          <w:lang w:val="ru-RU"/>
        </w:rPr>
      </w:pPr>
      <w:r w:rsidRPr="0008635C">
        <w:rPr>
          <w:sz w:val="20"/>
          <w:szCs w:val="20"/>
          <w:lang w:val="ru-RU"/>
        </w:rPr>
        <w:t>г. Уфа</w:t>
      </w:r>
      <w:r w:rsidRPr="0008635C">
        <w:rPr>
          <w:sz w:val="20"/>
          <w:szCs w:val="20"/>
          <w:lang w:val="ru-RU"/>
        </w:rPr>
        <w:tab/>
        <w:t xml:space="preserve">«___» ______________ 202_ г. </w:t>
      </w:r>
    </w:p>
    <w:p w14:paraId="548AB87A" w14:textId="77777777" w:rsidR="00491513" w:rsidRPr="0008635C" w:rsidRDefault="00491513" w:rsidP="00491513">
      <w:pPr>
        <w:widowControl w:val="0"/>
        <w:tabs>
          <w:tab w:val="left" w:pos="7938"/>
        </w:tabs>
        <w:spacing w:after="0" w:line="240" w:lineRule="auto"/>
        <w:ind w:left="0" w:right="0" w:firstLine="0"/>
        <w:jc w:val="left"/>
        <w:rPr>
          <w:sz w:val="20"/>
          <w:szCs w:val="20"/>
          <w:lang w:val="ru-RU"/>
        </w:rPr>
      </w:pPr>
    </w:p>
    <w:p w14:paraId="56786617" w14:textId="27C95B01" w:rsidR="00760A47" w:rsidRPr="0008635C" w:rsidRDefault="00D9309E" w:rsidP="00491513">
      <w:pPr>
        <w:widowControl w:val="0"/>
        <w:spacing w:after="0" w:line="240" w:lineRule="auto"/>
        <w:ind w:left="0" w:right="0" w:firstLine="567"/>
        <w:rPr>
          <w:sz w:val="20"/>
          <w:szCs w:val="20"/>
          <w:lang w:val="ru-RU"/>
        </w:rPr>
      </w:pPr>
      <w:r w:rsidRPr="0008635C">
        <w:rPr>
          <w:sz w:val="20"/>
          <w:szCs w:val="20"/>
          <w:lang w:val="ru-RU"/>
        </w:rPr>
        <w:t>Общество с ограниченной ответственностью «</w:t>
      </w:r>
      <w:r w:rsidR="00AD7F64" w:rsidRPr="0008635C">
        <w:rPr>
          <w:sz w:val="20"/>
          <w:szCs w:val="20"/>
          <w:lang w:val="ru-RU"/>
        </w:rPr>
        <w:t>АРМ</w:t>
      </w:r>
      <w:r w:rsidRPr="0008635C">
        <w:rPr>
          <w:sz w:val="20"/>
          <w:szCs w:val="20"/>
          <w:lang w:val="ru-RU"/>
        </w:rPr>
        <w:t>», именуемое в дальнейшем «</w:t>
      </w:r>
      <w:r w:rsidR="00F34416" w:rsidRPr="0008635C">
        <w:rPr>
          <w:sz w:val="20"/>
          <w:szCs w:val="20"/>
          <w:lang w:val="ru-RU"/>
        </w:rPr>
        <w:t>Принципал</w:t>
      </w:r>
      <w:r w:rsidRPr="0008635C">
        <w:rPr>
          <w:sz w:val="20"/>
          <w:szCs w:val="20"/>
          <w:lang w:val="ru-RU"/>
        </w:rPr>
        <w:t xml:space="preserve">», в лице директора </w:t>
      </w:r>
      <w:r w:rsidR="00AD7F64" w:rsidRPr="0008635C">
        <w:rPr>
          <w:sz w:val="20"/>
          <w:szCs w:val="20"/>
          <w:lang w:val="ru-RU"/>
        </w:rPr>
        <w:t>Муртазина</w:t>
      </w:r>
      <w:r w:rsidR="00A05DDB">
        <w:rPr>
          <w:sz w:val="20"/>
          <w:szCs w:val="20"/>
          <w:lang w:val="ru-RU"/>
        </w:rPr>
        <w:t> А.Д.</w:t>
      </w:r>
      <w:r w:rsidRPr="0008635C">
        <w:rPr>
          <w:sz w:val="20"/>
          <w:szCs w:val="20"/>
          <w:lang w:val="ru-RU"/>
        </w:rPr>
        <w:t xml:space="preserve">, действующего на основании Устава, с одной стороны </w:t>
      </w:r>
      <w:r w:rsidR="00FA457B" w:rsidRPr="0008635C">
        <w:rPr>
          <w:sz w:val="20"/>
          <w:szCs w:val="20"/>
          <w:lang w:val="ru-RU"/>
        </w:rPr>
        <w:t>и __________________________________________________, именуем</w:t>
      </w:r>
      <w:r w:rsidR="00363E74">
        <w:rPr>
          <w:sz w:val="20"/>
          <w:szCs w:val="20"/>
          <w:lang w:val="ru-RU"/>
        </w:rPr>
        <w:t>ый (</w:t>
      </w:r>
      <w:proofErr w:type="spellStart"/>
      <w:r w:rsidR="00363E74">
        <w:rPr>
          <w:sz w:val="20"/>
          <w:szCs w:val="20"/>
          <w:lang w:val="ru-RU"/>
        </w:rPr>
        <w:t>ая</w:t>
      </w:r>
      <w:proofErr w:type="spellEnd"/>
      <w:r w:rsidR="00363E74">
        <w:rPr>
          <w:sz w:val="20"/>
          <w:szCs w:val="20"/>
          <w:lang w:val="ru-RU"/>
        </w:rPr>
        <w:t>)</w:t>
      </w:r>
      <w:r w:rsidR="00FA457B" w:rsidRPr="0008635C">
        <w:rPr>
          <w:sz w:val="20"/>
          <w:szCs w:val="20"/>
          <w:lang w:val="ru-RU"/>
        </w:rPr>
        <w:t xml:space="preserve"> в дальнейшем «</w:t>
      </w:r>
      <w:r w:rsidR="00F34416" w:rsidRPr="0008635C">
        <w:rPr>
          <w:sz w:val="20"/>
          <w:szCs w:val="20"/>
          <w:lang w:val="ru-RU"/>
        </w:rPr>
        <w:t>Агент</w:t>
      </w:r>
      <w:r w:rsidR="00FA457B" w:rsidRPr="0008635C">
        <w:rPr>
          <w:sz w:val="20"/>
          <w:szCs w:val="20"/>
          <w:lang w:val="ru-RU"/>
        </w:rPr>
        <w:t>», действующ</w:t>
      </w:r>
      <w:r w:rsidR="00363E74">
        <w:rPr>
          <w:sz w:val="20"/>
          <w:szCs w:val="20"/>
          <w:lang w:val="ru-RU"/>
        </w:rPr>
        <w:t>ий (</w:t>
      </w:r>
      <w:proofErr w:type="spellStart"/>
      <w:r w:rsidR="00363E74">
        <w:rPr>
          <w:sz w:val="20"/>
          <w:szCs w:val="20"/>
          <w:lang w:val="ru-RU"/>
        </w:rPr>
        <w:t>ая</w:t>
      </w:r>
      <w:proofErr w:type="spellEnd"/>
      <w:r w:rsidR="00363E74">
        <w:rPr>
          <w:sz w:val="20"/>
          <w:szCs w:val="20"/>
          <w:lang w:val="ru-RU"/>
        </w:rPr>
        <w:t>)</w:t>
      </w:r>
      <w:r w:rsidR="00FA457B" w:rsidRPr="0008635C">
        <w:rPr>
          <w:sz w:val="20"/>
          <w:szCs w:val="20"/>
          <w:lang w:val="ru-RU"/>
        </w:rPr>
        <w:t xml:space="preserve"> </w:t>
      </w:r>
      <w:r w:rsidR="00363E74">
        <w:rPr>
          <w:sz w:val="20"/>
          <w:szCs w:val="20"/>
          <w:lang w:val="ru-RU"/>
        </w:rPr>
        <w:t xml:space="preserve">от своего имени и в своих интересах, </w:t>
      </w:r>
      <w:r w:rsidR="00FA457B" w:rsidRPr="0008635C">
        <w:rPr>
          <w:sz w:val="20"/>
          <w:szCs w:val="20"/>
          <w:lang w:val="ru-RU"/>
        </w:rPr>
        <w:t>с другой стороны, вместе именуемые «Стороны», заключили настоящ</w:t>
      </w:r>
      <w:r w:rsidR="00404E49">
        <w:rPr>
          <w:sz w:val="20"/>
          <w:szCs w:val="20"/>
          <w:lang w:val="ru-RU"/>
        </w:rPr>
        <w:t>ее дополнительное соглашение</w:t>
      </w:r>
      <w:r w:rsidR="00FA457B" w:rsidRPr="0008635C">
        <w:rPr>
          <w:sz w:val="20"/>
          <w:szCs w:val="20"/>
          <w:lang w:val="ru-RU"/>
        </w:rPr>
        <w:t xml:space="preserve">: </w:t>
      </w:r>
    </w:p>
    <w:p w14:paraId="27F81DBA" w14:textId="77777777" w:rsidR="00404E49" w:rsidRDefault="00404E49" w:rsidP="00491513">
      <w:pPr>
        <w:widowControl w:val="0"/>
        <w:spacing w:after="0" w:line="240" w:lineRule="auto"/>
        <w:ind w:right="0" w:firstLine="0"/>
        <w:rPr>
          <w:sz w:val="20"/>
          <w:szCs w:val="20"/>
          <w:lang w:val="ru-RU"/>
        </w:rPr>
      </w:pPr>
      <w:bookmarkStart w:id="1" w:name="_Hlk128409781"/>
      <w:bookmarkEnd w:id="0"/>
    </w:p>
    <w:p w14:paraId="68045E78" w14:textId="2A57F6D5" w:rsidR="00404E49" w:rsidRPr="00474772" w:rsidRDefault="00404E49" w:rsidP="00491513">
      <w:pPr>
        <w:pStyle w:val="af0"/>
        <w:widowControl w:val="0"/>
        <w:numPr>
          <w:ilvl w:val="0"/>
          <w:numId w:val="5"/>
        </w:numPr>
        <w:spacing w:after="0" w:line="240" w:lineRule="auto"/>
        <w:ind w:left="0" w:right="0" w:firstLine="567"/>
        <w:rPr>
          <w:color w:val="1F3864" w:themeColor="accent1" w:themeShade="80"/>
          <w:sz w:val="20"/>
          <w:szCs w:val="20"/>
          <w:lang w:val="ru-RU"/>
        </w:rPr>
      </w:pPr>
      <w:r w:rsidRPr="00474772">
        <w:rPr>
          <w:color w:val="1F3864" w:themeColor="accent1" w:themeShade="80"/>
          <w:sz w:val="20"/>
          <w:szCs w:val="20"/>
          <w:lang w:val="ru-RU"/>
        </w:rPr>
        <w:t xml:space="preserve">Стороны пришли к соглашению о внесении изменений в </w:t>
      </w:r>
      <w:r w:rsidR="00474772">
        <w:rPr>
          <w:color w:val="1F3864" w:themeColor="accent1" w:themeShade="80"/>
          <w:sz w:val="20"/>
          <w:szCs w:val="20"/>
          <w:lang w:val="ru-RU"/>
        </w:rPr>
        <w:t>п.</w:t>
      </w:r>
      <w:r w:rsidR="007623AA">
        <w:rPr>
          <w:color w:val="1F3864" w:themeColor="accent1" w:themeShade="80"/>
          <w:sz w:val="20"/>
          <w:szCs w:val="20"/>
          <w:lang w:val="ru-RU"/>
        </w:rPr>
        <w:t>__</w:t>
      </w:r>
      <w:r w:rsidR="00474772">
        <w:rPr>
          <w:color w:val="1F3864" w:themeColor="accent1" w:themeShade="80"/>
          <w:sz w:val="20"/>
          <w:szCs w:val="20"/>
          <w:lang w:val="ru-RU"/>
        </w:rPr>
        <w:t xml:space="preserve"> и </w:t>
      </w:r>
      <w:r w:rsidRPr="00474772">
        <w:rPr>
          <w:color w:val="1F3864" w:themeColor="accent1" w:themeShade="80"/>
          <w:sz w:val="20"/>
          <w:szCs w:val="20"/>
          <w:lang w:val="ru-RU"/>
        </w:rPr>
        <w:t xml:space="preserve">п. </w:t>
      </w:r>
      <w:r w:rsidR="007623AA">
        <w:rPr>
          <w:color w:val="1F3864" w:themeColor="accent1" w:themeShade="80"/>
          <w:sz w:val="20"/>
          <w:szCs w:val="20"/>
          <w:lang w:val="ru-RU"/>
        </w:rPr>
        <w:t>__</w:t>
      </w:r>
      <w:r w:rsidRPr="00474772">
        <w:rPr>
          <w:color w:val="1F3864" w:themeColor="accent1" w:themeShade="80"/>
          <w:sz w:val="20"/>
          <w:szCs w:val="20"/>
          <w:lang w:val="ru-RU"/>
        </w:rPr>
        <w:t xml:space="preserve"> Агентского договора и изложить в новой редакции:</w:t>
      </w:r>
    </w:p>
    <w:p w14:paraId="4AEF551D" w14:textId="04E380EA" w:rsidR="00474772" w:rsidRPr="00474772" w:rsidRDefault="00474772" w:rsidP="00491513">
      <w:pPr>
        <w:pStyle w:val="af0"/>
        <w:widowControl w:val="0"/>
        <w:numPr>
          <w:ilvl w:val="1"/>
          <w:numId w:val="5"/>
        </w:numPr>
        <w:spacing w:after="0" w:line="240" w:lineRule="auto"/>
        <w:ind w:left="0" w:right="0" w:firstLine="567"/>
        <w:rPr>
          <w:color w:val="1F3864" w:themeColor="accent1" w:themeShade="80"/>
          <w:sz w:val="20"/>
          <w:szCs w:val="20"/>
          <w:lang w:val="ru-RU"/>
        </w:rPr>
      </w:pPr>
      <w:r w:rsidRPr="00474772">
        <w:rPr>
          <w:sz w:val="20"/>
          <w:szCs w:val="20"/>
          <w:lang w:val="ru-RU"/>
        </w:rPr>
        <w:t>«3.1. Вознаграждение составляет 10% от средств, зачисленных Оператор</w:t>
      </w:r>
      <w:r w:rsidR="00491513">
        <w:rPr>
          <w:sz w:val="20"/>
          <w:szCs w:val="20"/>
          <w:lang w:val="ru-RU"/>
        </w:rPr>
        <w:t>у</w:t>
      </w:r>
      <w:r w:rsidRPr="00474772">
        <w:rPr>
          <w:sz w:val="20"/>
          <w:szCs w:val="20"/>
          <w:lang w:val="ru-RU"/>
        </w:rPr>
        <w:t xml:space="preserve"> по результатам процедур Пользователя, привлеченного Агентом, </w:t>
      </w:r>
      <w:r w:rsidR="00491513" w:rsidRPr="004D4A27">
        <w:rPr>
          <w:sz w:val="20"/>
          <w:szCs w:val="20"/>
          <w:highlight w:val="yellow"/>
          <w:lang w:val="ru-RU"/>
        </w:rPr>
        <w:t>в соответствии с тарифами</w:t>
      </w:r>
      <w:r w:rsidR="00491513" w:rsidRPr="004D4A27">
        <w:rPr>
          <w:sz w:val="20"/>
          <w:szCs w:val="20"/>
          <w:lang w:val="ru-RU"/>
        </w:rPr>
        <w:t xml:space="preserve"> </w:t>
      </w:r>
      <w:r w:rsidRPr="00474772">
        <w:rPr>
          <w:sz w:val="20"/>
          <w:szCs w:val="20"/>
          <w:lang w:val="ru-RU"/>
        </w:rPr>
        <w:t xml:space="preserve">ЭТПР. При размещении клиентами Агента процедур с НМЦД в совокупности на 50 000 000 руб. в течение года вознаграждение увеличивается на 5% за каждые 50 млн. руб. </w:t>
      </w:r>
      <w:r w:rsidRPr="004D6DE3">
        <w:rPr>
          <w:sz w:val="20"/>
          <w:szCs w:val="20"/>
          <w:highlight w:val="green"/>
          <w:lang w:val="ru-RU"/>
        </w:rPr>
        <w:t>по базовому тарифу</w:t>
      </w:r>
      <w:r w:rsidRPr="00474772">
        <w:rPr>
          <w:sz w:val="20"/>
          <w:szCs w:val="20"/>
          <w:lang w:val="ru-RU"/>
        </w:rPr>
        <w:t>, но не более чем до 25%.»</w:t>
      </w:r>
      <w:r>
        <w:rPr>
          <w:sz w:val="20"/>
          <w:szCs w:val="20"/>
          <w:lang w:val="ru-RU"/>
        </w:rPr>
        <w:t>.</w:t>
      </w:r>
    </w:p>
    <w:p w14:paraId="612197B0" w14:textId="10725EB2" w:rsidR="00C658F4" w:rsidRPr="000E6922" w:rsidRDefault="00404E49" w:rsidP="00491513">
      <w:pPr>
        <w:pStyle w:val="af0"/>
        <w:widowControl w:val="0"/>
        <w:numPr>
          <w:ilvl w:val="1"/>
          <w:numId w:val="5"/>
        </w:numPr>
        <w:spacing w:after="0" w:line="240" w:lineRule="auto"/>
        <w:ind w:left="0" w:right="0" w:firstLine="567"/>
        <w:rPr>
          <w:color w:val="1F3864" w:themeColor="accent1" w:themeShade="80"/>
          <w:sz w:val="20"/>
          <w:szCs w:val="20"/>
          <w:highlight w:val="yellow"/>
          <w:lang w:val="ru-RU"/>
        </w:rPr>
      </w:pPr>
      <w:r w:rsidRPr="00474772">
        <w:rPr>
          <w:color w:val="1F3864" w:themeColor="accent1" w:themeShade="80"/>
          <w:sz w:val="20"/>
          <w:szCs w:val="20"/>
          <w:lang w:val="ru-RU"/>
        </w:rPr>
        <w:t>«</w:t>
      </w:r>
      <w:r w:rsidR="00FA457B" w:rsidRPr="00474772">
        <w:rPr>
          <w:color w:val="1F3864" w:themeColor="accent1" w:themeShade="80"/>
          <w:sz w:val="20"/>
          <w:szCs w:val="20"/>
          <w:lang w:val="ru-RU"/>
        </w:rPr>
        <w:t>3.2. Выплата Агенту производится путем перечисления денежных средств на счет Агента</w:t>
      </w:r>
      <w:r w:rsidR="002D0137" w:rsidRPr="00474772">
        <w:rPr>
          <w:color w:val="1F3864" w:themeColor="accent1" w:themeShade="80"/>
          <w:sz w:val="20"/>
          <w:szCs w:val="20"/>
          <w:lang w:val="ru-RU"/>
        </w:rPr>
        <w:t xml:space="preserve"> за вычетом НДФЛ и </w:t>
      </w:r>
      <w:r w:rsidR="00E3625F" w:rsidRPr="00474772">
        <w:rPr>
          <w:color w:val="1F3864" w:themeColor="accent1" w:themeShade="80"/>
          <w:sz w:val="20"/>
          <w:szCs w:val="20"/>
          <w:highlight w:val="green"/>
          <w:lang w:val="ru-RU"/>
        </w:rPr>
        <w:t>производственных затрат на формирование информационного пакета и электронного документооборота</w:t>
      </w:r>
      <w:r w:rsidR="00670A72" w:rsidRPr="00474772">
        <w:rPr>
          <w:color w:val="1F3864" w:themeColor="accent1" w:themeShade="80"/>
          <w:sz w:val="20"/>
          <w:szCs w:val="20"/>
          <w:highlight w:val="green"/>
          <w:lang w:val="ru-RU"/>
        </w:rPr>
        <w:t xml:space="preserve"> в пределах 35% от суммы вознаграждения по акту до вычета обязательных платежей</w:t>
      </w:r>
      <w:r w:rsidR="00E3625F" w:rsidRPr="00474772">
        <w:rPr>
          <w:color w:val="1F3864" w:themeColor="accent1" w:themeShade="80"/>
          <w:sz w:val="20"/>
          <w:szCs w:val="20"/>
          <w:lang w:val="ru-RU"/>
        </w:rPr>
        <w:t xml:space="preserve"> </w:t>
      </w:r>
      <w:r w:rsidR="00FA457B" w:rsidRPr="00474772">
        <w:rPr>
          <w:color w:val="1F3864" w:themeColor="accent1" w:themeShade="80"/>
          <w:sz w:val="20"/>
          <w:szCs w:val="20"/>
          <w:lang w:val="ru-RU"/>
        </w:rPr>
        <w:t xml:space="preserve">в течение </w:t>
      </w:r>
      <w:r w:rsidR="000E6922" w:rsidRPr="000E6922">
        <w:rPr>
          <w:color w:val="1F3864" w:themeColor="accent1" w:themeShade="80"/>
          <w:sz w:val="20"/>
          <w:szCs w:val="20"/>
          <w:highlight w:val="yellow"/>
          <w:lang w:val="ru-RU"/>
        </w:rPr>
        <w:t>3 (трех) рабочих дней</w:t>
      </w:r>
      <w:r w:rsidR="000E6922">
        <w:rPr>
          <w:color w:val="1F3864" w:themeColor="accent1" w:themeShade="80"/>
          <w:sz w:val="20"/>
          <w:szCs w:val="20"/>
          <w:lang w:val="ru-RU"/>
        </w:rPr>
        <w:t xml:space="preserve"> </w:t>
      </w:r>
      <w:r w:rsidR="00FA457B" w:rsidRPr="00474772">
        <w:rPr>
          <w:color w:val="1F3864" w:themeColor="accent1" w:themeShade="80"/>
          <w:sz w:val="20"/>
          <w:szCs w:val="20"/>
          <w:lang w:val="ru-RU"/>
        </w:rPr>
        <w:t xml:space="preserve">с момента принятия </w:t>
      </w:r>
      <w:r w:rsidR="00C658F4" w:rsidRPr="00474772">
        <w:rPr>
          <w:color w:val="1F3864" w:themeColor="accent1" w:themeShade="80"/>
          <w:sz w:val="20"/>
          <w:szCs w:val="20"/>
          <w:lang w:val="ru-RU"/>
        </w:rPr>
        <w:t>Акт</w:t>
      </w:r>
      <w:r w:rsidR="00667104" w:rsidRPr="00474772">
        <w:rPr>
          <w:color w:val="1F3864" w:themeColor="accent1" w:themeShade="80"/>
          <w:sz w:val="20"/>
          <w:szCs w:val="20"/>
          <w:lang w:val="ru-RU"/>
        </w:rPr>
        <w:t>а,</w:t>
      </w:r>
      <w:r w:rsidR="00C658F4" w:rsidRPr="00474772">
        <w:rPr>
          <w:color w:val="1F3864" w:themeColor="accent1" w:themeShade="80"/>
          <w:sz w:val="20"/>
          <w:szCs w:val="20"/>
          <w:lang w:val="ru-RU"/>
        </w:rPr>
        <w:t xml:space="preserve"> содержащ</w:t>
      </w:r>
      <w:r w:rsidR="00667104" w:rsidRPr="00474772">
        <w:rPr>
          <w:color w:val="1F3864" w:themeColor="accent1" w:themeShade="80"/>
          <w:sz w:val="20"/>
          <w:szCs w:val="20"/>
          <w:lang w:val="ru-RU"/>
        </w:rPr>
        <w:t>его</w:t>
      </w:r>
      <w:r w:rsidR="00C658F4" w:rsidRPr="00474772">
        <w:rPr>
          <w:color w:val="1F3864" w:themeColor="accent1" w:themeShade="80"/>
          <w:sz w:val="20"/>
          <w:szCs w:val="20"/>
          <w:lang w:val="ru-RU"/>
        </w:rPr>
        <w:t xml:space="preserve"> сведения о Пользователях</w:t>
      </w:r>
      <w:r w:rsidR="003B2436" w:rsidRPr="00474772">
        <w:rPr>
          <w:color w:val="1F3864" w:themeColor="accent1" w:themeShade="80"/>
          <w:sz w:val="20"/>
          <w:szCs w:val="20"/>
          <w:lang w:val="ru-RU"/>
        </w:rPr>
        <w:t xml:space="preserve"> </w:t>
      </w:r>
      <w:r w:rsidR="000E6922" w:rsidRPr="000E6922">
        <w:rPr>
          <w:color w:val="1F3864" w:themeColor="accent1" w:themeShade="80"/>
          <w:sz w:val="20"/>
          <w:szCs w:val="20"/>
          <w:highlight w:val="yellow"/>
          <w:lang w:val="ru-RU"/>
        </w:rPr>
        <w:t>(наименование, ИНН, КПП, ссылка на План закупки, номер процедуры на ЭТПР (или ЕИС).</w:t>
      </w:r>
      <w:r w:rsidRPr="000E6922">
        <w:rPr>
          <w:color w:val="1F3864" w:themeColor="accent1" w:themeShade="80"/>
          <w:sz w:val="20"/>
          <w:szCs w:val="20"/>
          <w:highlight w:val="yellow"/>
          <w:lang w:val="ru-RU"/>
        </w:rPr>
        <w:t>»</w:t>
      </w:r>
      <w:r w:rsidR="00474772" w:rsidRPr="000E6922">
        <w:rPr>
          <w:color w:val="1F3864" w:themeColor="accent1" w:themeShade="80"/>
          <w:sz w:val="20"/>
          <w:szCs w:val="20"/>
          <w:highlight w:val="yellow"/>
          <w:lang w:val="ru-RU"/>
        </w:rPr>
        <w:t>.</w:t>
      </w:r>
    </w:p>
    <w:p w14:paraId="09456731" w14:textId="3284E795" w:rsidR="0010081D" w:rsidRPr="0010081D" w:rsidRDefault="00ED1E7F" w:rsidP="00491513">
      <w:pPr>
        <w:widowControl w:val="0"/>
        <w:spacing w:after="0" w:line="240" w:lineRule="auto"/>
        <w:ind w:left="0" w:right="0" w:firstLine="567"/>
        <w:rPr>
          <w:color w:val="1F3864" w:themeColor="accent1" w:themeShade="80"/>
          <w:sz w:val="20"/>
          <w:szCs w:val="20"/>
          <w:lang w:val="ru-RU" w:eastAsia="zh-CN" w:bidi="ar"/>
        </w:rPr>
      </w:pPr>
      <w:r w:rsidRPr="0010081D">
        <w:rPr>
          <w:color w:val="1F3864" w:themeColor="accent1" w:themeShade="80"/>
          <w:sz w:val="20"/>
          <w:szCs w:val="20"/>
          <w:lang w:val="ru-RU"/>
        </w:rPr>
        <w:t xml:space="preserve">2. </w:t>
      </w:r>
      <w:r w:rsidR="0010081D" w:rsidRPr="0010081D">
        <w:rPr>
          <w:color w:val="1F3864" w:themeColor="accent1" w:themeShade="80"/>
          <w:sz w:val="20"/>
          <w:szCs w:val="20"/>
          <w:lang w:val="ru-RU" w:eastAsia="zh-CN" w:bidi="ar"/>
        </w:rPr>
        <w:t xml:space="preserve">Остальные пункты договора, не указанные </w:t>
      </w:r>
      <w:r w:rsidR="00491513" w:rsidRPr="0010081D">
        <w:rPr>
          <w:color w:val="1F3864" w:themeColor="accent1" w:themeShade="80"/>
          <w:sz w:val="20"/>
          <w:szCs w:val="20"/>
          <w:lang w:val="ru-RU" w:eastAsia="zh-CN" w:bidi="ar"/>
        </w:rPr>
        <w:t>в настоящем дополнительном соглашении,</w:t>
      </w:r>
      <w:r w:rsidR="0010081D" w:rsidRPr="0010081D">
        <w:rPr>
          <w:color w:val="1F3864" w:themeColor="accent1" w:themeShade="80"/>
          <w:sz w:val="20"/>
          <w:szCs w:val="20"/>
          <w:lang w:val="ru-RU" w:eastAsia="zh-CN" w:bidi="ar"/>
        </w:rPr>
        <w:t xml:space="preserve"> остаются неизменными и обязательными для обеих сторон.</w:t>
      </w:r>
    </w:p>
    <w:p w14:paraId="171A33E4" w14:textId="1F127CED" w:rsidR="0010081D" w:rsidRPr="0010081D" w:rsidRDefault="0010081D" w:rsidP="00491513">
      <w:pPr>
        <w:widowControl w:val="0"/>
        <w:spacing w:after="0" w:line="240" w:lineRule="auto"/>
        <w:ind w:left="0" w:right="0" w:firstLine="567"/>
        <w:rPr>
          <w:color w:val="1F3864" w:themeColor="accent1" w:themeShade="80"/>
          <w:sz w:val="20"/>
          <w:szCs w:val="20"/>
          <w:lang w:val="ru-RU" w:eastAsia="zh-CN" w:bidi="ar"/>
        </w:rPr>
      </w:pPr>
      <w:r w:rsidRPr="0010081D">
        <w:rPr>
          <w:color w:val="1F3864" w:themeColor="accent1" w:themeShade="80"/>
          <w:sz w:val="20"/>
          <w:szCs w:val="20"/>
          <w:lang w:val="ru-RU" w:eastAsia="zh-CN" w:bidi="ar"/>
        </w:rPr>
        <w:t>3. Настоящее дополнительное соглашение подписано сторонами в двух экземплярах, имеющих одинаковую юридическую силу, действует с момента подписания и до полного исполнения сторонами своих обязательств по Договору.</w:t>
      </w:r>
      <w:r w:rsidR="00491513">
        <w:rPr>
          <w:color w:val="1F3864" w:themeColor="accent1" w:themeShade="80"/>
          <w:sz w:val="20"/>
          <w:szCs w:val="20"/>
          <w:lang w:val="ru-RU" w:eastAsia="zh-CN" w:bidi="ar"/>
        </w:rPr>
        <w:t xml:space="preserve"> </w:t>
      </w:r>
      <w:r w:rsidR="00491513" w:rsidRPr="00491513">
        <w:rPr>
          <w:color w:val="1F3864" w:themeColor="accent1" w:themeShade="80"/>
          <w:sz w:val="20"/>
          <w:szCs w:val="20"/>
          <w:highlight w:val="yellow"/>
          <w:lang w:val="ru-RU" w:eastAsia="zh-CN" w:bidi="ar"/>
        </w:rPr>
        <w:t>При этом стороны пришли к соглашению о</w:t>
      </w:r>
      <w:r w:rsidR="00491513">
        <w:rPr>
          <w:color w:val="1F3864" w:themeColor="accent1" w:themeShade="80"/>
          <w:sz w:val="20"/>
          <w:szCs w:val="20"/>
          <w:highlight w:val="yellow"/>
          <w:lang w:val="ru-RU" w:eastAsia="zh-CN" w:bidi="ar"/>
        </w:rPr>
        <w:t xml:space="preserve"> возможности</w:t>
      </w:r>
      <w:r w:rsidR="00491513" w:rsidRPr="00491513">
        <w:rPr>
          <w:color w:val="1F3864" w:themeColor="accent1" w:themeShade="80"/>
          <w:sz w:val="20"/>
          <w:szCs w:val="20"/>
          <w:highlight w:val="yellow"/>
          <w:lang w:val="ru-RU" w:eastAsia="zh-CN" w:bidi="ar"/>
        </w:rPr>
        <w:t xml:space="preserve"> применени</w:t>
      </w:r>
      <w:r w:rsidR="00491513">
        <w:rPr>
          <w:color w:val="1F3864" w:themeColor="accent1" w:themeShade="80"/>
          <w:sz w:val="20"/>
          <w:szCs w:val="20"/>
          <w:highlight w:val="yellow"/>
          <w:lang w:val="ru-RU" w:eastAsia="zh-CN" w:bidi="ar"/>
        </w:rPr>
        <w:t>я</w:t>
      </w:r>
      <w:r w:rsidR="00491513" w:rsidRPr="00491513">
        <w:rPr>
          <w:color w:val="1F3864" w:themeColor="accent1" w:themeShade="80"/>
          <w:sz w:val="20"/>
          <w:szCs w:val="20"/>
          <w:highlight w:val="yellow"/>
          <w:lang w:val="ru-RU" w:eastAsia="zh-CN" w:bidi="ar"/>
        </w:rPr>
        <w:t xml:space="preserve"> электронного документооборота при обмене юридически значимыми документами.</w:t>
      </w:r>
    </w:p>
    <w:p w14:paraId="35E5F34C" w14:textId="7BBBCB6E" w:rsidR="00ED1E7F" w:rsidRDefault="00ED1E7F" w:rsidP="00491513">
      <w:pPr>
        <w:widowControl w:val="0"/>
        <w:spacing w:after="0" w:line="240" w:lineRule="auto"/>
        <w:ind w:right="0" w:firstLine="0"/>
        <w:rPr>
          <w:sz w:val="20"/>
          <w:szCs w:val="20"/>
          <w:lang w:val="ru-RU"/>
        </w:rPr>
      </w:pPr>
    </w:p>
    <w:p w14:paraId="2DBB8CBE" w14:textId="77777777" w:rsidR="00404E49" w:rsidRPr="00363E74" w:rsidRDefault="00404E49" w:rsidP="00491513">
      <w:pPr>
        <w:widowControl w:val="0"/>
        <w:spacing w:after="0" w:line="240" w:lineRule="auto"/>
        <w:ind w:right="0" w:firstLine="0"/>
        <w:rPr>
          <w:sz w:val="20"/>
          <w:szCs w:val="20"/>
          <w:lang w:val="ru-RU"/>
        </w:rPr>
      </w:pPr>
    </w:p>
    <w:p w14:paraId="0EDBFDF0" w14:textId="7EE64533" w:rsidR="00FA457B" w:rsidRPr="00E23E6B" w:rsidRDefault="00FA457B" w:rsidP="00491513">
      <w:pPr>
        <w:pStyle w:val="1"/>
        <w:keepNext w:val="0"/>
        <w:keepLines w:val="0"/>
        <w:widowControl w:val="0"/>
        <w:numPr>
          <w:ilvl w:val="0"/>
          <w:numId w:val="4"/>
        </w:numPr>
        <w:tabs>
          <w:tab w:val="center" w:pos="567"/>
          <w:tab w:val="center" w:pos="9902"/>
        </w:tabs>
        <w:spacing w:line="240" w:lineRule="auto"/>
        <w:jc w:val="both"/>
        <w:rPr>
          <w:sz w:val="20"/>
          <w:szCs w:val="20"/>
        </w:rPr>
      </w:pPr>
      <w:r w:rsidRPr="00E23E6B">
        <w:rPr>
          <w:sz w:val="20"/>
          <w:szCs w:val="20"/>
          <w:lang w:val="ru-RU"/>
        </w:rPr>
        <w:t>РЕКВИЗИТЫ И ПОДПИСИ СТОРОН</w:t>
      </w:r>
    </w:p>
    <w:p w14:paraId="0C33D6B3" w14:textId="6CB86F62" w:rsidR="00FA457B" w:rsidRPr="00B162F2" w:rsidRDefault="00F34416" w:rsidP="00491513">
      <w:pPr>
        <w:pStyle w:val="1"/>
        <w:keepNext w:val="0"/>
        <w:keepLines w:val="0"/>
        <w:widowControl w:val="0"/>
        <w:numPr>
          <w:ilvl w:val="0"/>
          <w:numId w:val="0"/>
        </w:numPr>
        <w:tabs>
          <w:tab w:val="center" w:pos="5734"/>
          <w:tab w:val="center" w:pos="9902"/>
        </w:tabs>
        <w:spacing w:line="240" w:lineRule="auto"/>
        <w:rPr>
          <w:b w:val="0"/>
          <w:sz w:val="16"/>
          <w:szCs w:val="16"/>
          <w:lang w:val="ru-RU"/>
        </w:rPr>
      </w:pPr>
      <w:r w:rsidRPr="00B162F2">
        <w:rPr>
          <w:sz w:val="16"/>
          <w:szCs w:val="16"/>
          <w:lang w:val="ru-RU"/>
        </w:rPr>
        <w:t>ПРИНЦИПАЛ</w:t>
      </w:r>
      <w:r w:rsidR="00FA457B" w:rsidRPr="00B162F2">
        <w:rPr>
          <w:sz w:val="16"/>
          <w:szCs w:val="16"/>
          <w:lang w:val="ru-RU"/>
        </w:rPr>
        <w:t>:</w:t>
      </w:r>
      <w:r w:rsidR="00491513">
        <w:rPr>
          <w:sz w:val="16"/>
          <w:szCs w:val="16"/>
          <w:lang w:val="ru-RU"/>
        </w:rPr>
        <w:tab/>
      </w:r>
      <w:r w:rsidRPr="00B162F2">
        <w:rPr>
          <w:sz w:val="16"/>
          <w:szCs w:val="16"/>
          <w:lang w:val="ru-RU"/>
        </w:rPr>
        <w:t>АГЕНТ</w:t>
      </w:r>
      <w:r w:rsidR="00FA457B" w:rsidRPr="00B162F2">
        <w:rPr>
          <w:sz w:val="16"/>
          <w:szCs w:val="16"/>
          <w:lang w:val="ru-RU"/>
        </w:rPr>
        <w:t>: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9"/>
        <w:gridCol w:w="5280"/>
      </w:tblGrid>
      <w:tr w:rsidR="00FA457B" w:rsidRPr="00E23E6B" w14:paraId="5CB75D2B" w14:textId="77777777" w:rsidTr="00137D31">
        <w:tc>
          <w:tcPr>
            <w:tcW w:w="5279" w:type="dxa"/>
          </w:tcPr>
          <w:p w14:paraId="60DAF642" w14:textId="765F3EC7" w:rsidR="00F857F3" w:rsidRPr="007C0965" w:rsidRDefault="00F857F3" w:rsidP="00491513">
            <w:pPr>
              <w:widowControl w:val="0"/>
              <w:shd w:val="clear" w:color="auto" w:fill="FFFFFF"/>
              <w:spacing w:after="0" w:line="240" w:lineRule="auto"/>
              <w:ind w:left="0" w:firstLine="0"/>
              <w:jc w:val="left"/>
              <w:rPr>
                <w:sz w:val="16"/>
                <w:szCs w:val="16"/>
                <w:lang w:val="ru-RU"/>
              </w:rPr>
            </w:pPr>
            <w:r w:rsidRPr="007C0965">
              <w:rPr>
                <w:sz w:val="16"/>
                <w:szCs w:val="16"/>
                <w:lang w:val="ru-RU"/>
              </w:rPr>
              <w:t>Общество с ограниченной ответственностью «</w:t>
            </w:r>
            <w:r w:rsidR="00552D93" w:rsidRPr="007C0965">
              <w:rPr>
                <w:sz w:val="16"/>
                <w:szCs w:val="16"/>
                <w:lang w:val="ru-RU"/>
              </w:rPr>
              <w:t>АРМ</w:t>
            </w:r>
            <w:r w:rsidRPr="007C0965">
              <w:rPr>
                <w:sz w:val="16"/>
                <w:szCs w:val="16"/>
                <w:lang w:val="ru-RU"/>
              </w:rPr>
              <w:t xml:space="preserve">», </w:t>
            </w:r>
          </w:p>
          <w:p w14:paraId="4B263CC9" w14:textId="516D50C5" w:rsidR="00F857F3" w:rsidRPr="007C0965" w:rsidRDefault="00F857F3" w:rsidP="00491513">
            <w:pPr>
              <w:widowControl w:val="0"/>
              <w:shd w:val="clear" w:color="auto" w:fill="FFFFFF"/>
              <w:spacing w:after="0" w:line="240" w:lineRule="auto"/>
              <w:ind w:left="0" w:firstLine="0"/>
              <w:jc w:val="left"/>
              <w:rPr>
                <w:sz w:val="16"/>
                <w:szCs w:val="16"/>
                <w:lang w:val="ru-RU"/>
              </w:rPr>
            </w:pPr>
            <w:r w:rsidRPr="007C0965">
              <w:rPr>
                <w:sz w:val="16"/>
                <w:szCs w:val="16"/>
                <w:lang w:val="ru-RU"/>
              </w:rPr>
              <w:t>ИНН 027</w:t>
            </w:r>
            <w:r w:rsidR="00552D93" w:rsidRPr="007C0965">
              <w:rPr>
                <w:sz w:val="16"/>
                <w:szCs w:val="16"/>
                <w:lang w:val="ru-RU"/>
              </w:rPr>
              <w:t>6974018</w:t>
            </w:r>
            <w:r w:rsidRPr="007C0965">
              <w:rPr>
                <w:sz w:val="16"/>
                <w:szCs w:val="16"/>
                <w:lang w:val="ru-RU"/>
              </w:rPr>
              <w:t xml:space="preserve">, КПП 027601001 </w:t>
            </w:r>
          </w:p>
          <w:p w14:paraId="14F6B9B2" w14:textId="34D95261" w:rsidR="00F857F3" w:rsidRPr="007C0965" w:rsidRDefault="00F857F3" w:rsidP="00491513">
            <w:pPr>
              <w:widowControl w:val="0"/>
              <w:shd w:val="clear" w:color="auto" w:fill="FFFFFF"/>
              <w:spacing w:after="0" w:line="240" w:lineRule="auto"/>
              <w:ind w:left="0" w:firstLine="0"/>
              <w:jc w:val="left"/>
              <w:rPr>
                <w:sz w:val="16"/>
                <w:szCs w:val="16"/>
                <w:lang w:val="ru-RU"/>
              </w:rPr>
            </w:pPr>
            <w:r w:rsidRPr="007C0965">
              <w:rPr>
                <w:sz w:val="16"/>
                <w:szCs w:val="16"/>
                <w:lang w:val="ru-RU"/>
              </w:rPr>
              <w:t>ОГРН</w:t>
            </w:r>
            <w:r w:rsidR="00491513">
              <w:rPr>
                <w:sz w:val="16"/>
                <w:szCs w:val="16"/>
                <w:lang w:val="ru-RU"/>
              </w:rPr>
              <w:t xml:space="preserve"> </w:t>
            </w:r>
            <w:r w:rsidR="00552D93" w:rsidRPr="007C0965">
              <w:rPr>
                <w:sz w:val="16"/>
                <w:szCs w:val="16"/>
                <w:lang w:val="ru-RU"/>
              </w:rPr>
              <w:t>1230200007025</w:t>
            </w:r>
          </w:p>
          <w:p w14:paraId="583EB0DD" w14:textId="77777777" w:rsidR="00F857F3" w:rsidRPr="007C0965" w:rsidRDefault="00F857F3" w:rsidP="00491513">
            <w:pPr>
              <w:widowControl w:val="0"/>
              <w:shd w:val="clear" w:color="auto" w:fill="FFFFFF"/>
              <w:spacing w:after="0" w:line="240" w:lineRule="auto"/>
              <w:ind w:left="0" w:firstLine="0"/>
              <w:jc w:val="left"/>
              <w:rPr>
                <w:sz w:val="16"/>
                <w:szCs w:val="16"/>
                <w:lang w:val="ru-RU"/>
              </w:rPr>
            </w:pPr>
            <w:r w:rsidRPr="007C0965">
              <w:rPr>
                <w:sz w:val="16"/>
                <w:szCs w:val="16"/>
                <w:lang w:val="ru-RU"/>
              </w:rPr>
              <w:t>Место государственной регистрации:</w:t>
            </w:r>
          </w:p>
          <w:p w14:paraId="53EF56B5" w14:textId="532232B3" w:rsidR="00221A6A" w:rsidRPr="007C0965" w:rsidRDefault="00F857F3" w:rsidP="00491513">
            <w:pPr>
              <w:widowControl w:val="0"/>
              <w:shd w:val="clear" w:color="auto" w:fill="FFFFFF"/>
              <w:spacing w:after="0" w:line="240" w:lineRule="auto"/>
              <w:ind w:left="0" w:firstLine="0"/>
              <w:jc w:val="left"/>
              <w:rPr>
                <w:sz w:val="16"/>
                <w:szCs w:val="16"/>
                <w:lang w:val="ru-RU"/>
              </w:rPr>
            </w:pPr>
            <w:r w:rsidRPr="007C0965">
              <w:rPr>
                <w:sz w:val="16"/>
                <w:szCs w:val="16"/>
                <w:lang w:val="ru-RU"/>
              </w:rPr>
              <w:t>4500</w:t>
            </w:r>
            <w:r w:rsidR="00221A6A" w:rsidRPr="007C0965">
              <w:rPr>
                <w:sz w:val="16"/>
                <w:szCs w:val="16"/>
                <w:lang w:val="ru-RU"/>
              </w:rPr>
              <w:t>53</w:t>
            </w:r>
            <w:r w:rsidRPr="007C0965">
              <w:rPr>
                <w:sz w:val="16"/>
                <w:szCs w:val="16"/>
                <w:lang w:val="ru-RU"/>
              </w:rPr>
              <w:t xml:space="preserve">, Башкортостан </w:t>
            </w:r>
            <w:proofErr w:type="spellStart"/>
            <w:r w:rsidRPr="007C0965">
              <w:rPr>
                <w:sz w:val="16"/>
                <w:szCs w:val="16"/>
                <w:lang w:val="ru-RU"/>
              </w:rPr>
              <w:t>Респ</w:t>
            </w:r>
            <w:proofErr w:type="spellEnd"/>
            <w:r w:rsidRPr="007C0965">
              <w:rPr>
                <w:sz w:val="16"/>
                <w:szCs w:val="16"/>
                <w:lang w:val="ru-RU"/>
              </w:rPr>
              <w:t xml:space="preserve">, Уфа г, Октября </w:t>
            </w:r>
            <w:proofErr w:type="spellStart"/>
            <w:r w:rsidRPr="007C0965">
              <w:rPr>
                <w:sz w:val="16"/>
                <w:szCs w:val="16"/>
                <w:lang w:val="ru-RU"/>
              </w:rPr>
              <w:t>пр-кт</w:t>
            </w:r>
            <w:proofErr w:type="spellEnd"/>
            <w:r w:rsidRPr="007C0965">
              <w:rPr>
                <w:sz w:val="16"/>
                <w:szCs w:val="16"/>
                <w:lang w:val="ru-RU"/>
              </w:rPr>
              <w:t xml:space="preserve">, д. 132/3, </w:t>
            </w:r>
            <w:r w:rsidR="00221A6A" w:rsidRPr="007C0965">
              <w:rPr>
                <w:sz w:val="16"/>
                <w:szCs w:val="16"/>
                <w:lang w:val="ru-RU"/>
              </w:rPr>
              <w:t>ОФИС 12</w:t>
            </w:r>
          </w:p>
          <w:p w14:paraId="2EB445B0" w14:textId="4EE37398" w:rsidR="00F857F3" w:rsidRPr="007C0965" w:rsidRDefault="00F857F3" w:rsidP="00491513">
            <w:pPr>
              <w:widowControl w:val="0"/>
              <w:shd w:val="clear" w:color="auto" w:fill="FFFFFF"/>
              <w:spacing w:after="0" w:line="240" w:lineRule="auto"/>
              <w:ind w:left="0" w:firstLine="0"/>
              <w:jc w:val="left"/>
              <w:rPr>
                <w:rStyle w:val="20"/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C0965">
              <w:rPr>
                <w:sz w:val="16"/>
                <w:szCs w:val="16"/>
                <w:lang w:val="ru-RU"/>
              </w:rPr>
              <w:t>Е</w:t>
            </w:r>
            <w:r w:rsidRPr="007C0965">
              <w:rPr>
                <w:sz w:val="16"/>
                <w:szCs w:val="16"/>
              </w:rPr>
              <w:t xml:space="preserve">-mail: </w:t>
            </w:r>
            <w:hyperlink r:id="rId7" w:history="1">
              <w:r w:rsidR="000604DD" w:rsidRPr="000604DD">
                <w:rPr>
                  <w:rStyle w:val="a5"/>
                  <w:sz w:val="16"/>
                  <w:szCs w:val="16"/>
                </w:rPr>
                <w:t>20arm23@mail.ru</w:t>
              </w:r>
            </w:hyperlink>
            <w:r w:rsidR="000604DD" w:rsidRPr="000604DD">
              <w:t xml:space="preserve"> </w:t>
            </w:r>
            <w:r w:rsidRPr="007C0965">
              <w:rPr>
                <w:rStyle w:val="20"/>
                <w:rFonts w:ascii="Times New Roman" w:hAnsi="Times New Roman" w:cs="Times New Roman"/>
                <w:b/>
                <w:bCs/>
                <w:sz w:val="16"/>
                <w:szCs w:val="16"/>
              </w:rPr>
              <w:t>;</w:t>
            </w:r>
          </w:p>
          <w:p w14:paraId="54E23067" w14:textId="5604D931" w:rsidR="00F857F3" w:rsidRPr="007C0965" w:rsidRDefault="00A05DDB" w:rsidP="00491513">
            <w:pPr>
              <w:widowControl w:val="0"/>
              <w:shd w:val="clear" w:color="auto" w:fill="FFFFFF"/>
              <w:spacing w:after="0" w:line="240" w:lineRule="auto"/>
              <w:ind w:left="0" w:firstLine="0"/>
              <w:jc w:val="left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Тел.: </w:t>
            </w:r>
            <w:r w:rsidRPr="00A05DDB">
              <w:rPr>
                <w:sz w:val="16"/>
                <w:szCs w:val="16"/>
                <w:lang w:val="ru-RU"/>
              </w:rPr>
              <w:t>+7 (984) 444-13-25</w:t>
            </w:r>
          </w:p>
          <w:p w14:paraId="41C9539D" w14:textId="77777777" w:rsidR="00172A2C" w:rsidRPr="007C0965" w:rsidRDefault="00F857F3" w:rsidP="00491513">
            <w:pPr>
              <w:widowControl w:val="0"/>
              <w:shd w:val="clear" w:color="auto" w:fill="FFFFFF"/>
              <w:spacing w:after="0" w:line="240" w:lineRule="auto"/>
              <w:ind w:left="0" w:firstLine="0"/>
              <w:jc w:val="left"/>
              <w:rPr>
                <w:sz w:val="16"/>
                <w:szCs w:val="16"/>
                <w:lang w:val="ru-RU"/>
              </w:rPr>
            </w:pPr>
            <w:r w:rsidRPr="007C0965">
              <w:rPr>
                <w:sz w:val="16"/>
                <w:szCs w:val="16"/>
                <w:lang w:val="ru-RU"/>
              </w:rPr>
              <w:t>Банковские реквизиты:</w:t>
            </w:r>
          </w:p>
          <w:p w14:paraId="40614A47" w14:textId="747A727A" w:rsidR="00F857F3" w:rsidRPr="007C0965" w:rsidRDefault="00F857F3" w:rsidP="00491513">
            <w:pPr>
              <w:widowControl w:val="0"/>
              <w:shd w:val="clear" w:color="auto" w:fill="FFFFFF"/>
              <w:spacing w:after="0" w:line="240" w:lineRule="auto"/>
              <w:ind w:left="0" w:firstLine="0"/>
              <w:jc w:val="left"/>
              <w:rPr>
                <w:sz w:val="16"/>
                <w:szCs w:val="16"/>
                <w:lang w:val="ru-RU"/>
              </w:rPr>
            </w:pPr>
            <w:r w:rsidRPr="007C0965">
              <w:rPr>
                <w:sz w:val="16"/>
                <w:szCs w:val="16"/>
                <w:lang w:val="ru-RU"/>
              </w:rPr>
              <w:t>Номер счета № 40702810</w:t>
            </w:r>
            <w:r w:rsidR="00172A2C" w:rsidRPr="007C0965">
              <w:rPr>
                <w:sz w:val="16"/>
                <w:szCs w:val="16"/>
                <w:lang w:val="ru-RU"/>
              </w:rPr>
              <w:t>506000002136</w:t>
            </w:r>
          </w:p>
          <w:p w14:paraId="6F6B542A" w14:textId="77DC540E" w:rsidR="00F857F3" w:rsidRPr="007C0965" w:rsidRDefault="00F857F3" w:rsidP="00491513">
            <w:pPr>
              <w:widowControl w:val="0"/>
              <w:shd w:val="clear" w:color="auto" w:fill="FFFFFF"/>
              <w:spacing w:after="0" w:line="240" w:lineRule="auto"/>
              <w:ind w:left="0" w:firstLine="0"/>
              <w:jc w:val="left"/>
              <w:rPr>
                <w:sz w:val="16"/>
                <w:szCs w:val="16"/>
                <w:lang w:val="ru-RU"/>
              </w:rPr>
            </w:pPr>
            <w:r w:rsidRPr="007C0965">
              <w:rPr>
                <w:sz w:val="16"/>
                <w:szCs w:val="16"/>
                <w:lang w:val="ru-RU"/>
              </w:rPr>
              <w:t xml:space="preserve">Наименование банка: ПАО </w:t>
            </w:r>
            <w:r w:rsidR="00407403" w:rsidRPr="007C0965">
              <w:rPr>
                <w:sz w:val="16"/>
                <w:szCs w:val="16"/>
                <w:lang w:val="ru-RU"/>
              </w:rPr>
              <w:t xml:space="preserve">Сбербанк </w:t>
            </w:r>
          </w:p>
          <w:p w14:paraId="0388CF50" w14:textId="3C7D5C3B" w:rsidR="00F857F3" w:rsidRPr="007C0965" w:rsidRDefault="00F857F3" w:rsidP="00491513">
            <w:pPr>
              <w:widowControl w:val="0"/>
              <w:shd w:val="clear" w:color="auto" w:fill="FFFFFF"/>
              <w:spacing w:after="0" w:line="240" w:lineRule="auto"/>
              <w:ind w:left="0" w:firstLine="0"/>
              <w:jc w:val="left"/>
              <w:rPr>
                <w:sz w:val="16"/>
                <w:szCs w:val="16"/>
                <w:lang w:val="ru-RU"/>
              </w:rPr>
            </w:pPr>
            <w:r w:rsidRPr="007C0965">
              <w:rPr>
                <w:sz w:val="16"/>
                <w:szCs w:val="16"/>
                <w:lang w:val="ru-RU"/>
              </w:rPr>
              <w:t>БИК: 0480</w:t>
            </w:r>
            <w:r w:rsidR="00407403" w:rsidRPr="007C0965">
              <w:rPr>
                <w:sz w:val="16"/>
                <w:szCs w:val="16"/>
                <w:lang w:val="ru-RU"/>
              </w:rPr>
              <w:t>73601</w:t>
            </w:r>
          </w:p>
          <w:p w14:paraId="3285F3E0" w14:textId="719244DD" w:rsidR="00F857F3" w:rsidRPr="007C0965" w:rsidRDefault="00F857F3" w:rsidP="00491513">
            <w:pPr>
              <w:widowControl w:val="0"/>
              <w:shd w:val="clear" w:color="auto" w:fill="FFFFFF"/>
              <w:spacing w:after="0" w:line="240" w:lineRule="auto"/>
              <w:ind w:left="0" w:firstLine="0"/>
              <w:jc w:val="left"/>
              <w:rPr>
                <w:sz w:val="16"/>
                <w:szCs w:val="16"/>
                <w:lang w:val="ru-RU"/>
              </w:rPr>
            </w:pPr>
            <w:r w:rsidRPr="007C0965">
              <w:rPr>
                <w:sz w:val="16"/>
                <w:szCs w:val="16"/>
                <w:lang w:val="ru-RU"/>
              </w:rPr>
              <w:t>Корр. счет № 30101</w:t>
            </w:r>
            <w:r w:rsidR="00407403" w:rsidRPr="007C0965">
              <w:rPr>
                <w:sz w:val="16"/>
                <w:szCs w:val="16"/>
                <w:lang w:val="ru-RU"/>
              </w:rPr>
              <w:t>81030000000000601</w:t>
            </w:r>
          </w:p>
          <w:p w14:paraId="0DC28253" w14:textId="77777777" w:rsidR="000E6922" w:rsidRDefault="00F857F3" w:rsidP="00491513">
            <w:pPr>
              <w:widowControl w:val="0"/>
              <w:shd w:val="clear" w:color="auto" w:fill="FFFFFF"/>
              <w:spacing w:after="0" w:line="240" w:lineRule="auto"/>
              <w:ind w:left="0" w:firstLine="0"/>
              <w:jc w:val="left"/>
              <w:rPr>
                <w:sz w:val="16"/>
                <w:szCs w:val="16"/>
                <w:lang w:val="ru-RU"/>
              </w:rPr>
            </w:pPr>
            <w:r w:rsidRPr="007C0965">
              <w:rPr>
                <w:sz w:val="16"/>
                <w:szCs w:val="16"/>
                <w:lang w:val="ru-RU"/>
              </w:rPr>
              <w:t>Директор ООО «</w:t>
            </w:r>
            <w:r w:rsidR="003D41E1" w:rsidRPr="007C0965">
              <w:rPr>
                <w:sz w:val="16"/>
                <w:szCs w:val="16"/>
                <w:lang w:val="ru-RU"/>
              </w:rPr>
              <w:t>АРМ</w:t>
            </w:r>
            <w:r w:rsidRPr="007C0965">
              <w:rPr>
                <w:sz w:val="16"/>
                <w:szCs w:val="16"/>
                <w:lang w:val="ru-RU"/>
              </w:rPr>
              <w:t>»</w:t>
            </w:r>
          </w:p>
          <w:p w14:paraId="17A8B2F1" w14:textId="77777777" w:rsidR="000E6922" w:rsidRDefault="000E6922" w:rsidP="00491513">
            <w:pPr>
              <w:widowControl w:val="0"/>
              <w:shd w:val="clear" w:color="auto" w:fill="FFFFFF"/>
              <w:spacing w:after="0" w:line="240" w:lineRule="auto"/>
              <w:ind w:left="0" w:firstLine="0"/>
              <w:jc w:val="left"/>
              <w:rPr>
                <w:sz w:val="16"/>
                <w:szCs w:val="16"/>
                <w:lang w:val="ru-RU"/>
              </w:rPr>
            </w:pPr>
          </w:p>
          <w:p w14:paraId="6731D01C" w14:textId="76099025" w:rsidR="00AC1208" w:rsidRPr="00B162F2" w:rsidRDefault="00F857F3" w:rsidP="00491513">
            <w:pPr>
              <w:widowControl w:val="0"/>
              <w:shd w:val="clear" w:color="auto" w:fill="FFFFFF"/>
              <w:spacing w:after="0" w:line="240" w:lineRule="auto"/>
              <w:ind w:left="0" w:firstLine="0"/>
              <w:jc w:val="left"/>
              <w:rPr>
                <w:sz w:val="16"/>
                <w:szCs w:val="16"/>
                <w:lang w:val="ru-RU"/>
              </w:rPr>
            </w:pPr>
            <w:r w:rsidRPr="007C0965">
              <w:rPr>
                <w:sz w:val="16"/>
                <w:szCs w:val="16"/>
                <w:lang w:val="ru-RU"/>
              </w:rPr>
              <w:t xml:space="preserve"> ___________________ /</w:t>
            </w:r>
            <w:r w:rsidR="00EF1C85" w:rsidRPr="007C0965">
              <w:rPr>
                <w:sz w:val="16"/>
                <w:szCs w:val="16"/>
                <w:lang w:val="ru-RU"/>
              </w:rPr>
              <w:t>Муртазин А.Д.</w:t>
            </w:r>
            <w:r w:rsidRPr="007C0965">
              <w:rPr>
                <w:sz w:val="16"/>
                <w:szCs w:val="16"/>
                <w:lang w:val="ru-RU"/>
              </w:rPr>
              <w:t>/</w:t>
            </w:r>
          </w:p>
        </w:tc>
        <w:tc>
          <w:tcPr>
            <w:tcW w:w="5280" w:type="dxa"/>
          </w:tcPr>
          <w:p w14:paraId="6388A963" w14:textId="77777777" w:rsidR="000E6922" w:rsidRDefault="000E6922" w:rsidP="000E6922">
            <w:pPr>
              <w:tabs>
                <w:tab w:val="center" w:pos="5734"/>
                <w:tab w:val="center" w:pos="9902"/>
              </w:tabs>
              <w:spacing w:after="3" w:line="270" w:lineRule="auto"/>
              <w:ind w:left="0" w:right="0" w:firstLine="0"/>
              <w:rPr>
                <w:bCs/>
                <w:sz w:val="16"/>
                <w:szCs w:val="16"/>
                <w:lang w:val="ru-RU"/>
              </w:rPr>
            </w:pPr>
            <w:r w:rsidRPr="002F1F0F">
              <w:rPr>
                <w:bCs/>
                <w:sz w:val="16"/>
                <w:szCs w:val="16"/>
                <w:highlight w:val="yellow"/>
                <w:lang w:val="ru-RU"/>
              </w:rPr>
              <w:t>ФИО ____________________________________</w:t>
            </w:r>
          </w:p>
          <w:p w14:paraId="0CD7285D" w14:textId="77777777" w:rsidR="000E6922" w:rsidRPr="00D322A4" w:rsidRDefault="000E6922" w:rsidP="000E6922">
            <w:pPr>
              <w:tabs>
                <w:tab w:val="center" w:pos="5734"/>
                <w:tab w:val="center" w:pos="9902"/>
              </w:tabs>
              <w:spacing w:after="3" w:line="270" w:lineRule="auto"/>
              <w:ind w:left="0" w:right="0" w:firstLine="0"/>
              <w:rPr>
                <w:bCs/>
                <w:sz w:val="16"/>
                <w:szCs w:val="16"/>
                <w:lang w:val="ru-RU"/>
              </w:rPr>
            </w:pPr>
            <w:r w:rsidRPr="00D322A4">
              <w:rPr>
                <w:bCs/>
                <w:sz w:val="16"/>
                <w:szCs w:val="16"/>
                <w:lang w:val="ru-RU"/>
              </w:rPr>
              <w:t>ИНН ____________________________________</w:t>
            </w:r>
          </w:p>
          <w:p w14:paraId="43B8EF6C" w14:textId="77777777" w:rsidR="00D90D70" w:rsidRDefault="00D90D70" w:rsidP="000E6922">
            <w:pPr>
              <w:tabs>
                <w:tab w:val="center" w:pos="5734"/>
                <w:tab w:val="center" w:pos="9902"/>
              </w:tabs>
              <w:spacing w:after="3" w:line="270" w:lineRule="auto"/>
              <w:ind w:left="0" w:right="0" w:firstLine="0"/>
              <w:rPr>
                <w:bCs/>
                <w:sz w:val="16"/>
                <w:szCs w:val="16"/>
                <w:lang w:val="ru-RU"/>
              </w:rPr>
            </w:pPr>
            <w:r w:rsidRPr="00D90D70">
              <w:rPr>
                <w:bCs/>
                <w:sz w:val="16"/>
                <w:szCs w:val="16"/>
                <w:lang w:val="ru-RU"/>
              </w:rPr>
              <w:t>Паспортные данные: ________________</w:t>
            </w:r>
          </w:p>
          <w:p w14:paraId="353432C1" w14:textId="004A76B7" w:rsidR="000E6922" w:rsidRPr="00D322A4" w:rsidRDefault="000E6922" w:rsidP="000E6922">
            <w:pPr>
              <w:tabs>
                <w:tab w:val="center" w:pos="5734"/>
                <w:tab w:val="center" w:pos="9902"/>
              </w:tabs>
              <w:spacing w:after="3" w:line="270" w:lineRule="auto"/>
              <w:ind w:left="0" w:right="0" w:firstLine="0"/>
              <w:rPr>
                <w:bCs/>
                <w:sz w:val="16"/>
                <w:szCs w:val="16"/>
                <w:lang w:val="ru-RU"/>
              </w:rPr>
            </w:pPr>
            <w:r w:rsidRPr="00D322A4">
              <w:rPr>
                <w:bCs/>
                <w:sz w:val="16"/>
                <w:szCs w:val="16"/>
                <w:lang w:val="ru-RU"/>
              </w:rPr>
              <w:t xml:space="preserve">зарегистрирован по адресу: </w:t>
            </w:r>
          </w:p>
          <w:p w14:paraId="2E8BEE15" w14:textId="77777777" w:rsidR="000E6922" w:rsidRPr="00D322A4" w:rsidRDefault="000E6922" w:rsidP="000E6922">
            <w:pPr>
              <w:tabs>
                <w:tab w:val="center" w:pos="5734"/>
                <w:tab w:val="center" w:pos="9902"/>
              </w:tabs>
              <w:spacing w:after="3" w:line="270" w:lineRule="auto"/>
              <w:ind w:left="0" w:right="0" w:firstLine="0"/>
              <w:rPr>
                <w:bCs/>
                <w:sz w:val="16"/>
                <w:szCs w:val="16"/>
                <w:lang w:val="ru-RU"/>
              </w:rPr>
            </w:pPr>
            <w:r w:rsidRPr="00D322A4">
              <w:rPr>
                <w:bCs/>
                <w:sz w:val="16"/>
                <w:szCs w:val="16"/>
                <w:lang w:val="ru-RU"/>
              </w:rPr>
              <w:t>_________________________________________</w:t>
            </w:r>
          </w:p>
          <w:p w14:paraId="4939588C" w14:textId="77777777" w:rsidR="000E6922" w:rsidRPr="00D322A4" w:rsidRDefault="000E6922" w:rsidP="000E6922">
            <w:pPr>
              <w:tabs>
                <w:tab w:val="center" w:pos="5734"/>
                <w:tab w:val="center" w:pos="9902"/>
              </w:tabs>
              <w:spacing w:after="3" w:line="270" w:lineRule="auto"/>
              <w:ind w:left="0" w:right="0" w:firstLine="0"/>
              <w:rPr>
                <w:bCs/>
                <w:sz w:val="16"/>
                <w:szCs w:val="16"/>
                <w:lang w:val="ru-RU"/>
              </w:rPr>
            </w:pPr>
            <w:r w:rsidRPr="00D322A4">
              <w:rPr>
                <w:bCs/>
                <w:sz w:val="16"/>
                <w:szCs w:val="16"/>
                <w:lang w:val="ru-RU"/>
              </w:rPr>
              <w:t>Е-</w:t>
            </w:r>
            <w:r w:rsidRPr="00D322A4">
              <w:rPr>
                <w:bCs/>
                <w:sz w:val="16"/>
                <w:szCs w:val="16"/>
              </w:rPr>
              <w:t>mail</w:t>
            </w:r>
            <w:r w:rsidRPr="00D322A4">
              <w:rPr>
                <w:bCs/>
                <w:sz w:val="16"/>
                <w:szCs w:val="16"/>
                <w:lang w:val="ru-RU"/>
              </w:rPr>
              <w:t>: __________________________________</w:t>
            </w:r>
          </w:p>
          <w:p w14:paraId="3806C030" w14:textId="77777777" w:rsidR="000E6922" w:rsidRPr="00D322A4" w:rsidRDefault="000E6922" w:rsidP="000E6922">
            <w:pPr>
              <w:tabs>
                <w:tab w:val="center" w:pos="5734"/>
                <w:tab w:val="center" w:pos="9902"/>
              </w:tabs>
              <w:spacing w:after="3" w:line="270" w:lineRule="auto"/>
              <w:ind w:left="0" w:right="0" w:firstLine="0"/>
              <w:rPr>
                <w:bCs/>
                <w:sz w:val="16"/>
                <w:szCs w:val="16"/>
                <w:lang w:val="ru-RU"/>
              </w:rPr>
            </w:pPr>
            <w:r w:rsidRPr="00D322A4">
              <w:rPr>
                <w:bCs/>
                <w:sz w:val="16"/>
                <w:szCs w:val="16"/>
                <w:lang w:val="ru-RU"/>
              </w:rPr>
              <w:t>тел: ____________________________________</w:t>
            </w:r>
          </w:p>
          <w:p w14:paraId="7607B64B" w14:textId="77777777" w:rsidR="000E6922" w:rsidRPr="00D322A4" w:rsidRDefault="000E6922" w:rsidP="000E6922">
            <w:pPr>
              <w:tabs>
                <w:tab w:val="center" w:pos="5734"/>
                <w:tab w:val="center" w:pos="9902"/>
              </w:tabs>
              <w:spacing w:after="3" w:line="270" w:lineRule="auto"/>
              <w:ind w:left="0" w:right="0" w:firstLine="0"/>
              <w:rPr>
                <w:bCs/>
                <w:sz w:val="16"/>
                <w:szCs w:val="16"/>
                <w:lang w:val="ru-RU"/>
              </w:rPr>
            </w:pPr>
            <w:r w:rsidRPr="00D322A4">
              <w:rPr>
                <w:bCs/>
                <w:sz w:val="16"/>
                <w:szCs w:val="16"/>
                <w:lang w:val="ru-RU"/>
              </w:rPr>
              <w:t>Банк: ___________________________________</w:t>
            </w:r>
          </w:p>
          <w:p w14:paraId="20E958AE" w14:textId="77777777" w:rsidR="000E6922" w:rsidRPr="00D322A4" w:rsidRDefault="000E6922" w:rsidP="000E6922">
            <w:pPr>
              <w:tabs>
                <w:tab w:val="center" w:pos="5734"/>
                <w:tab w:val="center" w:pos="9902"/>
              </w:tabs>
              <w:spacing w:after="3" w:line="270" w:lineRule="auto"/>
              <w:ind w:left="0" w:right="0" w:firstLine="0"/>
              <w:rPr>
                <w:bCs/>
                <w:sz w:val="16"/>
                <w:szCs w:val="16"/>
                <w:lang w:val="ru-RU"/>
              </w:rPr>
            </w:pPr>
            <w:r w:rsidRPr="00D322A4">
              <w:rPr>
                <w:bCs/>
                <w:sz w:val="16"/>
                <w:szCs w:val="16"/>
                <w:lang w:val="ru-RU"/>
              </w:rPr>
              <w:t>БИК: ___________________________________</w:t>
            </w:r>
          </w:p>
          <w:p w14:paraId="32FBC163" w14:textId="0E09656A" w:rsidR="000E6922" w:rsidRPr="00D322A4" w:rsidRDefault="005D198D" w:rsidP="000E6922">
            <w:pPr>
              <w:tabs>
                <w:tab w:val="center" w:pos="5734"/>
                <w:tab w:val="center" w:pos="9902"/>
              </w:tabs>
              <w:spacing w:after="3" w:line="270" w:lineRule="auto"/>
              <w:ind w:left="0" w:right="0" w:firstLine="0"/>
              <w:rPr>
                <w:bCs/>
                <w:sz w:val="16"/>
                <w:szCs w:val="16"/>
                <w:lang w:val="ru-RU"/>
              </w:rPr>
            </w:pPr>
            <w:r w:rsidRPr="005D198D">
              <w:rPr>
                <w:bCs/>
                <w:sz w:val="16"/>
                <w:szCs w:val="16"/>
                <w:lang w:val="ru-RU"/>
              </w:rPr>
              <w:t xml:space="preserve">Расчет. счет. </w:t>
            </w:r>
            <w:r w:rsidR="000E6922" w:rsidRPr="00D322A4">
              <w:rPr>
                <w:bCs/>
                <w:sz w:val="16"/>
                <w:szCs w:val="16"/>
                <w:lang w:val="ru-RU"/>
              </w:rPr>
              <w:t>__________________________________</w:t>
            </w:r>
          </w:p>
          <w:p w14:paraId="7F36B2F3" w14:textId="77777777" w:rsidR="000E6922" w:rsidRPr="00D322A4" w:rsidRDefault="000E6922" w:rsidP="000E6922">
            <w:pPr>
              <w:tabs>
                <w:tab w:val="center" w:pos="5734"/>
                <w:tab w:val="center" w:pos="9902"/>
              </w:tabs>
              <w:spacing w:after="3" w:line="270" w:lineRule="auto"/>
              <w:ind w:left="0" w:right="0" w:firstLine="0"/>
              <w:rPr>
                <w:bCs/>
                <w:sz w:val="16"/>
                <w:szCs w:val="16"/>
                <w:lang w:val="ru-RU"/>
              </w:rPr>
            </w:pPr>
            <w:r w:rsidRPr="00D322A4">
              <w:rPr>
                <w:bCs/>
                <w:sz w:val="16"/>
                <w:szCs w:val="16"/>
                <w:lang w:val="ru-RU"/>
              </w:rPr>
              <w:t>ИНН:</w:t>
            </w:r>
            <w:r>
              <w:rPr>
                <w:bCs/>
                <w:sz w:val="16"/>
                <w:szCs w:val="16"/>
                <w:lang w:val="ru-RU"/>
              </w:rPr>
              <w:t xml:space="preserve"> </w:t>
            </w:r>
            <w:r w:rsidRPr="00D322A4">
              <w:rPr>
                <w:bCs/>
                <w:sz w:val="16"/>
                <w:szCs w:val="16"/>
                <w:lang w:val="ru-RU"/>
              </w:rPr>
              <w:t>__________________________________</w:t>
            </w:r>
          </w:p>
          <w:p w14:paraId="63DCBC69" w14:textId="77777777" w:rsidR="000E6922" w:rsidRPr="00D322A4" w:rsidRDefault="000E6922" w:rsidP="000E6922">
            <w:pPr>
              <w:spacing w:line="247" w:lineRule="auto"/>
              <w:ind w:left="0" w:right="32" w:firstLine="0"/>
              <w:rPr>
                <w:sz w:val="16"/>
                <w:szCs w:val="16"/>
                <w:lang w:val="ru-RU"/>
              </w:rPr>
            </w:pPr>
            <w:r w:rsidRPr="00D322A4">
              <w:rPr>
                <w:sz w:val="16"/>
                <w:szCs w:val="16"/>
                <w:lang w:val="ru-RU"/>
              </w:rPr>
              <w:t xml:space="preserve">_________________________________________, </w:t>
            </w:r>
          </w:p>
          <w:p w14:paraId="2634F59E" w14:textId="77777777" w:rsidR="000E6922" w:rsidRDefault="000E6922" w:rsidP="000E6922">
            <w:pPr>
              <w:tabs>
                <w:tab w:val="center" w:pos="5734"/>
                <w:tab w:val="center" w:pos="9902"/>
              </w:tabs>
              <w:spacing w:after="3" w:line="270" w:lineRule="auto"/>
              <w:ind w:left="0" w:right="0" w:firstLine="0"/>
              <w:rPr>
                <w:b/>
                <w:sz w:val="16"/>
                <w:szCs w:val="16"/>
              </w:rPr>
            </w:pPr>
          </w:p>
          <w:p w14:paraId="1121E769" w14:textId="58BF7056" w:rsidR="00FA457B" w:rsidRPr="007C0965" w:rsidRDefault="000E6922" w:rsidP="000E6922">
            <w:pPr>
              <w:widowControl w:val="0"/>
              <w:tabs>
                <w:tab w:val="center" w:pos="5734"/>
                <w:tab w:val="center" w:pos="9902"/>
              </w:tabs>
              <w:spacing w:after="0" w:line="240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 w:rsidRPr="002F1F0F">
              <w:rPr>
                <w:sz w:val="16"/>
                <w:szCs w:val="16"/>
                <w:highlight w:val="yellow"/>
                <w:lang w:val="ru-RU"/>
              </w:rPr>
              <w:t>___________________ /_______________/</w:t>
            </w:r>
          </w:p>
        </w:tc>
      </w:tr>
    </w:tbl>
    <w:p w14:paraId="5CAD26FF" w14:textId="77777777" w:rsidR="00FA457B" w:rsidRPr="003D1FF2" w:rsidRDefault="00FA457B" w:rsidP="00491513">
      <w:pPr>
        <w:widowControl w:val="0"/>
        <w:spacing w:after="0" w:line="240" w:lineRule="auto"/>
        <w:ind w:left="0" w:firstLine="0"/>
        <w:rPr>
          <w:sz w:val="22"/>
          <w:lang w:val="ru-RU"/>
        </w:rPr>
        <w:sectPr w:rsidR="00FA457B" w:rsidRPr="003D1FF2" w:rsidSect="00B162F2">
          <w:footerReference w:type="even" r:id="rId8"/>
          <w:footerReference w:type="default" r:id="rId9"/>
          <w:footerReference w:type="first" r:id="rId10"/>
          <w:type w:val="continuous"/>
          <w:pgSz w:w="11906" w:h="16838"/>
          <w:pgMar w:top="567" w:right="715" w:bottom="284" w:left="622" w:header="720" w:footer="713" w:gutter="0"/>
          <w:cols w:space="720"/>
        </w:sectPr>
      </w:pPr>
    </w:p>
    <w:p w14:paraId="7C650D62" w14:textId="602595FD" w:rsidR="00FA457B" w:rsidRPr="003A49B3" w:rsidRDefault="00FA457B" w:rsidP="00491513">
      <w:pPr>
        <w:widowControl w:val="0"/>
        <w:spacing w:after="0" w:line="240" w:lineRule="auto"/>
        <w:ind w:left="0" w:right="2" w:firstLine="0"/>
        <w:jc w:val="center"/>
        <w:rPr>
          <w:color w:val="auto"/>
        </w:rPr>
      </w:pPr>
    </w:p>
    <w:p w14:paraId="4BBF72B2" w14:textId="77777777" w:rsidR="00FA457B" w:rsidRPr="003A49B3" w:rsidRDefault="00FA457B" w:rsidP="00491513">
      <w:pPr>
        <w:widowControl w:val="0"/>
        <w:spacing w:after="0" w:line="240" w:lineRule="auto"/>
        <w:ind w:left="0" w:right="0" w:firstLine="0"/>
        <w:jc w:val="right"/>
        <w:rPr>
          <w:color w:val="auto"/>
        </w:rPr>
      </w:pPr>
      <w:r w:rsidRPr="003A49B3">
        <w:rPr>
          <w:color w:val="auto"/>
        </w:rPr>
        <w:t xml:space="preserve"> </w:t>
      </w:r>
    </w:p>
    <w:p w14:paraId="34B47077" w14:textId="5B83B6C5" w:rsidR="006A0BD3" w:rsidRPr="003A49B3" w:rsidRDefault="00FA457B" w:rsidP="00491513">
      <w:pPr>
        <w:widowControl w:val="0"/>
        <w:spacing w:after="0" w:line="240" w:lineRule="auto"/>
        <w:ind w:left="0" w:right="0" w:firstLine="0"/>
        <w:jc w:val="left"/>
        <w:rPr>
          <w:color w:val="auto"/>
        </w:rPr>
      </w:pPr>
      <w:r w:rsidRPr="003A49B3">
        <w:rPr>
          <w:color w:val="auto"/>
        </w:rPr>
        <w:t xml:space="preserve"> </w:t>
      </w:r>
    </w:p>
    <w:sectPr w:rsidR="006A0BD3" w:rsidRPr="003A49B3" w:rsidSect="0039535D">
      <w:footerReference w:type="even" r:id="rId11"/>
      <w:footerReference w:type="default" r:id="rId12"/>
      <w:footerReference w:type="first" r:id="rId13"/>
      <w:type w:val="continuous"/>
      <w:pgSz w:w="11906" w:h="16838"/>
      <w:pgMar w:top="722" w:right="658" w:bottom="284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34549" w14:textId="77777777" w:rsidR="00731A1A" w:rsidRDefault="00731A1A">
      <w:pPr>
        <w:spacing w:after="0" w:line="240" w:lineRule="auto"/>
      </w:pPr>
      <w:r>
        <w:separator/>
      </w:r>
    </w:p>
  </w:endnote>
  <w:endnote w:type="continuationSeparator" w:id="0">
    <w:p w14:paraId="13E195D0" w14:textId="77777777" w:rsidR="00731A1A" w:rsidRDefault="0073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1660E" w14:textId="77777777" w:rsidR="00FA457B" w:rsidRDefault="00FA457B">
    <w:pPr>
      <w:tabs>
        <w:tab w:val="right" w:pos="10570"/>
      </w:tabs>
      <w:spacing w:after="0" w:line="259" w:lineRule="auto"/>
      <w:ind w:left="0" w:right="0" w:firstLine="0"/>
      <w:jc w:val="left"/>
    </w:pPr>
    <w:r>
      <w:rPr>
        <w:color w:val="000000"/>
        <w:sz w:val="20"/>
      </w:rPr>
      <w:t xml:space="preserve"> </w:t>
    </w:r>
    <w:r>
      <w:rPr>
        <w:color w:val="00000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F1DCA" w14:textId="77777777" w:rsidR="00FA457B" w:rsidRDefault="00FA457B">
    <w:pPr>
      <w:tabs>
        <w:tab w:val="right" w:pos="10570"/>
      </w:tabs>
      <w:spacing w:after="0" w:line="259" w:lineRule="auto"/>
      <w:ind w:left="0" w:right="0" w:firstLine="0"/>
      <w:jc w:val="left"/>
    </w:pPr>
    <w:r>
      <w:rPr>
        <w:color w:val="000000"/>
        <w:sz w:val="20"/>
      </w:rPr>
      <w:t xml:space="preserve"> </w:t>
    </w:r>
    <w:r>
      <w:rPr>
        <w:color w:val="00000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0B2BB2">
      <w:rPr>
        <w:noProof/>
        <w:color w:val="000000"/>
        <w:sz w:val="20"/>
      </w:rPr>
      <w:t>5</w:t>
    </w:r>
    <w:r>
      <w:rPr>
        <w:color w:val="00000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AFBA8" w14:textId="77777777" w:rsidR="00FA457B" w:rsidRDefault="00FA457B">
    <w:pPr>
      <w:tabs>
        <w:tab w:val="right" w:pos="10570"/>
      </w:tabs>
      <w:spacing w:after="0" w:line="259" w:lineRule="auto"/>
      <w:ind w:left="0" w:right="0" w:firstLine="0"/>
      <w:jc w:val="left"/>
    </w:pPr>
    <w:r>
      <w:rPr>
        <w:color w:val="000000"/>
        <w:sz w:val="20"/>
      </w:rPr>
      <w:t xml:space="preserve"> </w:t>
    </w:r>
    <w:r>
      <w:rPr>
        <w:color w:val="00000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B211A" w14:textId="77777777" w:rsidR="00E0655F" w:rsidRDefault="00624115">
    <w:pPr>
      <w:tabs>
        <w:tab w:val="right" w:pos="10570"/>
      </w:tabs>
      <w:spacing w:after="0" w:line="259" w:lineRule="auto"/>
      <w:ind w:left="0" w:right="0" w:firstLine="0"/>
      <w:jc w:val="left"/>
    </w:pPr>
    <w:r>
      <w:rPr>
        <w:color w:val="000000"/>
        <w:sz w:val="20"/>
      </w:rPr>
      <w:t xml:space="preserve"> </w:t>
    </w:r>
    <w:r>
      <w:rPr>
        <w:color w:val="00000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A4F8C" w14:textId="77777777" w:rsidR="00E0655F" w:rsidRDefault="00624115">
    <w:pPr>
      <w:tabs>
        <w:tab w:val="right" w:pos="10570"/>
      </w:tabs>
      <w:spacing w:after="0" w:line="259" w:lineRule="auto"/>
      <w:ind w:left="0" w:right="0" w:firstLine="0"/>
      <w:jc w:val="left"/>
    </w:pPr>
    <w:r>
      <w:rPr>
        <w:color w:val="000000"/>
        <w:sz w:val="20"/>
      </w:rPr>
      <w:t xml:space="preserve"> </w:t>
    </w:r>
    <w:r>
      <w:rPr>
        <w:color w:val="00000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D1396E">
      <w:rPr>
        <w:noProof/>
        <w:color w:val="000000"/>
        <w:sz w:val="20"/>
      </w:rPr>
      <w:t>6</w:t>
    </w:r>
    <w:r>
      <w:rPr>
        <w:color w:val="000000"/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03114" w14:textId="77777777" w:rsidR="00E0655F" w:rsidRDefault="00624115">
    <w:pPr>
      <w:tabs>
        <w:tab w:val="right" w:pos="10570"/>
      </w:tabs>
      <w:spacing w:after="0" w:line="259" w:lineRule="auto"/>
      <w:ind w:left="0" w:right="0" w:firstLine="0"/>
      <w:jc w:val="left"/>
    </w:pPr>
    <w:r>
      <w:rPr>
        <w:color w:val="000000"/>
        <w:sz w:val="20"/>
      </w:rPr>
      <w:t xml:space="preserve"> </w:t>
    </w:r>
    <w:r>
      <w:rPr>
        <w:color w:val="00000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72AF3" w14:textId="77777777" w:rsidR="00731A1A" w:rsidRDefault="00731A1A">
      <w:pPr>
        <w:spacing w:after="0" w:line="240" w:lineRule="auto"/>
      </w:pPr>
      <w:r>
        <w:separator/>
      </w:r>
    </w:p>
  </w:footnote>
  <w:footnote w:type="continuationSeparator" w:id="0">
    <w:p w14:paraId="1705D61C" w14:textId="77777777" w:rsidR="00731A1A" w:rsidRDefault="00731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40333EA"/>
    <w:multiLevelType w:val="singleLevel"/>
    <w:tmpl w:val="D40333E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2F81DA9"/>
    <w:multiLevelType w:val="hybridMultilevel"/>
    <w:tmpl w:val="6868F8A0"/>
    <w:lvl w:ilvl="0" w:tplc="DCA8D288">
      <w:start w:val="4"/>
      <w:numFmt w:val="decimal"/>
      <w:lvlText w:val="%1."/>
      <w:lvlJc w:val="left"/>
      <w:pPr>
        <w:ind w:left="46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33" w:hanging="360"/>
      </w:pPr>
    </w:lvl>
    <w:lvl w:ilvl="2" w:tplc="0419001B" w:tentative="1">
      <w:start w:val="1"/>
      <w:numFmt w:val="lowerRoman"/>
      <w:lvlText w:val="%3."/>
      <w:lvlJc w:val="right"/>
      <w:pPr>
        <w:ind w:left="6053" w:hanging="180"/>
      </w:pPr>
    </w:lvl>
    <w:lvl w:ilvl="3" w:tplc="0419000F" w:tentative="1">
      <w:start w:val="1"/>
      <w:numFmt w:val="decimal"/>
      <w:lvlText w:val="%4."/>
      <w:lvlJc w:val="left"/>
      <w:pPr>
        <w:ind w:left="6773" w:hanging="360"/>
      </w:pPr>
    </w:lvl>
    <w:lvl w:ilvl="4" w:tplc="04190019" w:tentative="1">
      <w:start w:val="1"/>
      <w:numFmt w:val="lowerLetter"/>
      <w:lvlText w:val="%5."/>
      <w:lvlJc w:val="left"/>
      <w:pPr>
        <w:ind w:left="7493" w:hanging="360"/>
      </w:pPr>
    </w:lvl>
    <w:lvl w:ilvl="5" w:tplc="0419001B" w:tentative="1">
      <w:start w:val="1"/>
      <w:numFmt w:val="lowerRoman"/>
      <w:lvlText w:val="%6."/>
      <w:lvlJc w:val="right"/>
      <w:pPr>
        <w:ind w:left="8213" w:hanging="180"/>
      </w:pPr>
    </w:lvl>
    <w:lvl w:ilvl="6" w:tplc="0419000F" w:tentative="1">
      <w:start w:val="1"/>
      <w:numFmt w:val="decimal"/>
      <w:lvlText w:val="%7."/>
      <w:lvlJc w:val="left"/>
      <w:pPr>
        <w:ind w:left="8933" w:hanging="360"/>
      </w:pPr>
    </w:lvl>
    <w:lvl w:ilvl="7" w:tplc="04190019" w:tentative="1">
      <w:start w:val="1"/>
      <w:numFmt w:val="lowerLetter"/>
      <w:lvlText w:val="%8."/>
      <w:lvlJc w:val="left"/>
      <w:pPr>
        <w:ind w:left="9653" w:hanging="360"/>
      </w:pPr>
    </w:lvl>
    <w:lvl w:ilvl="8" w:tplc="041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2" w15:restartNumberingAfterBreak="0">
    <w:nsid w:val="655839F0"/>
    <w:multiLevelType w:val="hybridMultilevel"/>
    <w:tmpl w:val="E682BC6C"/>
    <w:lvl w:ilvl="0" w:tplc="3092B63C">
      <w:start w:val="1"/>
      <w:numFmt w:val="decimal"/>
      <w:pStyle w:val="1"/>
      <w:lvlText w:val="%1."/>
      <w:lvlJc w:val="left"/>
      <w:pPr>
        <w:ind w:left="42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20C590">
      <w:start w:val="1"/>
      <w:numFmt w:val="lowerLetter"/>
      <w:lvlText w:val="%2"/>
      <w:lvlJc w:val="left"/>
      <w:pPr>
        <w:ind w:left="22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067378">
      <w:start w:val="1"/>
      <w:numFmt w:val="lowerRoman"/>
      <w:lvlText w:val="%3"/>
      <w:lvlJc w:val="left"/>
      <w:pPr>
        <w:ind w:left="29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3A0766">
      <w:start w:val="1"/>
      <w:numFmt w:val="decimal"/>
      <w:lvlText w:val="%4"/>
      <w:lvlJc w:val="left"/>
      <w:pPr>
        <w:ind w:left="37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88015A">
      <w:start w:val="1"/>
      <w:numFmt w:val="lowerLetter"/>
      <w:lvlText w:val="%5"/>
      <w:lvlJc w:val="left"/>
      <w:pPr>
        <w:ind w:left="44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BE321C">
      <w:start w:val="1"/>
      <w:numFmt w:val="lowerRoman"/>
      <w:lvlText w:val="%6"/>
      <w:lvlJc w:val="left"/>
      <w:pPr>
        <w:ind w:left="51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7C996A">
      <w:start w:val="1"/>
      <w:numFmt w:val="decimal"/>
      <w:lvlText w:val="%7"/>
      <w:lvlJc w:val="left"/>
      <w:pPr>
        <w:ind w:left="58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E4170E">
      <w:start w:val="1"/>
      <w:numFmt w:val="lowerLetter"/>
      <w:lvlText w:val="%8"/>
      <w:lvlJc w:val="left"/>
      <w:pPr>
        <w:ind w:left="65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A98B8">
      <w:start w:val="1"/>
      <w:numFmt w:val="lowerRoman"/>
      <w:lvlText w:val="%9"/>
      <w:lvlJc w:val="left"/>
      <w:pPr>
        <w:ind w:left="73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641612"/>
    <w:multiLevelType w:val="multilevel"/>
    <w:tmpl w:val="0582B3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39D12FA"/>
    <w:multiLevelType w:val="hybridMultilevel"/>
    <w:tmpl w:val="86587596"/>
    <w:lvl w:ilvl="0" w:tplc="65C814B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B0F31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840246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FD210C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3E2087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12ADC9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456117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ACC90C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176825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7C"/>
    <w:rsid w:val="00037CFF"/>
    <w:rsid w:val="000604DD"/>
    <w:rsid w:val="00064DE8"/>
    <w:rsid w:val="00071B3A"/>
    <w:rsid w:val="0008635C"/>
    <w:rsid w:val="000C565E"/>
    <w:rsid w:val="000D2339"/>
    <w:rsid w:val="000E6922"/>
    <w:rsid w:val="0010081D"/>
    <w:rsid w:val="001200AF"/>
    <w:rsid w:val="001212D8"/>
    <w:rsid w:val="00126D5E"/>
    <w:rsid w:val="001346CB"/>
    <w:rsid w:val="0015472E"/>
    <w:rsid w:val="00172A2C"/>
    <w:rsid w:val="0018012D"/>
    <w:rsid w:val="00180E59"/>
    <w:rsid w:val="001B1EA4"/>
    <w:rsid w:val="001D75CE"/>
    <w:rsid w:val="001F1A1A"/>
    <w:rsid w:val="00213EC3"/>
    <w:rsid w:val="00221A6A"/>
    <w:rsid w:val="00224523"/>
    <w:rsid w:val="00227DBB"/>
    <w:rsid w:val="00271785"/>
    <w:rsid w:val="00281E2B"/>
    <w:rsid w:val="002A0E88"/>
    <w:rsid w:val="002B2BA7"/>
    <w:rsid w:val="002C53B8"/>
    <w:rsid w:val="002D0137"/>
    <w:rsid w:val="002D3A9D"/>
    <w:rsid w:val="002F1011"/>
    <w:rsid w:val="00336F38"/>
    <w:rsid w:val="00363E74"/>
    <w:rsid w:val="00370E3D"/>
    <w:rsid w:val="00384A74"/>
    <w:rsid w:val="003A49B3"/>
    <w:rsid w:val="003B2436"/>
    <w:rsid w:val="003D1FF2"/>
    <w:rsid w:val="003D41E1"/>
    <w:rsid w:val="003E2FC7"/>
    <w:rsid w:val="003E4892"/>
    <w:rsid w:val="004013BB"/>
    <w:rsid w:val="00404E49"/>
    <w:rsid w:val="00407403"/>
    <w:rsid w:val="004108FC"/>
    <w:rsid w:val="00423DC8"/>
    <w:rsid w:val="0043605C"/>
    <w:rsid w:val="00447FBC"/>
    <w:rsid w:val="004663F6"/>
    <w:rsid w:val="00474772"/>
    <w:rsid w:val="00491513"/>
    <w:rsid w:val="00491EFD"/>
    <w:rsid w:val="00497FC7"/>
    <w:rsid w:val="004A0646"/>
    <w:rsid w:val="004B297C"/>
    <w:rsid w:val="004B6385"/>
    <w:rsid w:val="004D6DE3"/>
    <w:rsid w:val="00514B2F"/>
    <w:rsid w:val="00534591"/>
    <w:rsid w:val="00552D93"/>
    <w:rsid w:val="00563F0D"/>
    <w:rsid w:val="005B358F"/>
    <w:rsid w:val="005D198D"/>
    <w:rsid w:val="0061766D"/>
    <w:rsid w:val="00624115"/>
    <w:rsid w:val="00643752"/>
    <w:rsid w:val="00662D59"/>
    <w:rsid w:val="00667104"/>
    <w:rsid w:val="00670A72"/>
    <w:rsid w:val="00673CAA"/>
    <w:rsid w:val="006850B6"/>
    <w:rsid w:val="0069471E"/>
    <w:rsid w:val="006A0BD3"/>
    <w:rsid w:val="006A205C"/>
    <w:rsid w:val="007056FA"/>
    <w:rsid w:val="00731A1A"/>
    <w:rsid w:val="00745965"/>
    <w:rsid w:val="00760A47"/>
    <w:rsid w:val="007623AA"/>
    <w:rsid w:val="00783EAE"/>
    <w:rsid w:val="007A39DD"/>
    <w:rsid w:val="007C0965"/>
    <w:rsid w:val="007D2F05"/>
    <w:rsid w:val="00804B21"/>
    <w:rsid w:val="0083023D"/>
    <w:rsid w:val="00846E5A"/>
    <w:rsid w:val="008474FC"/>
    <w:rsid w:val="00873CD5"/>
    <w:rsid w:val="00875D2B"/>
    <w:rsid w:val="008977E4"/>
    <w:rsid w:val="008B0DB0"/>
    <w:rsid w:val="008D4602"/>
    <w:rsid w:val="008D4B86"/>
    <w:rsid w:val="008E1076"/>
    <w:rsid w:val="00986AF6"/>
    <w:rsid w:val="009942FE"/>
    <w:rsid w:val="009953E7"/>
    <w:rsid w:val="009D5D97"/>
    <w:rsid w:val="009E0B7A"/>
    <w:rsid w:val="009E34F9"/>
    <w:rsid w:val="009E4782"/>
    <w:rsid w:val="009E7E2F"/>
    <w:rsid w:val="00A0120E"/>
    <w:rsid w:val="00A05DDB"/>
    <w:rsid w:val="00A274A6"/>
    <w:rsid w:val="00A35E29"/>
    <w:rsid w:val="00A46153"/>
    <w:rsid w:val="00A46B73"/>
    <w:rsid w:val="00A75088"/>
    <w:rsid w:val="00A91E32"/>
    <w:rsid w:val="00AA7516"/>
    <w:rsid w:val="00AB07EB"/>
    <w:rsid w:val="00AC0822"/>
    <w:rsid w:val="00AC1208"/>
    <w:rsid w:val="00AD7F64"/>
    <w:rsid w:val="00B12CA4"/>
    <w:rsid w:val="00B1588E"/>
    <w:rsid w:val="00B162F2"/>
    <w:rsid w:val="00B16C2F"/>
    <w:rsid w:val="00B35B01"/>
    <w:rsid w:val="00B54602"/>
    <w:rsid w:val="00B54D6C"/>
    <w:rsid w:val="00B70E97"/>
    <w:rsid w:val="00B84ACB"/>
    <w:rsid w:val="00BA50E8"/>
    <w:rsid w:val="00BE4509"/>
    <w:rsid w:val="00BF6ABA"/>
    <w:rsid w:val="00C00E82"/>
    <w:rsid w:val="00C44A6F"/>
    <w:rsid w:val="00C45CEC"/>
    <w:rsid w:val="00C658F4"/>
    <w:rsid w:val="00C85F28"/>
    <w:rsid w:val="00CB2DB2"/>
    <w:rsid w:val="00CC1BFE"/>
    <w:rsid w:val="00CC5183"/>
    <w:rsid w:val="00D54494"/>
    <w:rsid w:val="00D90D70"/>
    <w:rsid w:val="00D9309E"/>
    <w:rsid w:val="00DE56D2"/>
    <w:rsid w:val="00E22D33"/>
    <w:rsid w:val="00E23E6B"/>
    <w:rsid w:val="00E3625F"/>
    <w:rsid w:val="00E36FDE"/>
    <w:rsid w:val="00E7627C"/>
    <w:rsid w:val="00EB5A57"/>
    <w:rsid w:val="00ED1E7F"/>
    <w:rsid w:val="00EE5787"/>
    <w:rsid w:val="00EF1527"/>
    <w:rsid w:val="00EF1C85"/>
    <w:rsid w:val="00F031A3"/>
    <w:rsid w:val="00F06BA5"/>
    <w:rsid w:val="00F3321B"/>
    <w:rsid w:val="00F34416"/>
    <w:rsid w:val="00F35390"/>
    <w:rsid w:val="00F53035"/>
    <w:rsid w:val="00F653BB"/>
    <w:rsid w:val="00F857F3"/>
    <w:rsid w:val="00F96C15"/>
    <w:rsid w:val="00F97535"/>
    <w:rsid w:val="00FA29B2"/>
    <w:rsid w:val="00FA457B"/>
    <w:rsid w:val="00FB3481"/>
    <w:rsid w:val="00FC1678"/>
    <w:rsid w:val="00FD61AE"/>
    <w:rsid w:val="00FD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74419"/>
  <w15:chartTrackingRefBased/>
  <w15:docId w15:val="{112F781A-EF1C-4403-B1BC-7640911E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DE8"/>
    <w:pPr>
      <w:spacing w:after="5" w:line="268" w:lineRule="auto"/>
      <w:ind w:left="98" w:right="4" w:firstLine="710"/>
      <w:jc w:val="both"/>
    </w:pPr>
    <w:rPr>
      <w:rFonts w:ascii="Times New Roman" w:eastAsia="Times New Roman" w:hAnsi="Times New Roman" w:cs="Times New Roman"/>
      <w:color w:val="002060"/>
      <w:sz w:val="24"/>
      <w:lang w:val="en-US"/>
    </w:rPr>
  </w:style>
  <w:style w:type="paragraph" w:styleId="1">
    <w:name w:val="heading 1"/>
    <w:next w:val="a"/>
    <w:link w:val="10"/>
    <w:uiPriority w:val="9"/>
    <w:unhideWhenUsed/>
    <w:qFormat/>
    <w:rsid w:val="00624115"/>
    <w:pPr>
      <w:keepNext/>
      <w:keepLines/>
      <w:numPr>
        <w:numId w:val="2"/>
      </w:numPr>
      <w:spacing w:after="0"/>
      <w:ind w:left="103" w:hanging="10"/>
      <w:jc w:val="center"/>
      <w:outlineLvl w:val="0"/>
    </w:pPr>
    <w:rPr>
      <w:rFonts w:ascii="Times New Roman" w:eastAsia="Times New Roman" w:hAnsi="Times New Roman" w:cs="Times New Roman"/>
      <w:b/>
      <w:color w:val="002060"/>
      <w:sz w:val="24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2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4115"/>
    <w:rPr>
      <w:rFonts w:ascii="Times New Roman" w:eastAsia="Times New Roman" w:hAnsi="Times New Roman" w:cs="Times New Roman"/>
      <w:b/>
      <w:color w:val="002060"/>
      <w:sz w:val="24"/>
      <w:lang w:val="en-US"/>
    </w:rPr>
  </w:style>
  <w:style w:type="table" w:styleId="a3">
    <w:name w:val="Table Grid"/>
    <w:basedOn w:val="a1"/>
    <w:uiPriority w:val="39"/>
    <w:rsid w:val="00FA457B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qFormat/>
    <w:rsid w:val="00AC1208"/>
    <w:pPr>
      <w:suppressAutoHyphens/>
      <w:spacing w:after="280" w:line="276" w:lineRule="auto"/>
      <w:ind w:left="0" w:right="0" w:firstLine="0"/>
      <w:jc w:val="left"/>
    </w:pPr>
    <w:rPr>
      <w:color w:val="00000A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AC120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C1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1208"/>
    <w:rPr>
      <w:rFonts w:ascii="Times New Roman" w:eastAsia="Times New Roman" w:hAnsi="Times New Roman" w:cs="Times New Roman"/>
      <w:color w:val="002060"/>
      <w:sz w:val="24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3A4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A49B3"/>
    <w:rPr>
      <w:rFonts w:ascii="Segoe UI" w:eastAsia="Times New Roman" w:hAnsi="Segoe UI" w:cs="Segoe UI"/>
      <w:color w:val="002060"/>
      <w:sz w:val="18"/>
      <w:szCs w:val="18"/>
      <w:lang w:val="en-US"/>
    </w:rPr>
  </w:style>
  <w:style w:type="character" w:styleId="aa">
    <w:name w:val="annotation reference"/>
    <w:basedOn w:val="a0"/>
    <w:uiPriority w:val="99"/>
    <w:semiHidden/>
    <w:unhideWhenUsed/>
    <w:rsid w:val="003A49B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A49B3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A49B3"/>
    <w:rPr>
      <w:rFonts w:ascii="Times New Roman" w:eastAsia="Times New Roman" w:hAnsi="Times New Roman" w:cs="Times New Roman"/>
      <w:color w:val="002060"/>
      <w:sz w:val="20"/>
      <w:szCs w:val="2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72A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ad">
    <w:name w:val="Unresolved Mention"/>
    <w:basedOn w:val="a0"/>
    <w:uiPriority w:val="99"/>
    <w:semiHidden/>
    <w:unhideWhenUsed/>
    <w:rsid w:val="00172A2C"/>
    <w:rPr>
      <w:color w:val="605E5C"/>
      <w:shd w:val="clear" w:color="auto" w:fill="E1DFDD"/>
    </w:rPr>
  </w:style>
  <w:style w:type="paragraph" w:styleId="ae">
    <w:name w:val="No Spacing"/>
    <w:link w:val="af"/>
    <w:uiPriority w:val="1"/>
    <w:qFormat/>
    <w:rsid w:val="0010081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">
    <w:name w:val="Без интервала Знак"/>
    <w:link w:val="ae"/>
    <w:uiPriority w:val="1"/>
    <w:rsid w:val="0010081D"/>
    <w:rPr>
      <w:rFonts w:ascii="Calibri" w:eastAsia="Calibri" w:hAnsi="Calibri" w:cs="Times New Roman"/>
    </w:rPr>
  </w:style>
  <w:style w:type="paragraph" w:styleId="af0">
    <w:name w:val="List Paragraph"/>
    <w:basedOn w:val="a"/>
    <w:uiPriority w:val="34"/>
    <w:qFormat/>
    <w:rsid w:val="00474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yperlink" Target="mailto:20arm23@mail.ru" TargetMode="Externa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Levitina</dc:creator>
  <cp:keywords/>
  <dc:description/>
  <cp:lastModifiedBy>UserAA</cp:lastModifiedBy>
  <cp:revision>20</cp:revision>
  <dcterms:created xsi:type="dcterms:W3CDTF">2023-12-29T06:16:00Z</dcterms:created>
  <dcterms:modified xsi:type="dcterms:W3CDTF">2024-11-27T10:14:00Z</dcterms:modified>
</cp:coreProperties>
</file>