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54F4C" w14:textId="77777777" w:rsidR="002E7B1A" w:rsidRDefault="00000000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vm9xakrl0lld" w:colFirst="0" w:colLast="0"/>
      <w:bookmarkEnd w:id="0"/>
      <w:r>
        <w:rPr>
          <w:b/>
          <w:bCs/>
          <w:sz w:val="34"/>
          <w:szCs w:val="34"/>
        </w:rPr>
        <w:t xml:space="preserve">Fiche technique : </w:t>
      </w:r>
    </w:p>
    <w:p w14:paraId="00000002" w14:textId="4B8E02FC" w:rsidR="006151CF" w:rsidRDefault="00000000">
      <w:pPr>
        <w:pStyle w:val="Titre2"/>
        <w:keepNext w:val="0"/>
        <w:keepLines w:val="0"/>
        <w:spacing w:after="80"/>
        <w:rPr>
          <w:b/>
          <w:bCs/>
        </w:rPr>
      </w:pPr>
      <w:r>
        <w:rPr>
          <w:b/>
          <w:bCs/>
          <w:sz w:val="34"/>
          <w:szCs w:val="34"/>
        </w:rPr>
        <w:t xml:space="preserve">Titre du </w:t>
      </w:r>
      <w:proofErr w:type="gramStart"/>
      <w:r>
        <w:rPr>
          <w:b/>
          <w:bCs/>
          <w:sz w:val="34"/>
          <w:szCs w:val="34"/>
        </w:rPr>
        <w:t>projet:</w:t>
      </w:r>
      <w:proofErr w:type="gramEnd"/>
      <w:r>
        <w:rPr>
          <w:b/>
          <w:bCs/>
          <w:sz w:val="34"/>
          <w:szCs w:val="34"/>
        </w:rPr>
        <w:t xml:space="preserve"> </w:t>
      </w:r>
      <w:r>
        <w:rPr>
          <w:b/>
          <w:bCs/>
        </w:rPr>
        <w:t>POCUS- Emergency : Assistant Intelligent Multimodal pour l'Échographie Clinique et l'Aide à la Décision aux Urgences</w:t>
      </w:r>
    </w:p>
    <w:p w14:paraId="00000003" w14:textId="77777777" w:rsidR="006151CF" w:rsidRDefault="006151CF"/>
    <w:p w14:paraId="00000004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1" w:name="_csygjoz85eym" w:colFirst="0" w:colLast="0"/>
      <w:bookmarkEnd w:id="1"/>
      <w:r>
        <w:rPr>
          <w:b/>
          <w:bCs/>
          <w:sz w:val="34"/>
          <w:szCs w:val="34"/>
        </w:rPr>
        <w:t>Contexte</w:t>
      </w:r>
    </w:p>
    <w:p w14:paraId="00000005" w14:textId="77777777" w:rsidR="006151CF" w:rsidRDefault="00000000">
      <w:pPr>
        <w:spacing w:before="240" w:after="240"/>
      </w:pPr>
      <w:r>
        <w:t>L'échographie au point de soin (POCUS) est devenue le "stéthoscope du XXIe siècle" en médecine d'urgence. Elle permet une évaluation rapide des patients critiques et contribue à accélérer les décisions diagnostiques et thérapeutiques.</w:t>
      </w:r>
    </w:p>
    <w:p w14:paraId="00000006" w14:textId="77777777" w:rsidR="006151CF" w:rsidRDefault="00000000">
      <w:pPr>
        <w:spacing w:before="240" w:after="240"/>
      </w:pPr>
      <w:r>
        <w:t>Malgré son importance croissante, son utilisation demeure limitée par :</w:t>
      </w:r>
    </w:p>
    <w:p w14:paraId="00000007" w14:textId="77777777" w:rsidR="006151CF" w:rsidRDefault="00000000">
      <w:pPr>
        <w:numPr>
          <w:ilvl w:val="0"/>
          <w:numId w:val="19"/>
        </w:numPr>
        <w:spacing w:before="240"/>
      </w:pPr>
      <w:proofErr w:type="gramStart"/>
      <w:r>
        <w:t>la</w:t>
      </w:r>
      <w:proofErr w:type="gramEnd"/>
      <w:r>
        <w:t xml:space="preserve"> dépendance à l'expertise de l'opérateur ;</w:t>
      </w:r>
    </w:p>
    <w:p w14:paraId="00000008" w14:textId="77777777" w:rsidR="006151CF" w:rsidRDefault="00000000">
      <w:pPr>
        <w:numPr>
          <w:ilvl w:val="0"/>
          <w:numId w:val="19"/>
        </w:numPr>
      </w:pPr>
      <w:proofErr w:type="gramStart"/>
      <w:r>
        <w:t>la</w:t>
      </w:r>
      <w:proofErr w:type="gramEnd"/>
      <w:r>
        <w:t xml:space="preserve"> variabilité de la qualité des acquisitions ;</w:t>
      </w:r>
    </w:p>
    <w:p w14:paraId="00000009" w14:textId="77777777" w:rsidR="006151CF" w:rsidRDefault="00000000">
      <w:pPr>
        <w:numPr>
          <w:ilvl w:val="0"/>
          <w:numId w:val="19"/>
        </w:numPr>
      </w:pPr>
      <w:proofErr w:type="gramStart"/>
      <w:r>
        <w:t>les</w:t>
      </w:r>
      <w:proofErr w:type="gramEnd"/>
      <w:r>
        <w:t xml:space="preserve"> difficultés d'interprétation ;</w:t>
      </w:r>
    </w:p>
    <w:p w14:paraId="0000000A" w14:textId="77777777" w:rsidR="006151CF" w:rsidRDefault="00000000">
      <w:pPr>
        <w:numPr>
          <w:ilvl w:val="0"/>
          <w:numId w:val="19"/>
        </w:numPr>
        <w:spacing w:after="240"/>
      </w:pPr>
      <w:proofErr w:type="gramStart"/>
      <w:r>
        <w:t>le</w:t>
      </w:r>
      <w:proofErr w:type="gramEnd"/>
      <w:r>
        <w:t xml:space="preserve"> manque de formation continue.</w:t>
      </w:r>
    </w:p>
    <w:p w14:paraId="0000000B" w14:textId="77777777" w:rsidR="006151CF" w:rsidRDefault="00000000">
      <w:pPr>
        <w:spacing w:before="240" w:after="240"/>
      </w:pPr>
      <w:r>
        <w:t>Parallèlement, les avancées récentes de l'Intelligence Artificielle multimodale permettent désormais de combiner l'analyse des images médicales avec les données cliniques afin de fournir une assistance décisionnelle en temps réel.</w:t>
      </w:r>
    </w:p>
    <w:p w14:paraId="0000000C" w14:textId="77777777" w:rsidR="006151CF" w:rsidRDefault="006151CF"/>
    <w:p w14:paraId="0000000D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2" w:name="_o22bvvl2ppzy" w:colFirst="0" w:colLast="0"/>
      <w:bookmarkEnd w:id="2"/>
      <w:r>
        <w:rPr>
          <w:b/>
          <w:bCs/>
          <w:sz w:val="34"/>
          <w:szCs w:val="34"/>
        </w:rPr>
        <w:t>Problématique</w:t>
      </w:r>
    </w:p>
    <w:p w14:paraId="0000000E" w14:textId="77777777" w:rsidR="006151CF" w:rsidRDefault="00000000">
      <w:pPr>
        <w:spacing w:before="240" w:after="240"/>
      </w:pPr>
      <w:r>
        <w:t>Comment intégrer l'Intelligence Artificielle multimodale à l'échographie POCUS afin d'améliorer la précision diagnostique, d'assister les cliniciens et de renforcer la qualité des soins aux urgences ?</w:t>
      </w:r>
    </w:p>
    <w:p w14:paraId="0000000F" w14:textId="77777777" w:rsidR="006151CF" w:rsidRDefault="006151CF"/>
    <w:p w14:paraId="00000010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3" w:name="_aygnkjh1zygk" w:colFirst="0" w:colLast="0"/>
      <w:bookmarkEnd w:id="3"/>
      <w:r>
        <w:rPr>
          <w:b/>
          <w:bCs/>
          <w:sz w:val="34"/>
          <w:szCs w:val="34"/>
        </w:rPr>
        <w:t>Objectif général</w:t>
      </w:r>
    </w:p>
    <w:p w14:paraId="00000011" w14:textId="77777777" w:rsidR="006151CF" w:rsidRDefault="00000000">
      <w:pPr>
        <w:spacing w:before="240" w:after="240"/>
      </w:pPr>
      <w:r>
        <w:t>Développer un assistant intelligent capable d'analyser simultanément les images échographiques POCUS et les données cliniques du patient pour fournir une aide à la décision en temps réel aux urgences.</w:t>
      </w:r>
    </w:p>
    <w:p w14:paraId="00000012" w14:textId="77777777" w:rsidR="006151CF" w:rsidRDefault="006151CF"/>
    <w:p w14:paraId="00000013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4" w:name="_7pz06uk7j17c" w:colFirst="0" w:colLast="0"/>
      <w:bookmarkEnd w:id="4"/>
      <w:r>
        <w:rPr>
          <w:b/>
          <w:bCs/>
          <w:sz w:val="34"/>
          <w:szCs w:val="34"/>
        </w:rPr>
        <w:lastRenderedPageBreak/>
        <w:t>Objectifs spécifiques</w:t>
      </w:r>
    </w:p>
    <w:p w14:paraId="00000014" w14:textId="77777777" w:rsidR="006151CF" w:rsidRDefault="006151CF">
      <w:pPr>
        <w:ind w:left="720"/>
      </w:pPr>
    </w:p>
    <w:p w14:paraId="00000015" w14:textId="77777777" w:rsidR="006151CF" w:rsidRDefault="00000000">
      <w:pPr>
        <w:numPr>
          <w:ilvl w:val="0"/>
          <w:numId w:val="22"/>
        </w:numPr>
        <w:spacing w:before="240"/>
      </w:pPr>
      <w:r>
        <w:t>Assister l'acquisition des images échographiques.</w:t>
      </w:r>
    </w:p>
    <w:p w14:paraId="00000016" w14:textId="77777777" w:rsidR="006151CF" w:rsidRDefault="00000000">
      <w:pPr>
        <w:numPr>
          <w:ilvl w:val="0"/>
          <w:numId w:val="22"/>
        </w:numPr>
      </w:pPr>
      <w:r>
        <w:t>Contrôler automatiquement la qualité des images.</w:t>
      </w:r>
    </w:p>
    <w:p w14:paraId="00000017" w14:textId="77777777" w:rsidR="006151CF" w:rsidRDefault="00000000">
      <w:pPr>
        <w:numPr>
          <w:ilvl w:val="0"/>
          <w:numId w:val="22"/>
        </w:numPr>
      </w:pPr>
      <w:r>
        <w:t>Détecter les anomalies échographiques critiques.</w:t>
      </w:r>
    </w:p>
    <w:p w14:paraId="00000018" w14:textId="77777777" w:rsidR="006151CF" w:rsidRDefault="00000000">
      <w:pPr>
        <w:numPr>
          <w:ilvl w:val="0"/>
          <w:numId w:val="22"/>
        </w:numPr>
      </w:pPr>
      <w:r>
        <w:t>Intégrer les données cliniques et biologiques.</w:t>
      </w:r>
    </w:p>
    <w:p w14:paraId="00000019" w14:textId="77777777" w:rsidR="006151CF" w:rsidRDefault="00000000">
      <w:pPr>
        <w:numPr>
          <w:ilvl w:val="0"/>
          <w:numId w:val="22"/>
        </w:numPr>
      </w:pPr>
      <w:r>
        <w:t>Générer des hypothèses diagnostiques hiérarchisées.</w:t>
      </w:r>
    </w:p>
    <w:p w14:paraId="0000001A" w14:textId="77777777" w:rsidR="006151CF" w:rsidRDefault="00000000">
      <w:pPr>
        <w:numPr>
          <w:ilvl w:val="0"/>
          <w:numId w:val="22"/>
        </w:numPr>
      </w:pPr>
      <w:r>
        <w:t>Produire un compte rendu automatisé.</w:t>
      </w:r>
    </w:p>
    <w:p w14:paraId="0000001B" w14:textId="77777777" w:rsidR="006151CF" w:rsidRDefault="00000000">
      <w:pPr>
        <w:numPr>
          <w:ilvl w:val="0"/>
          <w:numId w:val="22"/>
        </w:numPr>
        <w:spacing w:after="240"/>
      </w:pPr>
      <w:r>
        <w:t>Améliorer la formation des urgentistes au POCUS.</w:t>
      </w:r>
    </w:p>
    <w:p w14:paraId="0000001C" w14:textId="77777777" w:rsidR="006151CF" w:rsidRDefault="006151CF"/>
    <w:p w14:paraId="0000001D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5" w:name="_u5ymmauwajkr" w:colFirst="0" w:colLast="0"/>
      <w:bookmarkEnd w:id="5"/>
      <w:r>
        <w:rPr>
          <w:b/>
          <w:bCs/>
          <w:sz w:val="34"/>
          <w:szCs w:val="34"/>
        </w:rPr>
        <w:t>Description du système</w:t>
      </w:r>
    </w:p>
    <w:p w14:paraId="0000001E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ciksvi8mfo2y" w:colFirst="0" w:colLast="0"/>
      <w:bookmarkEnd w:id="6"/>
      <w:r>
        <w:rPr>
          <w:b/>
          <w:bCs/>
          <w:color w:val="000000"/>
          <w:sz w:val="26"/>
          <w:szCs w:val="26"/>
        </w:rPr>
        <w:t>Module 1 : Acquisition intelligente</w:t>
      </w:r>
    </w:p>
    <w:p w14:paraId="0000001F" w14:textId="77777777" w:rsidR="006151CF" w:rsidRDefault="00000000">
      <w:pPr>
        <w:spacing w:before="240" w:after="240"/>
      </w:pPr>
      <w:r>
        <w:t>L'IA guide l'opérateur en temps réel :</w:t>
      </w:r>
    </w:p>
    <w:p w14:paraId="00000020" w14:textId="77777777" w:rsidR="006151CF" w:rsidRDefault="00000000">
      <w:pPr>
        <w:numPr>
          <w:ilvl w:val="0"/>
          <w:numId w:val="4"/>
        </w:numPr>
        <w:spacing w:before="240"/>
      </w:pPr>
      <w:r>
        <w:t>Positionnement de la sonde.</w:t>
      </w:r>
    </w:p>
    <w:p w14:paraId="00000021" w14:textId="77777777" w:rsidR="006151CF" w:rsidRDefault="00000000">
      <w:pPr>
        <w:numPr>
          <w:ilvl w:val="0"/>
          <w:numId w:val="4"/>
        </w:numPr>
      </w:pPr>
      <w:r>
        <w:t>Ajustement de la profondeur.</w:t>
      </w:r>
    </w:p>
    <w:p w14:paraId="00000022" w14:textId="77777777" w:rsidR="006151CF" w:rsidRDefault="00000000">
      <w:pPr>
        <w:numPr>
          <w:ilvl w:val="0"/>
          <w:numId w:val="4"/>
        </w:numPr>
      </w:pPr>
      <w:r>
        <w:t>Optimisation du gain.</w:t>
      </w:r>
    </w:p>
    <w:p w14:paraId="00000023" w14:textId="77777777" w:rsidR="006151CF" w:rsidRDefault="00000000">
      <w:pPr>
        <w:numPr>
          <w:ilvl w:val="0"/>
          <w:numId w:val="4"/>
        </w:numPr>
        <w:spacing w:after="240"/>
      </w:pPr>
      <w:r>
        <w:t>Validation automatique de la qualité de la coupe.</w:t>
      </w:r>
    </w:p>
    <w:p w14:paraId="00000024" w14:textId="77777777" w:rsidR="006151CF" w:rsidRDefault="006151CF"/>
    <w:p w14:paraId="00000025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98d470udbau5" w:colFirst="0" w:colLast="0"/>
      <w:bookmarkEnd w:id="7"/>
      <w:r>
        <w:rPr>
          <w:b/>
          <w:bCs/>
          <w:color w:val="000000"/>
          <w:sz w:val="26"/>
          <w:szCs w:val="26"/>
        </w:rPr>
        <w:t>Module 2 : Analyse automatisée des images</w:t>
      </w:r>
    </w:p>
    <w:p w14:paraId="00000026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kho60keb47wc" w:colFirst="0" w:colLast="0"/>
      <w:bookmarkEnd w:id="8"/>
      <w:r>
        <w:rPr>
          <w:b/>
          <w:bCs/>
          <w:color w:val="000000"/>
          <w:sz w:val="22"/>
          <w:szCs w:val="22"/>
        </w:rPr>
        <w:t>Échographie pulmonaire</w:t>
      </w:r>
    </w:p>
    <w:p w14:paraId="00000027" w14:textId="77777777" w:rsidR="006151CF" w:rsidRDefault="00000000">
      <w:pPr>
        <w:numPr>
          <w:ilvl w:val="0"/>
          <w:numId w:val="18"/>
        </w:numPr>
        <w:spacing w:before="240"/>
      </w:pPr>
      <w:r>
        <w:t>Syndrome interstitiel.</w:t>
      </w:r>
    </w:p>
    <w:p w14:paraId="00000028" w14:textId="77777777" w:rsidR="006151CF" w:rsidRDefault="00000000">
      <w:pPr>
        <w:numPr>
          <w:ilvl w:val="0"/>
          <w:numId w:val="18"/>
        </w:numPr>
      </w:pPr>
      <w:r>
        <w:t>Œdème aigu pulmonaire.</w:t>
      </w:r>
    </w:p>
    <w:p w14:paraId="00000029" w14:textId="77777777" w:rsidR="006151CF" w:rsidRDefault="00000000">
      <w:pPr>
        <w:numPr>
          <w:ilvl w:val="0"/>
          <w:numId w:val="18"/>
        </w:numPr>
      </w:pPr>
      <w:r>
        <w:t>Pneumothorax.</w:t>
      </w:r>
    </w:p>
    <w:p w14:paraId="0000002A" w14:textId="77777777" w:rsidR="006151CF" w:rsidRDefault="00000000">
      <w:pPr>
        <w:numPr>
          <w:ilvl w:val="0"/>
          <w:numId w:val="18"/>
        </w:numPr>
      </w:pPr>
      <w:r>
        <w:t>Épanchement pleural.</w:t>
      </w:r>
    </w:p>
    <w:p w14:paraId="0000002B" w14:textId="77777777" w:rsidR="006151CF" w:rsidRDefault="00000000">
      <w:pPr>
        <w:numPr>
          <w:ilvl w:val="0"/>
          <w:numId w:val="18"/>
        </w:numPr>
        <w:spacing w:after="240"/>
      </w:pPr>
      <w:r>
        <w:t>Pneumonie.</w:t>
      </w:r>
    </w:p>
    <w:p w14:paraId="0000002C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" w:name="_wiwzjyt64skv" w:colFirst="0" w:colLast="0"/>
      <w:bookmarkEnd w:id="9"/>
      <w:r>
        <w:rPr>
          <w:b/>
          <w:bCs/>
          <w:color w:val="000000"/>
          <w:sz w:val="22"/>
          <w:szCs w:val="22"/>
        </w:rPr>
        <w:t>Échographie cardiaque</w:t>
      </w:r>
    </w:p>
    <w:p w14:paraId="0000002D" w14:textId="77777777" w:rsidR="006151CF" w:rsidRDefault="00000000">
      <w:pPr>
        <w:numPr>
          <w:ilvl w:val="0"/>
          <w:numId w:val="25"/>
        </w:numPr>
        <w:spacing w:before="240"/>
      </w:pPr>
      <w:r>
        <w:t>Altération de la fonction ventriculaire.</w:t>
      </w:r>
    </w:p>
    <w:p w14:paraId="0000002E" w14:textId="77777777" w:rsidR="006151CF" w:rsidRDefault="00000000">
      <w:pPr>
        <w:numPr>
          <w:ilvl w:val="0"/>
          <w:numId w:val="25"/>
        </w:numPr>
      </w:pPr>
      <w:r>
        <w:t>Épanchement péricardique.</w:t>
      </w:r>
    </w:p>
    <w:p w14:paraId="0000002F" w14:textId="77777777" w:rsidR="006151CF" w:rsidRDefault="00000000">
      <w:pPr>
        <w:numPr>
          <w:ilvl w:val="0"/>
          <w:numId w:val="25"/>
        </w:numPr>
      </w:pPr>
      <w:r>
        <w:t>Signes de choc obstructif.</w:t>
      </w:r>
    </w:p>
    <w:p w14:paraId="00000030" w14:textId="77777777" w:rsidR="006151CF" w:rsidRDefault="00000000">
      <w:pPr>
        <w:numPr>
          <w:ilvl w:val="0"/>
          <w:numId w:val="25"/>
        </w:numPr>
        <w:spacing w:after="240"/>
      </w:pPr>
      <w:r>
        <w:t>Signes indirects d'embolie pulmonaire.</w:t>
      </w:r>
    </w:p>
    <w:p w14:paraId="00000031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sf9o043vswdw" w:colFirst="0" w:colLast="0"/>
      <w:bookmarkEnd w:id="10"/>
      <w:r>
        <w:rPr>
          <w:b/>
          <w:bCs/>
          <w:color w:val="000000"/>
          <w:sz w:val="22"/>
          <w:szCs w:val="22"/>
        </w:rPr>
        <w:t>FAST / E-FAST</w:t>
      </w:r>
    </w:p>
    <w:p w14:paraId="00000032" w14:textId="77777777" w:rsidR="006151CF" w:rsidRDefault="00000000">
      <w:pPr>
        <w:numPr>
          <w:ilvl w:val="0"/>
          <w:numId w:val="3"/>
        </w:numPr>
        <w:spacing w:before="240"/>
      </w:pPr>
      <w:r>
        <w:t>Liquide libre intrapéritonéal.</w:t>
      </w:r>
    </w:p>
    <w:p w14:paraId="00000033" w14:textId="77777777" w:rsidR="006151CF" w:rsidRDefault="00000000">
      <w:pPr>
        <w:numPr>
          <w:ilvl w:val="0"/>
          <w:numId w:val="3"/>
        </w:numPr>
      </w:pPr>
      <w:r>
        <w:t>Hémopéritoine.</w:t>
      </w:r>
    </w:p>
    <w:p w14:paraId="00000034" w14:textId="77777777" w:rsidR="006151CF" w:rsidRDefault="00000000">
      <w:pPr>
        <w:numPr>
          <w:ilvl w:val="0"/>
          <w:numId w:val="3"/>
        </w:numPr>
      </w:pPr>
      <w:r>
        <w:t>Hémothorax.</w:t>
      </w:r>
    </w:p>
    <w:p w14:paraId="00000035" w14:textId="77777777" w:rsidR="006151CF" w:rsidRDefault="00000000">
      <w:pPr>
        <w:numPr>
          <w:ilvl w:val="0"/>
          <w:numId w:val="3"/>
        </w:numPr>
        <w:spacing w:after="240"/>
      </w:pPr>
      <w:r>
        <w:lastRenderedPageBreak/>
        <w:t>Pneumothorax traumatique.</w:t>
      </w:r>
    </w:p>
    <w:p w14:paraId="00000036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hfvq932wj9il" w:colFirst="0" w:colLast="0"/>
      <w:bookmarkEnd w:id="11"/>
      <w:r>
        <w:rPr>
          <w:b/>
          <w:bCs/>
          <w:color w:val="000000"/>
          <w:sz w:val="22"/>
          <w:szCs w:val="22"/>
        </w:rPr>
        <w:t>Échographie vasculaire</w:t>
      </w:r>
    </w:p>
    <w:p w14:paraId="00000037" w14:textId="77777777" w:rsidR="006151CF" w:rsidRDefault="00000000">
      <w:pPr>
        <w:numPr>
          <w:ilvl w:val="0"/>
          <w:numId w:val="15"/>
        </w:numPr>
        <w:spacing w:before="240"/>
      </w:pPr>
      <w:r>
        <w:t>Thrombose veineuse profonde.</w:t>
      </w:r>
    </w:p>
    <w:p w14:paraId="00000038" w14:textId="77777777" w:rsidR="006151CF" w:rsidRDefault="00000000">
      <w:pPr>
        <w:numPr>
          <w:ilvl w:val="0"/>
          <w:numId w:val="15"/>
        </w:numPr>
        <w:spacing w:after="240"/>
      </w:pPr>
      <w:r>
        <w:t>Évaluation de la veine cave inférieure.</w:t>
      </w:r>
    </w:p>
    <w:p w14:paraId="00000039" w14:textId="77777777" w:rsidR="006151CF" w:rsidRDefault="006151CF"/>
    <w:p w14:paraId="0000003A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tssbyxs112g" w:colFirst="0" w:colLast="0"/>
      <w:bookmarkEnd w:id="12"/>
      <w:r>
        <w:rPr>
          <w:b/>
          <w:bCs/>
          <w:color w:val="000000"/>
          <w:sz w:val="26"/>
          <w:szCs w:val="26"/>
        </w:rPr>
        <w:t>Module 3 : Intelligence artificielle multimodale</w:t>
      </w:r>
    </w:p>
    <w:p w14:paraId="0000003B" w14:textId="77777777" w:rsidR="006151CF" w:rsidRDefault="00000000">
      <w:pPr>
        <w:spacing w:before="240" w:after="240"/>
      </w:pPr>
      <w:r>
        <w:t>Le système combine :</w:t>
      </w:r>
    </w:p>
    <w:p w14:paraId="0000003C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r2sa2y59mr0u" w:colFirst="0" w:colLast="0"/>
      <w:bookmarkEnd w:id="13"/>
      <w:r>
        <w:rPr>
          <w:b/>
          <w:bCs/>
          <w:color w:val="000000"/>
          <w:sz w:val="22"/>
          <w:szCs w:val="22"/>
        </w:rPr>
        <w:t>Données échographiques</w:t>
      </w:r>
    </w:p>
    <w:p w14:paraId="0000003D" w14:textId="77777777" w:rsidR="006151CF" w:rsidRDefault="00000000">
      <w:pPr>
        <w:numPr>
          <w:ilvl w:val="0"/>
          <w:numId w:val="8"/>
        </w:numPr>
        <w:spacing w:before="240"/>
      </w:pPr>
      <w:r>
        <w:t>Images.</w:t>
      </w:r>
    </w:p>
    <w:p w14:paraId="0000003E" w14:textId="77777777" w:rsidR="006151CF" w:rsidRDefault="00000000">
      <w:pPr>
        <w:numPr>
          <w:ilvl w:val="0"/>
          <w:numId w:val="8"/>
        </w:numPr>
      </w:pPr>
      <w:r>
        <w:t>Vidéos.</w:t>
      </w:r>
    </w:p>
    <w:p w14:paraId="0000003F" w14:textId="77777777" w:rsidR="006151CF" w:rsidRDefault="00000000">
      <w:pPr>
        <w:numPr>
          <w:ilvl w:val="0"/>
          <w:numId w:val="8"/>
        </w:numPr>
        <w:spacing w:after="240"/>
      </w:pPr>
      <w:r>
        <w:t>Mesures automatiques.</w:t>
      </w:r>
    </w:p>
    <w:p w14:paraId="00000040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4" w:name="_nbs7ldqwov0" w:colFirst="0" w:colLast="0"/>
      <w:bookmarkEnd w:id="14"/>
      <w:r>
        <w:rPr>
          <w:b/>
          <w:bCs/>
          <w:color w:val="000000"/>
          <w:sz w:val="22"/>
          <w:szCs w:val="22"/>
        </w:rPr>
        <w:t>Données cliniques</w:t>
      </w:r>
    </w:p>
    <w:p w14:paraId="00000041" w14:textId="77777777" w:rsidR="006151CF" w:rsidRDefault="00000000">
      <w:pPr>
        <w:numPr>
          <w:ilvl w:val="0"/>
          <w:numId w:val="21"/>
        </w:numPr>
        <w:spacing w:before="240"/>
      </w:pPr>
      <w:r>
        <w:t>Âge.</w:t>
      </w:r>
    </w:p>
    <w:p w14:paraId="00000042" w14:textId="77777777" w:rsidR="006151CF" w:rsidRDefault="00000000">
      <w:pPr>
        <w:numPr>
          <w:ilvl w:val="0"/>
          <w:numId w:val="21"/>
        </w:numPr>
      </w:pPr>
      <w:r>
        <w:t>Sexe.</w:t>
      </w:r>
    </w:p>
    <w:p w14:paraId="00000043" w14:textId="77777777" w:rsidR="006151CF" w:rsidRDefault="00000000">
      <w:pPr>
        <w:numPr>
          <w:ilvl w:val="0"/>
          <w:numId w:val="21"/>
        </w:numPr>
      </w:pPr>
      <w:r>
        <w:t>Symptômes.</w:t>
      </w:r>
    </w:p>
    <w:p w14:paraId="00000044" w14:textId="77777777" w:rsidR="006151CF" w:rsidRDefault="00000000">
      <w:pPr>
        <w:numPr>
          <w:ilvl w:val="0"/>
          <w:numId w:val="21"/>
        </w:numPr>
      </w:pPr>
      <w:r>
        <w:t>Antécédents.</w:t>
      </w:r>
    </w:p>
    <w:p w14:paraId="00000045" w14:textId="77777777" w:rsidR="006151CF" w:rsidRDefault="00000000">
      <w:pPr>
        <w:numPr>
          <w:ilvl w:val="0"/>
          <w:numId w:val="21"/>
        </w:numPr>
        <w:spacing w:after="240"/>
      </w:pPr>
      <w:r>
        <w:t>Examen clinique.</w:t>
      </w:r>
    </w:p>
    <w:p w14:paraId="00000046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5" w:name="_tmvdgwaaf435" w:colFirst="0" w:colLast="0"/>
      <w:bookmarkEnd w:id="15"/>
      <w:r>
        <w:rPr>
          <w:b/>
          <w:bCs/>
          <w:color w:val="000000"/>
          <w:sz w:val="22"/>
          <w:szCs w:val="22"/>
        </w:rPr>
        <w:t>Données physiologiques</w:t>
      </w:r>
    </w:p>
    <w:p w14:paraId="00000047" w14:textId="77777777" w:rsidR="006151CF" w:rsidRDefault="00000000">
      <w:pPr>
        <w:numPr>
          <w:ilvl w:val="0"/>
          <w:numId w:val="10"/>
        </w:numPr>
        <w:spacing w:before="240"/>
      </w:pPr>
      <w:r>
        <w:t>Fréquence cardiaque.</w:t>
      </w:r>
    </w:p>
    <w:p w14:paraId="00000048" w14:textId="77777777" w:rsidR="006151CF" w:rsidRDefault="00000000">
      <w:pPr>
        <w:numPr>
          <w:ilvl w:val="0"/>
          <w:numId w:val="10"/>
        </w:numPr>
      </w:pPr>
      <w:r>
        <w:t>Tension artérielle.</w:t>
      </w:r>
    </w:p>
    <w:p w14:paraId="00000049" w14:textId="77777777" w:rsidR="006151CF" w:rsidRDefault="00000000">
      <w:pPr>
        <w:numPr>
          <w:ilvl w:val="0"/>
          <w:numId w:val="10"/>
        </w:numPr>
      </w:pPr>
      <w:r>
        <w:t>Saturation.</w:t>
      </w:r>
    </w:p>
    <w:p w14:paraId="0000004A" w14:textId="77777777" w:rsidR="006151CF" w:rsidRDefault="00000000">
      <w:pPr>
        <w:numPr>
          <w:ilvl w:val="0"/>
          <w:numId w:val="10"/>
        </w:numPr>
        <w:spacing w:after="240"/>
      </w:pPr>
      <w:r>
        <w:t>Fréquence respiratoire.</w:t>
      </w:r>
    </w:p>
    <w:p w14:paraId="0000004B" w14:textId="77777777" w:rsidR="006151CF" w:rsidRDefault="00000000">
      <w:pPr>
        <w:pStyle w:val="Titre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6" w:name="_ft6r8dcbcigx" w:colFirst="0" w:colLast="0"/>
      <w:bookmarkEnd w:id="16"/>
      <w:r>
        <w:rPr>
          <w:b/>
          <w:bCs/>
          <w:color w:val="000000"/>
          <w:sz w:val="22"/>
          <w:szCs w:val="22"/>
        </w:rPr>
        <w:t>Données biologiques</w:t>
      </w:r>
    </w:p>
    <w:p w14:paraId="0000004C" w14:textId="77777777" w:rsidR="006151CF" w:rsidRDefault="00000000">
      <w:pPr>
        <w:numPr>
          <w:ilvl w:val="0"/>
          <w:numId w:val="13"/>
        </w:numPr>
        <w:spacing w:before="240"/>
      </w:pPr>
      <w:r>
        <w:t>Gaz du sang.</w:t>
      </w:r>
    </w:p>
    <w:p w14:paraId="0000004D" w14:textId="77777777" w:rsidR="006151CF" w:rsidRDefault="00000000">
      <w:pPr>
        <w:numPr>
          <w:ilvl w:val="0"/>
          <w:numId w:val="13"/>
        </w:numPr>
      </w:pPr>
      <w:r>
        <w:t>Lactates.</w:t>
      </w:r>
    </w:p>
    <w:p w14:paraId="0000004E" w14:textId="77777777" w:rsidR="006151CF" w:rsidRDefault="00000000">
      <w:pPr>
        <w:numPr>
          <w:ilvl w:val="0"/>
          <w:numId w:val="13"/>
        </w:numPr>
      </w:pPr>
      <w:r>
        <w:t>Troponines.</w:t>
      </w:r>
    </w:p>
    <w:p w14:paraId="0000004F" w14:textId="77777777" w:rsidR="006151CF" w:rsidRDefault="00000000">
      <w:pPr>
        <w:numPr>
          <w:ilvl w:val="0"/>
          <w:numId w:val="13"/>
        </w:numPr>
      </w:pPr>
      <w:r>
        <w:t>D-dimères.</w:t>
      </w:r>
    </w:p>
    <w:p w14:paraId="00000050" w14:textId="77777777" w:rsidR="006151CF" w:rsidRDefault="00000000">
      <w:pPr>
        <w:numPr>
          <w:ilvl w:val="0"/>
          <w:numId w:val="13"/>
        </w:numPr>
        <w:spacing w:after="240"/>
      </w:pPr>
      <w:r>
        <w:t>NFS.</w:t>
      </w:r>
    </w:p>
    <w:p w14:paraId="00000051" w14:textId="77777777" w:rsidR="006151CF" w:rsidRDefault="006151CF"/>
    <w:p w14:paraId="00000052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lg8aa0ggz7jf" w:colFirst="0" w:colLast="0"/>
      <w:bookmarkEnd w:id="17"/>
      <w:r>
        <w:rPr>
          <w:b/>
          <w:bCs/>
          <w:color w:val="000000"/>
          <w:sz w:val="26"/>
          <w:szCs w:val="26"/>
        </w:rPr>
        <w:t>Module 4 : Aide à la décision</w:t>
      </w:r>
    </w:p>
    <w:p w14:paraId="00000053" w14:textId="77777777" w:rsidR="006151CF" w:rsidRDefault="00000000">
      <w:pPr>
        <w:spacing w:before="240" w:after="240"/>
      </w:pPr>
      <w:r>
        <w:t>L'IA génère :</w:t>
      </w:r>
    </w:p>
    <w:p w14:paraId="00000054" w14:textId="77777777" w:rsidR="006151CF" w:rsidRDefault="00000000">
      <w:pPr>
        <w:numPr>
          <w:ilvl w:val="0"/>
          <w:numId w:val="11"/>
        </w:numPr>
        <w:spacing w:before="240"/>
      </w:pPr>
      <w:r>
        <w:t>Diagnostic différentiel priorisé.</w:t>
      </w:r>
    </w:p>
    <w:p w14:paraId="00000055" w14:textId="77777777" w:rsidR="006151CF" w:rsidRDefault="00000000">
      <w:pPr>
        <w:numPr>
          <w:ilvl w:val="0"/>
          <w:numId w:val="11"/>
        </w:numPr>
      </w:pPr>
      <w:r>
        <w:t>Niveau de gravité.</w:t>
      </w:r>
    </w:p>
    <w:p w14:paraId="00000056" w14:textId="77777777" w:rsidR="006151CF" w:rsidRDefault="00000000">
      <w:pPr>
        <w:numPr>
          <w:ilvl w:val="0"/>
          <w:numId w:val="11"/>
        </w:numPr>
      </w:pPr>
      <w:r>
        <w:lastRenderedPageBreak/>
        <w:t>Alertes critiques.</w:t>
      </w:r>
    </w:p>
    <w:p w14:paraId="00000057" w14:textId="77777777" w:rsidR="006151CF" w:rsidRDefault="00000000">
      <w:pPr>
        <w:numPr>
          <w:ilvl w:val="0"/>
          <w:numId w:val="11"/>
        </w:numPr>
      </w:pPr>
      <w:r>
        <w:t>Recommandations d'examens complémentaires.</w:t>
      </w:r>
    </w:p>
    <w:p w14:paraId="00000058" w14:textId="77777777" w:rsidR="006151CF" w:rsidRDefault="00000000">
      <w:pPr>
        <w:numPr>
          <w:ilvl w:val="0"/>
          <w:numId w:val="11"/>
        </w:numPr>
        <w:spacing w:after="240"/>
      </w:pPr>
      <w:r>
        <w:t>Suggestions thérapeutiques conformes aux recommandations.</w:t>
      </w:r>
    </w:p>
    <w:p w14:paraId="00000059" w14:textId="77777777" w:rsidR="006151CF" w:rsidRDefault="006151CF"/>
    <w:p w14:paraId="0000005A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aqvtu9ovwyv" w:colFirst="0" w:colLast="0"/>
      <w:bookmarkEnd w:id="18"/>
      <w:r>
        <w:rPr>
          <w:b/>
          <w:bCs/>
          <w:color w:val="000000"/>
          <w:sz w:val="26"/>
          <w:szCs w:val="26"/>
        </w:rPr>
        <w:t>Module 5 : Compte rendu automatisé</w:t>
      </w:r>
    </w:p>
    <w:p w14:paraId="0000005B" w14:textId="77777777" w:rsidR="006151CF" w:rsidRDefault="00000000">
      <w:pPr>
        <w:spacing w:before="240" w:after="240"/>
      </w:pPr>
      <w:r>
        <w:t>Génération automatique :</w:t>
      </w:r>
    </w:p>
    <w:p w14:paraId="0000005C" w14:textId="77777777" w:rsidR="006151CF" w:rsidRDefault="00000000">
      <w:pPr>
        <w:numPr>
          <w:ilvl w:val="0"/>
          <w:numId w:val="2"/>
        </w:numPr>
        <w:spacing w:before="240"/>
      </w:pPr>
      <w:r>
        <w:t>Résumé clinique.</w:t>
      </w:r>
    </w:p>
    <w:p w14:paraId="0000005D" w14:textId="77777777" w:rsidR="006151CF" w:rsidRDefault="00000000">
      <w:pPr>
        <w:numPr>
          <w:ilvl w:val="0"/>
          <w:numId w:val="2"/>
        </w:numPr>
      </w:pPr>
      <w:r>
        <w:t>Résultats échographiques.</w:t>
      </w:r>
    </w:p>
    <w:p w14:paraId="0000005E" w14:textId="77777777" w:rsidR="006151CF" w:rsidRDefault="00000000">
      <w:pPr>
        <w:numPr>
          <w:ilvl w:val="0"/>
          <w:numId w:val="2"/>
        </w:numPr>
      </w:pPr>
      <w:r>
        <w:t>Mesures quantitatives.</w:t>
      </w:r>
    </w:p>
    <w:p w14:paraId="0000005F" w14:textId="77777777" w:rsidR="006151CF" w:rsidRDefault="00000000">
      <w:pPr>
        <w:numPr>
          <w:ilvl w:val="0"/>
          <w:numId w:val="2"/>
        </w:numPr>
      </w:pPr>
      <w:r>
        <w:t>Conclusion standardisée.</w:t>
      </w:r>
    </w:p>
    <w:p w14:paraId="00000060" w14:textId="77777777" w:rsidR="006151CF" w:rsidRDefault="00000000">
      <w:pPr>
        <w:numPr>
          <w:ilvl w:val="0"/>
          <w:numId w:val="2"/>
        </w:numPr>
        <w:spacing w:after="240"/>
      </w:pPr>
      <w:r>
        <w:t>Archivage numérique.</w:t>
      </w:r>
    </w:p>
    <w:p w14:paraId="00000061" w14:textId="77777777" w:rsidR="006151CF" w:rsidRDefault="006151CF"/>
    <w:p w14:paraId="00000062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19" w:name="_jwfdrlup1rig" w:colFirst="0" w:colLast="0"/>
      <w:bookmarkEnd w:id="19"/>
      <w:r>
        <w:rPr>
          <w:b/>
          <w:bCs/>
          <w:sz w:val="34"/>
          <w:szCs w:val="34"/>
        </w:rPr>
        <w:t>Cas d'usage prioritaires</w:t>
      </w:r>
    </w:p>
    <w:p w14:paraId="00000063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a7ank3nqu4vf" w:colFirst="0" w:colLast="0"/>
      <w:bookmarkEnd w:id="20"/>
      <w:r>
        <w:rPr>
          <w:b/>
          <w:bCs/>
          <w:color w:val="000000"/>
          <w:sz w:val="26"/>
          <w:szCs w:val="26"/>
        </w:rPr>
        <w:t>6.1 Choc indifférencié</w:t>
      </w:r>
    </w:p>
    <w:p w14:paraId="00000064" w14:textId="77777777" w:rsidR="006151CF" w:rsidRDefault="00000000">
      <w:pPr>
        <w:spacing w:before="240" w:after="240"/>
      </w:pPr>
      <w:r>
        <w:t>Identification rapide :</w:t>
      </w:r>
    </w:p>
    <w:p w14:paraId="00000065" w14:textId="77777777" w:rsidR="006151CF" w:rsidRDefault="00000000">
      <w:pPr>
        <w:numPr>
          <w:ilvl w:val="0"/>
          <w:numId w:val="6"/>
        </w:numPr>
        <w:spacing w:before="240"/>
      </w:pPr>
      <w:r>
        <w:t>Choc cardiogénique.</w:t>
      </w:r>
    </w:p>
    <w:p w14:paraId="00000066" w14:textId="77777777" w:rsidR="006151CF" w:rsidRDefault="00000000">
      <w:pPr>
        <w:numPr>
          <w:ilvl w:val="0"/>
          <w:numId w:val="6"/>
        </w:numPr>
      </w:pPr>
      <w:r>
        <w:t>Choc hypovolémique.</w:t>
      </w:r>
    </w:p>
    <w:p w14:paraId="00000067" w14:textId="77777777" w:rsidR="006151CF" w:rsidRDefault="00000000">
      <w:pPr>
        <w:numPr>
          <w:ilvl w:val="0"/>
          <w:numId w:val="6"/>
        </w:numPr>
      </w:pPr>
      <w:r>
        <w:t>Choc obstructif.</w:t>
      </w:r>
    </w:p>
    <w:p w14:paraId="00000068" w14:textId="77777777" w:rsidR="006151CF" w:rsidRDefault="00000000">
      <w:pPr>
        <w:numPr>
          <w:ilvl w:val="0"/>
          <w:numId w:val="6"/>
        </w:numPr>
        <w:spacing w:after="240"/>
      </w:pPr>
      <w:r>
        <w:t>Choc distributif.</w:t>
      </w:r>
    </w:p>
    <w:p w14:paraId="00000069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gny1gwsqz4az" w:colFirst="0" w:colLast="0"/>
      <w:bookmarkEnd w:id="21"/>
      <w:r>
        <w:rPr>
          <w:b/>
          <w:bCs/>
          <w:color w:val="000000"/>
          <w:sz w:val="26"/>
          <w:szCs w:val="26"/>
        </w:rPr>
        <w:t>6.2 Dyspnée aiguë</w:t>
      </w:r>
    </w:p>
    <w:p w14:paraId="0000006A" w14:textId="77777777" w:rsidR="006151CF" w:rsidRDefault="00000000">
      <w:pPr>
        <w:spacing w:before="240" w:after="240"/>
      </w:pPr>
      <w:r>
        <w:t>Différenciation entre :</w:t>
      </w:r>
    </w:p>
    <w:p w14:paraId="0000006B" w14:textId="77777777" w:rsidR="006151CF" w:rsidRDefault="00000000">
      <w:pPr>
        <w:numPr>
          <w:ilvl w:val="0"/>
          <w:numId w:val="12"/>
        </w:numPr>
        <w:spacing w:before="240"/>
      </w:pPr>
      <w:r>
        <w:t>Œdème pulmonaire.</w:t>
      </w:r>
    </w:p>
    <w:p w14:paraId="0000006C" w14:textId="77777777" w:rsidR="006151CF" w:rsidRDefault="00000000">
      <w:pPr>
        <w:numPr>
          <w:ilvl w:val="0"/>
          <w:numId w:val="12"/>
        </w:numPr>
      </w:pPr>
      <w:r>
        <w:t>Embolie pulmonaire.</w:t>
      </w:r>
    </w:p>
    <w:p w14:paraId="0000006D" w14:textId="77777777" w:rsidR="006151CF" w:rsidRDefault="00000000">
      <w:pPr>
        <w:numPr>
          <w:ilvl w:val="0"/>
          <w:numId w:val="12"/>
        </w:numPr>
      </w:pPr>
      <w:r>
        <w:t>Pneumonie.</w:t>
      </w:r>
    </w:p>
    <w:p w14:paraId="0000006E" w14:textId="77777777" w:rsidR="006151CF" w:rsidRDefault="00000000">
      <w:pPr>
        <w:numPr>
          <w:ilvl w:val="0"/>
          <w:numId w:val="12"/>
        </w:numPr>
        <w:spacing w:after="240"/>
      </w:pPr>
      <w:r>
        <w:t>Pneumothorax.</w:t>
      </w:r>
    </w:p>
    <w:p w14:paraId="0000006F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978683jucnm8" w:colFirst="0" w:colLast="0"/>
      <w:bookmarkEnd w:id="22"/>
      <w:r>
        <w:rPr>
          <w:b/>
          <w:bCs/>
          <w:color w:val="000000"/>
          <w:sz w:val="26"/>
          <w:szCs w:val="26"/>
        </w:rPr>
        <w:t>6.3 Traumatisme</w:t>
      </w:r>
    </w:p>
    <w:p w14:paraId="00000070" w14:textId="77777777" w:rsidR="006151CF" w:rsidRDefault="00000000">
      <w:pPr>
        <w:spacing w:before="240" w:after="240"/>
      </w:pPr>
      <w:r>
        <w:t>Application des protocoles FAST et E-FAST.</w:t>
      </w:r>
    </w:p>
    <w:p w14:paraId="00000071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h7xdvn5u3ge" w:colFirst="0" w:colLast="0"/>
      <w:bookmarkEnd w:id="23"/>
      <w:r>
        <w:rPr>
          <w:b/>
          <w:bCs/>
          <w:color w:val="000000"/>
          <w:sz w:val="26"/>
          <w:szCs w:val="26"/>
        </w:rPr>
        <w:t>6.4 Arrêt cardio-respiratoire</w:t>
      </w:r>
    </w:p>
    <w:p w14:paraId="00000072" w14:textId="77777777" w:rsidR="006151CF" w:rsidRDefault="00000000">
      <w:pPr>
        <w:spacing w:before="240" w:after="240"/>
      </w:pPr>
      <w:r>
        <w:t>Aide à l'identification des causes réversibles.</w:t>
      </w:r>
    </w:p>
    <w:p w14:paraId="00000073" w14:textId="77777777" w:rsidR="006151CF" w:rsidRDefault="006151CF"/>
    <w:p w14:paraId="00000074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24" w:name="_xcephepkqcgo" w:colFirst="0" w:colLast="0"/>
      <w:bookmarkEnd w:id="24"/>
      <w:r>
        <w:rPr>
          <w:b/>
          <w:bCs/>
          <w:sz w:val="34"/>
          <w:szCs w:val="34"/>
        </w:rPr>
        <w:lastRenderedPageBreak/>
        <w:t>Données de recherche</w:t>
      </w:r>
    </w:p>
    <w:p w14:paraId="00000075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3q79brguv0dk" w:colFirst="0" w:colLast="0"/>
      <w:bookmarkEnd w:id="25"/>
      <w:r>
        <w:rPr>
          <w:b/>
          <w:bCs/>
          <w:color w:val="000000"/>
          <w:sz w:val="26"/>
          <w:szCs w:val="26"/>
        </w:rPr>
        <w:t>Base d'images POCUS</w:t>
      </w:r>
    </w:p>
    <w:p w14:paraId="00000076" w14:textId="77777777" w:rsidR="006151CF" w:rsidRDefault="00000000">
      <w:pPr>
        <w:numPr>
          <w:ilvl w:val="0"/>
          <w:numId w:val="7"/>
        </w:numPr>
        <w:spacing w:before="240"/>
      </w:pPr>
      <w:r>
        <w:t>Échographie pulmonaire.</w:t>
      </w:r>
    </w:p>
    <w:p w14:paraId="00000077" w14:textId="77777777" w:rsidR="006151CF" w:rsidRDefault="00000000">
      <w:pPr>
        <w:numPr>
          <w:ilvl w:val="0"/>
          <w:numId w:val="7"/>
        </w:numPr>
      </w:pPr>
      <w:r>
        <w:t>Cardiaque.</w:t>
      </w:r>
    </w:p>
    <w:p w14:paraId="00000078" w14:textId="77777777" w:rsidR="006151CF" w:rsidRDefault="00000000">
      <w:pPr>
        <w:numPr>
          <w:ilvl w:val="0"/>
          <w:numId w:val="7"/>
        </w:numPr>
      </w:pPr>
      <w:r>
        <w:t>Abdominale.</w:t>
      </w:r>
    </w:p>
    <w:p w14:paraId="00000079" w14:textId="77777777" w:rsidR="006151CF" w:rsidRDefault="00000000">
      <w:pPr>
        <w:numPr>
          <w:ilvl w:val="0"/>
          <w:numId w:val="7"/>
        </w:numPr>
        <w:spacing w:after="240"/>
      </w:pPr>
      <w:r>
        <w:t>Vasculaire.</w:t>
      </w:r>
    </w:p>
    <w:p w14:paraId="0000007A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s7we87utb27" w:colFirst="0" w:colLast="0"/>
      <w:bookmarkEnd w:id="26"/>
      <w:r>
        <w:rPr>
          <w:b/>
          <w:bCs/>
          <w:color w:val="000000"/>
          <w:sz w:val="26"/>
          <w:szCs w:val="26"/>
        </w:rPr>
        <w:t>Base clinique</w:t>
      </w:r>
    </w:p>
    <w:p w14:paraId="0000007B" w14:textId="77777777" w:rsidR="006151CF" w:rsidRDefault="00000000">
      <w:pPr>
        <w:numPr>
          <w:ilvl w:val="0"/>
          <w:numId w:val="14"/>
        </w:numPr>
        <w:spacing w:before="240"/>
      </w:pPr>
      <w:r>
        <w:t>Données anonymisées des patients.</w:t>
      </w:r>
    </w:p>
    <w:p w14:paraId="0000007C" w14:textId="77777777" w:rsidR="006151CF" w:rsidRDefault="00000000">
      <w:pPr>
        <w:numPr>
          <w:ilvl w:val="0"/>
          <w:numId w:val="14"/>
        </w:numPr>
      </w:pPr>
      <w:r>
        <w:t>Diagnostics confirmés.</w:t>
      </w:r>
    </w:p>
    <w:p w14:paraId="0000007D" w14:textId="77777777" w:rsidR="006151CF" w:rsidRDefault="00000000">
      <w:pPr>
        <w:numPr>
          <w:ilvl w:val="0"/>
          <w:numId w:val="14"/>
        </w:numPr>
        <w:spacing w:after="240"/>
      </w:pPr>
      <w:r>
        <w:t>Évolution clinique.</w:t>
      </w:r>
    </w:p>
    <w:p w14:paraId="0000007E" w14:textId="77777777" w:rsidR="006151CF" w:rsidRDefault="006151CF"/>
    <w:p w14:paraId="0000007F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27" w:name="_urzrnk1yp9ei" w:colFirst="0" w:colLast="0"/>
      <w:bookmarkEnd w:id="27"/>
      <w:r>
        <w:rPr>
          <w:b/>
          <w:bCs/>
          <w:sz w:val="34"/>
          <w:szCs w:val="34"/>
        </w:rPr>
        <w:t>Méthodologie</w:t>
      </w:r>
    </w:p>
    <w:p w14:paraId="00000080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wmfh0ulvfes8" w:colFirst="0" w:colLast="0"/>
      <w:bookmarkEnd w:id="28"/>
      <w:r>
        <w:rPr>
          <w:b/>
          <w:bCs/>
          <w:color w:val="000000"/>
          <w:sz w:val="26"/>
          <w:szCs w:val="26"/>
        </w:rPr>
        <w:t>Phase 1</w:t>
      </w:r>
    </w:p>
    <w:p w14:paraId="00000081" w14:textId="77777777" w:rsidR="006151CF" w:rsidRDefault="00000000">
      <w:pPr>
        <w:spacing w:before="240" w:after="240"/>
      </w:pPr>
      <w:r>
        <w:t>Création d'une base de données multicentrique.</w:t>
      </w:r>
    </w:p>
    <w:p w14:paraId="00000082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sooj2k2kv8gu" w:colFirst="0" w:colLast="0"/>
      <w:bookmarkEnd w:id="29"/>
      <w:r>
        <w:rPr>
          <w:b/>
          <w:bCs/>
          <w:color w:val="000000"/>
          <w:sz w:val="26"/>
          <w:szCs w:val="26"/>
        </w:rPr>
        <w:t>Phase 2</w:t>
      </w:r>
    </w:p>
    <w:p w14:paraId="00000083" w14:textId="77777777" w:rsidR="006151CF" w:rsidRDefault="00000000">
      <w:pPr>
        <w:spacing w:before="240" w:after="240"/>
      </w:pPr>
      <w:r>
        <w:t>Développement des modèles de Deep Learning.</w:t>
      </w:r>
    </w:p>
    <w:p w14:paraId="00000084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52gbaqirs71g" w:colFirst="0" w:colLast="0"/>
      <w:bookmarkEnd w:id="30"/>
      <w:r>
        <w:rPr>
          <w:b/>
          <w:bCs/>
          <w:color w:val="000000"/>
          <w:sz w:val="26"/>
          <w:szCs w:val="26"/>
        </w:rPr>
        <w:t>Phase 3</w:t>
      </w:r>
    </w:p>
    <w:p w14:paraId="00000085" w14:textId="77777777" w:rsidR="006151CF" w:rsidRDefault="00000000">
      <w:pPr>
        <w:spacing w:before="240" w:after="240"/>
      </w:pPr>
      <w:r>
        <w:t>Développement du moteur multimodal.</w:t>
      </w:r>
    </w:p>
    <w:p w14:paraId="00000086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gibbfojswg4d" w:colFirst="0" w:colLast="0"/>
      <w:bookmarkEnd w:id="31"/>
      <w:r>
        <w:rPr>
          <w:b/>
          <w:bCs/>
          <w:color w:val="000000"/>
          <w:sz w:val="26"/>
          <w:szCs w:val="26"/>
        </w:rPr>
        <w:t>Phase 4</w:t>
      </w:r>
    </w:p>
    <w:p w14:paraId="00000087" w14:textId="77777777" w:rsidR="006151CF" w:rsidRDefault="00000000">
      <w:pPr>
        <w:spacing w:before="240" w:after="240"/>
      </w:pPr>
      <w:r>
        <w:t>Validation clinique prospective aux urgences.</w:t>
      </w:r>
    </w:p>
    <w:p w14:paraId="00000088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5wp5z0ncje4f" w:colFirst="0" w:colLast="0"/>
      <w:bookmarkEnd w:id="32"/>
      <w:r>
        <w:rPr>
          <w:b/>
          <w:bCs/>
          <w:color w:val="000000"/>
          <w:sz w:val="26"/>
          <w:szCs w:val="26"/>
        </w:rPr>
        <w:t>Phase 5</w:t>
      </w:r>
    </w:p>
    <w:p w14:paraId="00000089" w14:textId="77777777" w:rsidR="006151CF" w:rsidRDefault="00000000">
      <w:pPr>
        <w:spacing w:before="240" w:after="240"/>
      </w:pPr>
      <w:r>
        <w:t>Évaluation de l'impact sur la prise en charge.</w:t>
      </w:r>
    </w:p>
    <w:p w14:paraId="0000008A" w14:textId="77777777" w:rsidR="006151CF" w:rsidRDefault="006151CF"/>
    <w:p w14:paraId="0000008B" w14:textId="77777777" w:rsidR="006151CF" w:rsidRDefault="006151CF"/>
    <w:p w14:paraId="0000008C" w14:textId="77777777" w:rsidR="006151CF" w:rsidRDefault="006151CF"/>
    <w:p w14:paraId="0000008D" w14:textId="77777777" w:rsidR="006151CF" w:rsidRDefault="006151CF"/>
    <w:p w14:paraId="0000008E" w14:textId="77777777" w:rsidR="006151CF" w:rsidRDefault="006151CF"/>
    <w:p w14:paraId="0000008F" w14:textId="77777777" w:rsidR="006151CF" w:rsidRDefault="006151CF"/>
    <w:p w14:paraId="00000090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33" w:name="_2gzvi459cyke" w:colFirst="0" w:colLast="0"/>
      <w:bookmarkEnd w:id="33"/>
      <w:r>
        <w:rPr>
          <w:b/>
          <w:bCs/>
          <w:sz w:val="34"/>
          <w:szCs w:val="34"/>
        </w:rPr>
        <w:lastRenderedPageBreak/>
        <w:t>Indicateurs de performance</w:t>
      </w:r>
    </w:p>
    <w:p w14:paraId="00000091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j9ksg122ncsc" w:colFirst="0" w:colLast="0"/>
      <w:bookmarkEnd w:id="34"/>
      <w:r>
        <w:rPr>
          <w:b/>
          <w:bCs/>
          <w:color w:val="000000"/>
          <w:sz w:val="26"/>
          <w:szCs w:val="26"/>
        </w:rPr>
        <w:t>Techniques</w:t>
      </w:r>
    </w:p>
    <w:p w14:paraId="00000092" w14:textId="77777777" w:rsidR="006151CF" w:rsidRDefault="00000000">
      <w:pPr>
        <w:numPr>
          <w:ilvl w:val="0"/>
          <w:numId w:val="16"/>
        </w:numPr>
        <w:spacing w:before="240"/>
      </w:pPr>
      <w:r>
        <w:t>Sensibilité diagnostique.</w:t>
      </w:r>
    </w:p>
    <w:p w14:paraId="00000093" w14:textId="77777777" w:rsidR="006151CF" w:rsidRDefault="00000000">
      <w:pPr>
        <w:numPr>
          <w:ilvl w:val="0"/>
          <w:numId w:val="16"/>
        </w:numPr>
      </w:pPr>
      <w:r>
        <w:t>Spécificité diagnostique.</w:t>
      </w:r>
    </w:p>
    <w:p w14:paraId="00000094" w14:textId="77777777" w:rsidR="006151CF" w:rsidRDefault="00000000">
      <w:pPr>
        <w:numPr>
          <w:ilvl w:val="0"/>
          <w:numId w:val="16"/>
        </w:numPr>
        <w:spacing w:after="240"/>
      </w:pPr>
      <w:r>
        <w:t>Temps d'analyse.</w:t>
      </w:r>
    </w:p>
    <w:p w14:paraId="00000095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vrgd4wqxwla3" w:colFirst="0" w:colLast="0"/>
      <w:bookmarkEnd w:id="35"/>
      <w:r>
        <w:rPr>
          <w:b/>
          <w:bCs/>
          <w:color w:val="000000"/>
          <w:sz w:val="26"/>
          <w:szCs w:val="26"/>
        </w:rPr>
        <w:t>Cliniques</w:t>
      </w:r>
    </w:p>
    <w:p w14:paraId="00000096" w14:textId="77777777" w:rsidR="006151CF" w:rsidRDefault="00000000">
      <w:pPr>
        <w:numPr>
          <w:ilvl w:val="0"/>
          <w:numId w:val="23"/>
        </w:numPr>
        <w:spacing w:before="240"/>
      </w:pPr>
      <w:r>
        <w:t>Réduction du délai diagnostique.</w:t>
      </w:r>
    </w:p>
    <w:p w14:paraId="00000097" w14:textId="77777777" w:rsidR="006151CF" w:rsidRDefault="00000000">
      <w:pPr>
        <w:numPr>
          <w:ilvl w:val="0"/>
          <w:numId w:val="23"/>
        </w:numPr>
      </w:pPr>
      <w:r>
        <w:t>Concordance avec les experts.</w:t>
      </w:r>
    </w:p>
    <w:p w14:paraId="00000098" w14:textId="77777777" w:rsidR="006151CF" w:rsidRDefault="00000000">
      <w:pPr>
        <w:numPr>
          <w:ilvl w:val="0"/>
          <w:numId w:val="23"/>
        </w:numPr>
        <w:spacing w:after="240"/>
      </w:pPr>
      <w:r>
        <w:t>Impact sur la prise en charge.</w:t>
      </w:r>
    </w:p>
    <w:p w14:paraId="00000099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e4ez20p8pwaz" w:colFirst="0" w:colLast="0"/>
      <w:bookmarkEnd w:id="36"/>
      <w:r>
        <w:rPr>
          <w:b/>
          <w:bCs/>
          <w:color w:val="000000"/>
          <w:sz w:val="26"/>
          <w:szCs w:val="26"/>
        </w:rPr>
        <w:t>Pédagogiques</w:t>
      </w:r>
    </w:p>
    <w:p w14:paraId="0000009A" w14:textId="77777777" w:rsidR="006151CF" w:rsidRDefault="00000000">
      <w:pPr>
        <w:numPr>
          <w:ilvl w:val="0"/>
          <w:numId w:val="9"/>
        </w:numPr>
        <w:spacing w:before="240"/>
      </w:pPr>
      <w:r>
        <w:t>Progression des apprenants.</w:t>
      </w:r>
    </w:p>
    <w:p w14:paraId="0000009B" w14:textId="77777777" w:rsidR="006151CF" w:rsidRDefault="00000000">
      <w:pPr>
        <w:numPr>
          <w:ilvl w:val="0"/>
          <w:numId w:val="9"/>
        </w:numPr>
        <w:spacing w:after="240"/>
      </w:pPr>
      <w:r>
        <w:t>Réduction des erreurs d'interprétation.</w:t>
      </w:r>
    </w:p>
    <w:p w14:paraId="0000009C" w14:textId="77777777" w:rsidR="006151CF" w:rsidRDefault="006151CF"/>
    <w:p w14:paraId="0000009D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37" w:name="_qkgg4xun8ukd" w:colFirst="0" w:colLast="0"/>
      <w:bookmarkEnd w:id="37"/>
      <w:r>
        <w:rPr>
          <w:b/>
          <w:bCs/>
          <w:sz w:val="34"/>
          <w:szCs w:val="34"/>
        </w:rPr>
        <w:t>Innovation</w:t>
      </w:r>
    </w:p>
    <w:p w14:paraId="0000009E" w14:textId="77777777" w:rsidR="006151CF" w:rsidRDefault="00000000">
      <w:pPr>
        <w:spacing w:before="240" w:after="240"/>
      </w:pPr>
      <w:r>
        <w:t>Le projet associe :</w:t>
      </w:r>
    </w:p>
    <w:p w14:paraId="0000009F" w14:textId="77777777" w:rsidR="006151CF" w:rsidRDefault="00000000">
      <w:pPr>
        <w:numPr>
          <w:ilvl w:val="0"/>
          <w:numId w:val="1"/>
        </w:numPr>
        <w:spacing w:before="240"/>
      </w:pPr>
      <w:r>
        <w:t>POCUS.</w:t>
      </w:r>
    </w:p>
    <w:p w14:paraId="000000A0" w14:textId="77777777" w:rsidR="006151CF" w:rsidRDefault="00000000">
      <w:pPr>
        <w:numPr>
          <w:ilvl w:val="0"/>
          <w:numId w:val="1"/>
        </w:numPr>
      </w:pPr>
      <w:r>
        <w:t>Intelligence Artificielle générative.</w:t>
      </w:r>
    </w:p>
    <w:p w14:paraId="000000A1" w14:textId="77777777" w:rsidR="006151CF" w:rsidRDefault="00000000">
      <w:pPr>
        <w:numPr>
          <w:ilvl w:val="0"/>
          <w:numId w:val="1"/>
        </w:numPr>
      </w:pPr>
      <w:r>
        <w:t>Deep Learning.</w:t>
      </w:r>
    </w:p>
    <w:p w14:paraId="000000A2" w14:textId="77777777" w:rsidR="006151CF" w:rsidRDefault="00000000">
      <w:pPr>
        <w:numPr>
          <w:ilvl w:val="0"/>
          <w:numId w:val="1"/>
        </w:numPr>
      </w:pPr>
      <w:r>
        <w:t>Vision par ordinateur.</w:t>
      </w:r>
    </w:p>
    <w:p w14:paraId="000000A3" w14:textId="77777777" w:rsidR="006151CF" w:rsidRDefault="00000000">
      <w:pPr>
        <w:numPr>
          <w:ilvl w:val="0"/>
          <w:numId w:val="1"/>
        </w:numPr>
      </w:pPr>
      <w:r>
        <w:t>Analyse multimodale.</w:t>
      </w:r>
    </w:p>
    <w:p w14:paraId="000000A4" w14:textId="77777777" w:rsidR="006151CF" w:rsidRDefault="00000000">
      <w:pPr>
        <w:numPr>
          <w:ilvl w:val="0"/>
          <w:numId w:val="1"/>
        </w:numPr>
        <w:spacing w:after="240"/>
      </w:pPr>
      <w:r>
        <w:t>Aide à la décision clinique en temps réel.</w:t>
      </w:r>
    </w:p>
    <w:p w14:paraId="000000A5" w14:textId="77777777" w:rsidR="006151CF" w:rsidRDefault="006151CF"/>
    <w:p w14:paraId="000000A6" w14:textId="77777777" w:rsidR="006151CF" w:rsidRDefault="00000000">
      <w:pPr>
        <w:pStyle w:val="Titre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</w:rPr>
      </w:pPr>
      <w:bookmarkStart w:id="38" w:name="_5vk6xko8rlyo" w:colFirst="0" w:colLast="0"/>
      <w:bookmarkEnd w:id="38"/>
      <w:r>
        <w:rPr>
          <w:b/>
          <w:bCs/>
          <w:sz w:val="34"/>
          <w:szCs w:val="34"/>
        </w:rPr>
        <w:t>Impact attendu</w:t>
      </w:r>
    </w:p>
    <w:p w14:paraId="000000A7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1iogkfh5nltc" w:colFirst="0" w:colLast="0"/>
      <w:bookmarkEnd w:id="39"/>
      <w:r>
        <w:rPr>
          <w:b/>
          <w:bCs/>
          <w:color w:val="000000"/>
          <w:sz w:val="26"/>
          <w:szCs w:val="26"/>
        </w:rPr>
        <w:t>Pour les patients</w:t>
      </w:r>
    </w:p>
    <w:p w14:paraId="000000A8" w14:textId="77777777" w:rsidR="006151CF" w:rsidRDefault="00000000">
      <w:pPr>
        <w:numPr>
          <w:ilvl w:val="0"/>
          <w:numId w:val="24"/>
        </w:numPr>
        <w:spacing w:before="240"/>
      </w:pPr>
      <w:r>
        <w:t>Diagnostic plus rapide.</w:t>
      </w:r>
    </w:p>
    <w:p w14:paraId="000000A9" w14:textId="77777777" w:rsidR="006151CF" w:rsidRDefault="00000000">
      <w:pPr>
        <w:numPr>
          <w:ilvl w:val="0"/>
          <w:numId w:val="24"/>
        </w:numPr>
      </w:pPr>
      <w:r>
        <w:t>Réduction des erreurs.</w:t>
      </w:r>
    </w:p>
    <w:p w14:paraId="000000AA" w14:textId="77777777" w:rsidR="006151CF" w:rsidRDefault="00000000">
      <w:pPr>
        <w:numPr>
          <w:ilvl w:val="0"/>
          <w:numId w:val="24"/>
        </w:numPr>
        <w:spacing w:after="240"/>
      </w:pPr>
      <w:r>
        <w:t>Meilleure qualité des soins.</w:t>
      </w:r>
    </w:p>
    <w:p w14:paraId="000000AB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2htwkgk5evjc" w:colFirst="0" w:colLast="0"/>
      <w:bookmarkEnd w:id="40"/>
      <w:r>
        <w:rPr>
          <w:b/>
          <w:bCs/>
          <w:color w:val="000000"/>
          <w:sz w:val="26"/>
          <w:szCs w:val="26"/>
        </w:rPr>
        <w:t>Pour les professionnels</w:t>
      </w:r>
    </w:p>
    <w:p w14:paraId="000000AC" w14:textId="77777777" w:rsidR="006151CF" w:rsidRDefault="00000000">
      <w:pPr>
        <w:numPr>
          <w:ilvl w:val="0"/>
          <w:numId w:val="17"/>
        </w:numPr>
        <w:spacing w:before="240"/>
      </w:pPr>
      <w:r>
        <w:t>Assistance à la décision.</w:t>
      </w:r>
    </w:p>
    <w:p w14:paraId="000000AD" w14:textId="77777777" w:rsidR="006151CF" w:rsidRDefault="00000000">
      <w:pPr>
        <w:numPr>
          <w:ilvl w:val="0"/>
          <w:numId w:val="17"/>
        </w:numPr>
      </w:pPr>
      <w:r>
        <w:t>Renforcement des compétences.</w:t>
      </w:r>
    </w:p>
    <w:p w14:paraId="000000AE" w14:textId="77777777" w:rsidR="006151CF" w:rsidRDefault="00000000">
      <w:pPr>
        <w:numPr>
          <w:ilvl w:val="0"/>
          <w:numId w:val="17"/>
        </w:numPr>
        <w:spacing w:after="240"/>
      </w:pPr>
      <w:r>
        <w:lastRenderedPageBreak/>
        <w:t>Standardisation des pratiques.</w:t>
      </w:r>
    </w:p>
    <w:p w14:paraId="000000AF" w14:textId="77777777" w:rsidR="006151CF" w:rsidRDefault="00000000">
      <w:pPr>
        <w:pStyle w:val="Titre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kum1bx7y8enx" w:colFirst="0" w:colLast="0"/>
      <w:bookmarkEnd w:id="41"/>
      <w:r>
        <w:rPr>
          <w:b/>
          <w:bCs/>
          <w:color w:val="000000"/>
          <w:sz w:val="26"/>
          <w:szCs w:val="26"/>
        </w:rPr>
        <w:t>Pour les institutions</w:t>
      </w:r>
    </w:p>
    <w:p w14:paraId="000000B0" w14:textId="77777777" w:rsidR="006151CF" w:rsidRDefault="00000000">
      <w:pPr>
        <w:numPr>
          <w:ilvl w:val="0"/>
          <w:numId w:val="5"/>
        </w:numPr>
        <w:spacing w:before="240"/>
      </w:pPr>
      <w:r>
        <w:t>Optimisation des parcours de soins.</w:t>
      </w:r>
    </w:p>
    <w:p w14:paraId="000000B1" w14:textId="77777777" w:rsidR="006151CF" w:rsidRDefault="00000000">
      <w:pPr>
        <w:numPr>
          <w:ilvl w:val="0"/>
          <w:numId w:val="5"/>
        </w:numPr>
      </w:pPr>
      <w:r>
        <w:t>Réduction des coûts diagnostiques.</w:t>
      </w:r>
    </w:p>
    <w:p w14:paraId="000000B2" w14:textId="77777777" w:rsidR="006151CF" w:rsidRDefault="00000000">
      <w:pPr>
        <w:numPr>
          <w:ilvl w:val="0"/>
          <w:numId w:val="5"/>
        </w:numPr>
        <w:spacing w:after="240"/>
      </w:pPr>
      <w:r>
        <w:t>Développement de la médecine numérique.</w:t>
      </w:r>
    </w:p>
    <w:p w14:paraId="000000B3" w14:textId="77777777" w:rsidR="006151CF" w:rsidRDefault="006151CF">
      <w:pPr>
        <w:spacing w:before="240" w:after="240"/>
      </w:pPr>
    </w:p>
    <w:p w14:paraId="000000B4" w14:textId="77777777" w:rsidR="006151CF" w:rsidRDefault="006151CF"/>
    <w:sectPr w:rsidR="006151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E5F691-4586-41EB-A72B-CF0854561F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9BA27E-A493-40F9-B398-35791847C7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4B9"/>
    <w:multiLevelType w:val="multilevel"/>
    <w:tmpl w:val="09A20B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B4747"/>
    <w:multiLevelType w:val="multilevel"/>
    <w:tmpl w:val="85882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2531C"/>
    <w:multiLevelType w:val="multilevel"/>
    <w:tmpl w:val="59D22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2419BF"/>
    <w:multiLevelType w:val="multilevel"/>
    <w:tmpl w:val="DD7A4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6A3872"/>
    <w:multiLevelType w:val="multilevel"/>
    <w:tmpl w:val="6C046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334248"/>
    <w:multiLevelType w:val="multilevel"/>
    <w:tmpl w:val="2B4EAF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2C17B43"/>
    <w:multiLevelType w:val="multilevel"/>
    <w:tmpl w:val="034CC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7D55DD"/>
    <w:multiLevelType w:val="multilevel"/>
    <w:tmpl w:val="98A47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560961"/>
    <w:multiLevelType w:val="multilevel"/>
    <w:tmpl w:val="0554B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640750"/>
    <w:multiLevelType w:val="multilevel"/>
    <w:tmpl w:val="88046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0E041B"/>
    <w:multiLevelType w:val="multilevel"/>
    <w:tmpl w:val="4418D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922E64"/>
    <w:multiLevelType w:val="multilevel"/>
    <w:tmpl w:val="FF2013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F2180F"/>
    <w:multiLevelType w:val="multilevel"/>
    <w:tmpl w:val="63CA9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942A5A"/>
    <w:multiLevelType w:val="multilevel"/>
    <w:tmpl w:val="02C6E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F14E19"/>
    <w:multiLevelType w:val="multilevel"/>
    <w:tmpl w:val="96DC1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F41729"/>
    <w:multiLevelType w:val="multilevel"/>
    <w:tmpl w:val="52F01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CA2177"/>
    <w:multiLevelType w:val="multilevel"/>
    <w:tmpl w:val="19B822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718074B"/>
    <w:multiLevelType w:val="multilevel"/>
    <w:tmpl w:val="DEEC7F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746588C"/>
    <w:multiLevelType w:val="multilevel"/>
    <w:tmpl w:val="9592A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60392"/>
    <w:multiLevelType w:val="multilevel"/>
    <w:tmpl w:val="5F0CE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5E4B5D"/>
    <w:multiLevelType w:val="multilevel"/>
    <w:tmpl w:val="E068A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2001DD"/>
    <w:multiLevelType w:val="multilevel"/>
    <w:tmpl w:val="74E4B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8812C7"/>
    <w:multiLevelType w:val="multilevel"/>
    <w:tmpl w:val="1D103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9B6FEA"/>
    <w:multiLevelType w:val="multilevel"/>
    <w:tmpl w:val="5718A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9D08C2"/>
    <w:multiLevelType w:val="multilevel"/>
    <w:tmpl w:val="43522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2172439">
    <w:abstractNumId w:val="10"/>
  </w:num>
  <w:num w:numId="2" w16cid:durableId="1267348481">
    <w:abstractNumId w:val="7"/>
  </w:num>
  <w:num w:numId="3" w16cid:durableId="903835984">
    <w:abstractNumId w:val="20"/>
  </w:num>
  <w:num w:numId="4" w16cid:durableId="1674994037">
    <w:abstractNumId w:val="12"/>
  </w:num>
  <w:num w:numId="5" w16cid:durableId="939679988">
    <w:abstractNumId w:val="18"/>
  </w:num>
  <w:num w:numId="6" w16cid:durableId="1003240020">
    <w:abstractNumId w:val="4"/>
  </w:num>
  <w:num w:numId="7" w16cid:durableId="1025135140">
    <w:abstractNumId w:val="9"/>
  </w:num>
  <w:num w:numId="8" w16cid:durableId="511458367">
    <w:abstractNumId w:val="23"/>
  </w:num>
  <w:num w:numId="9" w16cid:durableId="304892760">
    <w:abstractNumId w:val="1"/>
  </w:num>
  <w:num w:numId="10" w16cid:durableId="1904563668">
    <w:abstractNumId w:val="2"/>
  </w:num>
  <w:num w:numId="11" w16cid:durableId="1484666153">
    <w:abstractNumId w:val="3"/>
  </w:num>
  <w:num w:numId="12" w16cid:durableId="1363944613">
    <w:abstractNumId w:val="0"/>
  </w:num>
  <w:num w:numId="13" w16cid:durableId="1091899122">
    <w:abstractNumId w:val="24"/>
  </w:num>
  <w:num w:numId="14" w16cid:durableId="566114684">
    <w:abstractNumId w:val="8"/>
  </w:num>
  <w:num w:numId="15" w16cid:durableId="1517034131">
    <w:abstractNumId w:val="13"/>
  </w:num>
  <w:num w:numId="16" w16cid:durableId="1551647787">
    <w:abstractNumId w:val="19"/>
  </w:num>
  <w:num w:numId="17" w16cid:durableId="1594361394">
    <w:abstractNumId w:val="22"/>
  </w:num>
  <w:num w:numId="18" w16cid:durableId="262107016">
    <w:abstractNumId w:val="21"/>
  </w:num>
  <w:num w:numId="19" w16cid:durableId="482157689">
    <w:abstractNumId w:val="11"/>
  </w:num>
  <w:num w:numId="20" w16cid:durableId="725422442">
    <w:abstractNumId w:val="5"/>
  </w:num>
  <w:num w:numId="21" w16cid:durableId="659235571">
    <w:abstractNumId w:val="15"/>
  </w:num>
  <w:num w:numId="22" w16cid:durableId="144783251">
    <w:abstractNumId w:val="6"/>
  </w:num>
  <w:num w:numId="23" w16cid:durableId="1512795982">
    <w:abstractNumId w:val="17"/>
  </w:num>
  <w:num w:numId="24" w16cid:durableId="1681201133">
    <w:abstractNumId w:val="14"/>
  </w:num>
  <w:num w:numId="25" w16cid:durableId="15715047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1CF"/>
    <w:rsid w:val="002E7B1A"/>
    <w:rsid w:val="0052514F"/>
    <w:rsid w:val="006151CF"/>
    <w:rsid w:val="0083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82E1"/>
  <w15:docId w15:val="{CAB7A900-F846-484D-B75F-473952C94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744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trabelsi wiem</cp:lastModifiedBy>
  <cp:revision>2</cp:revision>
  <dcterms:created xsi:type="dcterms:W3CDTF">2026-07-02T19:12:00Z</dcterms:created>
  <dcterms:modified xsi:type="dcterms:W3CDTF">2026-07-02T19:12:00Z</dcterms:modified>
</cp:coreProperties>
</file>