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D42B8" w14:textId="77777777" w:rsidR="008A2AF1" w:rsidRDefault="008A2AF1" w:rsidP="008A2AF1">
      <w:pPr>
        <w:rPr>
          <w:rFonts w:ascii="Book Antiqua" w:eastAsia="Times New Roman" w:hAnsi="Book Antiqua" w:cs="Times New Roman"/>
          <w:shd w:val="clear" w:color="auto" w:fill="FAFAFA"/>
        </w:rPr>
      </w:pPr>
      <w:r w:rsidRPr="008A2AF1">
        <w:rPr>
          <w:rFonts w:ascii="Book Antiqua" w:eastAsia="Times New Roman" w:hAnsi="Book Antiqua" w:cs="Times New Roman"/>
          <w:shd w:val="clear" w:color="auto" w:fill="FAFAFA"/>
        </w:rPr>
        <w:t>Jan 17: principles and practices, great projects, introductions, final presentations</w:t>
      </w:r>
      <w:r w:rsidRPr="008A2AF1">
        <w:rPr>
          <w:rFonts w:ascii="Book Antiqua" w:eastAsia="Times New Roman" w:hAnsi="Book Antiqua" w:cs="Times New Roman"/>
        </w:rPr>
        <w:br/>
      </w:r>
      <w:r w:rsidRPr="008A2AF1">
        <w:rPr>
          <w:rFonts w:ascii="Book Antiqua" w:eastAsia="Times New Roman" w:hAnsi="Book Antiqua" w:cs="Times New Roman"/>
          <w:shd w:val="clear" w:color="auto" w:fill="FAFAFA"/>
        </w:rPr>
        <w:t>Jan 22: recitation: version control</w:t>
      </w:r>
      <w:r w:rsidRPr="008A2AF1">
        <w:rPr>
          <w:rFonts w:ascii="Book Antiqua" w:eastAsia="Times New Roman" w:hAnsi="Book Antiqua" w:cs="Times New Roman"/>
        </w:rPr>
        <w:br/>
      </w:r>
    </w:p>
    <w:p w14:paraId="7C4556F2" w14:textId="77777777" w:rsidR="008A2AF1" w:rsidRDefault="008A2AF1" w:rsidP="008A2AF1">
      <w:pPr>
        <w:rPr>
          <w:rFonts w:ascii="Book Antiqua" w:eastAsia="Times New Roman" w:hAnsi="Book Antiqua" w:cs="Times New Roman"/>
          <w:shd w:val="clear" w:color="auto" w:fill="FAFAFA"/>
        </w:rPr>
      </w:pPr>
      <w:r w:rsidRPr="008A2AF1">
        <w:rPr>
          <w:rFonts w:ascii="Book Antiqua" w:eastAsia="Times New Roman" w:hAnsi="Book Antiqua" w:cs="Times New Roman"/>
          <w:shd w:val="clear" w:color="auto" w:fill="FAFAFA"/>
        </w:rPr>
        <w:t>Jan 24: project management</w:t>
      </w:r>
      <w:r w:rsidRPr="008A2AF1">
        <w:rPr>
          <w:rFonts w:ascii="Book Antiqua" w:eastAsia="Times New Roman" w:hAnsi="Book Antiqua" w:cs="Times New Roman"/>
        </w:rPr>
        <w:br/>
      </w:r>
      <w:r w:rsidRPr="008A2AF1">
        <w:rPr>
          <w:rFonts w:ascii="Book Antiqua" w:eastAsia="Times New Roman" w:hAnsi="Book Antiqua" w:cs="Times New Roman"/>
          <w:shd w:val="clear" w:color="auto" w:fill="FAFAFA"/>
        </w:rPr>
        <w:t>Jan 29: recitation</w:t>
      </w:r>
      <w:r w:rsidRPr="008A2AF1">
        <w:rPr>
          <w:rFonts w:ascii="Book Antiqua" w:eastAsia="Times New Roman" w:hAnsi="Book Antiqua" w:cs="Times New Roman"/>
        </w:rPr>
        <w:br/>
      </w:r>
    </w:p>
    <w:p w14:paraId="0B257468" w14:textId="77777777" w:rsidR="008A2AF1" w:rsidRDefault="008A2AF1" w:rsidP="008A2AF1">
      <w:pPr>
        <w:rPr>
          <w:rFonts w:ascii="Book Antiqua" w:eastAsia="Times New Roman" w:hAnsi="Book Antiqua" w:cs="Times New Roman"/>
          <w:shd w:val="clear" w:color="auto" w:fill="FAFAFA"/>
        </w:rPr>
      </w:pPr>
      <w:r w:rsidRPr="008A2AF1">
        <w:rPr>
          <w:rFonts w:ascii="Book Antiqua" w:eastAsia="Times New Roman" w:hAnsi="Book Antiqua" w:cs="Times New Roman"/>
          <w:shd w:val="clear" w:color="auto" w:fill="FAFAFA"/>
        </w:rPr>
        <w:t>Jan 31: computer-aided design</w:t>
      </w:r>
      <w:r w:rsidRPr="008A2AF1">
        <w:rPr>
          <w:rFonts w:ascii="Book Antiqua" w:eastAsia="Times New Roman" w:hAnsi="Book Antiqua" w:cs="Times New Roman"/>
        </w:rPr>
        <w:br/>
      </w:r>
      <w:r w:rsidRPr="008A2AF1">
        <w:rPr>
          <w:rFonts w:ascii="Book Antiqua" w:eastAsia="Times New Roman" w:hAnsi="Book Antiqua" w:cs="Times New Roman"/>
          <w:shd w:val="clear" w:color="auto" w:fill="FAFAFA"/>
        </w:rPr>
        <w:t>Feb 05: recitation</w:t>
      </w:r>
      <w:r w:rsidRPr="008A2AF1">
        <w:rPr>
          <w:rFonts w:ascii="Book Antiqua" w:eastAsia="Times New Roman" w:hAnsi="Book Antiqua" w:cs="Times New Roman"/>
        </w:rPr>
        <w:br/>
      </w:r>
    </w:p>
    <w:p w14:paraId="36EF823D" w14:textId="77777777" w:rsidR="008A2AF1" w:rsidRDefault="008A2AF1" w:rsidP="008A2AF1">
      <w:pPr>
        <w:rPr>
          <w:rFonts w:ascii="Book Antiqua" w:eastAsia="Times New Roman" w:hAnsi="Book Antiqua" w:cs="Times New Roman"/>
          <w:shd w:val="clear" w:color="auto" w:fill="FAFAFA"/>
        </w:rPr>
      </w:pPr>
      <w:r w:rsidRPr="008A2AF1">
        <w:rPr>
          <w:rFonts w:ascii="Book Antiqua" w:eastAsia="Times New Roman" w:hAnsi="Book Antiqua" w:cs="Times New Roman"/>
          <w:shd w:val="clear" w:color="auto" w:fill="FAFAFA"/>
        </w:rPr>
        <w:t>Feb 07: computer-controlled cutting</w:t>
      </w:r>
      <w:r w:rsidRPr="008A2AF1">
        <w:rPr>
          <w:rFonts w:ascii="Book Antiqua" w:eastAsia="Times New Roman" w:hAnsi="Book Antiqua" w:cs="Times New Roman"/>
        </w:rPr>
        <w:br/>
      </w:r>
      <w:r w:rsidRPr="008A2AF1">
        <w:rPr>
          <w:rFonts w:ascii="Book Antiqua" w:eastAsia="Times New Roman" w:hAnsi="Book Antiqua" w:cs="Times New Roman"/>
          <w:shd w:val="clear" w:color="auto" w:fill="FAFAFA"/>
        </w:rPr>
        <w:t>Feb 12 recitation</w:t>
      </w:r>
      <w:r w:rsidRPr="008A2AF1">
        <w:rPr>
          <w:rFonts w:ascii="Book Antiqua" w:eastAsia="Times New Roman" w:hAnsi="Book Antiqua" w:cs="Times New Roman"/>
        </w:rPr>
        <w:br/>
      </w:r>
    </w:p>
    <w:p w14:paraId="1D642A71" w14:textId="77777777" w:rsidR="008A2AF1" w:rsidRDefault="008A2AF1" w:rsidP="008A2AF1">
      <w:pPr>
        <w:rPr>
          <w:rFonts w:ascii="Book Antiqua" w:eastAsia="Times New Roman" w:hAnsi="Book Antiqua" w:cs="Times New Roman"/>
          <w:shd w:val="clear" w:color="auto" w:fill="FAFAFA"/>
        </w:rPr>
      </w:pPr>
      <w:r w:rsidRPr="008A2AF1">
        <w:rPr>
          <w:rFonts w:ascii="Book Antiqua" w:eastAsia="Times New Roman" w:hAnsi="Book Antiqua" w:cs="Times New Roman"/>
          <w:shd w:val="clear" w:color="auto" w:fill="FAFAFA"/>
        </w:rPr>
        <w:t>Feb 14: electronics production</w:t>
      </w:r>
      <w:r w:rsidRPr="008A2AF1">
        <w:rPr>
          <w:rFonts w:ascii="Book Antiqua" w:eastAsia="Times New Roman" w:hAnsi="Book Antiqua" w:cs="Times New Roman"/>
        </w:rPr>
        <w:br/>
      </w:r>
      <w:r w:rsidRPr="008A2AF1">
        <w:rPr>
          <w:rFonts w:ascii="Book Antiqua" w:eastAsia="Times New Roman" w:hAnsi="Book Antiqua" w:cs="Times New Roman"/>
          <w:shd w:val="clear" w:color="auto" w:fill="FAFAFA"/>
        </w:rPr>
        <w:t>Feb 19 recitation</w:t>
      </w:r>
      <w:r w:rsidRPr="008A2AF1">
        <w:rPr>
          <w:rFonts w:ascii="Book Antiqua" w:eastAsia="Times New Roman" w:hAnsi="Book Antiqua" w:cs="Times New Roman"/>
        </w:rPr>
        <w:br/>
      </w:r>
    </w:p>
    <w:p w14:paraId="26BCE115" w14:textId="77777777" w:rsidR="008A2AF1" w:rsidRDefault="008A2AF1" w:rsidP="008A2AF1">
      <w:pPr>
        <w:rPr>
          <w:rFonts w:ascii="Book Antiqua" w:eastAsia="Times New Roman" w:hAnsi="Book Antiqua" w:cs="Times New Roman"/>
          <w:shd w:val="clear" w:color="auto" w:fill="FAFAFA"/>
        </w:rPr>
      </w:pPr>
      <w:r w:rsidRPr="008A2AF1">
        <w:rPr>
          <w:rFonts w:ascii="Book Antiqua" w:eastAsia="Times New Roman" w:hAnsi="Book Antiqua" w:cs="Times New Roman"/>
          <w:shd w:val="clear" w:color="auto" w:fill="FAFAFA"/>
        </w:rPr>
        <w:t>Feb 21: 3D scanning and printing</w:t>
      </w:r>
      <w:r w:rsidRPr="008A2AF1">
        <w:rPr>
          <w:rFonts w:ascii="Book Antiqua" w:eastAsia="Times New Roman" w:hAnsi="Book Antiqua" w:cs="Times New Roman"/>
        </w:rPr>
        <w:br/>
      </w:r>
      <w:r w:rsidRPr="008A2AF1">
        <w:rPr>
          <w:rFonts w:ascii="Book Antiqua" w:eastAsia="Times New Roman" w:hAnsi="Book Antiqua" w:cs="Times New Roman"/>
          <w:shd w:val="clear" w:color="auto" w:fill="FAFAFA"/>
        </w:rPr>
        <w:t>Feb 26 recitation</w:t>
      </w:r>
      <w:r w:rsidRPr="008A2AF1">
        <w:rPr>
          <w:rFonts w:ascii="Book Antiqua" w:eastAsia="Times New Roman" w:hAnsi="Book Antiqua" w:cs="Times New Roman"/>
        </w:rPr>
        <w:br/>
      </w:r>
    </w:p>
    <w:p w14:paraId="3713A6AA" w14:textId="77777777" w:rsidR="008A2AF1" w:rsidRDefault="008A2AF1" w:rsidP="008A2AF1">
      <w:pPr>
        <w:rPr>
          <w:rFonts w:ascii="Book Antiqua" w:eastAsia="Times New Roman" w:hAnsi="Book Antiqua" w:cs="Times New Roman"/>
          <w:shd w:val="clear" w:color="auto" w:fill="FAFAFA"/>
        </w:rPr>
      </w:pPr>
      <w:r w:rsidRPr="008A2AF1">
        <w:rPr>
          <w:rFonts w:ascii="Book Antiqua" w:eastAsia="Times New Roman" w:hAnsi="Book Antiqua" w:cs="Times New Roman"/>
          <w:shd w:val="clear" w:color="auto" w:fill="FAFAFA"/>
        </w:rPr>
        <w:t>Feb 28: electronics design</w:t>
      </w:r>
      <w:r w:rsidRPr="008A2AF1">
        <w:rPr>
          <w:rFonts w:ascii="Book Antiqua" w:eastAsia="Times New Roman" w:hAnsi="Book Antiqua" w:cs="Times New Roman"/>
        </w:rPr>
        <w:br/>
      </w:r>
      <w:r w:rsidRPr="008A2AF1">
        <w:rPr>
          <w:rFonts w:ascii="Book Antiqua" w:eastAsia="Times New Roman" w:hAnsi="Book Antiqua" w:cs="Times New Roman"/>
          <w:shd w:val="clear" w:color="auto" w:fill="FAFAFA"/>
        </w:rPr>
        <w:t>Mar 05 recitation</w:t>
      </w:r>
      <w:r w:rsidRPr="008A2AF1">
        <w:rPr>
          <w:rFonts w:ascii="Book Antiqua" w:eastAsia="Times New Roman" w:hAnsi="Book Antiqua" w:cs="Times New Roman"/>
        </w:rPr>
        <w:br/>
      </w:r>
    </w:p>
    <w:p w14:paraId="07ED9EE7" w14:textId="77777777" w:rsidR="008A2AF1" w:rsidRDefault="008A2AF1" w:rsidP="008A2AF1">
      <w:pPr>
        <w:rPr>
          <w:rFonts w:ascii="Book Antiqua" w:eastAsia="Times New Roman" w:hAnsi="Book Antiqua" w:cs="Times New Roman"/>
          <w:shd w:val="clear" w:color="auto" w:fill="FAFAFA"/>
        </w:rPr>
      </w:pPr>
      <w:r w:rsidRPr="008A2AF1">
        <w:rPr>
          <w:rFonts w:ascii="Book Antiqua" w:eastAsia="Times New Roman" w:hAnsi="Book Antiqua" w:cs="Times New Roman"/>
          <w:shd w:val="clear" w:color="auto" w:fill="FAFAFA"/>
        </w:rPr>
        <w:t>Mar 07: computer-controlled machining</w:t>
      </w:r>
      <w:r w:rsidRPr="008A2AF1">
        <w:rPr>
          <w:rFonts w:ascii="Book Antiqua" w:eastAsia="Times New Roman" w:hAnsi="Book Antiqua" w:cs="Times New Roman"/>
        </w:rPr>
        <w:br/>
      </w:r>
      <w:r w:rsidRPr="008A2AF1">
        <w:rPr>
          <w:rFonts w:ascii="Book Antiqua" w:eastAsia="Times New Roman" w:hAnsi="Book Antiqua" w:cs="Times New Roman"/>
          <w:shd w:val="clear" w:color="auto" w:fill="FAFAFA"/>
        </w:rPr>
        <w:t>Mar 12 recitation</w:t>
      </w:r>
      <w:r w:rsidRPr="008A2AF1">
        <w:rPr>
          <w:rFonts w:ascii="Book Antiqua" w:eastAsia="Times New Roman" w:hAnsi="Book Antiqua" w:cs="Times New Roman"/>
        </w:rPr>
        <w:br/>
      </w:r>
    </w:p>
    <w:p w14:paraId="41F5C0E9" w14:textId="77777777" w:rsidR="008A2AF1" w:rsidRDefault="008A2AF1" w:rsidP="008A2AF1">
      <w:pPr>
        <w:rPr>
          <w:rFonts w:ascii="Book Antiqua" w:eastAsia="Times New Roman" w:hAnsi="Book Antiqua" w:cs="Times New Roman"/>
          <w:shd w:val="clear" w:color="auto" w:fill="FAFAFA"/>
        </w:rPr>
      </w:pPr>
      <w:r w:rsidRPr="008A2AF1">
        <w:rPr>
          <w:rFonts w:ascii="Book Antiqua" w:eastAsia="Times New Roman" w:hAnsi="Book Antiqua" w:cs="Times New Roman"/>
          <w:shd w:val="clear" w:color="auto" w:fill="FAFAFA"/>
        </w:rPr>
        <w:t>Mar 14: embedded programming</w:t>
      </w:r>
      <w:r w:rsidRPr="008A2AF1">
        <w:rPr>
          <w:rFonts w:ascii="Book Antiqua" w:eastAsia="Times New Roman" w:hAnsi="Book Antiqua" w:cs="Times New Roman"/>
        </w:rPr>
        <w:br/>
      </w:r>
      <w:r w:rsidRPr="008A2AF1">
        <w:rPr>
          <w:rFonts w:ascii="Book Antiqua" w:eastAsia="Times New Roman" w:hAnsi="Book Antiqua" w:cs="Times New Roman"/>
          <w:shd w:val="clear" w:color="auto" w:fill="FAFAFA"/>
        </w:rPr>
        <w:t>Mar 19 recitation</w:t>
      </w:r>
      <w:r w:rsidRPr="008A2AF1">
        <w:rPr>
          <w:rFonts w:ascii="Book Antiqua" w:eastAsia="Times New Roman" w:hAnsi="Book Antiqua" w:cs="Times New Roman"/>
        </w:rPr>
        <w:br/>
      </w:r>
    </w:p>
    <w:p w14:paraId="0BF67EF1" w14:textId="77777777" w:rsidR="008A2AF1" w:rsidRDefault="008A2AF1" w:rsidP="008A2AF1">
      <w:pPr>
        <w:rPr>
          <w:rFonts w:ascii="Book Antiqua" w:eastAsia="Times New Roman" w:hAnsi="Book Antiqua" w:cs="Times New Roman"/>
          <w:shd w:val="clear" w:color="auto" w:fill="FAFAFA"/>
        </w:rPr>
      </w:pPr>
      <w:r w:rsidRPr="008A2AF1">
        <w:rPr>
          <w:rFonts w:ascii="Book Antiqua" w:eastAsia="Times New Roman" w:hAnsi="Book Antiqua" w:cs="Times New Roman"/>
          <w:shd w:val="clear" w:color="auto" w:fill="FAFAFA"/>
        </w:rPr>
        <w:t>Mar 21: mechanical design</w:t>
      </w:r>
      <w:r w:rsidRPr="008A2AF1">
        <w:rPr>
          <w:rFonts w:ascii="Book Antiqua" w:eastAsia="Times New Roman" w:hAnsi="Book Antiqua" w:cs="Times New Roman"/>
        </w:rPr>
        <w:br/>
      </w:r>
      <w:r w:rsidRPr="008A2AF1">
        <w:rPr>
          <w:rFonts w:ascii="Book Antiqua" w:eastAsia="Times New Roman" w:hAnsi="Book Antiqua" w:cs="Times New Roman"/>
          <w:shd w:val="clear" w:color="auto" w:fill="FAFAFA"/>
        </w:rPr>
        <w:t>Mar 26 recitation</w:t>
      </w:r>
      <w:r w:rsidRPr="008A2AF1">
        <w:rPr>
          <w:rFonts w:ascii="Book Antiqua" w:eastAsia="Times New Roman" w:hAnsi="Book Antiqua" w:cs="Times New Roman"/>
        </w:rPr>
        <w:br/>
      </w:r>
    </w:p>
    <w:p w14:paraId="0A70A44B" w14:textId="77777777" w:rsidR="008A2AF1" w:rsidRDefault="008A2AF1" w:rsidP="008A2AF1">
      <w:pPr>
        <w:rPr>
          <w:rFonts w:ascii="Book Antiqua" w:eastAsia="Times New Roman" w:hAnsi="Book Antiqua" w:cs="Times New Roman"/>
          <w:shd w:val="clear" w:color="auto" w:fill="FAFAFA"/>
        </w:rPr>
      </w:pPr>
      <w:r w:rsidRPr="008A2AF1">
        <w:rPr>
          <w:rFonts w:ascii="Book Antiqua" w:eastAsia="Times New Roman" w:hAnsi="Book Antiqua" w:cs="Times New Roman"/>
          <w:shd w:val="clear" w:color="auto" w:fill="FAFAFA"/>
        </w:rPr>
        <w:t>Mar 28: output devices</w:t>
      </w:r>
      <w:r w:rsidRPr="008A2AF1">
        <w:rPr>
          <w:rFonts w:ascii="Book Antiqua" w:eastAsia="Times New Roman" w:hAnsi="Book Antiqua" w:cs="Times New Roman"/>
        </w:rPr>
        <w:br/>
      </w:r>
      <w:r w:rsidRPr="008A2AF1">
        <w:rPr>
          <w:rFonts w:ascii="Book Antiqua" w:eastAsia="Times New Roman" w:hAnsi="Book Antiqua" w:cs="Times New Roman"/>
          <w:shd w:val="clear" w:color="auto" w:fill="FAFAFA"/>
        </w:rPr>
        <w:t>Apr 02 recitation</w:t>
      </w:r>
      <w:r w:rsidRPr="008A2AF1">
        <w:rPr>
          <w:rFonts w:ascii="Book Antiqua" w:eastAsia="Times New Roman" w:hAnsi="Book Antiqua" w:cs="Times New Roman"/>
        </w:rPr>
        <w:br/>
      </w:r>
    </w:p>
    <w:p w14:paraId="1E5B8254" w14:textId="77777777" w:rsidR="008A2AF1" w:rsidRDefault="008A2AF1" w:rsidP="008A2AF1">
      <w:pPr>
        <w:rPr>
          <w:rFonts w:ascii="Book Antiqua" w:eastAsia="Times New Roman" w:hAnsi="Book Antiqua" w:cs="Times New Roman"/>
          <w:shd w:val="clear" w:color="auto" w:fill="FAFAFA"/>
        </w:rPr>
      </w:pPr>
      <w:r w:rsidRPr="008A2AF1">
        <w:rPr>
          <w:rFonts w:ascii="Book Antiqua" w:eastAsia="Times New Roman" w:hAnsi="Book Antiqua" w:cs="Times New Roman"/>
          <w:shd w:val="clear" w:color="auto" w:fill="FAFAFA"/>
        </w:rPr>
        <w:lastRenderedPageBreak/>
        <w:t>Apr 04: machine design</w:t>
      </w:r>
      <w:r w:rsidRPr="008A2AF1">
        <w:rPr>
          <w:rFonts w:ascii="Book Antiqua" w:eastAsia="Times New Roman" w:hAnsi="Book Antiqua" w:cs="Times New Roman"/>
        </w:rPr>
        <w:br/>
      </w:r>
      <w:r w:rsidRPr="008A2AF1">
        <w:rPr>
          <w:rFonts w:ascii="Book Antiqua" w:eastAsia="Times New Roman" w:hAnsi="Book Antiqua" w:cs="Times New Roman"/>
          <w:shd w:val="clear" w:color="auto" w:fill="FAFAFA"/>
        </w:rPr>
        <w:t>Apr 09 recitation</w:t>
      </w:r>
      <w:r w:rsidRPr="008A2AF1">
        <w:rPr>
          <w:rFonts w:ascii="Book Antiqua" w:eastAsia="Times New Roman" w:hAnsi="Book Antiqua" w:cs="Times New Roman"/>
        </w:rPr>
        <w:br/>
      </w:r>
    </w:p>
    <w:p w14:paraId="37A38305" w14:textId="77777777" w:rsidR="008A2AF1" w:rsidRDefault="008A2AF1" w:rsidP="008A2AF1">
      <w:pPr>
        <w:rPr>
          <w:rFonts w:ascii="Book Antiqua" w:eastAsia="Times New Roman" w:hAnsi="Book Antiqua" w:cs="Times New Roman"/>
          <w:shd w:val="clear" w:color="auto" w:fill="FAFAFA"/>
        </w:rPr>
      </w:pPr>
      <w:r w:rsidRPr="008A2AF1">
        <w:rPr>
          <w:rFonts w:ascii="Book Antiqua" w:eastAsia="Times New Roman" w:hAnsi="Book Antiqua" w:cs="Times New Roman"/>
          <w:shd w:val="clear" w:color="auto" w:fill="FAFAFA"/>
        </w:rPr>
        <w:t>Apr 11: Break</w:t>
      </w:r>
      <w:r w:rsidRPr="008A2AF1">
        <w:rPr>
          <w:rFonts w:ascii="Book Antiqua" w:eastAsia="Times New Roman" w:hAnsi="Book Antiqua" w:cs="Times New Roman"/>
        </w:rPr>
        <w:br/>
      </w:r>
      <w:r w:rsidRPr="008A2AF1">
        <w:rPr>
          <w:rFonts w:ascii="Book Antiqua" w:eastAsia="Times New Roman" w:hAnsi="Book Antiqua" w:cs="Times New Roman"/>
          <w:shd w:val="clear" w:color="auto" w:fill="FAFAFA"/>
        </w:rPr>
        <w:t>Apr 16: recitation</w:t>
      </w:r>
      <w:r w:rsidRPr="008A2AF1">
        <w:rPr>
          <w:rFonts w:ascii="Book Antiqua" w:eastAsia="Times New Roman" w:hAnsi="Book Antiqua" w:cs="Times New Roman"/>
        </w:rPr>
        <w:br/>
      </w:r>
    </w:p>
    <w:p w14:paraId="16E61AA1" w14:textId="77777777" w:rsidR="008A2AF1" w:rsidRPr="008A2AF1" w:rsidRDefault="008A2AF1" w:rsidP="008A2AF1">
      <w:pPr>
        <w:rPr>
          <w:rFonts w:ascii="Book Antiqua" w:eastAsia="Times New Roman" w:hAnsi="Book Antiqua" w:cs="Times New Roman"/>
          <w:shd w:val="clear" w:color="auto" w:fill="FAFAFA"/>
        </w:rPr>
      </w:pPr>
      <w:r w:rsidRPr="008A2AF1">
        <w:rPr>
          <w:rFonts w:ascii="Book Antiqua" w:eastAsia="Times New Roman" w:hAnsi="Book Antiqua" w:cs="Times New Roman"/>
          <w:shd w:val="clear" w:color="auto" w:fill="FAFAFA"/>
        </w:rPr>
        <w:t>Apr 18: molding and casting</w:t>
      </w:r>
      <w:r w:rsidRPr="008A2AF1">
        <w:rPr>
          <w:rFonts w:ascii="Book Antiqua" w:eastAsia="Times New Roman" w:hAnsi="Book Antiqua" w:cs="Times New Roman"/>
        </w:rPr>
        <w:br/>
      </w:r>
      <w:r w:rsidRPr="008A2AF1">
        <w:rPr>
          <w:rFonts w:ascii="Book Antiqua" w:eastAsia="Times New Roman" w:hAnsi="Book Antiqua" w:cs="Times New Roman"/>
          <w:shd w:val="clear" w:color="auto" w:fill="FAFAFA"/>
        </w:rPr>
        <w:t>Apr 23 recitation</w:t>
      </w:r>
    </w:p>
    <w:p w14:paraId="149854BA" w14:textId="77777777" w:rsidR="008A2AF1" w:rsidRDefault="008A2AF1" w:rsidP="008A2AF1">
      <w:pPr>
        <w:rPr>
          <w:rFonts w:ascii="Book Antiqua" w:hAnsi="Book Antiqua"/>
        </w:rPr>
      </w:pPr>
    </w:p>
    <w:p w14:paraId="32F72CED" w14:textId="77777777" w:rsidR="008A2AF1" w:rsidRPr="008A2AF1" w:rsidRDefault="008A2AF1" w:rsidP="008A2AF1">
      <w:pPr>
        <w:rPr>
          <w:rFonts w:ascii="Book Antiqua" w:hAnsi="Book Antiqua"/>
        </w:rPr>
      </w:pPr>
      <w:r w:rsidRPr="008A2AF1">
        <w:rPr>
          <w:rFonts w:ascii="Book Antiqua" w:hAnsi="Book Antiqua"/>
        </w:rPr>
        <w:t>Apr 25: input devices</w:t>
      </w:r>
    </w:p>
    <w:p w14:paraId="4F835344" w14:textId="77777777" w:rsidR="008A2AF1" w:rsidRPr="008A2AF1" w:rsidRDefault="008A2AF1" w:rsidP="008A2AF1">
      <w:pPr>
        <w:rPr>
          <w:rFonts w:ascii="Book Antiqua" w:hAnsi="Book Antiqua"/>
        </w:rPr>
      </w:pPr>
      <w:r w:rsidRPr="008A2AF1">
        <w:rPr>
          <w:rFonts w:ascii="Book Antiqua" w:hAnsi="Book Antiqua"/>
        </w:rPr>
        <w:t>Apr 30 recitation</w:t>
      </w:r>
    </w:p>
    <w:p w14:paraId="7C1E495E" w14:textId="77777777" w:rsidR="008A2AF1" w:rsidRDefault="008A2AF1" w:rsidP="008A2AF1">
      <w:pPr>
        <w:rPr>
          <w:rFonts w:ascii="Book Antiqua" w:hAnsi="Book Antiqua"/>
        </w:rPr>
      </w:pPr>
    </w:p>
    <w:p w14:paraId="30F18A0B" w14:textId="77777777" w:rsidR="008A2AF1" w:rsidRPr="008A2AF1" w:rsidRDefault="008A2AF1" w:rsidP="008A2AF1">
      <w:pPr>
        <w:rPr>
          <w:rFonts w:ascii="Book Antiqua" w:hAnsi="Book Antiqua"/>
        </w:rPr>
      </w:pPr>
      <w:r w:rsidRPr="008A2AF1">
        <w:rPr>
          <w:rFonts w:ascii="Book Antiqua" w:hAnsi="Book Antiqua"/>
        </w:rPr>
        <w:t>May 02: composites</w:t>
      </w:r>
    </w:p>
    <w:p w14:paraId="3D499B3E" w14:textId="77777777" w:rsidR="008A2AF1" w:rsidRPr="008A2AF1" w:rsidRDefault="008A2AF1" w:rsidP="008A2AF1">
      <w:pPr>
        <w:rPr>
          <w:rFonts w:ascii="Book Antiqua" w:hAnsi="Book Antiqua"/>
        </w:rPr>
      </w:pPr>
      <w:r w:rsidRPr="008A2AF1">
        <w:rPr>
          <w:rFonts w:ascii="Book Antiqua" w:hAnsi="Book Antiqua"/>
        </w:rPr>
        <w:t>May 07 recitation</w:t>
      </w:r>
    </w:p>
    <w:p w14:paraId="4BD56BCB" w14:textId="77777777" w:rsidR="008A2AF1" w:rsidRDefault="008A2AF1" w:rsidP="008A2AF1">
      <w:pPr>
        <w:rPr>
          <w:rFonts w:ascii="Book Antiqua" w:hAnsi="Book Antiqua"/>
        </w:rPr>
      </w:pPr>
    </w:p>
    <w:p w14:paraId="55953585" w14:textId="77777777" w:rsidR="008A2AF1" w:rsidRPr="008A2AF1" w:rsidRDefault="008A2AF1" w:rsidP="008A2AF1">
      <w:pPr>
        <w:rPr>
          <w:rFonts w:ascii="Book Antiqua" w:hAnsi="Book Antiqua"/>
        </w:rPr>
      </w:pPr>
      <w:r w:rsidRPr="008A2AF1">
        <w:rPr>
          <w:rFonts w:ascii="Book Antiqua" w:hAnsi="Book Antiqua"/>
        </w:rPr>
        <w:t>May 09: networking and communications</w:t>
      </w:r>
    </w:p>
    <w:p w14:paraId="583302EF" w14:textId="77777777" w:rsidR="008A2AF1" w:rsidRPr="008A2AF1" w:rsidRDefault="008A2AF1" w:rsidP="008A2AF1">
      <w:pPr>
        <w:rPr>
          <w:rFonts w:ascii="Book Antiqua" w:hAnsi="Book Antiqua"/>
        </w:rPr>
      </w:pPr>
      <w:r w:rsidRPr="008A2AF1">
        <w:rPr>
          <w:rFonts w:ascii="Book Antiqua" w:hAnsi="Book Antiqua"/>
        </w:rPr>
        <w:t>May 14 recitation</w:t>
      </w:r>
    </w:p>
    <w:p w14:paraId="38047FF0" w14:textId="77777777" w:rsidR="008A2AF1" w:rsidRDefault="008A2AF1" w:rsidP="008A2AF1">
      <w:pPr>
        <w:rPr>
          <w:rFonts w:ascii="Book Antiqua" w:hAnsi="Book Antiqua"/>
        </w:rPr>
      </w:pPr>
    </w:p>
    <w:p w14:paraId="1FACF05B" w14:textId="77777777" w:rsidR="008A2AF1" w:rsidRPr="008A2AF1" w:rsidRDefault="008A2AF1" w:rsidP="008A2AF1">
      <w:pPr>
        <w:rPr>
          <w:rFonts w:ascii="Book Antiqua" w:hAnsi="Book Antiqua"/>
        </w:rPr>
      </w:pPr>
      <w:r w:rsidRPr="008A2AF1">
        <w:rPr>
          <w:rFonts w:ascii="Book Antiqua" w:hAnsi="Book Antiqua"/>
        </w:rPr>
        <w:t>May 16: interface and application programming</w:t>
      </w:r>
    </w:p>
    <w:p w14:paraId="488DA88D" w14:textId="77777777" w:rsidR="008A2AF1" w:rsidRPr="008A2AF1" w:rsidRDefault="008A2AF1" w:rsidP="008A2AF1">
      <w:pPr>
        <w:rPr>
          <w:rFonts w:ascii="Book Antiqua" w:hAnsi="Book Antiqua"/>
        </w:rPr>
      </w:pPr>
      <w:r w:rsidRPr="008A2AF1">
        <w:rPr>
          <w:rFonts w:ascii="Book Antiqua" w:hAnsi="Book Antiqua"/>
        </w:rPr>
        <w:t>May 21 recitation</w:t>
      </w:r>
    </w:p>
    <w:p w14:paraId="7D880CB9" w14:textId="77777777" w:rsidR="008A2AF1" w:rsidRDefault="008A2AF1" w:rsidP="008A2AF1">
      <w:pPr>
        <w:rPr>
          <w:rFonts w:ascii="Book Antiqua" w:hAnsi="Book Antiqua"/>
        </w:rPr>
      </w:pPr>
    </w:p>
    <w:p w14:paraId="675D1DCD" w14:textId="77777777" w:rsidR="008A2AF1" w:rsidRPr="008A2AF1" w:rsidRDefault="008A2AF1" w:rsidP="008A2AF1">
      <w:pPr>
        <w:rPr>
          <w:rFonts w:ascii="Book Antiqua" w:hAnsi="Book Antiqua"/>
        </w:rPr>
      </w:pPr>
      <w:r w:rsidRPr="008A2AF1">
        <w:rPr>
          <w:rFonts w:ascii="Book Antiqua" w:hAnsi="Book Antiqua"/>
        </w:rPr>
        <w:t>May 23: applications and implications</w:t>
      </w:r>
    </w:p>
    <w:p w14:paraId="7A4D2067" w14:textId="77777777" w:rsidR="008A2AF1" w:rsidRPr="008A2AF1" w:rsidRDefault="008A2AF1" w:rsidP="008A2AF1">
      <w:pPr>
        <w:rPr>
          <w:rFonts w:ascii="Book Antiqua" w:hAnsi="Book Antiqua"/>
        </w:rPr>
      </w:pPr>
      <w:r w:rsidRPr="008A2AF1">
        <w:rPr>
          <w:rFonts w:ascii="Book Antiqua" w:hAnsi="Book Antiqua"/>
        </w:rPr>
        <w:t>May 29 recitation</w:t>
      </w:r>
    </w:p>
    <w:p w14:paraId="7BE114F0" w14:textId="77777777" w:rsidR="008A2AF1" w:rsidRDefault="008A2AF1" w:rsidP="008A2AF1">
      <w:pPr>
        <w:rPr>
          <w:rFonts w:ascii="Book Antiqua" w:hAnsi="Book Antiqua"/>
        </w:rPr>
      </w:pPr>
    </w:p>
    <w:p w14:paraId="04ED2F68" w14:textId="77777777" w:rsidR="008A2AF1" w:rsidRPr="008A2AF1" w:rsidRDefault="008A2AF1" w:rsidP="008A2AF1">
      <w:pPr>
        <w:rPr>
          <w:rFonts w:ascii="Book Antiqua" w:hAnsi="Book Antiqua"/>
        </w:rPr>
      </w:pPr>
      <w:r w:rsidRPr="008A2AF1">
        <w:rPr>
          <w:rFonts w:ascii="Book Antiqua" w:hAnsi="Book Antiqua"/>
        </w:rPr>
        <w:t>May 30: invention, intellectual property, and income</w:t>
      </w:r>
    </w:p>
    <w:p w14:paraId="1A4051C5" w14:textId="77777777" w:rsidR="008A2AF1" w:rsidRPr="008A2AF1" w:rsidRDefault="008A2AF1" w:rsidP="008A2AF1">
      <w:pPr>
        <w:rPr>
          <w:rFonts w:ascii="Book Antiqua" w:hAnsi="Book Antiqua"/>
        </w:rPr>
      </w:pPr>
      <w:r w:rsidRPr="008A2AF1">
        <w:rPr>
          <w:rFonts w:ascii="Book Antiqua" w:hAnsi="Book Antiqua"/>
        </w:rPr>
        <w:t>Jun 05 recitation</w:t>
      </w:r>
    </w:p>
    <w:p w14:paraId="308DB3C1" w14:textId="77777777" w:rsidR="008A2AF1" w:rsidRDefault="008A2AF1" w:rsidP="008A2AF1">
      <w:pPr>
        <w:rPr>
          <w:rFonts w:ascii="Book Antiqua" w:hAnsi="Book Antiqua"/>
        </w:rPr>
      </w:pPr>
    </w:p>
    <w:p w14:paraId="4735CE00" w14:textId="77777777" w:rsidR="008A2AF1" w:rsidRPr="008A2AF1" w:rsidRDefault="008A2AF1" w:rsidP="008A2AF1">
      <w:pPr>
        <w:rPr>
          <w:rFonts w:ascii="Book Antiqua" w:hAnsi="Book Antiqua"/>
        </w:rPr>
      </w:pPr>
      <w:r w:rsidRPr="008A2AF1">
        <w:rPr>
          <w:rFonts w:ascii="Book Antiqua" w:hAnsi="Book Antiqua"/>
        </w:rPr>
        <w:t>Jun 06: project development</w:t>
      </w:r>
    </w:p>
    <w:p w14:paraId="762CBC80" w14:textId="77777777" w:rsidR="008A2AF1" w:rsidRPr="008A2AF1" w:rsidRDefault="008A2AF1" w:rsidP="008A2AF1">
      <w:pPr>
        <w:rPr>
          <w:rFonts w:ascii="Book Antiqua" w:hAnsi="Book Antiqua"/>
        </w:rPr>
      </w:pPr>
      <w:r w:rsidRPr="008A2AF1">
        <w:rPr>
          <w:rFonts w:ascii="Book Antiqua" w:hAnsi="Book Antiqua"/>
        </w:rPr>
        <w:t>Jun 11 recitation</w:t>
      </w:r>
    </w:p>
    <w:p w14:paraId="2D4866EC" w14:textId="77777777" w:rsidR="008A2AF1" w:rsidRDefault="008A2AF1" w:rsidP="008A2AF1">
      <w:pPr>
        <w:rPr>
          <w:rFonts w:ascii="Book Antiqua" w:hAnsi="Book Antiqua"/>
        </w:rPr>
      </w:pPr>
    </w:p>
    <w:p w14:paraId="4DA13F47" w14:textId="77777777" w:rsidR="008A2AF1" w:rsidRPr="008A2AF1" w:rsidRDefault="008A2AF1" w:rsidP="008A2AF1">
      <w:pPr>
        <w:rPr>
          <w:rFonts w:ascii="Book Antiqua" w:hAnsi="Book Antiqua"/>
        </w:rPr>
      </w:pPr>
      <w:r w:rsidRPr="008A2AF1">
        <w:rPr>
          <w:rFonts w:ascii="Book Antiqua" w:hAnsi="Book Antiqua"/>
        </w:rPr>
        <w:t>Jun 13: project presentations</w:t>
      </w:r>
    </w:p>
    <w:p w14:paraId="3E0574F0" w14:textId="77777777" w:rsidR="008A2AF1" w:rsidRPr="008A2AF1" w:rsidRDefault="008A2AF1" w:rsidP="008A2AF1">
      <w:pPr>
        <w:rPr>
          <w:rFonts w:ascii="Book Antiqua" w:hAnsi="Book Antiqua"/>
        </w:rPr>
      </w:pPr>
      <w:r w:rsidRPr="008A2AF1">
        <w:rPr>
          <w:rFonts w:ascii="Book Antiqua" w:hAnsi="Book Antiqua"/>
        </w:rPr>
        <w:t>Jun 15: project presentations</w:t>
      </w:r>
    </w:p>
    <w:p w14:paraId="7263F579" w14:textId="77777777" w:rsidR="008A2AF1" w:rsidRPr="008A2AF1" w:rsidRDefault="008A2AF1" w:rsidP="008A2AF1">
      <w:pPr>
        <w:rPr>
          <w:rFonts w:ascii="Book Antiqua" w:hAnsi="Book Antiqua"/>
        </w:rPr>
      </w:pPr>
      <w:r w:rsidRPr="008A2AF1">
        <w:rPr>
          <w:rFonts w:ascii="Book Antiqua" w:hAnsi="Book Antiqua"/>
        </w:rPr>
        <w:t>Jun 18: project presentations</w:t>
      </w:r>
    </w:p>
    <w:p w14:paraId="7FCD1E6F" w14:textId="77777777" w:rsidR="008A2AF1" w:rsidRDefault="008A2AF1" w:rsidP="008A2AF1">
      <w:pPr>
        <w:rPr>
          <w:rFonts w:ascii="Book Antiqua" w:hAnsi="Book Antiqua"/>
        </w:rPr>
      </w:pPr>
      <w:r w:rsidRPr="008A2AF1">
        <w:rPr>
          <w:rFonts w:ascii="Book Antiqua" w:hAnsi="Book Antiqua"/>
        </w:rPr>
        <w:t>Jun 20: project presentations</w:t>
      </w:r>
    </w:p>
    <w:p w14:paraId="7B1595B6" w14:textId="77777777" w:rsidR="008A2AF1" w:rsidRDefault="008A2AF1" w:rsidP="008A2AF1">
      <w:pPr>
        <w:rPr>
          <w:rFonts w:ascii="Book Antiqua" w:hAnsi="Book Antiqua"/>
        </w:rPr>
        <w:sectPr w:rsidR="008A2AF1" w:rsidSect="008A2AF1">
          <w:pgSz w:w="12240" w:h="15840"/>
          <w:pgMar w:top="1440" w:right="1440" w:bottom="1440" w:left="1440" w:header="720" w:footer="720" w:gutter="0"/>
          <w:cols w:num="2" w:space="720"/>
          <w:docGrid w:linePitch="360"/>
        </w:sectPr>
      </w:pPr>
    </w:p>
    <w:p w14:paraId="061D5E08" w14:textId="77777777" w:rsidR="008A2AF1" w:rsidRDefault="008A2AF1" w:rsidP="008A2AF1">
      <w:pPr>
        <w:rPr>
          <w:rFonts w:ascii="Book Antiqua" w:hAnsi="Book Antiqua"/>
        </w:rPr>
      </w:pPr>
    </w:p>
    <w:p w14:paraId="2FAD1693" w14:textId="77777777" w:rsidR="008A2AF1" w:rsidRDefault="008A2AF1" w:rsidP="008A2AF1">
      <w:pPr>
        <w:rPr>
          <w:rFonts w:ascii="Book Antiqua" w:hAnsi="Book Antiqua"/>
        </w:rPr>
      </w:pPr>
    </w:p>
    <w:p w14:paraId="1E47CBB0" w14:textId="77777777" w:rsidR="008A2AF1" w:rsidRPr="008A2AF1" w:rsidRDefault="008A2AF1" w:rsidP="008A2AF1">
      <w:pPr>
        <w:rPr>
          <w:rFonts w:ascii="Book Antiqua" w:hAnsi="Book Antiqua"/>
        </w:rPr>
      </w:pPr>
      <w:r w:rsidRPr="008A2AF1">
        <w:rPr>
          <w:rFonts w:ascii="Book Antiqua" w:hAnsi="Book Antiqua"/>
        </w:rPr>
        <w:t>Global lectures happen on Wednesdays at 9:00 on the US East Coast (ranging from 6:00 on the West Coast to 23:00 in Japan).</w:t>
      </w:r>
    </w:p>
    <w:p w14:paraId="435DE0F3" w14:textId="77777777" w:rsidR="008A2AF1" w:rsidRPr="008A2AF1" w:rsidRDefault="008A2AF1" w:rsidP="008A2AF1">
      <w:pPr>
        <w:rPr>
          <w:rFonts w:ascii="Book Antiqua" w:hAnsi="Book Antiqua"/>
        </w:rPr>
      </w:pPr>
      <w:r w:rsidRPr="008A2AF1">
        <w:rPr>
          <w:rFonts w:ascii="Book Antiqua" w:hAnsi="Book Antiqua"/>
        </w:rPr>
        <w:t>Recitations happen on Mondays at the same hour.</w:t>
      </w:r>
    </w:p>
    <w:p w14:paraId="038BA518" w14:textId="77777777" w:rsidR="008A2AF1" w:rsidRPr="008A2AF1" w:rsidRDefault="008A2AF1" w:rsidP="008A2AF1">
      <w:pPr>
        <w:rPr>
          <w:rFonts w:ascii="Book Antiqua" w:hAnsi="Book Antiqua"/>
        </w:rPr>
      </w:pPr>
      <w:r w:rsidRPr="008A2AF1">
        <w:rPr>
          <w:rFonts w:ascii="Book Antiqua" w:hAnsi="Book Antiqua"/>
        </w:rPr>
        <w:t> </w:t>
      </w:r>
    </w:p>
    <w:p w14:paraId="1F4942E4" w14:textId="77777777" w:rsidR="00D3438E" w:rsidRDefault="008A2AF1">
      <w:pPr>
        <w:rPr>
          <w:rFonts w:ascii="Book Antiqua" w:hAnsi="Book Antiqua"/>
        </w:rPr>
      </w:pPr>
      <w:r w:rsidRPr="008A2AF1">
        <w:rPr>
          <w:rFonts w:ascii="Book Antiqua" w:hAnsi="Book Antiqua"/>
        </w:rPr>
        <w:t>Regional Reviews will be organized by Mentors.</w:t>
      </w:r>
    </w:p>
    <w:p w14:paraId="5897EF02" w14:textId="77777777" w:rsidR="00AC7FE4" w:rsidRPr="00AC7FE4" w:rsidRDefault="00AC7FE4" w:rsidP="00AC7FE4">
      <w:pPr>
        <w:rPr>
          <w:rFonts w:ascii="Book Antiqua" w:hAnsi="Book Antiqua"/>
          <w:sz w:val="36"/>
          <w:szCs w:val="36"/>
        </w:rPr>
      </w:pPr>
      <w:r w:rsidRPr="00AC7FE4">
        <w:rPr>
          <w:rFonts w:ascii="Book Antiqua" w:hAnsi="Book Antiqua"/>
          <w:sz w:val="36"/>
          <w:szCs w:val="36"/>
        </w:rPr>
        <w:lastRenderedPageBreak/>
        <w:t>Fab Academy Course Structure</w:t>
      </w:r>
    </w:p>
    <w:p w14:paraId="57B8F2D2" w14:textId="77777777" w:rsidR="00AC7FE4" w:rsidRDefault="00AC7FE4" w:rsidP="00AC7FE4">
      <w:pPr>
        <w:rPr>
          <w:rFonts w:ascii="Book Antiqua" w:hAnsi="Book Antiqua"/>
        </w:rPr>
      </w:pPr>
    </w:p>
    <w:p w14:paraId="6D484CFC" w14:textId="77777777" w:rsidR="00AC7FE4" w:rsidRPr="00AC7FE4" w:rsidRDefault="00AC7FE4" w:rsidP="00AC7FE4">
      <w:pPr>
        <w:rPr>
          <w:rFonts w:ascii="Book Antiqua" w:hAnsi="Book Antiqua"/>
        </w:rPr>
      </w:pPr>
      <w:r w:rsidRPr="00AC7FE4">
        <w:rPr>
          <w:rFonts w:ascii="Book Antiqua" w:hAnsi="Book Antiqua"/>
        </w:rPr>
        <w:t>HOW TO MAKE (ALMOST) ANYTHING</w:t>
      </w:r>
    </w:p>
    <w:p w14:paraId="09BE5291" w14:textId="77777777" w:rsidR="00AC7FE4" w:rsidRPr="00AC7FE4" w:rsidRDefault="00AC7FE4" w:rsidP="00AC7FE4">
      <w:pPr>
        <w:rPr>
          <w:rFonts w:ascii="Book Antiqua" w:hAnsi="Book Antiqua"/>
        </w:rPr>
      </w:pPr>
      <w:r w:rsidRPr="00AC7FE4">
        <w:rPr>
          <w:rFonts w:ascii="Book Antiqua" w:hAnsi="Book Antiqua"/>
        </w:rPr>
        <w:t>The Fab Academy teaches principles and applications of digital fabrication. It was developed to teach hands-on skills in fab labs, which began as an outreach project from MIT’s Center for Bits and Atoms, and has grown into a global network of more than 500 labs.</w:t>
      </w:r>
    </w:p>
    <w:p w14:paraId="65723142" w14:textId="77777777" w:rsidR="00AC7FE4" w:rsidRDefault="00AC7FE4" w:rsidP="00AC7FE4">
      <w:pPr>
        <w:rPr>
          <w:rFonts w:ascii="Book Antiqua" w:hAnsi="Book Antiqua"/>
        </w:rPr>
      </w:pPr>
    </w:p>
    <w:p w14:paraId="68D88DBC" w14:textId="77777777" w:rsidR="00AC7FE4" w:rsidRPr="00AC7FE4" w:rsidRDefault="00AC7FE4" w:rsidP="00AC7FE4">
      <w:pPr>
        <w:rPr>
          <w:rFonts w:ascii="Book Antiqua" w:hAnsi="Book Antiqua"/>
        </w:rPr>
      </w:pPr>
      <w:r w:rsidRPr="00AC7FE4">
        <w:rPr>
          <w:rFonts w:ascii="Book Antiqua" w:hAnsi="Book Antiqua"/>
        </w:rPr>
        <w:t xml:space="preserve">Fab Academy instruction is based on MIT’s popular rapid-prototyping course How </w:t>
      </w:r>
      <w:proofErr w:type="gramStart"/>
      <w:r w:rsidRPr="00AC7FE4">
        <w:rPr>
          <w:rFonts w:ascii="Book Antiqua" w:hAnsi="Book Antiqua"/>
        </w:rPr>
        <w:t>To</w:t>
      </w:r>
      <w:proofErr w:type="gramEnd"/>
      <w:r w:rsidRPr="00AC7FE4">
        <w:rPr>
          <w:rFonts w:ascii="Book Antiqua" w:hAnsi="Book Antiqua"/>
        </w:rPr>
        <w:t xml:space="preserve"> Make (almost) Anything, both taught by Prof. Neil </w:t>
      </w:r>
      <w:proofErr w:type="spellStart"/>
      <w:r w:rsidRPr="00AC7FE4">
        <w:rPr>
          <w:rFonts w:ascii="Book Antiqua" w:hAnsi="Book Antiqua"/>
        </w:rPr>
        <w:t>Gershenfeld</w:t>
      </w:r>
      <w:proofErr w:type="spellEnd"/>
      <w:r w:rsidRPr="00AC7FE4">
        <w:rPr>
          <w:rFonts w:ascii="Book Antiqua" w:hAnsi="Book Antiqua"/>
        </w:rPr>
        <w:t>.</w:t>
      </w:r>
    </w:p>
    <w:p w14:paraId="56C2608E" w14:textId="77777777" w:rsidR="00AC7FE4" w:rsidRPr="00AC7FE4" w:rsidRDefault="00AC7FE4" w:rsidP="00AC7FE4">
      <w:pPr>
        <w:rPr>
          <w:rFonts w:ascii="Book Antiqua" w:hAnsi="Book Antiqua"/>
        </w:rPr>
      </w:pPr>
      <w:r w:rsidRPr="00AC7FE4">
        <w:rPr>
          <w:rFonts w:ascii="Book Antiqua" w:hAnsi="Book Antiqua"/>
        </w:rPr>
        <w:t xml:space="preserve"> </w:t>
      </w:r>
    </w:p>
    <w:p w14:paraId="79FEF9B4" w14:textId="77777777" w:rsidR="00AC7FE4" w:rsidRPr="00AC7FE4" w:rsidRDefault="00AC7FE4" w:rsidP="00AC7FE4">
      <w:pPr>
        <w:rPr>
          <w:rFonts w:ascii="Book Antiqua" w:hAnsi="Book Antiqua"/>
        </w:rPr>
      </w:pPr>
    </w:p>
    <w:p w14:paraId="45BE7197" w14:textId="77777777" w:rsidR="00AC7FE4" w:rsidRPr="00AC7FE4" w:rsidRDefault="00AC7FE4" w:rsidP="00AC7FE4">
      <w:pPr>
        <w:rPr>
          <w:rFonts w:ascii="Book Antiqua" w:hAnsi="Book Antiqua"/>
        </w:rPr>
      </w:pPr>
      <w:r w:rsidRPr="00AC7FE4">
        <w:rPr>
          <w:rFonts w:ascii="Book Antiqua" w:hAnsi="Book Antiqua"/>
        </w:rPr>
        <w:t>DISTRIBUTED EDUCATION</w:t>
      </w:r>
    </w:p>
    <w:p w14:paraId="361889CB" w14:textId="77777777" w:rsidR="00AC7FE4" w:rsidRPr="00AC7FE4" w:rsidRDefault="00AC7FE4" w:rsidP="00AC7FE4">
      <w:pPr>
        <w:rPr>
          <w:rFonts w:ascii="Book Antiqua" w:hAnsi="Book Antiqua"/>
        </w:rPr>
      </w:pPr>
      <w:r w:rsidRPr="00AC7FE4">
        <w:rPr>
          <w:rFonts w:ascii="Book Antiqua" w:hAnsi="Book Antiqua"/>
        </w:rPr>
        <w:t xml:space="preserve">Fab Academy offers a distributed rather than distance educational model: students learn in local workgroups, with peers, mentors, and machines, which are then connected globally by content sharing and video for interactive classes. The individual labs are supported and supervised regionally by </w:t>
      </w:r>
      <w:proofErr w:type="spellStart"/>
      <w:r w:rsidRPr="00AC7FE4">
        <w:rPr>
          <w:rFonts w:ascii="Book Antiqua" w:hAnsi="Book Antiqua"/>
        </w:rPr>
        <w:t>supernode</w:t>
      </w:r>
      <w:proofErr w:type="spellEnd"/>
      <w:r w:rsidRPr="00AC7FE4">
        <w:rPr>
          <w:rFonts w:ascii="Book Antiqua" w:hAnsi="Book Antiqua"/>
        </w:rPr>
        <w:t xml:space="preserve"> sites with more advanced capabilities, expertise, and inventories.</w:t>
      </w:r>
    </w:p>
    <w:p w14:paraId="666B05B6" w14:textId="77777777" w:rsidR="00AC7FE4" w:rsidRPr="00AC7FE4" w:rsidRDefault="00AC7FE4" w:rsidP="00AC7FE4">
      <w:pPr>
        <w:rPr>
          <w:rFonts w:ascii="Book Antiqua" w:hAnsi="Book Antiqua"/>
        </w:rPr>
      </w:pPr>
      <w:r w:rsidRPr="00AC7FE4">
        <w:rPr>
          <w:rFonts w:ascii="Book Antiqua" w:hAnsi="Book Antiqua"/>
        </w:rPr>
        <w:t xml:space="preserve"> </w:t>
      </w:r>
    </w:p>
    <w:p w14:paraId="32C71692" w14:textId="77777777" w:rsidR="00AC7FE4" w:rsidRPr="00AC7FE4" w:rsidRDefault="00AC7FE4" w:rsidP="00AC7FE4">
      <w:pPr>
        <w:rPr>
          <w:rFonts w:ascii="Book Antiqua" w:hAnsi="Book Antiqua"/>
        </w:rPr>
      </w:pPr>
    </w:p>
    <w:p w14:paraId="1AB9B7C2" w14:textId="77777777" w:rsidR="00AC7FE4" w:rsidRPr="00AC7FE4" w:rsidRDefault="00AC7FE4" w:rsidP="00AC7FE4">
      <w:pPr>
        <w:rPr>
          <w:rFonts w:ascii="Book Antiqua" w:hAnsi="Book Antiqua"/>
        </w:rPr>
      </w:pPr>
      <w:r w:rsidRPr="00AC7FE4">
        <w:rPr>
          <w:rFonts w:ascii="Book Antiqua" w:hAnsi="Book Antiqua"/>
        </w:rPr>
        <w:t>ACCREDITATION</w:t>
      </w:r>
    </w:p>
    <w:p w14:paraId="61CB4359" w14:textId="77777777" w:rsidR="00AC7FE4" w:rsidRPr="00AC7FE4" w:rsidRDefault="00AC7FE4" w:rsidP="00AC7FE4">
      <w:pPr>
        <w:rPr>
          <w:rFonts w:ascii="Book Antiqua" w:hAnsi="Book Antiqua"/>
        </w:rPr>
      </w:pPr>
      <w:r w:rsidRPr="00AC7FE4">
        <w:rPr>
          <w:rFonts w:ascii="Book Antiqua" w:hAnsi="Book Antiqua"/>
        </w:rPr>
        <w:t>There is no global accreditation for these skills. Instead, each student builds a portfolio that documents their mastery of them individually, and their integration. These are reviewed by their local instructors, regional gurus, and then centrally to ensure that each student meets global standards and follows evolving best practices. The Fab Diploma is earned by progress rather than the calendar, for successful completion of a series of certificate requirements. The instructional sequence requires six months to cover, and the time to finish has ranged from that up to a few years.</w:t>
      </w:r>
      <w:r>
        <w:rPr>
          <w:rFonts w:ascii="Book Antiqua" w:hAnsi="Book Antiqua"/>
        </w:rPr>
        <w:t xml:space="preserve"> </w:t>
      </w:r>
      <w:r w:rsidRPr="00AC7FE4">
        <w:rPr>
          <w:rFonts w:ascii="Book Antiqua" w:hAnsi="Book Antiqua"/>
        </w:rPr>
        <w:t>The Fab Diploma is awarded by the Fab Academy. It has no institutional connection with MIT (and none should be claimed), but a number of the participating sites offer it overlaid with their local accreditation. It recognizes readiness to work in, and establish, a fab lab. The Fab Diploma has led to students obtaining employment, investment, admission, and recognition.</w:t>
      </w:r>
    </w:p>
    <w:p w14:paraId="4DE39E2C" w14:textId="77777777" w:rsidR="00AC7FE4" w:rsidRPr="00AC7FE4" w:rsidRDefault="00AC7FE4" w:rsidP="00AC7FE4">
      <w:pPr>
        <w:rPr>
          <w:rFonts w:ascii="Book Antiqua" w:hAnsi="Book Antiqua"/>
        </w:rPr>
      </w:pPr>
      <w:r w:rsidRPr="00AC7FE4">
        <w:rPr>
          <w:rFonts w:ascii="Book Antiqua" w:hAnsi="Book Antiqua"/>
        </w:rPr>
        <w:t xml:space="preserve"> </w:t>
      </w:r>
    </w:p>
    <w:p w14:paraId="3037ECF4" w14:textId="77777777" w:rsidR="00AC7FE4" w:rsidRPr="00AC7FE4" w:rsidRDefault="00AC7FE4" w:rsidP="00AC7FE4">
      <w:pPr>
        <w:rPr>
          <w:rFonts w:ascii="Book Antiqua" w:hAnsi="Book Antiqua"/>
        </w:rPr>
      </w:pPr>
    </w:p>
    <w:p w14:paraId="6C8A26DA" w14:textId="77777777" w:rsidR="00AC7FE4" w:rsidRPr="00AC7FE4" w:rsidRDefault="00AC7FE4" w:rsidP="00AC7FE4">
      <w:pPr>
        <w:rPr>
          <w:rFonts w:ascii="Book Antiqua" w:hAnsi="Book Antiqua"/>
        </w:rPr>
      </w:pPr>
      <w:r w:rsidRPr="00AC7FE4">
        <w:rPr>
          <w:rFonts w:ascii="Book Antiqua" w:hAnsi="Book Antiqua"/>
        </w:rPr>
        <w:t>ACADEMANY</w:t>
      </w:r>
    </w:p>
    <w:p w14:paraId="0B016DB6" w14:textId="77777777" w:rsidR="00AC7FE4" w:rsidRPr="00AC7FE4" w:rsidRDefault="00AC7FE4" w:rsidP="00AC7FE4">
      <w:pPr>
        <w:rPr>
          <w:rFonts w:ascii="Book Antiqua" w:hAnsi="Book Antiqua"/>
        </w:rPr>
      </w:pPr>
      <w:r w:rsidRPr="00AC7FE4">
        <w:rPr>
          <w:rFonts w:ascii="Book Antiqua" w:hAnsi="Book Antiqua"/>
        </w:rPr>
        <w:t xml:space="preserve">The Fab Academy platform has subsequently been used to add classes (collectively called </w:t>
      </w:r>
      <w:proofErr w:type="spellStart"/>
      <w:r w:rsidRPr="00AC7FE4">
        <w:rPr>
          <w:rFonts w:ascii="Book Antiqua" w:hAnsi="Book Antiqua"/>
        </w:rPr>
        <w:t>Academany</w:t>
      </w:r>
      <w:proofErr w:type="spellEnd"/>
      <w:r w:rsidRPr="00AC7FE4">
        <w:rPr>
          <w:rFonts w:ascii="Book Antiqua" w:hAnsi="Book Antiqua"/>
        </w:rPr>
        <w:t xml:space="preserve">) that share the model of hands-on instruction to students in workgroups, with local mentors, linked by shared content and interactive lectures by global leaders. The first of these is How </w:t>
      </w:r>
      <w:proofErr w:type="gramStart"/>
      <w:r w:rsidRPr="00AC7FE4">
        <w:rPr>
          <w:rFonts w:ascii="Book Antiqua" w:hAnsi="Book Antiqua"/>
        </w:rPr>
        <w:t>To</w:t>
      </w:r>
      <w:proofErr w:type="gramEnd"/>
      <w:r w:rsidRPr="00AC7FE4">
        <w:rPr>
          <w:rFonts w:ascii="Book Antiqua" w:hAnsi="Book Antiqua"/>
        </w:rPr>
        <w:t xml:space="preserve"> Grow (almost) Anything, an introduction to biotechnology with a faculty team led by Harvard’s Prof. George Church, with more classes under development, as well as programs for more advanced study planned.</w:t>
      </w:r>
    </w:p>
    <w:p w14:paraId="50DAA3FA" w14:textId="77777777" w:rsidR="00AC7FE4" w:rsidRPr="00AC7FE4" w:rsidRDefault="00AC7FE4" w:rsidP="00AC7FE4">
      <w:pPr>
        <w:rPr>
          <w:rFonts w:ascii="Book Antiqua" w:hAnsi="Book Antiqua"/>
        </w:rPr>
      </w:pPr>
    </w:p>
    <w:p w14:paraId="6ED184E2" w14:textId="77777777" w:rsidR="00AC7FE4" w:rsidRPr="00AC7FE4" w:rsidRDefault="00AC7FE4" w:rsidP="00AC7FE4">
      <w:pPr>
        <w:rPr>
          <w:rFonts w:ascii="Book Antiqua" w:hAnsi="Book Antiqua"/>
        </w:rPr>
      </w:pPr>
      <w:r w:rsidRPr="00AC7FE4">
        <w:rPr>
          <w:rFonts w:ascii="Book Antiqua" w:hAnsi="Book Antiqua"/>
        </w:rPr>
        <w:t xml:space="preserve"> </w:t>
      </w:r>
    </w:p>
    <w:p w14:paraId="76E3D4D9" w14:textId="77777777" w:rsidR="00AC7FE4" w:rsidRPr="00AC7FE4" w:rsidRDefault="00AC7FE4" w:rsidP="00AC7FE4">
      <w:pPr>
        <w:rPr>
          <w:rFonts w:ascii="Book Antiqua" w:hAnsi="Book Antiqua"/>
        </w:rPr>
      </w:pPr>
      <w:r w:rsidRPr="00AC7FE4">
        <w:rPr>
          <w:rFonts w:ascii="Book Antiqua" w:hAnsi="Book Antiqua"/>
        </w:rPr>
        <w:t>CONTENT​</w:t>
      </w:r>
    </w:p>
    <w:p w14:paraId="1D6987B0" w14:textId="77777777" w:rsidR="00AC7FE4" w:rsidRPr="00AC7FE4" w:rsidRDefault="00AC7FE4" w:rsidP="00AC7FE4">
      <w:pPr>
        <w:rPr>
          <w:rFonts w:ascii="Book Antiqua" w:hAnsi="Book Antiqua"/>
        </w:rPr>
      </w:pPr>
      <w:r w:rsidRPr="00AC7FE4">
        <w:rPr>
          <w:rFonts w:ascii="Book Antiqua" w:hAnsi="Book Antiqua"/>
        </w:rPr>
        <w:t>1. digital fabrication principles and practices – 1 week</w:t>
      </w:r>
    </w:p>
    <w:p w14:paraId="74873257" w14:textId="77777777" w:rsidR="00AC7FE4" w:rsidRPr="00AC7FE4" w:rsidRDefault="00AC7FE4" w:rsidP="00AC7FE4">
      <w:pPr>
        <w:rPr>
          <w:rFonts w:ascii="Book Antiqua" w:hAnsi="Book Antiqua"/>
        </w:rPr>
      </w:pPr>
      <w:r w:rsidRPr="00AC7FE4">
        <w:rPr>
          <w:rFonts w:ascii="Book Antiqua" w:hAnsi="Book Antiqua"/>
        </w:rPr>
        <w:t>2. computer-aided design, manufacturing, and modeling – 1 week</w:t>
      </w:r>
    </w:p>
    <w:p w14:paraId="01A337C8" w14:textId="77777777" w:rsidR="00AC7FE4" w:rsidRPr="00AC7FE4" w:rsidRDefault="00AC7FE4" w:rsidP="00AC7FE4">
      <w:pPr>
        <w:rPr>
          <w:rFonts w:ascii="Book Antiqua" w:hAnsi="Book Antiqua"/>
        </w:rPr>
      </w:pPr>
      <w:r w:rsidRPr="00AC7FE4">
        <w:rPr>
          <w:rFonts w:ascii="Book Antiqua" w:hAnsi="Book Antiqua"/>
        </w:rPr>
        <w:t>3. computer-controlled cutting – 1 week</w:t>
      </w:r>
    </w:p>
    <w:p w14:paraId="6D9FB704" w14:textId="77777777" w:rsidR="00AC7FE4" w:rsidRPr="00AC7FE4" w:rsidRDefault="00AC7FE4" w:rsidP="00AC7FE4">
      <w:pPr>
        <w:rPr>
          <w:rFonts w:ascii="Book Antiqua" w:hAnsi="Book Antiqua"/>
        </w:rPr>
      </w:pPr>
      <w:r w:rsidRPr="00AC7FE4">
        <w:rPr>
          <w:rFonts w:ascii="Book Antiqua" w:hAnsi="Book Antiqua"/>
        </w:rPr>
        <w:t>4. electronics design and production – 2 weeks</w:t>
      </w:r>
    </w:p>
    <w:p w14:paraId="233CF99C" w14:textId="77777777" w:rsidR="00AC7FE4" w:rsidRPr="00AC7FE4" w:rsidRDefault="00AC7FE4" w:rsidP="00AC7FE4">
      <w:pPr>
        <w:rPr>
          <w:rFonts w:ascii="Book Antiqua" w:hAnsi="Book Antiqua"/>
        </w:rPr>
      </w:pPr>
      <w:r w:rsidRPr="00AC7FE4">
        <w:rPr>
          <w:rFonts w:ascii="Book Antiqua" w:hAnsi="Book Antiqua"/>
        </w:rPr>
        <w:t>5. computer-controlled machining – 1 week</w:t>
      </w:r>
    </w:p>
    <w:p w14:paraId="75409CED" w14:textId="77777777" w:rsidR="00AC7FE4" w:rsidRPr="00AC7FE4" w:rsidRDefault="00AC7FE4" w:rsidP="00AC7FE4">
      <w:pPr>
        <w:rPr>
          <w:rFonts w:ascii="Book Antiqua" w:hAnsi="Book Antiqua"/>
        </w:rPr>
      </w:pPr>
      <w:r w:rsidRPr="00AC7FE4">
        <w:rPr>
          <w:rFonts w:ascii="Book Antiqua" w:hAnsi="Book Antiqua"/>
        </w:rPr>
        <w:t>6. embedded programming – 1 week</w:t>
      </w:r>
    </w:p>
    <w:p w14:paraId="4AD12656" w14:textId="77777777" w:rsidR="00AC7FE4" w:rsidRPr="00AC7FE4" w:rsidRDefault="00AC7FE4" w:rsidP="00AC7FE4">
      <w:pPr>
        <w:rPr>
          <w:rFonts w:ascii="Book Antiqua" w:hAnsi="Book Antiqua"/>
        </w:rPr>
      </w:pPr>
      <w:r w:rsidRPr="00AC7FE4">
        <w:rPr>
          <w:rFonts w:ascii="Book Antiqua" w:hAnsi="Book Antiqua"/>
        </w:rPr>
        <w:t>7. 3D molding and casting – 1 week</w:t>
      </w:r>
    </w:p>
    <w:p w14:paraId="54B87CFE" w14:textId="77777777" w:rsidR="00AC7FE4" w:rsidRPr="00AC7FE4" w:rsidRDefault="00AC7FE4" w:rsidP="00AC7FE4">
      <w:pPr>
        <w:rPr>
          <w:rFonts w:ascii="Book Antiqua" w:hAnsi="Book Antiqua"/>
        </w:rPr>
      </w:pPr>
      <w:r w:rsidRPr="00AC7FE4">
        <w:rPr>
          <w:rFonts w:ascii="Book Antiqua" w:hAnsi="Book Antiqua"/>
        </w:rPr>
        <w:t>8. collaborative technical development and project management – 1 week</w:t>
      </w:r>
    </w:p>
    <w:p w14:paraId="44A00E9D" w14:textId="77777777" w:rsidR="00AC7FE4" w:rsidRPr="00AC7FE4" w:rsidRDefault="00AC7FE4" w:rsidP="00AC7FE4">
      <w:pPr>
        <w:rPr>
          <w:rFonts w:ascii="Book Antiqua" w:hAnsi="Book Antiqua"/>
        </w:rPr>
      </w:pPr>
      <w:r w:rsidRPr="00AC7FE4">
        <w:rPr>
          <w:rFonts w:ascii="Book Antiqua" w:hAnsi="Book Antiqua"/>
        </w:rPr>
        <w:t>9. 3D scanning and printing – 1 week</w:t>
      </w:r>
    </w:p>
    <w:p w14:paraId="4B5D7DEB" w14:textId="77777777" w:rsidR="00AC7FE4" w:rsidRPr="00AC7FE4" w:rsidRDefault="00AC7FE4" w:rsidP="00AC7FE4">
      <w:pPr>
        <w:rPr>
          <w:rFonts w:ascii="Book Antiqua" w:hAnsi="Book Antiqua"/>
        </w:rPr>
      </w:pPr>
      <w:r w:rsidRPr="00AC7FE4">
        <w:rPr>
          <w:rFonts w:ascii="Book Antiqua" w:hAnsi="Book Antiqua"/>
        </w:rPr>
        <w:t>10. sensors, actuators, and displays – 2 weeks</w:t>
      </w:r>
    </w:p>
    <w:p w14:paraId="5CB474E4" w14:textId="77777777" w:rsidR="00AC7FE4" w:rsidRPr="00AC7FE4" w:rsidRDefault="00AC7FE4" w:rsidP="00AC7FE4">
      <w:pPr>
        <w:rPr>
          <w:rFonts w:ascii="Book Antiqua" w:hAnsi="Book Antiqua"/>
        </w:rPr>
      </w:pPr>
      <w:r w:rsidRPr="00AC7FE4">
        <w:rPr>
          <w:rFonts w:ascii="Book Antiqua" w:hAnsi="Book Antiqua"/>
        </w:rPr>
        <w:t>11. interface and application programming – 1 week</w:t>
      </w:r>
    </w:p>
    <w:p w14:paraId="11F52479" w14:textId="77777777" w:rsidR="00AC7FE4" w:rsidRPr="00AC7FE4" w:rsidRDefault="00AC7FE4" w:rsidP="00AC7FE4">
      <w:pPr>
        <w:rPr>
          <w:rFonts w:ascii="Book Antiqua" w:hAnsi="Book Antiqua"/>
        </w:rPr>
      </w:pPr>
      <w:r w:rsidRPr="00AC7FE4">
        <w:rPr>
          <w:rFonts w:ascii="Book Antiqua" w:hAnsi="Book Antiqua"/>
        </w:rPr>
        <w:t>12. embedded networking and communications – 1 week</w:t>
      </w:r>
    </w:p>
    <w:p w14:paraId="0485010A" w14:textId="77777777" w:rsidR="00AC7FE4" w:rsidRPr="00AC7FE4" w:rsidRDefault="00AC7FE4" w:rsidP="00AC7FE4">
      <w:pPr>
        <w:rPr>
          <w:rFonts w:ascii="Book Antiqua" w:hAnsi="Book Antiqua"/>
        </w:rPr>
      </w:pPr>
      <w:r w:rsidRPr="00AC7FE4">
        <w:rPr>
          <w:rFonts w:ascii="Book Antiqua" w:hAnsi="Book Antiqua"/>
        </w:rPr>
        <w:t>13. machine design – 2 weeks</w:t>
      </w:r>
    </w:p>
    <w:p w14:paraId="7D859041" w14:textId="77777777" w:rsidR="00AC7FE4" w:rsidRPr="00AC7FE4" w:rsidRDefault="00AC7FE4" w:rsidP="00AC7FE4">
      <w:pPr>
        <w:rPr>
          <w:rFonts w:ascii="Book Antiqua" w:hAnsi="Book Antiqua"/>
        </w:rPr>
      </w:pPr>
      <w:r w:rsidRPr="00AC7FE4">
        <w:rPr>
          <w:rFonts w:ascii="Book Antiqua" w:hAnsi="Book Antiqua"/>
        </w:rPr>
        <w:t>14. digital fabrication applications and implications – 1 week</w:t>
      </w:r>
    </w:p>
    <w:p w14:paraId="07FC1397" w14:textId="77777777" w:rsidR="00AC7FE4" w:rsidRPr="00AC7FE4" w:rsidRDefault="00AC7FE4" w:rsidP="00AC7FE4">
      <w:pPr>
        <w:rPr>
          <w:rFonts w:ascii="Book Antiqua" w:hAnsi="Book Antiqua"/>
        </w:rPr>
      </w:pPr>
      <w:r w:rsidRPr="00AC7FE4">
        <w:rPr>
          <w:rFonts w:ascii="Book Antiqua" w:hAnsi="Book Antiqua"/>
        </w:rPr>
        <w:t>15. invention, intellectual property, and business models – 1 week</w:t>
      </w:r>
    </w:p>
    <w:p w14:paraId="6C8832A3" w14:textId="77777777" w:rsidR="00AC7FE4" w:rsidRPr="00AC7FE4" w:rsidRDefault="00AC7FE4" w:rsidP="00AC7FE4">
      <w:pPr>
        <w:rPr>
          <w:rFonts w:ascii="Book Antiqua" w:hAnsi="Book Antiqua"/>
        </w:rPr>
      </w:pPr>
      <w:r w:rsidRPr="00AC7FE4">
        <w:rPr>
          <w:rFonts w:ascii="Book Antiqua" w:hAnsi="Book Antiqua"/>
        </w:rPr>
        <w:t>16. digital fabrication project development – 2 weeks</w:t>
      </w:r>
    </w:p>
    <w:p w14:paraId="400B8C8E" w14:textId="77777777" w:rsidR="00AC7FE4" w:rsidRPr="00AC7FE4" w:rsidRDefault="00AC7FE4" w:rsidP="00AC7FE4">
      <w:pPr>
        <w:rPr>
          <w:rFonts w:ascii="Book Antiqua" w:hAnsi="Book Antiqua"/>
        </w:rPr>
      </w:pPr>
    </w:p>
    <w:p w14:paraId="161BE873" w14:textId="77777777" w:rsidR="00AC7FE4" w:rsidRDefault="00AC7FE4" w:rsidP="00AC7FE4">
      <w:pPr>
        <w:rPr>
          <w:rFonts w:ascii="Book Antiqua" w:hAnsi="Book Antiqua"/>
        </w:rPr>
      </w:pPr>
      <w:r w:rsidRPr="00AC7FE4">
        <w:rPr>
          <w:rFonts w:ascii="Book Antiqua" w:hAnsi="Book Antiqua"/>
        </w:rPr>
        <w:t xml:space="preserve">Check the Fab Academy content archive for more information: </w:t>
      </w:r>
      <w:hyperlink r:id="rId4" w:history="1">
        <w:r w:rsidR="003D5E11" w:rsidRPr="00693070">
          <w:rPr>
            <w:rStyle w:val="Hyperlink"/>
            <w:rFonts w:ascii="Book Antiqua" w:hAnsi="Book Antiqua"/>
          </w:rPr>
          <w:t>http://academy.cba.mit.edu</w:t>
        </w:r>
      </w:hyperlink>
    </w:p>
    <w:p w14:paraId="47B1347B" w14:textId="77777777" w:rsidR="003D5E11" w:rsidRDefault="003D5E11" w:rsidP="00AC7FE4">
      <w:pPr>
        <w:rPr>
          <w:rFonts w:ascii="Book Antiqua" w:hAnsi="Book Antiqua"/>
        </w:rPr>
      </w:pPr>
    </w:p>
    <w:p w14:paraId="74372F11" w14:textId="77777777" w:rsidR="003D5E11" w:rsidRDefault="003D5E11" w:rsidP="00AC7FE4">
      <w:pPr>
        <w:rPr>
          <w:rFonts w:ascii="Book Antiqua" w:hAnsi="Book Antiqua"/>
        </w:rPr>
      </w:pPr>
    </w:p>
    <w:p w14:paraId="04159DF5" w14:textId="77777777" w:rsidR="003D5E11" w:rsidRDefault="003D5E11" w:rsidP="00AC7FE4">
      <w:pPr>
        <w:rPr>
          <w:rFonts w:ascii="Book Antiqua" w:hAnsi="Book Antiqua"/>
        </w:rPr>
      </w:pPr>
    </w:p>
    <w:p w14:paraId="4C59805E" w14:textId="77777777" w:rsidR="003D5E11" w:rsidRPr="007642FF" w:rsidRDefault="003D5E11" w:rsidP="00AC7FE4">
      <w:pPr>
        <w:rPr>
          <w:rFonts w:ascii="Book Antiqua" w:hAnsi="Book Antiqua"/>
          <w:sz w:val="48"/>
          <w:szCs w:val="48"/>
        </w:rPr>
      </w:pPr>
    </w:p>
    <w:p w14:paraId="209E711D" w14:textId="77777777" w:rsidR="003D5E11" w:rsidRPr="007642FF" w:rsidRDefault="0080795C" w:rsidP="00AC7FE4">
      <w:pPr>
        <w:rPr>
          <w:rFonts w:ascii="Book Antiqua" w:hAnsi="Book Antiqua"/>
          <w:sz w:val="48"/>
          <w:szCs w:val="48"/>
        </w:rPr>
      </w:pPr>
      <w:r w:rsidRPr="007642FF">
        <w:rPr>
          <w:rFonts w:ascii="Book Antiqua" w:hAnsi="Book Antiqua"/>
          <w:sz w:val="48"/>
          <w:szCs w:val="48"/>
        </w:rPr>
        <w:t>Fab Academy Handbook</w:t>
      </w:r>
    </w:p>
    <w:p w14:paraId="79662CA4" w14:textId="77777777" w:rsidR="003D5E11" w:rsidRDefault="003D5E11" w:rsidP="00AC7FE4">
      <w:pPr>
        <w:rPr>
          <w:rFonts w:ascii="Book Antiqua" w:hAnsi="Book Antiqua"/>
        </w:rPr>
      </w:pPr>
    </w:p>
    <w:p w14:paraId="5FCB77E0" w14:textId="77777777" w:rsidR="003D5E11" w:rsidRDefault="003D5E11" w:rsidP="00AC7FE4">
      <w:pPr>
        <w:rPr>
          <w:rFonts w:ascii="Book Antiqua" w:hAnsi="Book Antiqua"/>
        </w:rPr>
      </w:pPr>
    </w:p>
    <w:p w14:paraId="1BC2C696" w14:textId="77777777" w:rsidR="003D5E11" w:rsidRDefault="007642FF" w:rsidP="00AC7FE4">
      <w:pPr>
        <w:rPr>
          <w:rFonts w:ascii="Book Antiqua" w:hAnsi="Book Antiqua"/>
        </w:rPr>
      </w:pPr>
      <w:hyperlink r:id="rId5" w:history="1">
        <w:r w:rsidRPr="00693070">
          <w:rPr>
            <w:rStyle w:val="Hyperlink"/>
            <w:rFonts w:ascii="Book Antiqua" w:hAnsi="Book Antiqua"/>
          </w:rPr>
          <w:t>http://docs.academany.org/FabAcademy-Handbook/_book/</w:t>
        </w:r>
      </w:hyperlink>
    </w:p>
    <w:p w14:paraId="1A4925C9" w14:textId="77777777" w:rsidR="007642FF" w:rsidRDefault="007642FF" w:rsidP="00AC7FE4">
      <w:pPr>
        <w:rPr>
          <w:rFonts w:ascii="Book Antiqua" w:hAnsi="Book Antiqua"/>
        </w:rPr>
      </w:pPr>
    </w:p>
    <w:p w14:paraId="033B59D4" w14:textId="77777777" w:rsidR="003D5E11" w:rsidRDefault="003D5E11" w:rsidP="00AC7FE4">
      <w:pPr>
        <w:rPr>
          <w:rFonts w:ascii="Book Antiqua" w:hAnsi="Book Antiqua"/>
        </w:rPr>
      </w:pPr>
    </w:p>
    <w:p w14:paraId="16F1CA46" w14:textId="77777777" w:rsidR="003D5E11" w:rsidRDefault="003D5E11" w:rsidP="00AC7FE4">
      <w:pPr>
        <w:rPr>
          <w:rFonts w:ascii="Book Antiqua" w:hAnsi="Book Antiqua"/>
        </w:rPr>
      </w:pPr>
    </w:p>
    <w:p w14:paraId="54E99202" w14:textId="77777777" w:rsidR="003D5E11" w:rsidRDefault="003D5E11" w:rsidP="00AC7FE4">
      <w:pPr>
        <w:rPr>
          <w:rFonts w:ascii="Book Antiqua" w:hAnsi="Book Antiqua"/>
        </w:rPr>
      </w:pPr>
    </w:p>
    <w:p w14:paraId="1F933883" w14:textId="77777777" w:rsidR="003D5E11" w:rsidRDefault="003D5E11" w:rsidP="00AC7FE4">
      <w:pPr>
        <w:rPr>
          <w:rFonts w:ascii="Book Antiqua" w:hAnsi="Book Antiqua"/>
        </w:rPr>
      </w:pPr>
    </w:p>
    <w:p w14:paraId="6DEBAEA3" w14:textId="77777777" w:rsidR="003D5E11" w:rsidRDefault="003D5E11" w:rsidP="00AC7FE4">
      <w:pPr>
        <w:rPr>
          <w:rFonts w:ascii="Book Antiqua" w:hAnsi="Book Antiqua"/>
        </w:rPr>
      </w:pPr>
    </w:p>
    <w:p w14:paraId="05979423" w14:textId="77777777" w:rsidR="003D5E11" w:rsidRDefault="003D5E11" w:rsidP="00AC7FE4">
      <w:pPr>
        <w:rPr>
          <w:rFonts w:ascii="Book Antiqua" w:hAnsi="Book Antiqua"/>
        </w:rPr>
      </w:pPr>
    </w:p>
    <w:p w14:paraId="231AAC01" w14:textId="77777777" w:rsidR="003D5E11" w:rsidRDefault="003D5E11" w:rsidP="00AC7FE4">
      <w:pPr>
        <w:rPr>
          <w:rFonts w:ascii="Book Antiqua" w:hAnsi="Book Antiqua"/>
        </w:rPr>
      </w:pPr>
    </w:p>
    <w:p w14:paraId="5145590F" w14:textId="77777777" w:rsidR="003D5E11" w:rsidRDefault="003D5E11" w:rsidP="00AC7FE4">
      <w:pPr>
        <w:rPr>
          <w:rFonts w:ascii="Book Antiqua" w:hAnsi="Book Antiqua"/>
        </w:rPr>
      </w:pPr>
    </w:p>
    <w:p w14:paraId="6C768537" w14:textId="77777777" w:rsidR="003D5E11" w:rsidRDefault="003D5E11" w:rsidP="00AC7FE4">
      <w:pPr>
        <w:rPr>
          <w:rFonts w:ascii="Book Antiqua" w:hAnsi="Book Antiqua"/>
        </w:rPr>
      </w:pPr>
    </w:p>
    <w:p w14:paraId="19E176FC" w14:textId="77777777" w:rsidR="003D5E11" w:rsidRDefault="003D5E11" w:rsidP="00AC7FE4">
      <w:pPr>
        <w:rPr>
          <w:rFonts w:ascii="Book Antiqua" w:hAnsi="Book Antiqua"/>
        </w:rPr>
      </w:pPr>
    </w:p>
    <w:p w14:paraId="799E5984" w14:textId="77777777" w:rsidR="003D5E11" w:rsidRDefault="003D5E11" w:rsidP="00AC7FE4">
      <w:pPr>
        <w:rPr>
          <w:rFonts w:ascii="Book Antiqua" w:hAnsi="Book Antiqua"/>
        </w:rPr>
      </w:pPr>
    </w:p>
    <w:p w14:paraId="4ADD1117" w14:textId="77777777" w:rsidR="007642FF" w:rsidRDefault="007642FF" w:rsidP="00AC7FE4">
      <w:pPr>
        <w:rPr>
          <w:rFonts w:ascii="Book Antiqua" w:hAnsi="Book Antiqua"/>
        </w:rPr>
      </w:pPr>
      <w:bookmarkStart w:id="0" w:name="_GoBack"/>
      <w:bookmarkEnd w:id="0"/>
    </w:p>
    <w:p w14:paraId="1DE58E2D" w14:textId="77777777" w:rsidR="003D5E11" w:rsidRDefault="003D5E11" w:rsidP="00AC7FE4">
      <w:pPr>
        <w:rPr>
          <w:rFonts w:ascii="Book Antiqua" w:hAnsi="Book Antiqua"/>
        </w:rPr>
      </w:pPr>
    </w:p>
    <w:p w14:paraId="0A8C20A1" w14:textId="77777777" w:rsidR="003D5E11" w:rsidRPr="003D5E11" w:rsidRDefault="003D5E11" w:rsidP="003D5E11">
      <w:pPr>
        <w:rPr>
          <w:rFonts w:ascii="Book Antiqua" w:hAnsi="Book Antiqua"/>
          <w:b/>
          <w:bCs/>
        </w:rPr>
      </w:pPr>
      <w:r w:rsidRPr="003D5E11">
        <w:rPr>
          <w:rFonts w:ascii="Book Antiqua" w:hAnsi="Book Antiqua"/>
          <w:b/>
          <w:bCs/>
        </w:rPr>
        <w:t>Glossary</w:t>
      </w:r>
    </w:p>
    <w:p w14:paraId="3CCC7085" w14:textId="77777777" w:rsidR="003D5E11" w:rsidRPr="003D5E11" w:rsidRDefault="003D5E11" w:rsidP="003D5E11">
      <w:pPr>
        <w:rPr>
          <w:rFonts w:ascii="Book Antiqua" w:hAnsi="Book Antiqua"/>
        </w:rPr>
      </w:pPr>
      <w:r w:rsidRPr="003D5E11">
        <w:rPr>
          <w:rFonts w:ascii="Book Antiqua" w:hAnsi="Book Antiqua"/>
        </w:rPr>
        <w:pict w14:anchorId="59596E14">
          <v:rect id="_x0000_i1025" style="width:0;height:1.5pt" o:hralign="center" o:hrstd="t" o:hr="t" fillcolor="#aaa" stroked="f"/>
        </w:pict>
      </w:r>
    </w:p>
    <w:p w14:paraId="0A05625B" w14:textId="77777777" w:rsidR="003D5E11" w:rsidRPr="003D5E11" w:rsidRDefault="003D5E11" w:rsidP="003D5E11">
      <w:pPr>
        <w:rPr>
          <w:rFonts w:ascii="Book Antiqua" w:hAnsi="Book Antiqua"/>
          <w:b/>
          <w:bCs/>
        </w:rPr>
      </w:pPr>
      <w:r w:rsidRPr="003D5E11">
        <w:rPr>
          <w:rFonts w:ascii="Book Antiqua" w:hAnsi="Book Antiqua"/>
          <w:b/>
          <w:bCs/>
        </w:rPr>
        <w:t>GLOSSARY OF FAB ACADEMY TERMS</w:t>
      </w:r>
    </w:p>
    <w:p w14:paraId="0B9AEDD7" w14:textId="77777777" w:rsidR="003D5E11" w:rsidRPr="003D5E11" w:rsidRDefault="003D5E11" w:rsidP="003D5E11">
      <w:pPr>
        <w:rPr>
          <w:rFonts w:ascii="Book Antiqua" w:hAnsi="Book Antiqua"/>
        </w:rPr>
      </w:pPr>
      <w:r w:rsidRPr="003D5E11">
        <w:rPr>
          <w:rFonts w:ascii="Book Antiqua" w:hAnsi="Book Antiqua"/>
        </w:rPr>
        <w:t> </w:t>
      </w:r>
    </w:p>
    <w:p w14:paraId="51A30E19" w14:textId="77777777" w:rsidR="003D5E11" w:rsidRPr="003D5E11" w:rsidRDefault="003D5E11" w:rsidP="003D5E11">
      <w:pPr>
        <w:rPr>
          <w:rFonts w:ascii="Book Antiqua" w:hAnsi="Book Antiqua"/>
        </w:rPr>
      </w:pPr>
      <w:r w:rsidRPr="003D5E11">
        <w:rPr>
          <w:rFonts w:ascii="Book Antiqua" w:hAnsi="Book Antiqua"/>
          <w:b/>
          <w:bCs/>
        </w:rPr>
        <w:t>Applicant</w:t>
      </w:r>
      <w:r w:rsidRPr="003D5E11">
        <w:rPr>
          <w:rFonts w:ascii="Book Antiqua" w:hAnsi="Book Antiqua"/>
        </w:rPr>
        <w:t>: a person that applied to program by filling the online form.</w:t>
      </w:r>
    </w:p>
    <w:p w14:paraId="7760A960" w14:textId="77777777" w:rsidR="003D5E11" w:rsidRDefault="003D5E11" w:rsidP="003D5E11">
      <w:pPr>
        <w:rPr>
          <w:rFonts w:ascii="Book Antiqua" w:hAnsi="Book Antiqua"/>
          <w:b/>
          <w:bCs/>
        </w:rPr>
      </w:pPr>
    </w:p>
    <w:p w14:paraId="524EAEFA" w14:textId="77777777" w:rsidR="003D5E11" w:rsidRPr="003D5E11" w:rsidRDefault="003D5E11" w:rsidP="003D5E11">
      <w:pPr>
        <w:rPr>
          <w:rFonts w:ascii="Book Antiqua" w:hAnsi="Book Antiqua"/>
        </w:rPr>
      </w:pPr>
      <w:r w:rsidRPr="003D5E11">
        <w:rPr>
          <w:rFonts w:ascii="Book Antiqua" w:hAnsi="Book Antiqua"/>
          <w:b/>
          <w:bCs/>
        </w:rPr>
        <w:t>Archive or Repository:</w:t>
      </w:r>
      <w:r w:rsidRPr="003D5E11">
        <w:rPr>
          <w:rFonts w:ascii="Book Antiqua" w:hAnsi="Book Antiqua"/>
        </w:rPr>
        <w:t> is the data structure that stores the student’s pages, in which they document their weekly progress.</w:t>
      </w:r>
    </w:p>
    <w:p w14:paraId="2F9B8443" w14:textId="77777777" w:rsidR="003D5E11" w:rsidRDefault="003D5E11" w:rsidP="003D5E11">
      <w:pPr>
        <w:rPr>
          <w:rFonts w:ascii="Book Antiqua" w:hAnsi="Book Antiqua"/>
          <w:b/>
          <w:bCs/>
        </w:rPr>
      </w:pPr>
    </w:p>
    <w:p w14:paraId="7C2DD734" w14:textId="77777777" w:rsidR="003D5E11" w:rsidRPr="003D5E11" w:rsidRDefault="003D5E11" w:rsidP="003D5E11">
      <w:pPr>
        <w:rPr>
          <w:rFonts w:ascii="Book Antiqua" w:hAnsi="Book Antiqua"/>
        </w:rPr>
      </w:pPr>
      <w:r w:rsidRPr="003D5E11">
        <w:rPr>
          <w:rFonts w:ascii="Book Antiqua" w:hAnsi="Book Antiqua"/>
          <w:b/>
          <w:bCs/>
        </w:rPr>
        <w:t>Certificates:</w:t>
      </w:r>
      <w:r w:rsidRPr="003D5E11">
        <w:rPr>
          <w:rFonts w:ascii="Book Antiqua" w:hAnsi="Book Antiqua"/>
        </w:rPr>
        <w:t> course units that provide familiarity with technical options and capabilities, hands-on experience and direction for further study of the topics covered by the course. Each requires, and is evaluated by, developing and documenting weekly projects. They are periodically renewed to reflect best practices and typically require one week for completion.</w:t>
      </w:r>
    </w:p>
    <w:p w14:paraId="05A5D011" w14:textId="77777777" w:rsidR="003D5E11" w:rsidRDefault="003D5E11" w:rsidP="003D5E11">
      <w:pPr>
        <w:rPr>
          <w:rFonts w:ascii="Book Antiqua" w:hAnsi="Book Antiqua"/>
          <w:b/>
          <w:bCs/>
        </w:rPr>
      </w:pPr>
    </w:p>
    <w:p w14:paraId="452BDE7D" w14:textId="77777777" w:rsidR="003D5E11" w:rsidRPr="003D5E11" w:rsidRDefault="003D5E11" w:rsidP="003D5E11">
      <w:pPr>
        <w:rPr>
          <w:rFonts w:ascii="Book Antiqua" w:hAnsi="Book Antiqua"/>
        </w:rPr>
      </w:pPr>
      <w:r w:rsidRPr="003D5E11">
        <w:rPr>
          <w:rFonts w:ascii="Book Antiqua" w:hAnsi="Book Antiqua"/>
          <w:b/>
          <w:bCs/>
        </w:rPr>
        <w:t>Continuing student</w:t>
      </w:r>
      <w:r w:rsidRPr="003D5E11">
        <w:rPr>
          <w:rFonts w:ascii="Book Antiqua" w:hAnsi="Book Antiqua"/>
        </w:rPr>
        <w:t>: a student that has done one or more assignments and paused his/her studies.</w:t>
      </w:r>
    </w:p>
    <w:p w14:paraId="3F0331BC" w14:textId="77777777" w:rsidR="003D5E11" w:rsidRDefault="003D5E11" w:rsidP="003D5E11">
      <w:pPr>
        <w:rPr>
          <w:rFonts w:ascii="Book Antiqua" w:hAnsi="Book Antiqua"/>
          <w:b/>
          <w:bCs/>
        </w:rPr>
      </w:pPr>
    </w:p>
    <w:p w14:paraId="7897C858" w14:textId="77777777" w:rsidR="003D5E11" w:rsidRPr="003D5E11" w:rsidRDefault="003D5E11" w:rsidP="003D5E11">
      <w:pPr>
        <w:rPr>
          <w:rFonts w:ascii="Book Antiqua" w:hAnsi="Book Antiqua"/>
        </w:rPr>
      </w:pPr>
      <w:r w:rsidRPr="003D5E11">
        <w:rPr>
          <w:rFonts w:ascii="Book Antiqua" w:hAnsi="Book Antiqua"/>
          <w:b/>
          <w:bCs/>
        </w:rPr>
        <w:t>Diploma</w:t>
      </w:r>
      <w:r w:rsidRPr="003D5E11">
        <w:rPr>
          <w:rFonts w:ascii="Book Antiqua" w:hAnsi="Book Antiqua"/>
        </w:rPr>
        <w:t>: is the result of the sum of 19 Fab Academy Certificates, and constitutes the standard qualification for the Fab Academy program.</w:t>
      </w:r>
    </w:p>
    <w:p w14:paraId="71EDCA02" w14:textId="77777777" w:rsidR="003D5E11" w:rsidRDefault="003D5E11" w:rsidP="003D5E11">
      <w:pPr>
        <w:rPr>
          <w:rFonts w:ascii="Book Antiqua" w:hAnsi="Book Antiqua"/>
          <w:b/>
          <w:bCs/>
        </w:rPr>
      </w:pPr>
    </w:p>
    <w:p w14:paraId="4A6B9A40" w14:textId="77777777" w:rsidR="003D5E11" w:rsidRPr="003D5E11" w:rsidRDefault="003D5E11" w:rsidP="003D5E11">
      <w:pPr>
        <w:rPr>
          <w:rFonts w:ascii="Book Antiqua" w:hAnsi="Book Antiqua"/>
        </w:rPr>
      </w:pPr>
      <w:r w:rsidRPr="003D5E11">
        <w:rPr>
          <w:rFonts w:ascii="Book Antiqua" w:hAnsi="Book Antiqua"/>
          <w:b/>
          <w:bCs/>
        </w:rPr>
        <w:t>Former Student:</w:t>
      </w:r>
      <w:r w:rsidRPr="003D5E11">
        <w:rPr>
          <w:rFonts w:ascii="Book Antiqua" w:hAnsi="Book Antiqua"/>
        </w:rPr>
        <w:t> a person that has applied to the program but didn’t started classes, or manifested his/her desire of dropping out, or has been inactive for more than 3 years.</w:t>
      </w:r>
    </w:p>
    <w:p w14:paraId="1D0955E7" w14:textId="77777777" w:rsidR="003D5E11" w:rsidRDefault="003D5E11" w:rsidP="003D5E11">
      <w:pPr>
        <w:rPr>
          <w:rFonts w:ascii="Book Antiqua" w:hAnsi="Book Antiqua"/>
          <w:b/>
          <w:bCs/>
        </w:rPr>
      </w:pPr>
    </w:p>
    <w:p w14:paraId="0A3151CB" w14:textId="77777777" w:rsidR="003D5E11" w:rsidRPr="003D5E11" w:rsidRDefault="003D5E11" w:rsidP="003D5E11">
      <w:pPr>
        <w:rPr>
          <w:rFonts w:ascii="Book Antiqua" w:hAnsi="Book Antiqua"/>
        </w:rPr>
      </w:pPr>
      <w:r w:rsidRPr="003D5E11">
        <w:rPr>
          <w:rFonts w:ascii="Book Antiqua" w:hAnsi="Book Antiqua"/>
          <w:b/>
          <w:bCs/>
        </w:rPr>
        <w:t>Faculty</w:t>
      </w:r>
      <w:r w:rsidRPr="003D5E11">
        <w:rPr>
          <w:rFonts w:ascii="Book Antiqua" w:hAnsi="Book Antiqua"/>
        </w:rPr>
        <w:t>: is in charge of content curation and gives global lectures.</w:t>
      </w:r>
    </w:p>
    <w:p w14:paraId="211B882E" w14:textId="77777777" w:rsidR="003D5E11" w:rsidRDefault="003D5E11" w:rsidP="003D5E11">
      <w:pPr>
        <w:rPr>
          <w:rFonts w:ascii="Book Antiqua" w:hAnsi="Book Antiqua"/>
          <w:b/>
          <w:bCs/>
        </w:rPr>
      </w:pPr>
    </w:p>
    <w:p w14:paraId="3843FF5D" w14:textId="77777777" w:rsidR="003D5E11" w:rsidRPr="003D5E11" w:rsidRDefault="003D5E11" w:rsidP="003D5E11">
      <w:pPr>
        <w:rPr>
          <w:rFonts w:ascii="Book Antiqua" w:hAnsi="Book Antiqua"/>
        </w:rPr>
      </w:pPr>
      <w:proofErr w:type="spellStart"/>
      <w:r w:rsidRPr="003D5E11">
        <w:rPr>
          <w:rFonts w:ascii="Book Antiqua" w:hAnsi="Book Antiqua"/>
          <w:b/>
          <w:bCs/>
        </w:rPr>
        <w:t>GitLab</w:t>
      </w:r>
      <w:proofErr w:type="spellEnd"/>
      <w:r w:rsidRPr="003D5E11">
        <w:rPr>
          <w:rFonts w:ascii="Book Antiqua" w:hAnsi="Book Antiqua"/>
        </w:rPr>
        <w:t>: is the distributed version control system that Fab Academy uses for project management and as repository for the student’s work.</w:t>
      </w:r>
    </w:p>
    <w:p w14:paraId="23A86489" w14:textId="77777777" w:rsidR="003D5E11" w:rsidRDefault="003D5E11" w:rsidP="003D5E11">
      <w:pPr>
        <w:rPr>
          <w:rFonts w:ascii="Book Antiqua" w:hAnsi="Book Antiqua"/>
          <w:b/>
          <w:bCs/>
        </w:rPr>
      </w:pPr>
    </w:p>
    <w:p w14:paraId="0E2595C4" w14:textId="77777777" w:rsidR="003D5E11" w:rsidRPr="003D5E11" w:rsidRDefault="003D5E11" w:rsidP="003D5E11">
      <w:pPr>
        <w:rPr>
          <w:rFonts w:ascii="Book Antiqua" w:hAnsi="Book Antiqua"/>
        </w:rPr>
      </w:pPr>
      <w:r w:rsidRPr="003D5E11">
        <w:rPr>
          <w:rFonts w:ascii="Book Antiqua" w:hAnsi="Book Antiqua"/>
          <w:b/>
          <w:bCs/>
        </w:rPr>
        <w:t>Global Evaluation Process</w:t>
      </w:r>
      <w:r w:rsidRPr="003D5E11">
        <w:rPr>
          <w:rFonts w:ascii="Book Antiqua" w:hAnsi="Book Antiqua"/>
        </w:rPr>
        <w:t>: is the process by which students are evaluated in our distributed educational model. The evaluation of the student has 3 stages: local reviews, run weekly by the Instructors; global reviews, run weekly by the Faculty during the Global Lectures and by the Mentors during the Reviews; and the final evaluation, run by the Global Evaluation Committee, a group of experienced Instructors and gurus that will review the student’s work only based on the documentation of their assignments and final project.</w:t>
      </w:r>
    </w:p>
    <w:p w14:paraId="52EF4A4E" w14:textId="77777777" w:rsidR="003D5E11" w:rsidRDefault="003D5E11" w:rsidP="003D5E11">
      <w:pPr>
        <w:rPr>
          <w:rFonts w:ascii="Book Antiqua" w:hAnsi="Book Antiqua"/>
          <w:b/>
          <w:bCs/>
        </w:rPr>
      </w:pPr>
    </w:p>
    <w:p w14:paraId="410284D4" w14:textId="77777777" w:rsidR="003D5E11" w:rsidRPr="003D5E11" w:rsidRDefault="003D5E11" w:rsidP="003D5E11">
      <w:pPr>
        <w:rPr>
          <w:rFonts w:ascii="Book Antiqua" w:hAnsi="Book Antiqua"/>
        </w:rPr>
      </w:pPr>
      <w:r w:rsidRPr="003D5E11">
        <w:rPr>
          <w:rFonts w:ascii="Book Antiqua" w:hAnsi="Book Antiqua"/>
          <w:b/>
          <w:bCs/>
        </w:rPr>
        <w:t>Global Lectures:</w:t>
      </w:r>
      <w:r w:rsidRPr="003D5E11">
        <w:rPr>
          <w:rFonts w:ascii="Book Antiqua" w:hAnsi="Book Antiqua"/>
        </w:rPr>
        <w:t> are the main lecture sessions, delivered remotely by the Faculty and comprised by 2 sections:  content delivery and assignments review. They take place in the MCU and are mandatory for students, instructors and gurus.</w:t>
      </w:r>
    </w:p>
    <w:p w14:paraId="18AE8179" w14:textId="77777777" w:rsidR="003D5E11" w:rsidRDefault="003D5E11" w:rsidP="003D5E11">
      <w:pPr>
        <w:rPr>
          <w:rFonts w:ascii="Book Antiqua" w:hAnsi="Book Antiqua"/>
          <w:b/>
          <w:bCs/>
        </w:rPr>
      </w:pPr>
    </w:p>
    <w:p w14:paraId="79A9CB3B" w14:textId="77777777" w:rsidR="003D5E11" w:rsidRPr="003D5E11" w:rsidRDefault="003D5E11" w:rsidP="003D5E11">
      <w:pPr>
        <w:rPr>
          <w:rFonts w:ascii="Book Antiqua" w:hAnsi="Book Antiqua"/>
        </w:rPr>
      </w:pPr>
      <w:r w:rsidRPr="003D5E11">
        <w:rPr>
          <w:rFonts w:ascii="Book Antiqua" w:hAnsi="Book Antiqua"/>
          <w:b/>
          <w:bCs/>
        </w:rPr>
        <w:t>Global or Central Coordination:</w:t>
      </w:r>
      <w:r w:rsidRPr="003D5E11">
        <w:rPr>
          <w:rFonts w:ascii="Book Antiqua" w:hAnsi="Book Antiqua"/>
        </w:rPr>
        <w:t xml:space="preserve"> is the primary administrative contact, specifically responsible for nodes and </w:t>
      </w:r>
      <w:proofErr w:type="gramStart"/>
      <w:r w:rsidRPr="003D5E11">
        <w:rPr>
          <w:rFonts w:ascii="Book Antiqua" w:hAnsi="Book Antiqua"/>
        </w:rPr>
        <w:t>students</w:t>
      </w:r>
      <w:proofErr w:type="gramEnd"/>
      <w:r w:rsidRPr="003D5E11">
        <w:rPr>
          <w:rFonts w:ascii="Book Antiqua" w:hAnsi="Book Antiqua"/>
        </w:rPr>
        <w:t xml:space="preserve"> application and admission processes, coordinates the Scholarships Program and the Global Evaluation process. It is also in charge of managing finances and record keeping.</w:t>
      </w:r>
    </w:p>
    <w:p w14:paraId="01E69331" w14:textId="77777777" w:rsidR="003D5E11" w:rsidRDefault="003D5E11" w:rsidP="003D5E11">
      <w:pPr>
        <w:rPr>
          <w:rFonts w:ascii="Book Antiqua" w:hAnsi="Book Antiqua"/>
          <w:b/>
          <w:bCs/>
        </w:rPr>
      </w:pPr>
    </w:p>
    <w:p w14:paraId="05A982EA" w14:textId="77777777" w:rsidR="003D5E11" w:rsidRPr="003D5E11" w:rsidRDefault="003D5E11" w:rsidP="003D5E11">
      <w:pPr>
        <w:rPr>
          <w:rFonts w:ascii="Book Antiqua" w:hAnsi="Book Antiqua"/>
        </w:rPr>
      </w:pPr>
      <w:r w:rsidRPr="003D5E11">
        <w:rPr>
          <w:rFonts w:ascii="Book Antiqua" w:hAnsi="Book Antiqua"/>
          <w:b/>
          <w:bCs/>
        </w:rPr>
        <w:t>Graduate / Alumni:</w:t>
      </w:r>
      <w:r w:rsidRPr="003D5E11">
        <w:rPr>
          <w:rFonts w:ascii="Book Antiqua" w:hAnsi="Book Antiqua"/>
        </w:rPr>
        <w:t> a student that has finished all the assignments and passes the Global Evaluation process.</w:t>
      </w:r>
    </w:p>
    <w:p w14:paraId="531002C2" w14:textId="77777777" w:rsidR="003D5E11" w:rsidRDefault="003D5E11" w:rsidP="003D5E11">
      <w:pPr>
        <w:rPr>
          <w:rFonts w:ascii="Book Antiqua" w:hAnsi="Book Antiqua"/>
          <w:b/>
          <w:bCs/>
        </w:rPr>
      </w:pPr>
    </w:p>
    <w:p w14:paraId="28469C58" w14:textId="77777777" w:rsidR="003D5E11" w:rsidRPr="003D5E11" w:rsidRDefault="003D5E11" w:rsidP="003D5E11">
      <w:pPr>
        <w:rPr>
          <w:rFonts w:ascii="Book Antiqua" w:hAnsi="Book Antiqua"/>
        </w:rPr>
      </w:pPr>
      <w:r w:rsidRPr="003D5E11">
        <w:rPr>
          <w:rFonts w:ascii="Book Antiqua" w:hAnsi="Book Antiqua"/>
          <w:b/>
          <w:bCs/>
        </w:rPr>
        <w:t>Guru / Mentor:</w:t>
      </w:r>
      <w:r w:rsidRPr="003D5E11">
        <w:rPr>
          <w:rFonts w:ascii="Book Antiqua" w:hAnsi="Book Antiqua"/>
        </w:rPr>
        <w:t> </w:t>
      </w:r>
      <w:proofErr w:type="gramStart"/>
      <w:r w:rsidRPr="003D5E11">
        <w:rPr>
          <w:rFonts w:ascii="Book Antiqua" w:hAnsi="Book Antiqua"/>
        </w:rPr>
        <w:t>a</w:t>
      </w:r>
      <w:proofErr w:type="gramEnd"/>
      <w:r w:rsidRPr="003D5E11">
        <w:rPr>
          <w:rFonts w:ascii="Book Antiqua" w:hAnsi="Book Antiqua"/>
        </w:rPr>
        <w:t xml:space="preserve"> Fab Academy graduate that has more than 4 years of teaching experience and it is actively engaged in the Fab Lab Network; recognized by their peers as such.</w:t>
      </w:r>
    </w:p>
    <w:p w14:paraId="37E89849" w14:textId="77777777" w:rsidR="003D5E11" w:rsidRDefault="003D5E11" w:rsidP="003D5E11">
      <w:pPr>
        <w:rPr>
          <w:rFonts w:ascii="Book Antiqua" w:hAnsi="Book Antiqua"/>
          <w:b/>
          <w:bCs/>
        </w:rPr>
      </w:pPr>
    </w:p>
    <w:p w14:paraId="71270AD3" w14:textId="77777777" w:rsidR="003D5E11" w:rsidRPr="003D5E11" w:rsidRDefault="003D5E11" w:rsidP="003D5E11">
      <w:pPr>
        <w:rPr>
          <w:rFonts w:ascii="Book Antiqua" w:hAnsi="Book Antiqua"/>
        </w:rPr>
      </w:pPr>
      <w:r w:rsidRPr="003D5E11">
        <w:rPr>
          <w:rFonts w:ascii="Book Antiqua" w:hAnsi="Book Antiqua"/>
          <w:b/>
          <w:bCs/>
        </w:rPr>
        <w:t>Instructor:</w:t>
      </w:r>
      <w:r w:rsidRPr="003D5E11">
        <w:rPr>
          <w:rFonts w:ascii="Book Antiqua" w:hAnsi="Book Antiqua"/>
        </w:rPr>
        <w:t> </w:t>
      </w:r>
      <w:proofErr w:type="gramStart"/>
      <w:r w:rsidRPr="003D5E11">
        <w:rPr>
          <w:rFonts w:ascii="Book Antiqua" w:hAnsi="Book Antiqua"/>
        </w:rPr>
        <w:t>a</w:t>
      </w:r>
      <w:proofErr w:type="gramEnd"/>
      <w:r w:rsidRPr="003D5E11">
        <w:rPr>
          <w:rFonts w:ascii="Book Antiqua" w:hAnsi="Book Antiqua"/>
        </w:rPr>
        <w:t xml:space="preserve"> Fab Academy graduate that teaches the Fab Academy course. A Novice Instructor is teaching Fab Academy for the first time (1st year), so he/she requires support from an Experienced Instructor or a Guru.</w:t>
      </w:r>
    </w:p>
    <w:p w14:paraId="01D7267C" w14:textId="77777777" w:rsidR="003D5E11" w:rsidRDefault="003D5E11" w:rsidP="003D5E11">
      <w:pPr>
        <w:rPr>
          <w:rFonts w:ascii="Book Antiqua" w:hAnsi="Book Antiqua"/>
          <w:b/>
          <w:bCs/>
        </w:rPr>
      </w:pPr>
    </w:p>
    <w:p w14:paraId="35EC10D4" w14:textId="77777777" w:rsidR="003D5E11" w:rsidRPr="003D5E11" w:rsidRDefault="003D5E11" w:rsidP="003D5E11">
      <w:pPr>
        <w:rPr>
          <w:rFonts w:ascii="Book Antiqua" w:hAnsi="Book Antiqua"/>
        </w:rPr>
      </w:pPr>
      <w:r w:rsidRPr="003D5E11">
        <w:rPr>
          <w:rFonts w:ascii="Book Antiqua" w:hAnsi="Book Antiqua"/>
          <w:b/>
          <w:bCs/>
        </w:rPr>
        <w:t>MCU:</w:t>
      </w:r>
      <w:r w:rsidRPr="003D5E11">
        <w:rPr>
          <w:rFonts w:ascii="Book Antiqua" w:hAnsi="Book Antiqua"/>
        </w:rPr>
        <w:t xml:space="preserve"> stands for “Multipoint Control Unit” and it is a system for simultaneous video conferencing among several remote points. This allows students to not only receive the classes remotely, </w:t>
      </w:r>
      <w:proofErr w:type="spellStart"/>
      <w:r w:rsidRPr="003D5E11">
        <w:rPr>
          <w:rFonts w:ascii="Book Antiqua" w:hAnsi="Book Antiqua"/>
        </w:rPr>
        <w:t>buy</w:t>
      </w:r>
      <w:proofErr w:type="spellEnd"/>
      <w:r w:rsidRPr="003D5E11">
        <w:rPr>
          <w:rFonts w:ascii="Book Antiqua" w:hAnsi="Book Antiqua"/>
        </w:rPr>
        <w:t xml:space="preserve"> also to be able to interact with the Faculty and with the rest of the nodes. It is also called the “bridge”.</w:t>
      </w:r>
    </w:p>
    <w:p w14:paraId="3C4E6E2F" w14:textId="77777777" w:rsidR="003D5E11" w:rsidRDefault="003D5E11" w:rsidP="003D5E11">
      <w:pPr>
        <w:rPr>
          <w:rFonts w:ascii="Book Antiqua" w:hAnsi="Book Antiqua"/>
          <w:b/>
          <w:bCs/>
        </w:rPr>
      </w:pPr>
    </w:p>
    <w:p w14:paraId="27E5D166" w14:textId="77777777" w:rsidR="003D5E11" w:rsidRPr="003D5E11" w:rsidRDefault="003D5E11" w:rsidP="003D5E11">
      <w:pPr>
        <w:rPr>
          <w:rFonts w:ascii="Book Antiqua" w:hAnsi="Book Antiqua"/>
        </w:rPr>
      </w:pPr>
      <w:r w:rsidRPr="003D5E11">
        <w:rPr>
          <w:rFonts w:ascii="Book Antiqua" w:hAnsi="Book Antiqua"/>
          <w:b/>
          <w:bCs/>
        </w:rPr>
        <w:t>Node:</w:t>
      </w:r>
      <w:r w:rsidRPr="003D5E11">
        <w:rPr>
          <w:rFonts w:ascii="Book Antiqua" w:hAnsi="Book Antiqua"/>
        </w:rPr>
        <w:t> is a Fab Lab that has all the requirements needed to offer the Fab Academy program and has actively manifested its desire to offer the program.</w:t>
      </w:r>
    </w:p>
    <w:p w14:paraId="369F051B" w14:textId="77777777" w:rsidR="003D5E11" w:rsidRDefault="003D5E11" w:rsidP="003D5E11">
      <w:pPr>
        <w:rPr>
          <w:rFonts w:ascii="Book Antiqua" w:hAnsi="Book Antiqua"/>
          <w:b/>
          <w:bCs/>
        </w:rPr>
      </w:pPr>
    </w:p>
    <w:p w14:paraId="0D93A87D" w14:textId="77777777" w:rsidR="003D5E11" w:rsidRPr="003D5E11" w:rsidRDefault="003D5E11" w:rsidP="003D5E11">
      <w:pPr>
        <w:rPr>
          <w:rFonts w:ascii="Book Antiqua" w:hAnsi="Book Antiqua"/>
        </w:rPr>
      </w:pPr>
      <w:r w:rsidRPr="003D5E11">
        <w:rPr>
          <w:rFonts w:ascii="Book Antiqua" w:hAnsi="Book Antiqua"/>
          <w:b/>
          <w:bCs/>
        </w:rPr>
        <w:t>Prospective student:</w:t>
      </w:r>
      <w:r w:rsidRPr="003D5E11">
        <w:rPr>
          <w:rFonts w:ascii="Book Antiqua" w:hAnsi="Book Antiqua"/>
        </w:rPr>
        <w:t> a person interested in the program but that has not yet applied.</w:t>
      </w:r>
    </w:p>
    <w:p w14:paraId="74B3886B" w14:textId="77777777" w:rsidR="003D5E11" w:rsidRDefault="003D5E11" w:rsidP="003D5E11">
      <w:pPr>
        <w:rPr>
          <w:rFonts w:ascii="Book Antiqua" w:hAnsi="Book Antiqua"/>
          <w:b/>
          <w:bCs/>
        </w:rPr>
      </w:pPr>
    </w:p>
    <w:p w14:paraId="268555E0" w14:textId="77777777" w:rsidR="003D5E11" w:rsidRPr="003D5E11" w:rsidRDefault="003D5E11" w:rsidP="003D5E11">
      <w:pPr>
        <w:rPr>
          <w:rFonts w:ascii="Book Antiqua" w:hAnsi="Book Antiqua"/>
        </w:rPr>
      </w:pPr>
      <w:r w:rsidRPr="003D5E11">
        <w:rPr>
          <w:rFonts w:ascii="Book Antiqua" w:hAnsi="Book Antiqua"/>
          <w:b/>
          <w:bCs/>
        </w:rPr>
        <w:t>Regional Reviews</w:t>
      </w:r>
      <w:r w:rsidRPr="003D5E11">
        <w:rPr>
          <w:rFonts w:ascii="Book Antiqua" w:hAnsi="Book Antiqua"/>
        </w:rPr>
        <w:t>: are homework review sessions led by the Mentors and organized according to regional time.</w:t>
      </w:r>
    </w:p>
    <w:p w14:paraId="643C4685" w14:textId="77777777" w:rsidR="003D5E11" w:rsidRDefault="003D5E11" w:rsidP="003D5E11">
      <w:pPr>
        <w:rPr>
          <w:rFonts w:ascii="Book Antiqua" w:hAnsi="Book Antiqua"/>
          <w:b/>
          <w:bCs/>
        </w:rPr>
      </w:pPr>
    </w:p>
    <w:p w14:paraId="776A357A" w14:textId="77777777" w:rsidR="003D5E11" w:rsidRPr="003D5E11" w:rsidRDefault="003D5E11" w:rsidP="003D5E11">
      <w:pPr>
        <w:rPr>
          <w:rFonts w:ascii="Book Antiqua" w:hAnsi="Book Antiqua"/>
        </w:rPr>
      </w:pPr>
      <w:r w:rsidRPr="003D5E11">
        <w:rPr>
          <w:rFonts w:ascii="Book Antiqua" w:hAnsi="Book Antiqua"/>
          <w:b/>
          <w:bCs/>
        </w:rPr>
        <w:t>Student ID number:</w:t>
      </w:r>
      <w:r w:rsidRPr="003D5E11">
        <w:rPr>
          <w:rFonts w:ascii="Book Antiqua" w:hAnsi="Book Antiqua"/>
        </w:rPr>
        <w:t> is the student’s identification number, and it is originated during the application process. When a prospective student fills the application form, the system sends back a confirmation email with a 3-digits number, that will serve as ID number.</w:t>
      </w:r>
    </w:p>
    <w:p w14:paraId="40928F5E" w14:textId="77777777" w:rsidR="003D5E11" w:rsidRDefault="003D5E11" w:rsidP="003D5E11">
      <w:pPr>
        <w:rPr>
          <w:rFonts w:ascii="Book Antiqua" w:hAnsi="Book Antiqua"/>
          <w:b/>
          <w:bCs/>
        </w:rPr>
      </w:pPr>
    </w:p>
    <w:p w14:paraId="5192E157" w14:textId="77777777" w:rsidR="003D5E11" w:rsidRPr="003D5E11" w:rsidRDefault="003D5E11" w:rsidP="003D5E11">
      <w:pPr>
        <w:rPr>
          <w:rFonts w:ascii="Book Antiqua" w:hAnsi="Book Antiqua"/>
        </w:rPr>
      </w:pPr>
      <w:r w:rsidRPr="003D5E11">
        <w:rPr>
          <w:rFonts w:ascii="Book Antiqua" w:hAnsi="Book Antiqua"/>
          <w:b/>
          <w:bCs/>
        </w:rPr>
        <w:t>Student:</w:t>
      </w:r>
      <w:r w:rsidRPr="003D5E11">
        <w:rPr>
          <w:rFonts w:ascii="Book Antiqua" w:hAnsi="Book Antiqua"/>
        </w:rPr>
        <w:t> a person that takes active role in the class once the course has started.</w:t>
      </w:r>
    </w:p>
    <w:p w14:paraId="0ADB986E" w14:textId="77777777" w:rsidR="003D5E11" w:rsidRPr="003D5E11" w:rsidRDefault="003D5E11" w:rsidP="003D5E11">
      <w:pPr>
        <w:rPr>
          <w:rFonts w:ascii="Book Antiqua" w:hAnsi="Book Antiqua"/>
        </w:rPr>
      </w:pPr>
      <w:r w:rsidRPr="003D5E11">
        <w:rPr>
          <w:rFonts w:ascii="Book Antiqua" w:hAnsi="Book Antiqua"/>
        </w:rPr>
        <w:t> </w:t>
      </w:r>
    </w:p>
    <w:p w14:paraId="257374ED" w14:textId="77777777" w:rsidR="003D5E11" w:rsidRPr="008A2AF1" w:rsidRDefault="003D5E11" w:rsidP="00AC7FE4">
      <w:pPr>
        <w:rPr>
          <w:rFonts w:ascii="Book Antiqua" w:hAnsi="Book Antiqua"/>
        </w:rPr>
      </w:pPr>
    </w:p>
    <w:sectPr w:rsidR="003D5E11" w:rsidRPr="008A2AF1" w:rsidSect="008A2AF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AF1"/>
    <w:rsid w:val="003D5E11"/>
    <w:rsid w:val="005E5019"/>
    <w:rsid w:val="007642FF"/>
    <w:rsid w:val="0080795C"/>
    <w:rsid w:val="008A2AF1"/>
    <w:rsid w:val="009E010F"/>
    <w:rsid w:val="00AB519E"/>
    <w:rsid w:val="00AC7FE4"/>
    <w:rsid w:val="00DF4D7E"/>
    <w:rsid w:val="00E3671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456E2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AF1"/>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3D5E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398562">
      <w:bodyDiv w:val="1"/>
      <w:marLeft w:val="0"/>
      <w:marRight w:val="0"/>
      <w:marTop w:val="0"/>
      <w:marBottom w:val="0"/>
      <w:divBdr>
        <w:top w:val="none" w:sz="0" w:space="0" w:color="auto"/>
        <w:left w:val="none" w:sz="0" w:space="0" w:color="auto"/>
        <w:bottom w:val="none" w:sz="0" w:space="0" w:color="auto"/>
        <w:right w:val="none" w:sz="0" w:space="0" w:color="auto"/>
      </w:divBdr>
      <w:divsChild>
        <w:div w:id="228613157">
          <w:marLeft w:val="0"/>
          <w:marRight w:val="0"/>
          <w:marTop w:val="0"/>
          <w:marBottom w:val="0"/>
          <w:divBdr>
            <w:top w:val="none" w:sz="0" w:space="0" w:color="auto"/>
            <w:left w:val="none" w:sz="0" w:space="0" w:color="auto"/>
            <w:bottom w:val="none" w:sz="0" w:space="0" w:color="auto"/>
            <w:right w:val="none" w:sz="0" w:space="0" w:color="auto"/>
          </w:divBdr>
        </w:div>
      </w:divsChild>
    </w:div>
    <w:div w:id="863862226">
      <w:bodyDiv w:val="1"/>
      <w:marLeft w:val="0"/>
      <w:marRight w:val="0"/>
      <w:marTop w:val="0"/>
      <w:marBottom w:val="0"/>
      <w:divBdr>
        <w:top w:val="none" w:sz="0" w:space="0" w:color="auto"/>
        <w:left w:val="none" w:sz="0" w:space="0" w:color="auto"/>
        <w:bottom w:val="none" w:sz="0" w:space="0" w:color="auto"/>
        <w:right w:val="none" w:sz="0" w:space="0" w:color="auto"/>
      </w:divBdr>
      <w:divsChild>
        <w:div w:id="1547647171">
          <w:marLeft w:val="0"/>
          <w:marRight w:val="0"/>
          <w:marTop w:val="0"/>
          <w:marBottom w:val="0"/>
          <w:divBdr>
            <w:top w:val="none" w:sz="0" w:space="0" w:color="auto"/>
            <w:left w:val="none" w:sz="0" w:space="0" w:color="auto"/>
            <w:bottom w:val="none" w:sz="0" w:space="0" w:color="auto"/>
            <w:right w:val="none" w:sz="0" w:space="0" w:color="auto"/>
          </w:divBdr>
        </w:div>
      </w:divsChild>
    </w:div>
    <w:div w:id="1267350200">
      <w:bodyDiv w:val="1"/>
      <w:marLeft w:val="0"/>
      <w:marRight w:val="0"/>
      <w:marTop w:val="0"/>
      <w:marBottom w:val="0"/>
      <w:divBdr>
        <w:top w:val="none" w:sz="0" w:space="0" w:color="auto"/>
        <w:left w:val="none" w:sz="0" w:space="0" w:color="auto"/>
        <w:bottom w:val="none" w:sz="0" w:space="0" w:color="auto"/>
        <w:right w:val="none" w:sz="0" w:space="0" w:color="auto"/>
      </w:divBdr>
    </w:div>
    <w:div w:id="1460806859">
      <w:bodyDiv w:val="1"/>
      <w:marLeft w:val="0"/>
      <w:marRight w:val="0"/>
      <w:marTop w:val="0"/>
      <w:marBottom w:val="0"/>
      <w:divBdr>
        <w:top w:val="none" w:sz="0" w:space="0" w:color="auto"/>
        <w:left w:val="none" w:sz="0" w:space="0" w:color="auto"/>
        <w:bottom w:val="none" w:sz="0" w:space="0" w:color="auto"/>
        <w:right w:val="none" w:sz="0" w:space="0" w:color="auto"/>
      </w:divBdr>
      <w:divsChild>
        <w:div w:id="1676686445">
          <w:marLeft w:val="0"/>
          <w:marRight w:val="0"/>
          <w:marTop w:val="0"/>
          <w:marBottom w:val="0"/>
          <w:divBdr>
            <w:top w:val="none" w:sz="0" w:space="0" w:color="auto"/>
            <w:left w:val="none" w:sz="0" w:space="0" w:color="auto"/>
            <w:bottom w:val="none" w:sz="0" w:space="0" w:color="auto"/>
            <w:right w:val="none" w:sz="0" w:space="0" w:color="auto"/>
          </w:divBdr>
          <w:divsChild>
            <w:div w:id="1409302299">
              <w:marLeft w:val="0"/>
              <w:marRight w:val="0"/>
              <w:marTop w:val="0"/>
              <w:marBottom w:val="0"/>
              <w:divBdr>
                <w:top w:val="none" w:sz="0" w:space="0" w:color="auto"/>
                <w:left w:val="none" w:sz="0" w:space="0" w:color="auto"/>
                <w:bottom w:val="none" w:sz="0" w:space="0" w:color="auto"/>
                <w:right w:val="none" w:sz="0" w:space="0" w:color="auto"/>
              </w:divBdr>
            </w:div>
            <w:div w:id="2003509036">
              <w:marLeft w:val="0"/>
              <w:marRight w:val="0"/>
              <w:marTop w:val="0"/>
              <w:marBottom w:val="0"/>
              <w:divBdr>
                <w:top w:val="none" w:sz="0" w:space="0" w:color="auto"/>
                <w:left w:val="none" w:sz="0" w:space="0" w:color="auto"/>
                <w:bottom w:val="none" w:sz="0" w:space="0" w:color="auto"/>
                <w:right w:val="none" w:sz="0" w:space="0" w:color="auto"/>
              </w:divBdr>
            </w:div>
            <w:div w:id="1672030540">
              <w:marLeft w:val="0"/>
              <w:marRight w:val="0"/>
              <w:marTop w:val="0"/>
              <w:marBottom w:val="0"/>
              <w:divBdr>
                <w:top w:val="none" w:sz="0" w:space="0" w:color="auto"/>
                <w:left w:val="none" w:sz="0" w:space="0" w:color="auto"/>
                <w:bottom w:val="none" w:sz="0" w:space="0" w:color="auto"/>
                <w:right w:val="none" w:sz="0" w:space="0" w:color="auto"/>
              </w:divBdr>
            </w:div>
            <w:div w:id="1441683719">
              <w:marLeft w:val="0"/>
              <w:marRight w:val="0"/>
              <w:marTop w:val="0"/>
              <w:marBottom w:val="0"/>
              <w:divBdr>
                <w:top w:val="none" w:sz="0" w:space="0" w:color="auto"/>
                <w:left w:val="none" w:sz="0" w:space="0" w:color="auto"/>
                <w:bottom w:val="none" w:sz="0" w:space="0" w:color="auto"/>
                <w:right w:val="none" w:sz="0" w:space="0" w:color="auto"/>
              </w:divBdr>
            </w:div>
            <w:div w:id="206687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6911">
      <w:bodyDiv w:val="1"/>
      <w:marLeft w:val="0"/>
      <w:marRight w:val="0"/>
      <w:marTop w:val="0"/>
      <w:marBottom w:val="0"/>
      <w:divBdr>
        <w:top w:val="none" w:sz="0" w:space="0" w:color="auto"/>
        <w:left w:val="none" w:sz="0" w:space="0" w:color="auto"/>
        <w:bottom w:val="none" w:sz="0" w:space="0" w:color="auto"/>
        <w:right w:val="none" w:sz="0" w:space="0" w:color="auto"/>
      </w:divBdr>
    </w:div>
    <w:div w:id="1738749422">
      <w:bodyDiv w:val="1"/>
      <w:marLeft w:val="0"/>
      <w:marRight w:val="0"/>
      <w:marTop w:val="0"/>
      <w:marBottom w:val="0"/>
      <w:divBdr>
        <w:top w:val="none" w:sz="0" w:space="0" w:color="auto"/>
        <w:left w:val="none" w:sz="0" w:space="0" w:color="auto"/>
        <w:bottom w:val="none" w:sz="0" w:space="0" w:color="auto"/>
        <w:right w:val="none" w:sz="0" w:space="0" w:color="auto"/>
      </w:divBdr>
      <w:divsChild>
        <w:div w:id="1533882161">
          <w:marLeft w:val="0"/>
          <w:marRight w:val="0"/>
          <w:marTop w:val="300"/>
          <w:marBottom w:val="300"/>
          <w:divBdr>
            <w:top w:val="none" w:sz="0" w:space="0" w:color="auto"/>
            <w:left w:val="none" w:sz="0" w:space="0" w:color="auto"/>
            <w:bottom w:val="none" w:sz="0" w:space="0" w:color="auto"/>
            <w:right w:val="none" w:sz="0" w:space="0" w:color="auto"/>
          </w:divBdr>
          <w:divsChild>
            <w:div w:id="6061661">
              <w:marLeft w:val="0"/>
              <w:marRight w:val="0"/>
              <w:marTop w:val="0"/>
              <w:marBottom w:val="0"/>
              <w:divBdr>
                <w:top w:val="none" w:sz="0" w:space="0" w:color="auto"/>
                <w:left w:val="none" w:sz="0" w:space="0" w:color="auto"/>
                <w:bottom w:val="none" w:sz="0" w:space="0" w:color="auto"/>
                <w:right w:val="none" w:sz="0" w:space="0" w:color="auto"/>
              </w:divBdr>
              <w:divsChild>
                <w:div w:id="153491234">
                  <w:marLeft w:val="-450"/>
                  <w:marRight w:val="0"/>
                  <w:marTop w:val="0"/>
                  <w:marBottom w:val="0"/>
                  <w:divBdr>
                    <w:top w:val="none" w:sz="0" w:space="0" w:color="auto"/>
                    <w:left w:val="none" w:sz="0" w:space="0" w:color="auto"/>
                    <w:bottom w:val="none" w:sz="0" w:space="0" w:color="auto"/>
                    <w:right w:val="none" w:sz="0" w:space="0" w:color="auto"/>
                  </w:divBdr>
                  <w:divsChild>
                    <w:div w:id="189149558">
                      <w:marLeft w:val="450"/>
                      <w:marRight w:val="0"/>
                      <w:marTop w:val="0"/>
                      <w:marBottom w:val="0"/>
                      <w:divBdr>
                        <w:top w:val="none" w:sz="0" w:space="0" w:color="auto"/>
                        <w:left w:val="none" w:sz="0" w:space="0" w:color="auto"/>
                        <w:bottom w:val="none" w:sz="0" w:space="0" w:color="auto"/>
                        <w:right w:val="none" w:sz="0" w:space="0" w:color="auto"/>
                      </w:divBdr>
                      <w:divsChild>
                        <w:div w:id="48053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55013">
          <w:marLeft w:val="0"/>
          <w:marRight w:val="0"/>
          <w:marTop w:val="0"/>
          <w:marBottom w:val="0"/>
          <w:divBdr>
            <w:top w:val="none" w:sz="0" w:space="0" w:color="auto"/>
            <w:left w:val="none" w:sz="0" w:space="0" w:color="auto"/>
            <w:bottom w:val="none" w:sz="0" w:space="0" w:color="auto"/>
            <w:right w:val="none" w:sz="0" w:space="0" w:color="auto"/>
          </w:divBdr>
          <w:divsChild>
            <w:div w:id="864624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17927282">
      <w:bodyDiv w:val="1"/>
      <w:marLeft w:val="0"/>
      <w:marRight w:val="0"/>
      <w:marTop w:val="0"/>
      <w:marBottom w:val="0"/>
      <w:divBdr>
        <w:top w:val="none" w:sz="0" w:space="0" w:color="auto"/>
        <w:left w:val="none" w:sz="0" w:space="0" w:color="auto"/>
        <w:bottom w:val="none" w:sz="0" w:space="0" w:color="auto"/>
        <w:right w:val="none" w:sz="0" w:space="0" w:color="auto"/>
      </w:divBdr>
      <w:divsChild>
        <w:div w:id="1919166900">
          <w:marLeft w:val="0"/>
          <w:marRight w:val="0"/>
          <w:marTop w:val="300"/>
          <w:marBottom w:val="300"/>
          <w:divBdr>
            <w:top w:val="none" w:sz="0" w:space="0" w:color="auto"/>
            <w:left w:val="none" w:sz="0" w:space="0" w:color="auto"/>
            <w:bottom w:val="none" w:sz="0" w:space="0" w:color="auto"/>
            <w:right w:val="none" w:sz="0" w:space="0" w:color="auto"/>
          </w:divBdr>
          <w:divsChild>
            <w:div w:id="1966885923">
              <w:marLeft w:val="0"/>
              <w:marRight w:val="0"/>
              <w:marTop w:val="0"/>
              <w:marBottom w:val="0"/>
              <w:divBdr>
                <w:top w:val="none" w:sz="0" w:space="0" w:color="auto"/>
                <w:left w:val="none" w:sz="0" w:space="0" w:color="auto"/>
                <w:bottom w:val="none" w:sz="0" w:space="0" w:color="auto"/>
                <w:right w:val="none" w:sz="0" w:space="0" w:color="auto"/>
              </w:divBdr>
              <w:divsChild>
                <w:div w:id="100687244">
                  <w:marLeft w:val="-450"/>
                  <w:marRight w:val="0"/>
                  <w:marTop w:val="0"/>
                  <w:marBottom w:val="0"/>
                  <w:divBdr>
                    <w:top w:val="none" w:sz="0" w:space="0" w:color="auto"/>
                    <w:left w:val="none" w:sz="0" w:space="0" w:color="auto"/>
                    <w:bottom w:val="none" w:sz="0" w:space="0" w:color="auto"/>
                    <w:right w:val="none" w:sz="0" w:space="0" w:color="auto"/>
                  </w:divBdr>
                  <w:divsChild>
                    <w:div w:id="412943570">
                      <w:marLeft w:val="450"/>
                      <w:marRight w:val="0"/>
                      <w:marTop w:val="0"/>
                      <w:marBottom w:val="0"/>
                      <w:divBdr>
                        <w:top w:val="none" w:sz="0" w:space="0" w:color="auto"/>
                        <w:left w:val="none" w:sz="0" w:space="0" w:color="auto"/>
                        <w:bottom w:val="none" w:sz="0" w:space="0" w:color="auto"/>
                        <w:right w:val="none" w:sz="0" w:space="0" w:color="auto"/>
                      </w:divBdr>
                      <w:divsChild>
                        <w:div w:id="5174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817921">
          <w:marLeft w:val="0"/>
          <w:marRight w:val="0"/>
          <w:marTop w:val="0"/>
          <w:marBottom w:val="0"/>
          <w:divBdr>
            <w:top w:val="none" w:sz="0" w:space="0" w:color="auto"/>
            <w:left w:val="none" w:sz="0" w:space="0" w:color="auto"/>
            <w:bottom w:val="none" w:sz="0" w:space="0" w:color="auto"/>
            <w:right w:val="none" w:sz="0" w:space="0" w:color="auto"/>
          </w:divBdr>
          <w:divsChild>
            <w:div w:id="885481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04910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cademy.cba.mit.edu" TargetMode="External"/><Relationship Id="rId5" Type="http://schemas.openxmlformats.org/officeDocument/2006/relationships/hyperlink" Target="http://docs.academany.org/FabAcademy-Handbook/_book/"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1296</Words>
  <Characters>7390</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2018-01-05T16:20:00Z</dcterms:created>
  <dcterms:modified xsi:type="dcterms:W3CDTF">2018-01-05T18:05:00Z</dcterms:modified>
</cp:coreProperties>
</file>