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4E2" w:rsidRDefault="007347D6" w:rsidP="00717A72">
      <w:pPr>
        <w:pStyle w:val="Heading1"/>
        <w:jc w:val="center"/>
      </w:pPr>
      <w:r>
        <w:t>OData plugin for SugarCRM</w:t>
      </w:r>
    </w:p>
    <w:p w:rsidR="00717A72" w:rsidRDefault="00717A72" w:rsidP="00717A7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Installation</w:t>
      </w:r>
    </w:p>
    <w:p w:rsidR="00717A72" w:rsidRDefault="008561CB" w:rsidP="008561CB">
      <w:pPr>
        <w:pStyle w:val="ListParagraph"/>
        <w:numPr>
          <w:ilvl w:val="0"/>
          <w:numId w:val="2"/>
        </w:numPr>
        <w:ind w:firstLineChars="0"/>
      </w:pPr>
      <w:r>
        <w:t>Login with administrator account and go to ‘Admin’ section.</w:t>
      </w:r>
    </w:p>
    <w:p w:rsidR="008561CB" w:rsidRDefault="008561CB" w:rsidP="008561CB">
      <w:pPr>
        <w:pStyle w:val="ListParagraph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4291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412031619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CB" w:rsidRDefault="008561CB" w:rsidP="008561CB">
      <w:pPr>
        <w:pStyle w:val="ListParagraph"/>
        <w:ind w:left="840" w:firstLineChars="0" w:firstLine="0"/>
      </w:pPr>
    </w:p>
    <w:p w:rsidR="008561CB" w:rsidRDefault="008561CB" w:rsidP="008561C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Go to developer </w:t>
      </w:r>
      <w:r>
        <w:t>section and select ‘Module Loader’</w:t>
      </w:r>
      <w:bookmarkStart w:id="0" w:name="_GoBack"/>
      <w:bookmarkEnd w:id="0"/>
    </w:p>
    <w:p w:rsidR="008561CB" w:rsidRDefault="008561CB" w:rsidP="008561CB">
      <w:pPr>
        <w:pStyle w:val="ListParagraph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99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4120316180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F4" w:rsidRDefault="00837EF4" w:rsidP="008561CB">
      <w:pPr>
        <w:pStyle w:val="ListParagraph"/>
        <w:ind w:left="840" w:firstLineChars="0" w:firstLine="0"/>
      </w:pPr>
    </w:p>
    <w:p w:rsidR="00837EF4" w:rsidRDefault="00837EF4" w:rsidP="00837EF4">
      <w:pPr>
        <w:pStyle w:val="ListParagraph"/>
        <w:numPr>
          <w:ilvl w:val="0"/>
          <w:numId w:val="2"/>
        </w:numPr>
        <w:ind w:firstLineChars="0"/>
      </w:pPr>
      <w:r>
        <w:t>Select SugarOdata.zip in Module file selector and click ‘Upload’</w:t>
      </w:r>
    </w:p>
    <w:p w:rsidR="00837EF4" w:rsidRDefault="00837EF4" w:rsidP="00837EF4">
      <w:pPr>
        <w:pStyle w:val="ListParagraph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111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412031623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17" w:rsidRDefault="00FF3617" w:rsidP="00837EF4">
      <w:pPr>
        <w:pStyle w:val="ListParagraph"/>
        <w:ind w:left="840" w:firstLineChars="0" w:firstLine="0"/>
      </w:pPr>
    </w:p>
    <w:p w:rsidR="00FF3617" w:rsidRDefault="00FF3617" w:rsidP="00FF3617">
      <w:pPr>
        <w:pStyle w:val="ListParagraph"/>
        <w:numPr>
          <w:ilvl w:val="0"/>
          <w:numId w:val="2"/>
        </w:numPr>
        <w:ind w:firstLineChars="0"/>
      </w:pPr>
      <w:r>
        <w:t>After upload succeed, then install that package.</w:t>
      </w:r>
    </w:p>
    <w:p w:rsidR="00FF3617" w:rsidRDefault="00FF3617" w:rsidP="00FF3617">
      <w:pPr>
        <w:pStyle w:val="ListParagraph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946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412031624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17" w:rsidRDefault="00FF3617" w:rsidP="00FF3617">
      <w:pPr>
        <w:pStyle w:val="ListParagraph"/>
        <w:ind w:left="840" w:firstLineChars="0" w:firstLine="0"/>
      </w:pPr>
    </w:p>
    <w:p w:rsidR="00FF3617" w:rsidRDefault="00C111A6" w:rsidP="00FF3617">
      <w:pPr>
        <w:pStyle w:val="ListParagraph"/>
        <w:numPr>
          <w:ilvl w:val="0"/>
          <w:numId w:val="2"/>
        </w:numPr>
        <w:ind w:firstLineChars="0"/>
      </w:pPr>
      <w:r>
        <w:t xml:space="preserve">Accept License and </w:t>
      </w:r>
      <w:r w:rsidR="00472347">
        <w:t>commit.</w:t>
      </w:r>
    </w:p>
    <w:p w:rsidR="00C111A6" w:rsidRDefault="00C111A6" w:rsidP="00C111A6">
      <w:pPr>
        <w:pStyle w:val="ListParagraph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933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4120316242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57" w:rsidRDefault="002A1D57" w:rsidP="00C111A6">
      <w:pPr>
        <w:pStyle w:val="ListParagraph"/>
        <w:ind w:left="840" w:firstLineChars="0" w:firstLine="0"/>
      </w:pPr>
    </w:p>
    <w:p w:rsidR="002A1D57" w:rsidRDefault="002A1D57" w:rsidP="002A1D57">
      <w:pPr>
        <w:pStyle w:val="ListParagraph"/>
        <w:numPr>
          <w:ilvl w:val="0"/>
          <w:numId w:val="2"/>
        </w:numPr>
        <w:ind w:firstLineChars="0"/>
      </w:pPr>
      <w:r>
        <w:t>After install succeed then click ‘Back to Module Loader’.</w:t>
      </w:r>
    </w:p>
    <w:p w:rsidR="002A1D57" w:rsidRDefault="002A1D57" w:rsidP="002A1D57">
      <w:pPr>
        <w:pStyle w:val="ListParagraph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730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412031625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57" w:rsidRDefault="002A1D57" w:rsidP="002A1D57">
      <w:pPr>
        <w:pStyle w:val="ListParagraph"/>
        <w:ind w:left="840" w:firstLineChars="0" w:firstLine="0"/>
      </w:pPr>
    </w:p>
    <w:p w:rsidR="002A1D57" w:rsidRDefault="002A1D57" w:rsidP="002A1D57">
      <w:pPr>
        <w:pStyle w:val="ListParagraph"/>
        <w:numPr>
          <w:ilvl w:val="0"/>
          <w:numId w:val="2"/>
        </w:numPr>
        <w:ind w:firstLineChars="0"/>
      </w:pPr>
      <w:r>
        <w:t xml:space="preserve">You can see ‘SugarCRM </w:t>
      </w:r>
      <w:proofErr w:type="spellStart"/>
      <w:r>
        <w:t>Odata</w:t>
      </w:r>
      <w:proofErr w:type="spellEnd"/>
      <w:r>
        <w:t xml:space="preserve">’ module is already there. </w:t>
      </w:r>
    </w:p>
    <w:p w:rsidR="002A1D57" w:rsidRDefault="002A1D57" w:rsidP="002A1D57">
      <w:pPr>
        <w:pStyle w:val="ListParagraph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893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4120316252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57" w:rsidRDefault="002A1D57" w:rsidP="002A1D57">
      <w:pPr>
        <w:pStyle w:val="ListParagraph"/>
        <w:ind w:left="840" w:firstLineChars="0" w:firstLine="0"/>
      </w:pPr>
    </w:p>
    <w:p w:rsidR="002A1D57" w:rsidRDefault="002A1D57" w:rsidP="002A1D5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Usage guide</w:t>
      </w:r>
    </w:p>
    <w:p w:rsidR="002A1D57" w:rsidRDefault="002A1D57" w:rsidP="002A1D5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Go to admin </w:t>
      </w:r>
      <w:r>
        <w:t>‘</w:t>
      </w:r>
      <w:r>
        <w:rPr>
          <w:rFonts w:hint="eastAsia"/>
        </w:rPr>
        <w:t>Users</w:t>
      </w:r>
      <w:r>
        <w:t>’</w:t>
      </w:r>
      <w:r>
        <w:rPr>
          <w:rFonts w:hint="eastAsia"/>
        </w:rPr>
        <w:t xml:space="preserve"> section</w:t>
      </w:r>
      <w:r w:rsidR="00F15FB0">
        <w:t xml:space="preserve"> and Click ‘</w:t>
      </w:r>
      <w:proofErr w:type="spellStart"/>
      <w:r w:rsidR="00F15FB0">
        <w:t>SugarOdata</w:t>
      </w:r>
      <w:proofErr w:type="spellEnd"/>
      <w:r w:rsidR="00F15FB0">
        <w:t>’.</w:t>
      </w:r>
    </w:p>
    <w:p w:rsidR="002A1D57" w:rsidRDefault="002A1D57" w:rsidP="002A1D57">
      <w:pPr>
        <w:pStyle w:val="ListParagraph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14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4120316255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B0" w:rsidRDefault="00F15FB0" w:rsidP="002A1D57">
      <w:pPr>
        <w:pStyle w:val="ListParagraph"/>
        <w:ind w:left="840" w:firstLineChars="0" w:firstLine="0"/>
      </w:pPr>
    </w:p>
    <w:p w:rsidR="00F15FB0" w:rsidRDefault="00FD5E82" w:rsidP="00F15FB0">
      <w:pPr>
        <w:pStyle w:val="ListParagraph"/>
        <w:numPr>
          <w:ilvl w:val="0"/>
          <w:numId w:val="3"/>
        </w:numPr>
        <w:ind w:firstLineChars="0"/>
      </w:pPr>
      <w:r>
        <w:t xml:space="preserve">Go to ‘Create </w:t>
      </w:r>
      <w:proofErr w:type="spellStart"/>
      <w:r>
        <w:t>Sugarodata</w:t>
      </w:r>
      <w:proofErr w:type="spellEnd"/>
      <w:r>
        <w:t>’</w:t>
      </w:r>
      <w:r w:rsidR="00F63366">
        <w:t xml:space="preserve"> and input table name and save</w:t>
      </w:r>
    </w:p>
    <w:p w:rsidR="00BF5820" w:rsidRDefault="00FD5E82" w:rsidP="00BF5820">
      <w:pPr>
        <w:pStyle w:val="ListParagraph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000625" cy="81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4120316261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43" w:rsidRDefault="00912A43" w:rsidP="00BF5820">
      <w:pPr>
        <w:pStyle w:val="ListParagraph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0655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4120316280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43" w:rsidRDefault="00912A43" w:rsidP="00BF5820">
      <w:pPr>
        <w:pStyle w:val="ListParagraph"/>
        <w:ind w:left="840" w:firstLineChars="0" w:firstLine="0"/>
      </w:pPr>
    </w:p>
    <w:p w:rsidR="00912A43" w:rsidRDefault="00912A43" w:rsidP="00912A4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Go to </w:t>
      </w:r>
      <w:r w:rsidR="00DD126F">
        <w:t>‘</w:t>
      </w:r>
      <w:r>
        <w:rPr>
          <w:rFonts w:hint="eastAsia"/>
        </w:rPr>
        <w:t xml:space="preserve">List </w:t>
      </w:r>
      <w:proofErr w:type="spellStart"/>
      <w:r w:rsidR="00237608">
        <w:t>Sugar</w:t>
      </w:r>
      <w:r>
        <w:rPr>
          <w:rFonts w:hint="eastAsia"/>
        </w:rPr>
        <w:t>odata</w:t>
      </w:r>
      <w:proofErr w:type="spellEnd"/>
      <w:r w:rsidR="00DD126F">
        <w:t xml:space="preserve">’ to see your </w:t>
      </w:r>
      <w:r w:rsidR="000C647C">
        <w:t xml:space="preserve">database </w:t>
      </w:r>
      <w:r w:rsidR="00DD126F">
        <w:t>table data you want to share.</w:t>
      </w:r>
    </w:p>
    <w:p w:rsidR="00912A43" w:rsidRDefault="00237608" w:rsidP="00912A43">
      <w:pPr>
        <w:pStyle w:val="ListParagraph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314825" cy="800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4120316283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7C" w:rsidRDefault="000C647C" w:rsidP="00912A43">
      <w:pPr>
        <w:pStyle w:val="ListParagraph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208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4120316284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7C" w:rsidRDefault="000C647C" w:rsidP="00912A43">
      <w:pPr>
        <w:pStyle w:val="ListParagraph"/>
        <w:ind w:left="840" w:firstLineChars="0" w:firstLine="0"/>
      </w:pPr>
    </w:p>
    <w:p w:rsidR="000C647C" w:rsidRDefault="000C647C" w:rsidP="000C647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If</w:t>
      </w:r>
      <w:r>
        <w:t xml:space="preserve"> you want to more table data to share, you could go to create another table in ‘Create </w:t>
      </w:r>
      <w:proofErr w:type="spellStart"/>
      <w:r>
        <w:t>Sugarodata</w:t>
      </w:r>
      <w:proofErr w:type="spellEnd"/>
      <w:r>
        <w:t xml:space="preserve">’ section and you can delete table name in ‘List </w:t>
      </w:r>
      <w:proofErr w:type="spellStart"/>
      <w:r>
        <w:t>Sugarodata</w:t>
      </w:r>
      <w:proofErr w:type="spellEnd"/>
      <w:r>
        <w:t>’ section by check the box and click delete button.</w:t>
      </w:r>
    </w:p>
    <w:p w:rsidR="00221E49" w:rsidRDefault="00221E49" w:rsidP="00221E49">
      <w:pPr>
        <w:pStyle w:val="ListParagraph"/>
        <w:ind w:left="840" w:firstLineChars="0" w:firstLine="0"/>
      </w:pPr>
    </w:p>
    <w:p w:rsidR="00E5563F" w:rsidRDefault="00221E49" w:rsidP="00221E4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Go to </w:t>
      </w:r>
      <w:r>
        <w:t xml:space="preserve">‘Generate </w:t>
      </w:r>
      <w:proofErr w:type="spellStart"/>
      <w:r>
        <w:t>Sugarodata</w:t>
      </w:r>
      <w:proofErr w:type="spellEnd"/>
      <w:r>
        <w:t xml:space="preserve">’ section to generate </w:t>
      </w:r>
      <w:proofErr w:type="spellStart"/>
      <w:r>
        <w:t>odata</w:t>
      </w:r>
      <w:proofErr w:type="spellEnd"/>
      <w:r>
        <w:t>.</w:t>
      </w:r>
    </w:p>
    <w:p w:rsidR="00221E49" w:rsidRDefault="00221E49" w:rsidP="00221E49">
      <w:pPr>
        <w:ind w:left="840"/>
      </w:pPr>
      <w:r>
        <w:rPr>
          <w:rFonts w:hint="eastAsia"/>
          <w:noProof/>
        </w:rPr>
        <w:drawing>
          <wp:inline distT="0" distB="0" distL="0" distR="0">
            <wp:extent cx="4667250" cy="885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4120316285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49" w:rsidRDefault="00221E49" w:rsidP="00221E4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After generation you will find </w:t>
      </w:r>
      <w:proofErr w:type="spellStart"/>
      <w:r>
        <w:rPr>
          <w:rFonts w:hint="eastAsia"/>
        </w:rPr>
        <w:t>odata</w:t>
      </w:r>
      <w:proofErr w:type="spellEnd"/>
      <w:r>
        <w:rPr>
          <w:rFonts w:hint="eastAsia"/>
        </w:rPr>
        <w:t xml:space="preserve"> links</w:t>
      </w:r>
      <w:r w:rsidR="001E1EE1">
        <w:t xml:space="preserve">, click those links to see your </w:t>
      </w:r>
      <w:proofErr w:type="spellStart"/>
      <w:r w:rsidR="001E1EE1">
        <w:t>odata</w:t>
      </w:r>
      <w:proofErr w:type="spellEnd"/>
      <w:r w:rsidR="001E1EE1">
        <w:t>.</w:t>
      </w:r>
    </w:p>
    <w:p w:rsidR="00221E49" w:rsidRDefault="001E1EE1" w:rsidP="00221E49">
      <w:pPr>
        <w:pStyle w:val="ListParagraph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324350" cy="1162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412031629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E" w:rsidRDefault="0086357E" w:rsidP="00221E49">
      <w:pPr>
        <w:pStyle w:val="ListParagraph"/>
        <w:ind w:left="840" w:firstLineChars="0" w:firstLine="0"/>
      </w:pPr>
    </w:p>
    <w:p w:rsidR="0086357E" w:rsidRDefault="003168B9" w:rsidP="008635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Notice</w:t>
      </w:r>
    </w:p>
    <w:p w:rsidR="00EF030E" w:rsidRDefault="008A688B" w:rsidP="008A688B">
      <w:pPr>
        <w:pStyle w:val="ListParagraph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his </w:t>
      </w:r>
      <w:r>
        <w:t>module only support Apache web server.</w:t>
      </w:r>
    </w:p>
    <w:p w:rsidR="00DE5935" w:rsidRDefault="008A688B" w:rsidP="00DE5935">
      <w:pPr>
        <w:pStyle w:val="ListParagraph"/>
        <w:numPr>
          <w:ilvl w:val="0"/>
          <w:numId w:val="4"/>
        </w:numPr>
        <w:ind w:firstLineChars="0"/>
      </w:pPr>
      <w:r>
        <w:t>If your server is Linux, after installation, you</w:t>
      </w:r>
      <w:r w:rsidR="00DE5935">
        <w:t xml:space="preserve"> have to add /</w:t>
      </w:r>
      <w:proofErr w:type="spellStart"/>
      <w:r w:rsidR="00DE5935">
        <w:t>yourpathtosugarcrm</w:t>
      </w:r>
      <w:proofErr w:type="spellEnd"/>
      <w:r w:rsidR="00DE5935">
        <w:t>/</w:t>
      </w:r>
      <w:proofErr w:type="spellStart"/>
      <w:r w:rsidR="00DE5935">
        <w:t>odata</w:t>
      </w:r>
      <w:proofErr w:type="spellEnd"/>
      <w:r w:rsidR="00DE5935">
        <w:t xml:space="preserve">/library this path to your php.ini </w:t>
      </w:r>
      <w:proofErr w:type="spellStart"/>
      <w:r w:rsidR="00DE5935">
        <w:t>include_path</w:t>
      </w:r>
      <w:proofErr w:type="spellEnd"/>
      <w:r w:rsidR="00DE5935">
        <w:t>, in order to add this library code through PHP ‘</w:t>
      </w:r>
      <w:proofErr w:type="spellStart"/>
      <w:r w:rsidR="00DE5935">
        <w:t>Include_path</w:t>
      </w:r>
      <w:proofErr w:type="spellEnd"/>
      <w:r w:rsidR="00DE5935">
        <w:t>’</w:t>
      </w:r>
    </w:p>
    <w:p w:rsidR="008A688B" w:rsidRPr="00717A72" w:rsidRDefault="008A688B" w:rsidP="008A688B">
      <w:pPr>
        <w:pStyle w:val="ListParagraph"/>
        <w:ind w:left="840" w:firstLineChars="0" w:firstLine="0"/>
      </w:pPr>
      <w:r>
        <w:lastRenderedPageBreak/>
        <w:t>.</w:t>
      </w:r>
    </w:p>
    <w:sectPr w:rsidR="008A688B" w:rsidRPr="00717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D7B5A"/>
    <w:multiLevelType w:val="hybridMultilevel"/>
    <w:tmpl w:val="E166B8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905487"/>
    <w:multiLevelType w:val="hybridMultilevel"/>
    <w:tmpl w:val="7CA0A3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2B0418"/>
    <w:multiLevelType w:val="hybridMultilevel"/>
    <w:tmpl w:val="C65AF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7EA3D9B"/>
    <w:multiLevelType w:val="hybridMultilevel"/>
    <w:tmpl w:val="E166B8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83"/>
    <w:rsid w:val="000C647C"/>
    <w:rsid w:val="001E1EE1"/>
    <w:rsid w:val="00221E49"/>
    <w:rsid w:val="00237608"/>
    <w:rsid w:val="002A1D57"/>
    <w:rsid w:val="003168B9"/>
    <w:rsid w:val="00472347"/>
    <w:rsid w:val="0058264D"/>
    <w:rsid w:val="00717A72"/>
    <w:rsid w:val="007347D6"/>
    <w:rsid w:val="00837EF4"/>
    <w:rsid w:val="008561CB"/>
    <w:rsid w:val="0086357E"/>
    <w:rsid w:val="008A688B"/>
    <w:rsid w:val="00912A43"/>
    <w:rsid w:val="00BF5820"/>
    <w:rsid w:val="00C111A6"/>
    <w:rsid w:val="00D735D2"/>
    <w:rsid w:val="00DD126F"/>
    <w:rsid w:val="00DE5935"/>
    <w:rsid w:val="00E43A83"/>
    <w:rsid w:val="00E5563F"/>
    <w:rsid w:val="00EF030E"/>
    <w:rsid w:val="00F15FB0"/>
    <w:rsid w:val="00F63366"/>
    <w:rsid w:val="00FD5E82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45149-EC0C-46E4-AC49-199E5856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7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7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17A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17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Wang (Wicresoft)</dc:creator>
  <cp:keywords/>
  <dc:description/>
  <cp:lastModifiedBy>Ming Liu</cp:lastModifiedBy>
  <cp:revision>24</cp:revision>
  <dcterms:created xsi:type="dcterms:W3CDTF">2014-12-03T08:40:00Z</dcterms:created>
  <dcterms:modified xsi:type="dcterms:W3CDTF">2015-02-04T11:08:00Z</dcterms:modified>
</cp:coreProperties>
</file>