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2CD5DA">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0.7) transparent #ffffff 4px calc(84px + 3*4px) #ef27a5 #808a86 " w:hAnsi="0.7) transparent #ffffff 4px calc(84px + 3*4px) #ef27a5 #808a86 " w:eastAsia="Malgun Gothic" w:cs="0.7) transparent #ffffff 4px calc(84px + 3*4px) #ef27a5 #808a86 "/>
          <w:kern w:val="0"/>
          <w:sz w:val="24"/>
          <w:szCs w:val="24"/>
          <w:bdr w:val="none" w:color="auto" w:sz="0" w:space="0"/>
          <w:lang w:val="en-US" w:eastAsia="ko-KR" w:bidi="ar"/>
        </w:rPr>
      </w:pPr>
      <w:r>
        <w:rPr>
          <w:rFonts w:hint="eastAsia" w:ascii="0.7) transparent #ffffff 4px calc(84px + 3*4px) #ef27a5 #808a86 " w:hAnsi="0.7) transparent #ffffff 4px calc(84px + 3*4px) #ef27a5 #808a86 " w:eastAsia="Malgun Gothic" w:cs="0.7) transparent #ffffff 4px calc(84px + 3*4px) #ef27a5 #808a86 "/>
          <w:kern w:val="0"/>
          <w:sz w:val="24"/>
          <w:szCs w:val="24"/>
          <w:bdr w:val="none" w:color="auto" w:sz="0" w:space="0"/>
          <w:lang w:val="en-US" w:eastAsia="ko-KR" w:bidi="ar"/>
        </w:rPr>
        <w:t>Chapter 5</w:t>
      </w:r>
    </w:p>
    <w:p w14:paraId="5DF8F5EA">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0.7) transparent #ffffff 4px calc(84px + 3*4px) #ef27a5 #808a86 " w:hAnsi="0.7) transparent #ffffff 4px calc(84px + 3*4px) #ef27a5 #808a86 " w:eastAsia="0.7) transparent #ffffff 4px calc(84px + 3*4px) #ef27a5 #808a86 " w:cs="0.7) transparent #ffffff 4px calc(84px + 3*4px) #ef27a5 #808a86 "/>
          <w:kern w:val="0"/>
          <w:sz w:val="24"/>
          <w:szCs w:val="24"/>
          <w:bdr w:val="none" w:color="auto" w:sz="0" w:space="0"/>
          <w:lang w:val="en-US" w:eastAsia="zh-CN" w:bidi="ar"/>
        </w:rPr>
      </w:pPr>
      <w:r>
        <w:rPr>
          <w:rFonts w:hint="default" w:ascii="0.7) transparent #ffffff 4px calc(84px + 3*4px) #ef27a5 #808a86 " w:hAnsi="0.7) transparent #ffffff 4px calc(84px + 3*4px) #ef27a5 #808a86 " w:eastAsia="0.7) transparent #ffffff 4px calc(84px + 3*4px) #ef27a5 #808a86 " w:cs="0.7) transparent #ffffff 4px calc(84px + 3*4px) #ef27a5 #808a86 "/>
          <w:kern w:val="0"/>
          <w:sz w:val="24"/>
          <w:szCs w:val="24"/>
          <w:bdr w:val="none" w:color="auto" w:sz="0" w:space="0"/>
          <w:lang w:val="en-US" w:eastAsia="zh-CN" w:bidi="ar"/>
        </w:rPr>
        <w:t xml:space="preserve">When learning about the widget tree in Flutter, you learn that it is a hierarchical structure where each widget is a node in the tree. The root of the tree is usually the MaterialApp or CupertinoApp, and from there, various widgets are nested to build the layout. The widget tree is the core concept behind Flutter’s UI rendering, where each widget can contain other widgets, forming parent-child relationships. For example, a Scaffold widget can contain an AppBar, Column, or Row, which in turn may contain other widgets like Text, Buttons, or Icons. Understanding the widget tree helps you efficiently organize and manage the UI, ensuring that the right widgets are updated when state changes. It also helps you grasp concepts like composition, where complex UIs are built by combining simpler widgets. </w:t>
      </w:r>
    </w:p>
    <w:p w14:paraId="46311870">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0.7) transparent #ffffff 4px calc(84px + 3*4px) #ef27a5 #808a86 " w:hAnsi="0.7) transparent #ffffff 4px calc(84px + 3*4px) #ef27a5 #808a86 " w:eastAsia="0.7) transparent #ffffff 4px calc(84px + 3*4px) #ef27a5 #808a86 " w:cs="0.7) transparent #ffffff 4px calc(84px + 3*4px) #ef27a5 #808a86 "/>
          <w:u w:val="none"/>
        </w:rPr>
      </w:pPr>
      <w:r>
        <w:rPr>
          <w:rFonts w:hint="default" w:ascii="0.7) transparent #ffffff 4px calc(84px + 3*4px) #ef27a5 #808a86 " w:hAnsi="0.7) transparent #ffffff 4px calc(84px + 3*4px) #ef27a5 #808a86 " w:eastAsia="0.7) transparent #ffffff 4px calc(84px + 3*4px) #ef27a5 #808a86 " w:cs="0.7) transparent #ffffff 4px calc(84px + 3*4px) #ef27a5 #808a86 "/>
          <w:kern w:val="0"/>
          <w:sz w:val="24"/>
          <w:szCs w:val="24"/>
          <w:bdr w:val="none" w:color="auto" w:sz="0" w:space="0"/>
          <w:lang w:val="en-US" w:eastAsia="zh-CN" w:bidi="ar"/>
        </w:rPr>
        <w:t>By learning how to use the widget tree in Flutter, you've gained a fundamental understanding of how user interfaces are constructed in Flutter apps. The widget tree is a hierarchical structure where widgets are organized in parent-child relationships, allowing you to build complex UIs by nesting simple widgets. Each widget represents a part of the interface, such as text, buttons, or images, and they can be composed together to create dynamic layouts. Understanding how to navigate and build this tree helps in efficiently managing the UI structure and handling user interactions. For example, using a Scaffold widget as the base layout, and nesting other widgets like Column, Text, and ElevatedButton inside it, you can easily organize your UI. Mastering the widget tree allows you to design flexible, responsive, and interactive Flutter applications.</w:t>
      </w:r>
    </w:p>
    <w:p w14:paraId="4F2A13D7">
      <w:pPr>
        <w:pStyle w:val="5"/>
        <w:keepNext w:val="0"/>
        <w:keepLines w:val="0"/>
        <w:widowControl/>
        <w:suppressLineNumbers w:val="0"/>
        <w:spacing w:before="0" w:beforeAutospacing="0" w:after="0" w:afterAutospacing="0"/>
        <w:ind w:left="182" w:right="182"/>
      </w:pPr>
    </w:p>
    <w:p w14:paraId="43B9DD80">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0.7) transparent #ffffff 4px calc(84px + 3*4px) #ef27a5 #808a86 " w:hAnsi="0.7) transparent #ffffff 4px calc(84px + 3*4px) #ef27a5 #808a86 " w:eastAsia="0.7) transparent #ffffff 4px calc(84px + 3*4px) #ef27a5 #808a86 " w:cs="0.7) transparent #ffffff 4px calc(84px + 3*4px) #ef27a5 #808a86 "/>
          <w:kern w:val="0"/>
          <w:sz w:val="24"/>
          <w:szCs w:val="24"/>
          <w:bdr w:val="none" w:color="auto" w:sz="0" w:space="0"/>
          <w:lang w:val="en-US"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0.7) transparent #ffffff 4px calc(84px + 3*4px) #ef27a5 #808a86 ">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9278B"/>
    <w:rsid w:val="20E92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2024-12-10T01:41:00Z</dcterms:created>
  <dc:creator>Cherry Mae Gacoscosim</dc:creator>
  <cp:lastModifiedBy>Cherry Mae Gacoscosim</cp:lastModifiedBy>
  <dcterms:modified xsi:type="dcterms:W3CDTF">2024-12-10T01:44:34Z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B1B4EE76E2DE4389851CCB44FFF20418_11</vt:lpwstr>
  </property>
</Properties>
</file>