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Go to ansible server  (y</w:t>
      </w:r>
      <w:r w:rsidDel="00000000" w:rsidR="00000000" w:rsidRPr="00000000">
        <w:rPr>
          <w:color w:val="ff0000"/>
          <w:highlight w:val="yellow"/>
          <w:rtl w:val="0"/>
        </w:rPr>
        <w:t xml:space="preserve">ou need to ensure that you are logged in as </w:t>
      </w:r>
      <w:r w:rsidDel="00000000" w:rsidR="00000000" w:rsidRPr="00000000">
        <w:rPr>
          <w:color w:val="073763"/>
          <w:highlight w:val="yellow"/>
          <w:rtl w:val="0"/>
        </w:rPr>
        <w:t xml:space="preserve">ansible user</w:t>
      </w:r>
      <w:r w:rsidDel="00000000" w:rsidR="00000000" w:rsidRPr="00000000">
        <w:rPr>
          <w:color w:val="ff0000"/>
          <w:highlight w:val="yello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2yJVb4XS7zg/gJ6yKjDz1uixw==">CgMxLjA4AHIhMUN0WC1sRXoxdU1pTlhDUWh2X0FfcWE4ZlZIWjNuSzFL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