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6406" w:rsidRDefault="00BF6406" w:rsidP="00BF6406">
      <w:pPr>
        <w:spacing w:before="30" w:after="30" w:line="360" w:lineRule="auto"/>
        <w:ind w:left="2880"/>
        <w:jc w:val="both"/>
        <w:rPr>
          <w:rFonts w:ascii="Times New Roman" w:eastAsia="Calibri" w:hAnsi="Times New Roman" w:cs="Times New Roman"/>
          <w:b/>
          <w:sz w:val="32"/>
          <w:szCs w:val="32"/>
          <w:lang w:val="en-US"/>
        </w:rPr>
      </w:pPr>
    </w:p>
    <w:p w:rsidR="00BF6406" w:rsidRPr="00BD1247" w:rsidRDefault="00BF6406" w:rsidP="00BF6406">
      <w:pPr>
        <w:spacing w:before="30" w:after="30" w:line="360" w:lineRule="auto"/>
        <w:ind w:left="2880"/>
        <w:jc w:val="both"/>
        <w:rPr>
          <w:rFonts w:ascii="Times New Roman" w:eastAsia="Calibri" w:hAnsi="Times New Roman" w:cs="Times New Roman"/>
          <w:sz w:val="28"/>
          <w:szCs w:val="28"/>
          <w:lang w:val="en-US"/>
        </w:rPr>
      </w:pPr>
      <w:r>
        <w:rPr>
          <w:rFonts w:ascii="Times New Roman" w:eastAsia="Calibri" w:hAnsi="Times New Roman" w:cs="Times New Roman"/>
          <w:b/>
          <w:sz w:val="32"/>
          <w:szCs w:val="32"/>
          <w:lang w:val="en-US"/>
        </w:rPr>
        <w:t xml:space="preserve">    CHAPTER 9</w:t>
      </w:r>
    </w:p>
    <w:p w:rsidR="00BF6406" w:rsidRDefault="00BF6406" w:rsidP="00BF6406">
      <w:pPr>
        <w:spacing w:before="30" w:after="30" w:line="360" w:lineRule="auto"/>
        <w:jc w:val="center"/>
        <w:rPr>
          <w:rFonts w:ascii="Times New Roman" w:eastAsia="Calibri" w:hAnsi="Times New Roman" w:cs="Times New Roman"/>
          <w:b/>
          <w:sz w:val="32"/>
          <w:szCs w:val="32"/>
          <w:lang w:val="en-US"/>
        </w:rPr>
      </w:pPr>
      <w:r w:rsidRPr="00984995">
        <w:rPr>
          <w:rFonts w:ascii="Times New Roman" w:eastAsia="Calibri" w:hAnsi="Times New Roman" w:cs="Times New Roman"/>
          <w:b/>
          <w:sz w:val="32"/>
          <w:szCs w:val="32"/>
          <w:lang w:val="en-US"/>
        </w:rPr>
        <w:t>CONCLUSION &amp; FUTURE ENHANCEMENTS</w:t>
      </w:r>
    </w:p>
    <w:p w:rsidR="00BF6406" w:rsidRDefault="00BF6406" w:rsidP="00BF6406">
      <w:pPr>
        <w:spacing w:before="30" w:after="30" w:line="360" w:lineRule="auto"/>
        <w:jc w:val="both"/>
        <w:rPr>
          <w:rFonts w:ascii="Times New Roman" w:eastAsia="Calibri" w:hAnsi="Times New Roman" w:cs="Times New Roman"/>
          <w:b/>
          <w:sz w:val="28"/>
          <w:szCs w:val="28"/>
          <w:lang w:val="en-US"/>
        </w:rPr>
      </w:pPr>
    </w:p>
    <w:p w:rsidR="00BF6406" w:rsidRPr="006555FF" w:rsidRDefault="00BF6406" w:rsidP="00BF6406">
      <w:pPr>
        <w:spacing w:before="30" w:after="30" w:line="360" w:lineRule="auto"/>
        <w:jc w:val="both"/>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9.1 CONCLUSION</w:t>
      </w:r>
      <w:r w:rsidRPr="006555FF">
        <w:rPr>
          <w:rFonts w:ascii="Times New Roman" w:eastAsia="Calibri" w:hAnsi="Times New Roman" w:cs="Times New Roman"/>
          <w:b/>
          <w:sz w:val="28"/>
          <w:szCs w:val="28"/>
          <w:lang w:val="en-US"/>
        </w:rPr>
        <w:tab/>
      </w:r>
    </w:p>
    <w:p w:rsidR="00BF6406" w:rsidRPr="00BF6406" w:rsidRDefault="00BF6406" w:rsidP="00BF6406">
      <w:pPr>
        <w:spacing w:before="30" w:after="30" w:line="360" w:lineRule="auto"/>
        <w:jc w:val="both"/>
        <w:rPr>
          <w:rFonts w:ascii="Times New Roman" w:eastAsia="Calibri" w:hAnsi="Times New Roman" w:cs="Times New Roman"/>
          <w:sz w:val="28"/>
          <w:szCs w:val="28"/>
          <w:lang w:val="en-US"/>
        </w:rPr>
      </w:pPr>
      <w:r w:rsidRPr="00BF6406">
        <w:rPr>
          <w:rFonts w:ascii="Times New Roman" w:eastAsia="Calibri" w:hAnsi="Times New Roman" w:cs="Times New Roman"/>
          <w:sz w:val="28"/>
          <w:szCs w:val="28"/>
          <w:lang w:val="en-US"/>
        </w:rPr>
        <w:t>This guide describes how to deploy and stream deskto</w:t>
      </w:r>
      <w:r>
        <w:rPr>
          <w:rFonts w:ascii="Times New Roman" w:eastAsia="Calibri" w:hAnsi="Times New Roman" w:cs="Times New Roman"/>
          <w:sz w:val="28"/>
          <w:szCs w:val="28"/>
          <w:lang w:val="en-US"/>
        </w:rPr>
        <w:t>p applications for your college management by</w:t>
      </w:r>
      <w:r w:rsidRPr="00BF6406">
        <w:rPr>
          <w:rFonts w:ascii="Times New Roman" w:eastAsia="Calibri" w:hAnsi="Times New Roman" w:cs="Times New Roman"/>
          <w:sz w:val="28"/>
          <w:szCs w:val="28"/>
          <w:lang w:val="en-US"/>
        </w:rPr>
        <w:t xml:space="preserve"> using Amazon AppStream 2.0, a fully managed, secure application streaming service that runs in the AWS Cloud</w:t>
      </w:r>
      <w:r>
        <w:rPr>
          <w:rFonts w:ascii="Times New Roman" w:eastAsia="Calibri" w:hAnsi="Times New Roman" w:cs="Times New Roman"/>
          <w:sz w:val="28"/>
          <w:szCs w:val="28"/>
          <w:lang w:val="en-US"/>
        </w:rPr>
        <w:t>.</w:t>
      </w:r>
      <w:r w:rsidRPr="00BF6406">
        <w:rPr>
          <w:rFonts w:eastAsiaTheme="majorEastAsia" w:hAnsi="Constantia" w:cstheme="majorBidi"/>
          <w:color w:val="000000" w:themeColor="text1"/>
          <w:kern w:val="24"/>
          <w:sz w:val="44"/>
          <w:szCs w:val="44"/>
          <w:lang w:val="en-US"/>
        </w:rPr>
        <w:t xml:space="preserve"> </w:t>
      </w:r>
      <w:r w:rsidRPr="00BF6406">
        <w:rPr>
          <w:rFonts w:ascii="Times New Roman" w:eastAsia="Calibri" w:hAnsi="Times New Roman" w:cs="Times New Roman"/>
          <w:sz w:val="28"/>
          <w:szCs w:val="28"/>
          <w:lang w:val="en-US"/>
        </w:rPr>
        <w:t>This is mainly an Installation and configuration of applications on AppStream and stream the applications to the users. These applications are accessed through an HTML 5 browser. In this we can control the permissions who can access them. The administrative tasks can be performed in the AppStream console. To install applications using image builder. The optimization of applications can be using Image Assistant. The provision to an Amazon Virtual Private Cloud (VPC) using a provided AWS Cloud Formation Template. The VPC service will host the AppStream 2.0 resources within the isolated virtual network infrastructure.</w:t>
      </w:r>
      <w:r>
        <w:rPr>
          <w:rFonts w:ascii="Times New Roman" w:eastAsia="Calibri" w:hAnsi="Times New Roman" w:cs="Times New Roman"/>
          <w:sz w:val="28"/>
          <w:szCs w:val="28"/>
          <w:lang w:val="en-US"/>
        </w:rPr>
        <w:t xml:space="preserve"> Thus the desktop application is successfully created and deployed</w:t>
      </w:r>
    </w:p>
    <w:p w:rsidR="00BF6406" w:rsidRPr="006555FF" w:rsidRDefault="00BF6406" w:rsidP="00BF6406">
      <w:pPr>
        <w:spacing w:before="30" w:after="30" w:line="360" w:lineRule="auto"/>
        <w:jc w:val="both"/>
        <w:rPr>
          <w:rFonts w:ascii="Times New Roman" w:eastAsia="Calibri" w:hAnsi="Times New Roman" w:cs="Times New Roman"/>
          <w:sz w:val="28"/>
          <w:szCs w:val="28"/>
          <w:lang w:val="en-US"/>
        </w:rPr>
      </w:pPr>
      <w:r>
        <w:rPr>
          <w:rFonts w:ascii="Times New Roman" w:eastAsia="Calibri" w:hAnsi="Times New Roman" w:cs="Times New Roman"/>
          <w:b/>
          <w:sz w:val="28"/>
          <w:szCs w:val="28"/>
          <w:lang w:val="en-US"/>
        </w:rPr>
        <w:t>9</w:t>
      </w:r>
      <w:r w:rsidRPr="006555FF">
        <w:rPr>
          <w:rFonts w:ascii="Times New Roman" w:eastAsia="Calibri" w:hAnsi="Times New Roman" w:cs="Times New Roman"/>
          <w:b/>
          <w:sz w:val="28"/>
          <w:szCs w:val="28"/>
          <w:lang w:val="en-US"/>
        </w:rPr>
        <w:t>.2 F</w:t>
      </w:r>
      <w:r>
        <w:rPr>
          <w:rFonts w:ascii="Times New Roman" w:eastAsia="Calibri" w:hAnsi="Times New Roman" w:cs="Times New Roman"/>
          <w:b/>
          <w:sz w:val="28"/>
          <w:szCs w:val="28"/>
          <w:lang w:val="en-US"/>
        </w:rPr>
        <w:t>UTURE</w:t>
      </w:r>
      <w:r w:rsidRPr="006555FF">
        <w:rPr>
          <w:rFonts w:ascii="Times New Roman" w:eastAsia="Calibri" w:hAnsi="Times New Roman" w:cs="Times New Roman"/>
          <w:b/>
          <w:sz w:val="28"/>
          <w:szCs w:val="28"/>
          <w:lang w:val="en-US"/>
        </w:rPr>
        <w:t xml:space="preserve"> E</w:t>
      </w:r>
      <w:r>
        <w:rPr>
          <w:rFonts w:ascii="Times New Roman" w:eastAsia="Calibri" w:hAnsi="Times New Roman" w:cs="Times New Roman"/>
          <w:b/>
          <w:sz w:val="28"/>
          <w:szCs w:val="28"/>
          <w:lang w:val="en-US"/>
        </w:rPr>
        <w:t>NHANCEMENT</w:t>
      </w:r>
      <w:r w:rsidRPr="006555FF">
        <w:rPr>
          <w:rFonts w:ascii="Times New Roman" w:eastAsia="Calibri" w:hAnsi="Times New Roman" w:cs="Times New Roman"/>
          <w:b/>
          <w:sz w:val="28"/>
          <w:szCs w:val="28"/>
          <w:lang w:val="en-US"/>
        </w:rPr>
        <w:tab/>
      </w:r>
    </w:p>
    <w:p w:rsidR="00000000" w:rsidRPr="00BF6406" w:rsidRDefault="00BF6406" w:rsidP="00BF6406">
      <w:pPr>
        <w:numPr>
          <w:ilvl w:val="0"/>
          <w:numId w:val="1"/>
        </w:numPr>
        <w:spacing w:before="30" w:after="30" w:line="360" w:lineRule="auto"/>
        <w:jc w:val="both"/>
        <w:rPr>
          <w:rFonts w:ascii="Times New Roman" w:eastAsia="Calibri" w:hAnsi="Times New Roman" w:cs="Times New Roman"/>
          <w:sz w:val="28"/>
          <w:szCs w:val="28"/>
        </w:rPr>
      </w:pPr>
      <w:r>
        <w:rPr>
          <w:rFonts w:ascii="Times New Roman" w:eastAsia="Calibri" w:hAnsi="Times New Roman" w:cs="Times New Roman"/>
          <w:sz w:val="28"/>
          <w:szCs w:val="28"/>
          <w:lang w:val="en-US"/>
        </w:rPr>
        <w:t xml:space="preserve">  </w:t>
      </w:r>
      <w:r w:rsidRPr="00BF6406">
        <w:rPr>
          <w:rFonts w:ascii="Times New Roman" w:eastAsia="Calibri" w:hAnsi="Times New Roman" w:cs="Times New Roman"/>
          <w:sz w:val="28"/>
          <w:szCs w:val="28"/>
          <w:lang w:val="en-US"/>
        </w:rPr>
        <w:t xml:space="preserve">This project is focused on </w:t>
      </w:r>
      <w:r w:rsidRPr="00BF6406">
        <w:rPr>
          <w:rFonts w:ascii="Times New Roman" w:eastAsia="Calibri" w:hAnsi="Times New Roman" w:cs="Times New Roman"/>
          <w:sz w:val="28"/>
          <w:szCs w:val="28"/>
          <w:lang w:val="en-US"/>
        </w:rPr>
        <w:t>cloud   so that the</w:t>
      </w:r>
      <w:r w:rsidRPr="00BF6406">
        <w:rPr>
          <w:rFonts w:ascii="Times New Roman" w:eastAsia="Calibri" w:hAnsi="Times New Roman" w:cs="Times New Roman"/>
          <w:sz w:val="28"/>
          <w:szCs w:val="28"/>
          <w:lang w:val="en-US"/>
        </w:rPr>
        <w:t xml:space="preserve"> data’s</w:t>
      </w:r>
      <w:r w:rsidRPr="00BF6406">
        <w:rPr>
          <w:rFonts w:ascii="Times New Roman" w:eastAsia="Calibri" w:hAnsi="Times New Roman" w:cs="Times New Roman"/>
          <w:sz w:val="28"/>
          <w:szCs w:val="28"/>
          <w:lang w:val="en-US"/>
        </w:rPr>
        <w:t xml:space="preserve"> will be more securely shared to browser without any server problems o</w:t>
      </w:r>
      <w:r w:rsidRPr="00BF6406">
        <w:rPr>
          <w:rFonts w:ascii="Times New Roman" w:eastAsia="Calibri" w:hAnsi="Times New Roman" w:cs="Times New Roman"/>
          <w:sz w:val="28"/>
          <w:szCs w:val="28"/>
          <w:lang w:val="en-US"/>
        </w:rPr>
        <w:t>r any other storing problems.</w:t>
      </w:r>
    </w:p>
    <w:p w:rsidR="00BF6406" w:rsidRPr="00BF6406" w:rsidRDefault="00BF6406" w:rsidP="00BF6406">
      <w:pPr>
        <w:numPr>
          <w:ilvl w:val="0"/>
          <w:numId w:val="1"/>
        </w:numPr>
        <w:spacing w:before="30" w:after="30" w:line="360" w:lineRule="auto"/>
        <w:jc w:val="both"/>
        <w:rPr>
          <w:rFonts w:ascii="Times New Roman" w:eastAsia="Calibri" w:hAnsi="Times New Roman" w:cs="Times New Roman"/>
          <w:sz w:val="28"/>
          <w:szCs w:val="28"/>
        </w:rPr>
      </w:pPr>
      <w:r w:rsidRPr="00BF6406">
        <w:rPr>
          <w:rFonts w:ascii="Times New Roman" w:eastAsia="Calibri" w:hAnsi="Times New Roman" w:cs="Times New Roman"/>
          <w:sz w:val="28"/>
          <w:szCs w:val="28"/>
          <w:lang w:val="en-US"/>
        </w:rPr>
        <w:t xml:space="preserve">The desktop applications can be stored and it can be shared to the browser. This applications will be saved in the server. The assurance of secure usage of applications cannot be given in this system.  </w:t>
      </w:r>
    </w:p>
    <w:p w:rsidR="00000000" w:rsidRPr="00BF6406" w:rsidRDefault="00BF6406" w:rsidP="00BF6406">
      <w:pPr>
        <w:numPr>
          <w:ilvl w:val="0"/>
          <w:numId w:val="1"/>
        </w:numPr>
        <w:spacing w:before="30" w:after="30" w:line="360" w:lineRule="auto"/>
        <w:jc w:val="both"/>
        <w:rPr>
          <w:rFonts w:ascii="Times New Roman" w:eastAsia="Calibri" w:hAnsi="Times New Roman" w:cs="Times New Roman"/>
          <w:sz w:val="28"/>
          <w:szCs w:val="28"/>
        </w:rPr>
      </w:pPr>
      <w:r w:rsidRPr="00BF6406">
        <w:rPr>
          <w:rFonts w:ascii="Times New Roman" w:eastAsia="Calibri" w:hAnsi="Times New Roman" w:cs="Times New Roman"/>
          <w:sz w:val="28"/>
          <w:szCs w:val="28"/>
          <w:lang w:val="en-US"/>
        </w:rPr>
        <w:t>The shared applications, data’s</w:t>
      </w:r>
      <w:r w:rsidRPr="00BF6406">
        <w:rPr>
          <w:rFonts w:ascii="Times New Roman" w:eastAsia="Calibri" w:hAnsi="Times New Roman" w:cs="Times New Roman"/>
          <w:sz w:val="28"/>
          <w:szCs w:val="28"/>
          <w:lang w:val="en-US"/>
        </w:rPr>
        <w:t xml:space="preserve"> can be secured in VPC services and will be available 24/7.</w:t>
      </w:r>
    </w:p>
    <w:p w:rsidR="00BF6406" w:rsidRPr="00BF6406" w:rsidRDefault="00BF6406" w:rsidP="00BF6406">
      <w:pPr>
        <w:spacing w:before="30" w:after="30" w:line="360" w:lineRule="auto"/>
        <w:jc w:val="both"/>
        <w:rPr>
          <w:rFonts w:ascii="Times New Roman" w:eastAsia="Calibri" w:hAnsi="Times New Roman" w:cs="Times New Roman"/>
          <w:b/>
          <w:sz w:val="32"/>
          <w:szCs w:val="32"/>
          <w:lang w:val="en-US"/>
        </w:rPr>
      </w:pPr>
    </w:p>
    <w:p w:rsidR="00FA5279" w:rsidRPr="00BF6406" w:rsidRDefault="00FA5279">
      <w:pPr>
        <w:rPr>
          <w:rFonts w:ascii="Times New Roman" w:hAnsi="Times New Roman" w:cs="Times New Roman"/>
        </w:rPr>
      </w:pPr>
      <w:bookmarkStart w:id="0" w:name="_GoBack"/>
      <w:bookmarkEnd w:id="0"/>
    </w:p>
    <w:sectPr w:rsidR="00FA5279" w:rsidRPr="00BF6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386D27"/>
    <w:multiLevelType w:val="hybridMultilevel"/>
    <w:tmpl w:val="78A48CD6"/>
    <w:lvl w:ilvl="0" w:tplc="5C4E748A">
      <w:start w:val="1"/>
      <w:numFmt w:val="bullet"/>
      <w:lvlText w:val=""/>
      <w:lvlJc w:val="left"/>
      <w:pPr>
        <w:tabs>
          <w:tab w:val="num" w:pos="720"/>
        </w:tabs>
        <w:ind w:left="720" w:hanging="360"/>
      </w:pPr>
      <w:rPr>
        <w:rFonts w:ascii="Wingdings" w:hAnsi="Wingdings" w:hint="default"/>
      </w:rPr>
    </w:lvl>
    <w:lvl w:ilvl="1" w:tplc="647C5DE8" w:tentative="1">
      <w:start w:val="1"/>
      <w:numFmt w:val="bullet"/>
      <w:lvlText w:val=""/>
      <w:lvlJc w:val="left"/>
      <w:pPr>
        <w:tabs>
          <w:tab w:val="num" w:pos="1440"/>
        </w:tabs>
        <w:ind w:left="1440" w:hanging="360"/>
      </w:pPr>
      <w:rPr>
        <w:rFonts w:ascii="Wingdings" w:hAnsi="Wingdings" w:hint="default"/>
      </w:rPr>
    </w:lvl>
    <w:lvl w:ilvl="2" w:tplc="EB86330E" w:tentative="1">
      <w:start w:val="1"/>
      <w:numFmt w:val="bullet"/>
      <w:lvlText w:val=""/>
      <w:lvlJc w:val="left"/>
      <w:pPr>
        <w:tabs>
          <w:tab w:val="num" w:pos="2160"/>
        </w:tabs>
        <w:ind w:left="2160" w:hanging="360"/>
      </w:pPr>
      <w:rPr>
        <w:rFonts w:ascii="Wingdings" w:hAnsi="Wingdings" w:hint="default"/>
      </w:rPr>
    </w:lvl>
    <w:lvl w:ilvl="3" w:tplc="21D2BA94" w:tentative="1">
      <w:start w:val="1"/>
      <w:numFmt w:val="bullet"/>
      <w:lvlText w:val=""/>
      <w:lvlJc w:val="left"/>
      <w:pPr>
        <w:tabs>
          <w:tab w:val="num" w:pos="2880"/>
        </w:tabs>
        <w:ind w:left="2880" w:hanging="360"/>
      </w:pPr>
      <w:rPr>
        <w:rFonts w:ascii="Wingdings" w:hAnsi="Wingdings" w:hint="default"/>
      </w:rPr>
    </w:lvl>
    <w:lvl w:ilvl="4" w:tplc="4EE40F2C" w:tentative="1">
      <w:start w:val="1"/>
      <w:numFmt w:val="bullet"/>
      <w:lvlText w:val=""/>
      <w:lvlJc w:val="left"/>
      <w:pPr>
        <w:tabs>
          <w:tab w:val="num" w:pos="3600"/>
        </w:tabs>
        <w:ind w:left="3600" w:hanging="360"/>
      </w:pPr>
      <w:rPr>
        <w:rFonts w:ascii="Wingdings" w:hAnsi="Wingdings" w:hint="default"/>
      </w:rPr>
    </w:lvl>
    <w:lvl w:ilvl="5" w:tplc="86FCD1B6" w:tentative="1">
      <w:start w:val="1"/>
      <w:numFmt w:val="bullet"/>
      <w:lvlText w:val=""/>
      <w:lvlJc w:val="left"/>
      <w:pPr>
        <w:tabs>
          <w:tab w:val="num" w:pos="4320"/>
        </w:tabs>
        <w:ind w:left="4320" w:hanging="360"/>
      </w:pPr>
      <w:rPr>
        <w:rFonts w:ascii="Wingdings" w:hAnsi="Wingdings" w:hint="default"/>
      </w:rPr>
    </w:lvl>
    <w:lvl w:ilvl="6" w:tplc="B10E17EE" w:tentative="1">
      <w:start w:val="1"/>
      <w:numFmt w:val="bullet"/>
      <w:lvlText w:val=""/>
      <w:lvlJc w:val="left"/>
      <w:pPr>
        <w:tabs>
          <w:tab w:val="num" w:pos="5040"/>
        </w:tabs>
        <w:ind w:left="5040" w:hanging="360"/>
      </w:pPr>
      <w:rPr>
        <w:rFonts w:ascii="Wingdings" w:hAnsi="Wingdings" w:hint="default"/>
      </w:rPr>
    </w:lvl>
    <w:lvl w:ilvl="7" w:tplc="791A7552" w:tentative="1">
      <w:start w:val="1"/>
      <w:numFmt w:val="bullet"/>
      <w:lvlText w:val=""/>
      <w:lvlJc w:val="left"/>
      <w:pPr>
        <w:tabs>
          <w:tab w:val="num" w:pos="5760"/>
        </w:tabs>
        <w:ind w:left="5760" w:hanging="360"/>
      </w:pPr>
      <w:rPr>
        <w:rFonts w:ascii="Wingdings" w:hAnsi="Wingdings" w:hint="default"/>
      </w:rPr>
    </w:lvl>
    <w:lvl w:ilvl="8" w:tplc="484AD642"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06"/>
    <w:rsid w:val="00BF6406"/>
    <w:rsid w:val="00FA5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3DD271-5C32-48F5-A1C6-1E1CC898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6406"/>
    <w:pPr>
      <w:spacing w:after="200" w:line="276" w:lineRule="auto"/>
    </w:pPr>
    <w:rPr>
      <w:rFonts w:eastAsiaTheme="minorEastAsia"/>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406"/>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256829">
      <w:bodyDiv w:val="1"/>
      <w:marLeft w:val="0"/>
      <w:marRight w:val="0"/>
      <w:marTop w:val="0"/>
      <w:marBottom w:val="0"/>
      <w:divBdr>
        <w:top w:val="none" w:sz="0" w:space="0" w:color="auto"/>
        <w:left w:val="none" w:sz="0" w:space="0" w:color="auto"/>
        <w:bottom w:val="none" w:sz="0" w:space="0" w:color="auto"/>
        <w:right w:val="none" w:sz="0" w:space="0" w:color="auto"/>
      </w:divBdr>
    </w:div>
    <w:div w:id="153041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2019-03-10T17:39:00Z</dcterms:created>
  <dcterms:modified xsi:type="dcterms:W3CDTF">2019-03-10T17:47:00Z</dcterms:modified>
</cp:coreProperties>
</file>