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D0F03" w14:textId="728B0122" w:rsidR="00542E9F" w:rsidRDefault="000E352A">
      <w:r w:rsidRPr="000E352A">
        <w:t>Wzorzec Dekorator jest przydatny w sytuacjach, gdzie chcemy elastycznie dodawać nowe funkcjonalności do istniejących obiektów bez modyfikowania ich kodu. W naszym przykładzie, dzięki Dekoratorowi, możemy łatwo modyfikować zamówienia w restauracji przez dodawanie różnych dodatków, zachowując przy tym klarowność i jednoznaczność kodu.</w:t>
      </w:r>
    </w:p>
    <w:sectPr w:rsidR="00542E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456D"/>
    <w:rsid w:val="000E352A"/>
    <w:rsid w:val="00542E9F"/>
    <w:rsid w:val="0055456D"/>
    <w:rsid w:val="0078722C"/>
    <w:rsid w:val="00FA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3C7B4-71D7-4DD8-ACBD-8D46AEB1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54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54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54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54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54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54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54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54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54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54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54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54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5456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5456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5456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5456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5456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5456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54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54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54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54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54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5456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5456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5456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54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5456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545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288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Maksymilian Herduś</dc:creator>
  <cp:keywords/>
  <dc:description/>
  <cp:lastModifiedBy>Albert Maksymilian Herduś</cp:lastModifiedBy>
  <cp:revision>3</cp:revision>
  <dcterms:created xsi:type="dcterms:W3CDTF">2024-06-20T17:21:00Z</dcterms:created>
  <dcterms:modified xsi:type="dcterms:W3CDTF">2024-06-20T17:22:00Z</dcterms:modified>
</cp:coreProperties>
</file>