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6C5BE" w14:textId="4B4D1F71" w:rsidR="00542E9F" w:rsidRDefault="00CD0C3E">
      <w:r w:rsidRPr="00CD0C3E">
        <w:t>Program pozwala na demonstrację wzorca Factory Method, gdzie klient (reprezentowany przez klasę KlientSamochodowy) korzysta z różnych fabryk (FabrykaSedanow i FabrykaSUVow), aby produkować różne typy samochodów (Sedan i SUV). Wynik działania programu to informacje o produkcji konkretnych samochodów dla każdej z fabryk, które są wyświetlane na konsoli</w:t>
      </w:r>
      <w:r>
        <w:t>.</w:t>
      </w:r>
    </w:p>
    <w:sectPr w:rsidR="00542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2B5"/>
    <w:rsid w:val="000C32B5"/>
    <w:rsid w:val="002954A9"/>
    <w:rsid w:val="00542E9F"/>
    <w:rsid w:val="00CD0C3E"/>
    <w:rsid w:val="00FA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7DC0"/>
  <w15:chartTrackingRefBased/>
  <w15:docId w15:val="{F963FDD5-6B35-4E63-81A0-9267835A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3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C3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C3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C3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C3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C3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C3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C3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C3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3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C3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C3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C32B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C32B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C32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C32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C32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C32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C3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3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C3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C3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C3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C32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C32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C32B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C3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C32B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C3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304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Maksymilian Herduś</dc:creator>
  <cp:keywords/>
  <dc:description/>
  <cp:lastModifiedBy>Albert Maksymilian Herduś</cp:lastModifiedBy>
  <cp:revision>3</cp:revision>
  <dcterms:created xsi:type="dcterms:W3CDTF">2024-06-20T17:13:00Z</dcterms:created>
  <dcterms:modified xsi:type="dcterms:W3CDTF">2024-06-20T17:13:00Z</dcterms:modified>
</cp:coreProperties>
</file>