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0A17F" w14:textId="29533310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«Санкт-Петербургский политехнический университет»</w:t>
      </w:r>
      <w:r w:rsidR="00FC280D">
        <w:rPr>
          <w:rFonts w:cs="Times New Roman"/>
          <w:b/>
          <w:bCs/>
          <w:sz w:val="32"/>
          <w:szCs w:val="32"/>
        </w:rPr>
        <w:t xml:space="preserve"> Петра Великого</w:t>
      </w:r>
    </w:p>
    <w:p w14:paraId="57C087CF" w14:textId="77777777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 xml:space="preserve">Институт компьютерных наук и </w:t>
      </w:r>
      <w:proofErr w:type="spellStart"/>
      <w:r w:rsidRPr="00000A3D">
        <w:rPr>
          <w:rFonts w:cs="Times New Roman"/>
          <w:b/>
          <w:bCs/>
          <w:sz w:val="32"/>
          <w:szCs w:val="32"/>
        </w:rPr>
        <w:t>кибербезопасности</w:t>
      </w:r>
      <w:proofErr w:type="spellEnd"/>
    </w:p>
    <w:p w14:paraId="10270803" w14:textId="77777777" w:rsidR="002E5D7A" w:rsidRPr="000769E3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Высшая школа программной инженерии</w:t>
      </w:r>
    </w:p>
    <w:p w14:paraId="446B1F9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5CA724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342EEE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9D3EA77" w14:textId="025B7787" w:rsidR="002E5D7A" w:rsidRPr="00224332" w:rsidRDefault="002E5D7A" w:rsidP="002E5D7A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КУРСОВОЙ ПРОЕКТ</w:t>
      </w:r>
    </w:p>
    <w:p w14:paraId="21D682D7" w14:textId="77777777" w:rsidR="002E5D7A" w:rsidRPr="00000A3D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по дисциплине</w:t>
      </w:r>
    </w:p>
    <w:p w14:paraId="3D664101" w14:textId="31BFB303" w:rsidR="002E5D7A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t>Технологии разработки качественного программного обеспечения</w:t>
      </w:r>
      <w:r w:rsidRPr="00000A3D">
        <w:rPr>
          <w:rFonts w:cs="Times New Roman"/>
          <w:sz w:val="32"/>
          <w:szCs w:val="32"/>
        </w:rPr>
        <w:t>»</w:t>
      </w:r>
    </w:p>
    <w:p w14:paraId="22435368" w14:textId="0BE3840B" w:rsidR="00DB3652" w:rsidRDefault="00DB3652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eastAsia="Times New Roman" w:cs="Times New Roman"/>
          <w:b/>
          <w:bCs/>
          <w:sz w:val="30"/>
          <w:szCs w:val="30"/>
        </w:rPr>
        <w:t>Отчёт по модульному тестированию</w:t>
      </w:r>
    </w:p>
    <w:p w14:paraId="16D8A77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09D73D9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037209BA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5D7A" w:rsidRPr="003B2F4C" w14:paraId="63697C53" w14:textId="77777777" w:rsidTr="00E83BB4">
        <w:tc>
          <w:tcPr>
            <w:tcW w:w="4672" w:type="dxa"/>
          </w:tcPr>
          <w:p w14:paraId="48EBD965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bookmarkStart w:id="0" w:name="_Hlk196567019"/>
            <w:r w:rsidRPr="003B2F4C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</w:rPr>
              <w:t xml:space="preserve">и </w:t>
            </w:r>
            <w:r w:rsidRPr="003B2F4C">
              <w:rPr>
                <w:rFonts w:cs="Times New Roman"/>
                <w:szCs w:val="28"/>
              </w:rPr>
              <w:t>студент</w:t>
            </w:r>
            <w:r>
              <w:rPr>
                <w:rFonts w:cs="Times New Roman"/>
                <w:szCs w:val="28"/>
              </w:rPr>
              <w:t>ы</w:t>
            </w:r>
            <w:r w:rsidRPr="003B2F4C">
              <w:rPr>
                <w:rFonts w:cs="Times New Roman"/>
                <w:szCs w:val="28"/>
              </w:rPr>
              <w:t xml:space="preserve"> гр. 5130904/20104</w:t>
            </w:r>
            <w:r w:rsidRPr="003B2F4C">
              <w:rPr>
                <w:rFonts w:cs="Times New Roman"/>
                <w:szCs w:val="28"/>
                <w:lang w:val="en-US"/>
              </w:rPr>
              <w:t xml:space="preserve">                                                                                              </w:t>
            </w:r>
          </w:p>
        </w:tc>
        <w:tc>
          <w:tcPr>
            <w:tcW w:w="4673" w:type="dxa"/>
          </w:tcPr>
          <w:p w14:paraId="1AFFD3B5" w14:textId="62E0D48F" w:rsidR="002E5D7A" w:rsidRPr="00A0076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               </w:t>
            </w:r>
            <w:r>
              <w:rPr>
                <w:rFonts w:cs="Times New Roman"/>
                <w:szCs w:val="28"/>
              </w:rPr>
              <w:t xml:space="preserve">  </w:t>
            </w:r>
            <w:proofErr w:type="spellStart"/>
            <w:r>
              <w:rPr>
                <w:rFonts w:cs="Times New Roman"/>
                <w:szCs w:val="28"/>
              </w:rPr>
              <w:t>Скарлыгина</w:t>
            </w:r>
            <w:proofErr w:type="spellEnd"/>
            <w:r>
              <w:rPr>
                <w:rFonts w:cs="Times New Roman"/>
                <w:szCs w:val="28"/>
              </w:rPr>
              <w:t xml:space="preserve"> М.Д. Потапова М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Фесенко И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Н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Чулков Л</w:t>
            </w:r>
            <w:r w:rsidRPr="00A0076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A0076C">
              <w:rPr>
                <w:rFonts w:cs="Times New Roman"/>
                <w:szCs w:val="28"/>
              </w:rPr>
              <w:t>.</w:t>
            </w:r>
          </w:p>
        </w:tc>
      </w:tr>
      <w:tr w:rsidR="002E5D7A" w:rsidRPr="003B2F4C" w14:paraId="0DB47C6F" w14:textId="77777777" w:rsidTr="00E83BB4">
        <w:tc>
          <w:tcPr>
            <w:tcW w:w="4672" w:type="dxa"/>
          </w:tcPr>
          <w:p w14:paraId="60D3777C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2B9BA923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  <w:tr w:rsidR="002E5D7A" w:rsidRPr="003B2F4C" w14:paraId="0F5BEC56" w14:textId="77777777" w:rsidTr="00E83BB4">
        <w:tc>
          <w:tcPr>
            <w:tcW w:w="4672" w:type="dxa"/>
          </w:tcPr>
          <w:p w14:paraId="60166432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60EC301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noProof/>
                <w:szCs w:val="28"/>
              </w:rPr>
            </w:pPr>
          </w:p>
        </w:tc>
      </w:tr>
      <w:tr w:rsidR="002E5D7A" w:rsidRPr="003B2F4C" w14:paraId="4B922A35" w14:textId="77777777" w:rsidTr="00E83BB4">
        <w:tc>
          <w:tcPr>
            <w:tcW w:w="4672" w:type="dxa"/>
          </w:tcPr>
          <w:p w14:paraId="54865317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Руководитель </w:t>
            </w:r>
          </w:p>
          <w:p w14:paraId="402E8DDF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50568CC" w14:textId="77777777" w:rsidR="002E5D7A" w:rsidRPr="003B2F4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Маслаков</w:t>
            </w:r>
            <w:r w:rsidRPr="003B2F4C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Pr="003B2F4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П</w:t>
            </w:r>
            <w:r w:rsidRPr="003B2F4C">
              <w:rPr>
                <w:rFonts w:cs="Times New Roman"/>
                <w:szCs w:val="28"/>
              </w:rPr>
              <w:t>.</w:t>
            </w:r>
          </w:p>
        </w:tc>
      </w:tr>
      <w:bookmarkEnd w:id="0"/>
    </w:tbl>
    <w:p w14:paraId="416A13C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11265CFD" w14:textId="1DAC5969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7CA1F1E" w14:textId="77777777" w:rsidR="002E5D7A" w:rsidRPr="00000A3D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Санкт-Петербург</w:t>
      </w:r>
    </w:p>
    <w:p w14:paraId="70188721" w14:textId="77777777" w:rsidR="002E5D7A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3057463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D0FD4" w14:textId="5B0C3FD4" w:rsidR="002E5D7A" w:rsidRPr="002E5D7A" w:rsidRDefault="002E5D7A">
          <w:pPr>
            <w:pStyle w:val="ad"/>
            <w:rPr>
              <w:rStyle w:val="10"/>
              <w:b/>
              <w:bCs/>
            </w:rPr>
          </w:pPr>
          <w:r w:rsidRPr="002E5D7A">
            <w:rPr>
              <w:rStyle w:val="10"/>
              <w:b/>
              <w:bCs/>
            </w:rPr>
            <w:t>Оглавление</w:t>
          </w:r>
        </w:p>
        <w:p w14:paraId="1179CD73" w14:textId="646DD4FF" w:rsidR="00521B56" w:rsidRDefault="002E5D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0959" w:history="1">
            <w:r w:rsidR="00521B56" w:rsidRPr="00E62CFB">
              <w:rPr>
                <w:rStyle w:val="af"/>
                <w:rFonts w:eastAsia="Times New Roman"/>
                <w:noProof/>
              </w:rPr>
              <w:t>1. Описание выполненной работы, использованных инструментов и техник тест-дизайна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_Toc228570959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3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08CB699B" w14:textId="0BBAA2CE" w:rsidR="00521B56" w:rsidRDefault="004C0E7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0960" w:history="1">
            <w:r w:rsidR="00521B56" w:rsidRPr="00E62CFB">
              <w:rPr>
                <w:rStyle w:val="af"/>
                <w:rFonts w:eastAsia="Times New Roman"/>
                <w:noProof/>
              </w:rPr>
              <w:t>1.1. Структура тестового набора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_Toc228570960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3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7E9F14F4" w14:textId="23530170" w:rsidR="00521B56" w:rsidRDefault="004C0E7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0961" w:history="1">
            <w:r w:rsidR="00521B56" w:rsidRPr="00E62CFB">
              <w:rPr>
                <w:rStyle w:val="af"/>
                <w:rFonts w:eastAsia="Times New Roman"/>
                <w:noProof/>
              </w:rPr>
              <w:t>1.2. Инструменты и подход к изоляции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_Toc228570961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3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37F3D6F1" w14:textId="7201C247" w:rsidR="00521B56" w:rsidRDefault="004C0E7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0962" w:history="1">
            <w:r w:rsidR="00521B56" w:rsidRPr="00E62CFB">
              <w:rPr>
                <w:rStyle w:val="af"/>
                <w:rFonts w:eastAsia="Times New Roman"/>
                <w:noProof/>
              </w:rPr>
              <w:t>1.3. Применённые техники тест-дизайна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_Toc228570962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4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2089B099" w14:textId="457570E9" w:rsidR="00521B56" w:rsidRDefault="004C0E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0963" w:history="1">
            <w:r w:rsidR="00521B56" w:rsidRPr="00E62CFB">
              <w:rPr>
                <w:rStyle w:val="af"/>
                <w:rFonts w:eastAsia="Times New Roman"/>
                <w:noProof/>
              </w:rPr>
              <w:t>2. Отчёт о прохождении тестов и оценка покрытия кода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_Toc228570963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6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5D489746" w14:textId="7AC2DD82" w:rsidR="00521B56" w:rsidRDefault="004C0E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0964" w:history="1">
            <w:r w:rsidR="00521B56" w:rsidRPr="00E62CFB">
              <w:rPr>
                <w:rStyle w:val="af"/>
                <w:noProof/>
              </w:rPr>
              <w:t>Вывод</w:t>
            </w:r>
            <w:r w:rsidR="00521B56">
              <w:rPr>
                <w:noProof/>
                <w:webHidden/>
              </w:rPr>
              <w:tab/>
            </w:r>
            <w:r w:rsidR="00521B56">
              <w:rPr>
                <w:noProof/>
                <w:webHidden/>
              </w:rPr>
              <w:fldChar w:fldCharType="begin"/>
            </w:r>
            <w:r w:rsidR="00521B56">
              <w:rPr>
                <w:noProof/>
                <w:webHidden/>
              </w:rPr>
              <w:instrText xml:space="preserve"> PAGEREF _Toc228570964 \h </w:instrText>
            </w:r>
            <w:r w:rsidR="00521B56">
              <w:rPr>
                <w:noProof/>
                <w:webHidden/>
              </w:rPr>
            </w:r>
            <w:r w:rsidR="00521B56">
              <w:rPr>
                <w:noProof/>
                <w:webHidden/>
              </w:rPr>
              <w:fldChar w:fldCharType="separate"/>
            </w:r>
            <w:r w:rsidR="00521B56">
              <w:rPr>
                <w:noProof/>
                <w:webHidden/>
              </w:rPr>
              <w:t>7</w:t>
            </w:r>
            <w:r w:rsidR="00521B56">
              <w:rPr>
                <w:noProof/>
                <w:webHidden/>
              </w:rPr>
              <w:fldChar w:fldCharType="end"/>
            </w:r>
          </w:hyperlink>
        </w:p>
        <w:p w14:paraId="2735305A" w14:textId="329B78E6" w:rsidR="002E5D7A" w:rsidRDefault="002E5D7A">
          <w:r>
            <w:rPr>
              <w:b/>
              <w:bCs/>
            </w:rPr>
            <w:fldChar w:fldCharType="end"/>
          </w:r>
        </w:p>
      </w:sdtContent>
    </w:sdt>
    <w:p w14:paraId="539CB70E" w14:textId="7F851243" w:rsidR="002E5D7A" w:rsidRDefault="002E5D7A">
      <w:pPr>
        <w:jc w:val="left"/>
      </w:pPr>
      <w:r>
        <w:br w:type="page"/>
      </w:r>
    </w:p>
    <w:p w14:paraId="532753A9" w14:textId="77777777" w:rsidR="00147DD8" w:rsidRPr="00147DD8" w:rsidRDefault="00147DD8" w:rsidP="00147DD8">
      <w:pPr>
        <w:pStyle w:val="1"/>
      </w:pPr>
      <w:bookmarkStart w:id="1" w:name="_Toc228570959"/>
      <w:r w:rsidRPr="00147DD8">
        <w:rPr>
          <w:rFonts w:eastAsia="Times New Roman"/>
        </w:rPr>
        <w:lastRenderedPageBreak/>
        <w:t>1. Описание выполненной работы, использованных инструментов и техник тест-дизайна</w:t>
      </w:r>
      <w:bookmarkEnd w:id="1"/>
    </w:p>
    <w:p w14:paraId="26C16458" w14:textId="77777777" w:rsidR="00147DD8" w:rsidRPr="00147DD8" w:rsidRDefault="00147DD8" w:rsidP="004C0E79">
      <w:pPr>
        <w:spacing w:before="80" w:after="80" w:line="360" w:lineRule="auto"/>
        <w:ind w:firstLine="708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 xml:space="preserve">В рамках курсовой работы выполнено модульное тестирование приложения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Study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Tracker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. Основная цель — проверить корректность работы ключевых модулей (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auth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,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database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,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api_clients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,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timer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) на уровне отдельных функций и методов, а также обеспечить высокую степень автоматизации и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воспроизводимости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тестов в рамках CI/CD-процесса. Все модульные тесты написаны с использованием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фреймворка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pytest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, который выбран как стандартный инструмент для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unit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-тестирования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Python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-проектов и обеспечивает удобную настройку отчётов, параметризацию тест-кейсов и интеграцию с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GitHub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Actions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.</w:t>
      </w:r>
    </w:p>
    <w:p w14:paraId="643357A9" w14:textId="77777777" w:rsidR="00147DD8" w:rsidRPr="00147DD8" w:rsidRDefault="00147DD8" w:rsidP="00147DD8">
      <w:pPr>
        <w:pStyle w:val="2"/>
      </w:pPr>
      <w:bookmarkStart w:id="2" w:name="_Toc228570960"/>
      <w:r w:rsidRPr="00147DD8">
        <w:rPr>
          <w:rFonts w:eastAsia="Times New Roman"/>
        </w:rPr>
        <w:t>1.1. Структура тестового набора</w:t>
      </w:r>
      <w:bookmarkEnd w:id="2"/>
    </w:p>
    <w:p w14:paraId="20B6EA7A" w14:textId="77777777" w:rsidR="00147DD8" w:rsidRPr="00147DD8" w:rsidRDefault="00147DD8" w:rsidP="004C0E79">
      <w:pPr>
        <w:spacing w:before="80" w:after="80" w:line="360" w:lineRule="auto"/>
        <w:ind w:firstLine="360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 xml:space="preserve">Модульные тесты организованы в директории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tests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/ и включают следующие файлы:</w:t>
      </w:r>
    </w:p>
    <w:p w14:paraId="244E1C5E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 xml:space="preserve">test_auth.py — тесты регистрации, аутентификации,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валидации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ввода, проверки JWT-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токена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и хеширования пароля;</w:t>
      </w:r>
    </w:p>
    <w:p w14:paraId="63A31804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>test_database.py — тесты операций с базой данных: создание, поиск, обновление и фильтрация записей;</w:t>
      </w:r>
    </w:p>
    <w:p w14:paraId="02DD3171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 xml:space="preserve">test_api_clients.py — тесты клиентов внешних API (цитаты, время, расписание) с проверкой успешных ответов и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fallback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-поведения;</w:t>
      </w:r>
    </w:p>
    <w:p w14:paraId="7ABE634F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>test_timer.py — тесты логики таймера (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Pomodoro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/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stopwatch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), планирования задач и обновления состояния сессий.</w:t>
      </w:r>
    </w:p>
    <w:p w14:paraId="74F4D4CB" w14:textId="77777777" w:rsidR="00147DD8" w:rsidRPr="00147DD8" w:rsidRDefault="00147DD8" w:rsidP="00147DD8">
      <w:pPr>
        <w:pStyle w:val="2"/>
      </w:pPr>
      <w:bookmarkStart w:id="3" w:name="_Toc228570961"/>
      <w:r w:rsidRPr="00147DD8">
        <w:rPr>
          <w:rFonts w:eastAsia="Times New Roman"/>
        </w:rPr>
        <w:t>1.2. Инструменты и подход к изоляции</w:t>
      </w:r>
      <w:bookmarkEnd w:id="3"/>
    </w:p>
    <w:p w14:paraId="6F9473B1" w14:textId="77777777" w:rsidR="00147DD8" w:rsidRPr="00147DD8" w:rsidRDefault="00147DD8" w:rsidP="004C0E79">
      <w:pPr>
        <w:spacing w:before="80" w:after="80" w:line="360" w:lineRule="auto"/>
        <w:ind w:firstLine="360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>Для изоляции тестового окружения и детерминированности результатов использованы:</w:t>
      </w:r>
    </w:p>
    <w:p w14:paraId="2D27488F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pytest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—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фреймворк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тестирования; генерация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JUnit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XML-отчётов через --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junitxml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;</w:t>
      </w:r>
    </w:p>
    <w:p w14:paraId="57176825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proofErr w:type="spellStart"/>
      <w:proofErr w:type="gramStart"/>
      <w:r w:rsidRPr="00147DD8">
        <w:rPr>
          <w:rFonts w:eastAsia="Times New Roman" w:cs="Times New Roman"/>
          <w:color w:val="000000" w:themeColor="text1"/>
          <w:szCs w:val="28"/>
        </w:rPr>
        <w:t>unittest.mock</w:t>
      </w:r>
      <w:proofErr w:type="spellEnd"/>
      <w:proofErr w:type="gramEnd"/>
      <w:r w:rsidRPr="00147DD8">
        <w:rPr>
          <w:rFonts w:eastAsia="Times New Roman" w:cs="Times New Roman"/>
          <w:color w:val="000000" w:themeColor="text1"/>
          <w:szCs w:val="28"/>
        </w:rPr>
        <w:t xml:space="preserve"> (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patch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) — замена реальных HTTP-запросов к внешним сервисам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mock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-объектами, что исключает зависимость тестов от сети;</w:t>
      </w:r>
    </w:p>
    <w:p w14:paraId="3803373F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lastRenderedPageBreak/>
        <w:t xml:space="preserve">временная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SQLite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-база данных — создаётся заново при каждом прогоне через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фикстуры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; изолирует тесты друг от друга;</w:t>
      </w:r>
    </w:p>
    <w:p w14:paraId="6E6B43A0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InlineScheduler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— заглушка планировщика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APScheduler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, подставляемая через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monkeypatch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; позволяет тестировать логику таймера без реальных фоновых потоков;</w:t>
      </w:r>
    </w:p>
    <w:p w14:paraId="240E45DE" w14:textId="77777777" w:rsidR="00147DD8" w:rsidRPr="00147DD8" w:rsidRDefault="00147DD8" w:rsidP="00147DD8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color w:val="000000" w:themeColor="text1"/>
          <w:szCs w:val="28"/>
        </w:rPr>
      </w:pP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GitHub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Actions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— автоматический запуск тестов при каждом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push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147DD8">
        <w:rPr>
          <w:rFonts w:eastAsia="Times New Roman" w:cs="Times New Roman"/>
          <w:color w:val="000000" w:themeColor="text1"/>
          <w:szCs w:val="28"/>
        </w:rPr>
        <w:t>репозиторий</w:t>
      </w:r>
      <w:proofErr w:type="spellEnd"/>
      <w:r w:rsidRPr="00147DD8">
        <w:rPr>
          <w:rFonts w:eastAsia="Times New Roman" w:cs="Times New Roman"/>
          <w:color w:val="000000" w:themeColor="text1"/>
          <w:szCs w:val="28"/>
        </w:rPr>
        <w:t>.</w:t>
      </w:r>
    </w:p>
    <w:p w14:paraId="529B0920" w14:textId="77777777" w:rsidR="00147DD8" w:rsidRPr="00147DD8" w:rsidRDefault="00147DD8" w:rsidP="00147DD8">
      <w:pPr>
        <w:pStyle w:val="2"/>
      </w:pPr>
      <w:bookmarkStart w:id="4" w:name="_Toc228570962"/>
      <w:r w:rsidRPr="00147DD8">
        <w:rPr>
          <w:rFonts w:eastAsia="Times New Roman"/>
        </w:rPr>
        <w:t>1.3. Применённые техники тест-дизайна</w:t>
      </w:r>
      <w:bookmarkEnd w:id="4"/>
    </w:p>
    <w:p w14:paraId="5070B8D2" w14:textId="6D9CC94C" w:rsidR="003A02DF" w:rsidRPr="00147DD8" w:rsidRDefault="00147DD8" w:rsidP="00147DD8">
      <w:pPr>
        <w:spacing w:before="80" w:after="80" w:line="360" w:lineRule="auto"/>
        <w:rPr>
          <w:color w:val="000000" w:themeColor="text1"/>
          <w:szCs w:val="28"/>
        </w:rPr>
      </w:pPr>
      <w:r w:rsidRPr="00147DD8">
        <w:rPr>
          <w:rFonts w:eastAsia="Times New Roman" w:cs="Times New Roman"/>
          <w:color w:val="000000" w:themeColor="text1"/>
          <w:szCs w:val="28"/>
        </w:rPr>
        <w:t>При разработке тест-кейсов использовались следующие техники:</w:t>
      </w:r>
    </w:p>
    <w:p w14:paraId="0F6F3E10" w14:textId="4A7144F7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t>Классы эквивалентности</w:t>
      </w:r>
      <w:r>
        <w:rPr>
          <w:b/>
          <w:bCs/>
        </w:rPr>
        <w:t xml:space="preserve"> </w:t>
      </w:r>
      <w:r w:rsidRPr="003A02DF">
        <w:t xml:space="preserve">— для выделения валидных и </w:t>
      </w:r>
      <w:proofErr w:type="spellStart"/>
      <w:r w:rsidRPr="003A02DF">
        <w:t>невалидных</w:t>
      </w:r>
      <w:proofErr w:type="spellEnd"/>
      <w:r w:rsidRPr="003A02DF">
        <w:t xml:space="preserve"> наборов входных данных (например, корректные и некорректные логины, пароли, даты, параметры запросов к внешним API).</w:t>
      </w:r>
    </w:p>
    <w:p w14:paraId="53BFFE8D" w14:textId="1B71C24C" w:rsidR="0028195B" w:rsidRDefault="0028195B" w:rsidP="000E70B0">
      <w:r w:rsidRPr="0028195B">
        <w:rPr>
          <w:noProof/>
          <w:lang w:eastAsia="ru-RU"/>
        </w:rPr>
        <w:drawing>
          <wp:inline distT="0" distB="0" distL="0" distR="0" wp14:anchorId="76379667" wp14:editId="6E86DD1A">
            <wp:extent cx="4913535" cy="3855720"/>
            <wp:effectExtent l="0" t="0" r="1905" b="0"/>
            <wp:docPr id="56701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971" cy="38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0D7E" w14:textId="317A0878" w:rsidR="000E70B0" w:rsidRPr="000E70B0" w:rsidRDefault="000E70B0" w:rsidP="000E70B0">
      <w:pPr>
        <w:pStyle w:val="ae"/>
      </w:pPr>
      <w:r>
        <w:t xml:space="preserve">Рисунок </w:t>
      </w:r>
      <w:r w:rsidR="004C0E79">
        <w:fldChar w:fldCharType="begin"/>
      </w:r>
      <w:r w:rsidR="004C0E79">
        <w:instrText xml:space="preserve"> SEQ Рисунок \* ARABIC </w:instrText>
      </w:r>
      <w:r w:rsidR="004C0E79">
        <w:fldChar w:fldCharType="separate"/>
      </w:r>
      <w:r w:rsidR="000F2EE7">
        <w:rPr>
          <w:noProof/>
        </w:rPr>
        <w:t>1</w:t>
      </w:r>
      <w:r w:rsidR="004C0E79">
        <w:rPr>
          <w:noProof/>
        </w:rPr>
        <w:fldChar w:fldCharType="end"/>
      </w:r>
      <w:r>
        <w:t xml:space="preserve">.Три класса эквивалентности по созданию </w:t>
      </w:r>
      <w:r>
        <w:rPr>
          <w:lang w:val="en-US"/>
        </w:rPr>
        <w:t>user</w:t>
      </w:r>
      <w:r w:rsidRPr="000E70B0">
        <w:t xml:space="preserve"> </w:t>
      </w:r>
      <w:r>
        <w:t>и занесению его в базу данных</w:t>
      </w:r>
    </w:p>
    <w:p w14:paraId="39ACA343" w14:textId="3474DA14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t>Граничные значения</w:t>
      </w:r>
      <w:r>
        <w:rPr>
          <w:b/>
          <w:bCs/>
        </w:rPr>
        <w:t xml:space="preserve"> </w:t>
      </w:r>
      <w:r w:rsidRPr="003A02DF">
        <w:t>— проверка поведения системы на границах допустимых диапазонов (например, крайние значения времени, длины строк, номеров сессий).</w:t>
      </w:r>
    </w:p>
    <w:p w14:paraId="3399A64D" w14:textId="5E652771" w:rsidR="003A09FD" w:rsidRDefault="003A09FD" w:rsidP="003A09FD">
      <w:r w:rsidRPr="003A09FD">
        <w:rPr>
          <w:noProof/>
          <w:lang w:eastAsia="ru-RU"/>
        </w:rPr>
        <w:lastRenderedPageBreak/>
        <w:drawing>
          <wp:inline distT="0" distB="0" distL="0" distR="0" wp14:anchorId="69A709B1" wp14:editId="02C89553">
            <wp:extent cx="5546679" cy="3909060"/>
            <wp:effectExtent l="0" t="0" r="0" b="0"/>
            <wp:docPr id="12380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258" cy="39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53F4" w14:textId="01396440" w:rsidR="003A09FD" w:rsidRPr="003A09FD" w:rsidRDefault="000E70B0" w:rsidP="003A09FD">
      <w:pPr>
        <w:pStyle w:val="ae"/>
      </w:pPr>
      <w:r>
        <w:t xml:space="preserve">Рисунок </w:t>
      </w:r>
      <w:proofErr w:type="gramStart"/>
      <w:r>
        <w:t>2.Проверка</w:t>
      </w:r>
      <w:proofErr w:type="gramEnd"/>
      <w:r>
        <w:t xml:space="preserve"> граничных значений в тестировании работы таймера </w:t>
      </w:r>
    </w:p>
    <w:p w14:paraId="11CC4678" w14:textId="36815F98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t>Параметризованные тест</w:t>
      </w:r>
      <w:r w:rsidRPr="003A02DF">
        <w:rPr>
          <w:b/>
          <w:bCs/>
        </w:rPr>
        <w:noBreakHyphen/>
        <w:t>кейсы</w:t>
      </w:r>
      <w:r>
        <w:rPr>
          <w:b/>
          <w:bCs/>
        </w:rPr>
        <w:t xml:space="preserve"> </w:t>
      </w:r>
      <w:r w:rsidRPr="003A02DF">
        <w:t>(аналог попарного тестирования, где это оправдано) — использование</w:t>
      </w:r>
      <w:r>
        <w:t xml:space="preserve"> </w:t>
      </w:r>
      <w:r w:rsidRPr="003A02DF">
        <w:t>@</w:t>
      </w:r>
      <w:proofErr w:type="spellStart"/>
      <w:proofErr w:type="gramStart"/>
      <w:r w:rsidRPr="003A02DF">
        <w:t>pytest.mark</w:t>
      </w:r>
      <w:proofErr w:type="gramEnd"/>
      <w:r w:rsidRPr="003A02DF">
        <w:t>.parametrize</w:t>
      </w:r>
      <w:proofErr w:type="spellEnd"/>
      <w:r>
        <w:t xml:space="preserve"> </w:t>
      </w:r>
      <w:r w:rsidRPr="003A02DF">
        <w:t>для множественных входных комбинаций, чтобы эффективно охватить различные сценарии без дублирования кода.</w:t>
      </w:r>
    </w:p>
    <w:p w14:paraId="6D149E13" w14:textId="7A3D69BA" w:rsidR="00FD104D" w:rsidRPr="000E70B0" w:rsidRDefault="00FD104D" w:rsidP="00FD104D">
      <w:r w:rsidRPr="00FD104D">
        <w:rPr>
          <w:noProof/>
          <w:lang w:eastAsia="ru-RU"/>
        </w:rPr>
        <w:drawing>
          <wp:inline distT="0" distB="0" distL="0" distR="0" wp14:anchorId="210E0D51" wp14:editId="0FC58C19">
            <wp:extent cx="4442460" cy="3417277"/>
            <wp:effectExtent l="0" t="0" r="0" b="0"/>
            <wp:docPr id="94727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652" cy="343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C6AC" w14:textId="36B6B674" w:rsidR="000E70B0" w:rsidRPr="000E70B0" w:rsidRDefault="000E70B0" w:rsidP="000E70B0">
      <w:pPr>
        <w:pStyle w:val="ae"/>
      </w:pPr>
      <w:r>
        <w:t xml:space="preserve">Рисунок </w:t>
      </w:r>
      <w:proofErr w:type="gramStart"/>
      <w:r>
        <w:t>3.Использование</w:t>
      </w:r>
      <w:proofErr w:type="gramEnd"/>
      <w:r>
        <w:t xml:space="preserve">  </w:t>
      </w:r>
      <w:r w:rsidRPr="003A02DF">
        <w:t>@</w:t>
      </w:r>
      <w:proofErr w:type="spellStart"/>
      <w:r w:rsidRPr="003A02DF">
        <w:t>pytest.mark.parametrize</w:t>
      </w:r>
      <w:proofErr w:type="spellEnd"/>
      <w:r w:rsidR="00154899">
        <w:t xml:space="preserve"> для параметризации класса эквивалентности</w:t>
      </w:r>
    </w:p>
    <w:p w14:paraId="6B98A7C1" w14:textId="77777777" w:rsidR="00B61FA9" w:rsidRDefault="00B61FA9" w:rsidP="00B61FA9">
      <w:pPr>
        <w:pStyle w:val="1"/>
      </w:pPr>
      <w:bookmarkStart w:id="5" w:name="_Toc228570963"/>
      <w:r>
        <w:rPr>
          <w:rFonts w:eastAsia="Times New Roman"/>
        </w:rPr>
        <w:lastRenderedPageBreak/>
        <w:t>2. Отчёт о прохождении тестов и оценка покрытия кода</w:t>
      </w:r>
      <w:bookmarkEnd w:id="5"/>
    </w:p>
    <w:p w14:paraId="19FE5017" w14:textId="6BD9A76B" w:rsidR="00F42312" w:rsidRPr="006462D6" w:rsidRDefault="00B61FA9" w:rsidP="006462D6">
      <w:pPr>
        <w:ind w:firstLine="360"/>
        <w:rPr>
          <w:sz w:val="32"/>
        </w:rPr>
      </w:pPr>
      <w:r w:rsidRPr="00B61FA9">
        <w:rPr>
          <w:rFonts w:eastAsia="Times New Roman" w:cs="Times New Roman"/>
          <w:szCs w:val="24"/>
        </w:rPr>
        <w:t xml:space="preserve">Тестирование запускается автоматически при сборке проекта через </w:t>
      </w:r>
      <w:proofErr w:type="spellStart"/>
      <w:r w:rsidRPr="00B61FA9">
        <w:rPr>
          <w:rFonts w:eastAsia="Times New Roman" w:cs="Times New Roman"/>
          <w:szCs w:val="24"/>
        </w:rPr>
        <w:t>GitHub</w:t>
      </w:r>
      <w:proofErr w:type="spellEnd"/>
      <w:r w:rsidRPr="00B61FA9">
        <w:rPr>
          <w:rFonts w:eastAsia="Times New Roman" w:cs="Times New Roman"/>
          <w:szCs w:val="24"/>
        </w:rPr>
        <w:t xml:space="preserve"> </w:t>
      </w:r>
      <w:proofErr w:type="spellStart"/>
      <w:r w:rsidRPr="00B61FA9">
        <w:rPr>
          <w:rFonts w:eastAsia="Times New Roman" w:cs="Times New Roman"/>
          <w:szCs w:val="24"/>
        </w:rPr>
        <w:t>Actions</w:t>
      </w:r>
      <w:proofErr w:type="spellEnd"/>
      <w:r w:rsidRPr="00B61FA9">
        <w:rPr>
          <w:rFonts w:eastAsia="Times New Roman" w:cs="Times New Roman"/>
          <w:szCs w:val="24"/>
        </w:rPr>
        <w:t>. Все 128 модульных тестов были успешно завершены без ошибок и пропусков. Расчёт покрытия кода показал, что уровень покрытия основных модулей приложения превышает 90%, что удовлетворяет требованию задания (80% и более) и демонстрирует достаточную степень автоматизированной проверки логики приложения.</w:t>
      </w:r>
    </w:p>
    <w:p w14:paraId="38D8E395" w14:textId="77777777" w:rsidR="003A02DF" w:rsidRDefault="003A02DF" w:rsidP="003A02DF">
      <w:pPr>
        <w:keepNext/>
      </w:pPr>
      <w:r w:rsidRPr="003A02DF">
        <w:rPr>
          <w:noProof/>
          <w:lang w:eastAsia="ru-RU"/>
        </w:rPr>
        <w:drawing>
          <wp:inline distT="0" distB="0" distL="0" distR="0" wp14:anchorId="52BDA3D5" wp14:editId="3933684F">
            <wp:extent cx="5425440" cy="2337202"/>
            <wp:effectExtent l="0" t="0" r="3810" b="6350"/>
            <wp:docPr id="149755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2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148" cy="234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DBA" w14:textId="004120AD" w:rsidR="003A02DF" w:rsidRDefault="003A02DF" w:rsidP="003A02DF">
      <w:pPr>
        <w:pStyle w:val="ae"/>
      </w:pPr>
      <w:r>
        <w:t xml:space="preserve">Рисунок </w:t>
      </w:r>
      <w:proofErr w:type="gramStart"/>
      <w:r w:rsidR="000E70B0">
        <w:t>4</w:t>
      </w:r>
      <w:r>
        <w:t>.Фото</w:t>
      </w:r>
      <w:proofErr w:type="gramEnd"/>
      <w:r>
        <w:t xml:space="preserve"> успешно пройденного </w:t>
      </w:r>
      <w:proofErr w:type="spellStart"/>
      <w:r>
        <w:t>пайплайна</w:t>
      </w:r>
      <w:proofErr w:type="spellEnd"/>
      <w:r>
        <w:t xml:space="preserve"> с модульным тестированием</w:t>
      </w:r>
    </w:p>
    <w:p w14:paraId="45F00056" w14:textId="28D64588" w:rsidR="003B4424" w:rsidRPr="001A0E49" w:rsidRDefault="003B4424" w:rsidP="001A0E49">
      <w:pPr>
        <w:rPr>
          <w:b/>
        </w:rPr>
      </w:pPr>
      <w:r w:rsidRPr="001A0E49">
        <w:rPr>
          <w:b/>
        </w:rPr>
        <w:t>Результаты выполнения</w:t>
      </w:r>
    </w:p>
    <w:p w14:paraId="213D3CE1" w14:textId="10296E52" w:rsidR="003B4424" w:rsidRPr="003B4424" w:rsidRDefault="003B4424" w:rsidP="003B4424">
      <w:pPr>
        <w:ind w:firstLine="708"/>
      </w:pPr>
      <w:r w:rsidRPr="003B4424">
        <w:t>Все 1</w:t>
      </w:r>
      <w:r>
        <w:t>28</w:t>
      </w:r>
      <w:r w:rsidRPr="003B4424">
        <w:t xml:space="preserve"> модульных тестов были успешно завершены без ошибок. Расчёт покрытия кода показал, что уровень покрытия основных модулей приложения превышает</w:t>
      </w:r>
      <w:r>
        <w:t xml:space="preserve"> </w:t>
      </w:r>
      <w:r w:rsidRPr="003B4424">
        <w:rPr>
          <w:b/>
          <w:bCs/>
        </w:rPr>
        <w:t>90%</w:t>
      </w:r>
      <w:r w:rsidRPr="003B4424">
        <w:t xml:space="preserve">, что удовлетворяет </w:t>
      </w:r>
      <w:r>
        <w:t>заданию</w:t>
      </w:r>
      <w:r w:rsidRPr="003B4424">
        <w:t xml:space="preserve"> и демонстрирует достаточную степень автоматизированной проверки логики приложения.</w:t>
      </w:r>
    </w:p>
    <w:p w14:paraId="02C6F215" w14:textId="77777777" w:rsidR="003A02DF" w:rsidRDefault="003A02DF" w:rsidP="003A02DF">
      <w:pPr>
        <w:keepNext/>
      </w:pPr>
      <w:r w:rsidRPr="003A02DF">
        <w:rPr>
          <w:noProof/>
          <w:lang w:eastAsia="ru-RU"/>
        </w:rPr>
        <w:drawing>
          <wp:inline distT="0" distB="0" distL="0" distR="0" wp14:anchorId="0F9F4688" wp14:editId="370F1F7E">
            <wp:extent cx="5940425" cy="287655"/>
            <wp:effectExtent l="0" t="0" r="3175" b="0"/>
            <wp:docPr id="103956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8EC3" w14:textId="593C5D80" w:rsidR="003A02DF" w:rsidRPr="003A02DF" w:rsidRDefault="003A02DF" w:rsidP="003A02DF">
      <w:pPr>
        <w:pStyle w:val="ae"/>
      </w:pPr>
      <w:r>
        <w:t xml:space="preserve">Рисунок </w:t>
      </w:r>
      <w:r w:rsidR="000E70B0">
        <w:t>5</w:t>
      </w:r>
      <w:r>
        <w:t xml:space="preserve">. Отчет с </w:t>
      </w:r>
      <w:r>
        <w:rPr>
          <w:lang w:val="en-US"/>
        </w:rPr>
        <w:t>GitHub</w:t>
      </w:r>
      <w:r w:rsidRPr="0028195B">
        <w:t xml:space="preserve"> </w:t>
      </w:r>
      <w:r>
        <w:t>по завершению модульного тестирования</w:t>
      </w:r>
    </w:p>
    <w:p w14:paraId="38021F77" w14:textId="77777777" w:rsidR="003A02DF" w:rsidRDefault="00F42312" w:rsidP="003A02DF">
      <w:pPr>
        <w:keepNext/>
      </w:pPr>
      <w:r w:rsidRPr="00F42312">
        <w:rPr>
          <w:noProof/>
          <w:lang w:eastAsia="ru-RU"/>
        </w:rPr>
        <w:drawing>
          <wp:inline distT="0" distB="0" distL="0" distR="0" wp14:anchorId="670E9A3C" wp14:editId="68BC82C2">
            <wp:extent cx="5940425" cy="1792605"/>
            <wp:effectExtent l="0" t="0" r="3175" b="0"/>
            <wp:docPr id="21211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E26" w14:textId="7B017F86" w:rsidR="003B4424" w:rsidRDefault="003A02DF" w:rsidP="003E3F0F">
      <w:pPr>
        <w:pStyle w:val="ae"/>
      </w:pPr>
      <w:r>
        <w:t xml:space="preserve">Рисунок </w:t>
      </w:r>
      <w:r w:rsidR="000E70B0">
        <w:t>6</w:t>
      </w:r>
      <w:r>
        <w:t>. Покрытие кода модульными тестами</w:t>
      </w:r>
    </w:p>
    <w:p w14:paraId="555A4F1B" w14:textId="77777777" w:rsidR="007F1A6F" w:rsidRDefault="007F1A6F" w:rsidP="001A0E49">
      <w:pPr>
        <w:rPr>
          <w:b/>
        </w:rPr>
      </w:pPr>
    </w:p>
    <w:p w14:paraId="126836A7" w14:textId="77777777" w:rsidR="007F1A6F" w:rsidRDefault="007F1A6F" w:rsidP="001A0E49">
      <w:pPr>
        <w:rPr>
          <w:b/>
        </w:rPr>
      </w:pPr>
    </w:p>
    <w:p w14:paraId="40B70BF2" w14:textId="0499914F" w:rsidR="003B015B" w:rsidRPr="001A0E49" w:rsidRDefault="003B015B" w:rsidP="001A0E49">
      <w:pPr>
        <w:rPr>
          <w:b/>
        </w:rPr>
      </w:pPr>
      <w:r w:rsidRPr="001A0E49">
        <w:rPr>
          <w:b/>
        </w:rPr>
        <w:lastRenderedPageBreak/>
        <w:t>Описание процедуры расширения тестового набора</w:t>
      </w:r>
    </w:p>
    <w:p w14:paraId="73C553E2" w14:textId="7FB27E9F" w:rsidR="003B4424" w:rsidRPr="003B4424" w:rsidRDefault="003B4424" w:rsidP="004C0E79">
      <w:pPr>
        <w:ind w:firstLine="360"/>
      </w:pPr>
      <w:r w:rsidRPr="003B4424">
        <w:t>Процедура расширения модульного тестового набора при добавлении нового блока кода (например, нового метода в модуле</w:t>
      </w:r>
      <w:r>
        <w:t xml:space="preserve"> </w:t>
      </w:r>
      <w:proofErr w:type="spellStart"/>
      <w:r w:rsidRPr="003B4424">
        <w:t>database</w:t>
      </w:r>
      <w:proofErr w:type="spellEnd"/>
      <w:r>
        <w:t xml:space="preserve"> </w:t>
      </w:r>
      <w:r w:rsidRPr="003B4424">
        <w:t>или нового клиента API) включает следующие шаги:</w:t>
      </w:r>
    </w:p>
    <w:p w14:paraId="742FFEB5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Определение функциональности и граничных условий нового метода (что он должен возвращать, какие ошибки могут возникнуть).</w:t>
      </w:r>
    </w:p>
    <w:p w14:paraId="704B5E76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Реализация по крайней мере трёх категорий тест</w:t>
      </w:r>
      <w:r w:rsidRPr="003B4424">
        <w:noBreakHyphen/>
        <w:t>кейсов:</w:t>
      </w:r>
    </w:p>
    <w:p w14:paraId="1673C6B0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позитивные сценарии (корректные входные данные);</w:t>
      </w:r>
    </w:p>
    <w:p w14:paraId="7299FE1D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негативные сценарии (</w:t>
      </w:r>
      <w:proofErr w:type="spellStart"/>
      <w:r w:rsidRPr="003B4424">
        <w:t>невалидные</w:t>
      </w:r>
      <w:proofErr w:type="spellEnd"/>
      <w:r w:rsidRPr="003B4424">
        <w:t xml:space="preserve"> данные, ошибки базы/сети, пустые параметры);</w:t>
      </w:r>
    </w:p>
    <w:p w14:paraId="18B696DF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граничные значения и экстремальные случаи.</w:t>
      </w:r>
    </w:p>
    <w:p w14:paraId="2FC6B810" w14:textId="64B5611C" w:rsidR="003B4424" w:rsidRPr="003B4424" w:rsidRDefault="003B4424" w:rsidP="003B4424">
      <w:pPr>
        <w:numPr>
          <w:ilvl w:val="0"/>
          <w:numId w:val="5"/>
        </w:numPr>
      </w:pPr>
      <w:r w:rsidRPr="003B4424">
        <w:t>Добавление новых тест</w:t>
      </w:r>
      <w:r w:rsidRPr="003B4424">
        <w:noBreakHyphen/>
        <w:t>функций с использованием</w:t>
      </w:r>
      <w:r>
        <w:t xml:space="preserve"> </w:t>
      </w:r>
      <w:proofErr w:type="spellStart"/>
      <w:r w:rsidRPr="003B4424">
        <w:t>pytest</w:t>
      </w:r>
      <w:proofErr w:type="spellEnd"/>
      <w:r>
        <w:t xml:space="preserve"> </w:t>
      </w:r>
      <w:r w:rsidRPr="003B4424">
        <w:t>и</w:t>
      </w:r>
      <w:r>
        <w:t xml:space="preserve"> </w:t>
      </w:r>
      <w:r w:rsidRPr="003B4424">
        <w:t xml:space="preserve">при необходимости </w:t>
      </w:r>
      <w:proofErr w:type="spellStart"/>
      <w:proofErr w:type="gramStart"/>
      <w:r w:rsidRPr="003B4424">
        <w:t>pytest.mark</w:t>
      </w:r>
      <w:proofErr w:type="gramEnd"/>
      <w:r w:rsidRPr="003B4424">
        <w:t>.parametrize</w:t>
      </w:r>
      <w:proofErr w:type="spellEnd"/>
      <w:r w:rsidRPr="003B4424">
        <w:t>.</w:t>
      </w:r>
    </w:p>
    <w:p w14:paraId="7590097D" w14:textId="1D5B6EA1" w:rsidR="003B4424" w:rsidRPr="003B4424" w:rsidRDefault="003B4424" w:rsidP="003B4424">
      <w:pPr>
        <w:numPr>
          <w:ilvl w:val="0"/>
          <w:numId w:val="5"/>
        </w:numPr>
      </w:pPr>
      <w:r w:rsidRPr="003B4424">
        <w:t>Проверка, что все тесты проходят локально (</w:t>
      </w:r>
      <w:proofErr w:type="spellStart"/>
      <w:r w:rsidRPr="003B4424">
        <w:t>python</w:t>
      </w:r>
      <w:proofErr w:type="spellEnd"/>
      <w:r w:rsidRPr="003B4424">
        <w:t xml:space="preserve"> -m </w:t>
      </w:r>
      <w:proofErr w:type="spellStart"/>
      <w:r w:rsidRPr="003B4424">
        <w:t>pytest</w:t>
      </w:r>
      <w:proofErr w:type="spellEnd"/>
      <w:r w:rsidRPr="003B4424">
        <w:t xml:space="preserve"> </w:t>
      </w:r>
      <w:proofErr w:type="spellStart"/>
      <w:r w:rsidRPr="003B4424">
        <w:t>tests</w:t>
      </w:r>
      <w:proofErr w:type="spellEnd"/>
      <w:r w:rsidRPr="003B4424">
        <w:t>) и что общий уровень покрытия кода не снижается, а скорректирован с учётом нового функционала.</w:t>
      </w:r>
    </w:p>
    <w:p w14:paraId="31C8EBC9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Запуск набора тестов в CI (</w:t>
      </w:r>
      <w:proofErr w:type="spellStart"/>
      <w:r w:rsidRPr="003B4424">
        <w:t>GitHub</w:t>
      </w:r>
      <w:proofErr w:type="spellEnd"/>
      <w:r w:rsidRPr="003B4424">
        <w:t xml:space="preserve"> </w:t>
      </w:r>
      <w:proofErr w:type="spellStart"/>
      <w:r w:rsidRPr="003B4424">
        <w:t>Actions</w:t>
      </w:r>
      <w:proofErr w:type="spellEnd"/>
      <w:r w:rsidRPr="003B4424">
        <w:t>), чтобы убедиться, что расширение тестов не нарушает существующую логику и не привносит регрессий.</w:t>
      </w:r>
    </w:p>
    <w:p w14:paraId="040A3CBD" w14:textId="77777777" w:rsidR="003B4424" w:rsidRPr="003B4424" w:rsidRDefault="003B4424" w:rsidP="003B4424">
      <w:pPr>
        <w:ind w:firstLine="360"/>
      </w:pPr>
      <w:r w:rsidRPr="003B4424">
        <w:t>Такой подход обеспечивает постепенное и систематическое расширение тестового набора за счёт новых методов и алгоритмов, а также позволяет легко поддерживать высокий уровень покрытия кода при дальнейшем развитии приложения.</w:t>
      </w:r>
    </w:p>
    <w:p w14:paraId="037D0AF9" w14:textId="77777777" w:rsidR="00462C0C" w:rsidRDefault="00462C0C" w:rsidP="00462C0C">
      <w:pPr>
        <w:pStyle w:val="1"/>
      </w:pPr>
      <w:bookmarkStart w:id="6" w:name="_Toc228570964"/>
      <w:r>
        <w:t>Вывод</w:t>
      </w:r>
      <w:bookmarkEnd w:id="6"/>
    </w:p>
    <w:p w14:paraId="5B8EAEF9" w14:textId="18DE5884" w:rsidR="00880D02" w:rsidRPr="00880D02" w:rsidRDefault="00462C0C" w:rsidP="004C0E79">
      <w:pPr>
        <w:ind w:firstLine="708"/>
        <w:jc w:val="left"/>
      </w:pPr>
      <w:bookmarkStart w:id="7" w:name="_GoBack"/>
      <w:bookmarkEnd w:id="7"/>
      <w:r>
        <w:t xml:space="preserve">Все 128 модульных тестов успешно пройдены, покрытие кода превышает 90%, что соответствует требованию задания. Применение классов эквивалентности, граничных значений и параметризации позволило эффективно покрыть как штатные, так и нештатные сценарии работы каждого модуля при минимальном дублировании кода. Автоматический запуск тестов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обеспечивает своевременное обнаружение регрессий при изменении кода.</w:t>
      </w:r>
    </w:p>
    <w:sectPr w:rsidR="00880D02" w:rsidRPr="0088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2100"/>
    <w:multiLevelType w:val="multilevel"/>
    <w:tmpl w:val="46D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C2682"/>
    <w:multiLevelType w:val="multilevel"/>
    <w:tmpl w:val="0BB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721CC6"/>
    <w:multiLevelType w:val="multilevel"/>
    <w:tmpl w:val="05E0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46C2A"/>
    <w:multiLevelType w:val="multilevel"/>
    <w:tmpl w:val="C5889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B17B5"/>
    <w:multiLevelType w:val="multilevel"/>
    <w:tmpl w:val="6E8C8B78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5" w15:restartNumberingAfterBreak="0">
    <w:nsid w:val="3559678E"/>
    <w:multiLevelType w:val="multilevel"/>
    <w:tmpl w:val="19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0371D2"/>
    <w:multiLevelType w:val="multilevel"/>
    <w:tmpl w:val="85B27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D14DC"/>
    <w:multiLevelType w:val="multilevel"/>
    <w:tmpl w:val="CF4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967B5"/>
    <w:multiLevelType w:val="multilevel"/>
    <w:tmpl w:val="B51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7486C"/>
    <w:multiLevelType w:val="multilevel"/>
    <w:tmpl w:val="51CC6A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29EB"/>
    <w:multiLevelType w:val="multilevel"/>
    <w:tmpl w:val="8D0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32425"/>
    <w:multiLevelType w:val="multilevel"/>
    <w:tmpl w:val="90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4B125B"/>
    <w:multiLevelType w:val="multilevel"/>
    <w:tmpl w:val="9FF89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D1B37"/>
    <w:multiLevelType w:val="multilevel"/>
    <w:tmpl w:val="6A6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96398"/>
    <w:multiLevelType w:val="multilevel"/>
    <w:tmpl w:val="22E88C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60A63"/>
    <w:multiLevelType w:val="multilevel"/>
    <w:tmpl w:val="43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92520"/>
    <w:multiLevelType w:val="hybridMultilevel"/>
    <w:tmpl w:val="D94E3724"/>
    <w:lvl w:ilvl="0" w:tplc="E1C048EC">
      <w:start w:val="1"/>
      <w:numFmt w:val="decimal"/>
      <w:lvlText w:val="%1."/>
      <w:lvlJc w:val="left"/>
      <w:pPr>
        <w:ind w:left="720" w:hanging="360"/>
      </w:pPr>
    </w:lvl>
    <w:lvl w:ilvl="1" w:tplc="D452D8E2">
      <w:numFmt w:val="decimal"/>
      <w:lvlText w:val=""/>
      <w:lvlJc w:val="left"/>
    </w:lvl>
    <w:lvl w:ilvl="2" w:tplc="FA04213E">
      <w:numFmt w:val="decimal"/>
      <w:lvlText w:val=""/>
      <w:lvlJc w:val="left"/>
    </w:lvl>
    <w:lvl w:ilvl="3" w:tplc="C2B42770">
      <w:numFmt w:val="decimal"/>
      <w:lvlText w:val=""/>
      <w:lvlJc w:val="left"/>
    </w:lvl>
    <w:lvl w:ilvl="4" w:tplc="3F32CFB4">
      <w:numFmt w:val="decimal"/>
      <w:lvlText w:val=""/>
      <w:lvlJc w:val="left"/>
    </w:lvl>
    <w:lvl w:ilvl="5" w:tplc="DE76F336">
      <w:numFmt w:val="decimal"/>
      <w:lvlText w:val=""/>
      <w:lvlJc w:val="left"/>
    </w:lvl>
    <w:lvl w:ilvl="6" w:tplc="01FA0FA4">
      <w:numFmt w:val="decimal"/>
      <w:lvlText w:val=""/>
      <w:lvlJc w:val="left"/>
    </w:lvl>
    <w:lvl w:ilvl="7" w:tplc="5E6E1F06">
      <w:numFmt w:val="decimal"/>
      <w:lvlText w:val=""/>
      <w:lvlJc w:val="left"/>
    </w:lvl>
    <w:lvl w:ilvl="8" w:tplc="A34C3E66">
      <w:numFmt w:val="decimal"/>
      <w:lvlText w:val=""/>
      <w:lvlJc w:val="left"/>
    </w:lvl>
  </w:abstractNum>
  <w:abstractNum w:abstractNumId="17" w15:restartNumberingAfterBreak="0">
    <w:nsid w:val="65E24C49"/>
    <w:multiLevelType w:val="multilevel"/>
    <w:tmpl w:val="B68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1963"/>
    <w:multiLevelType w:val="multilevel"/>
    <w:tmpl w:val="29E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282D51"/>
    <w:multiLevelType w:val="multilevel"/>
    <w:tmpl w:val="5724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E6337"/>
    <w:multiLevelType w:val="multilevel"/>
    <w:tmpl w:val="08A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9F4F67"/>
    <w:multiLevelType w:val="multilevel"/>
    <w:tmpl w:val="E1A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60CF5"/>
    <w:multiLevelType w:val="hybridMultilevel"/>
    <w:tmpl w:val="83164EB4"/>
    <w:lvl w:ilvl="0" w:tplc="CBC60AAA">
      <w:start w:val="1"/>
      <w:numFmt w:val="bullet"/>
      <w:lvlText w:val="•"/>
      <w:lvlJc w:val="left"/>
      <w:pPr>
        <w:ind w:left="720" w:hanging="360"/>
      </w:pPr>
    </w:lvl>
    <w:lvl w:ilvl="1" w:tplc="730E4106">
      <w:numFmt w:val="decimal"/>
      <w:lvlText w:val=""/>
      <w:lvlJc w:val="left"/>
    </w:lvl>
    <w:lvl w:ilvl="2" w:tplc="FDF2B466">
      <w:numFmt w:val="decimal"/>
      <w:lvlText w:val=""/>
      <w:lvlJc w:val="left"/>
    </w:lvl>
    <w:lvl w:ilvl="3" w:tplc="1D6653AC">
      <w:numFmt w:val="decimal"/>
      <w:lvlText w:val=""/>
      <w:lvlJc w:val="left"/>
    </w:lvl>
    <w:lvl w:ilvl="4" w:tplc="796CC0D6">
      <w:numFmt w:val="decimal"/>
      <w:lvlText w:val=""/>
      <w:lvlJc w:val="left"/>
    </w:lvl>
    <w:lvl w:ilvl="5" w:tplc="5820298C">
      <w:numFmt w:val="decimal"/>
      <w:lvlText w:val=""/>
      <w:lvlJc w:val="left"/>
    </w:lvl>
    <w:lvl w:ilvl="6" w:tplc="2602A21A">
      <w:numFmt w:val="decimal"/>
      <w:lvlText w:val=""/>
      <w:lvlJc w:val="left"/>
    </w:lvl>
    <w:lvl w:ilvl="7" w:tplc="5C5A76B4">
      <w:numFmt w:val="decimal"/>
      <w:lvlText w:val=""/>
      <w:lvlJc w:val="left"/>
    </w:lvl>
    <w:lvl w:ilvl="8" w:tplc="48066C50">
      <w:numFmt w:val="decimal"/>
      <w:lvlText w:val=""/>
      <w:lvlJc w:val="left"/>
    </w:lvl>
  </w:abstractNum>
  <w:abstractNum w:abstractNumId="23" w15:restartNumberingAfterBreak="0">
    <w:nsid w:val="7BEC59D4"/>
    <w:multiLevelType w:val="multilevel"/>
    <w:tmpl w:val="BA82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064180"/>
    <w:multiLevelType w:val="hybridMultilevel"/>
    <w:tmpl w:val="3ACE7B78"/>
    <w:lvl w:ilvl="0" w:tplc="43464424">
      <w:start w:val="1"/>
      <w:numFmt w:val="bullet"/>
      <w:lvlText w:val="•"/>
      <w:lvlJc w:val="left"/>
      <w:pPr>
        <w:ind w:left="720" w:hanging="360"/>
      </w:pPr>
    </w:lvl>
    <w:lvl w:ilvl="1" w:tplc="7250D37A">
      <w:numFmt w:val="decimal"/>
      <w:lvlText w:val=""/>
      <w:lvlJc w:val="left"/>
    </w:lvl>
    <w:lvl w:ilvl="2" w:tplc="790C3004">
      <w:numFmt w:val="decimal"/>
      <w:lvlText w:val=""/>
      <w:lvlJc w:val="left"/>
    </w:lvl>
    <w:lvl w:ilvl="3" w:tplc="68BA30A4">
      <w:numFmt w:val="decimal"/>
      <w:lvlText w:val=""/>
      <w:lvlJc w:val="left"/>
    </w:lvl>
    <w:lvl w:ilvl="4" w:tplc="734CA390">
      <w:numFmt w:val="decimal"/>
      <w:lvlText w:val=""/>
      <w:lvlJc w:val="left"/>
    </w:lvl>
    <w:lvl w:ilvl="5" w:tplc="32C881D4">
      <w:numFmt w:val="decimal"/>
      <w:lvlText w:val=""/>
      <w:lvlJc w:val="left"/>
    </w:lvl>
    <w:lvl w:ilvl="6" w:tplc="080858E0">
      <w:numFmt w:val="decimal"/>
      <w:lvlText w:val=""/>
      <w:lvlJc w:val="left"/>
    </w:lvl>
    <w:lvl w:ilvl="7" w:tplc="1834D8CA">
      <w:numFmt w:val="decimal"/>
      <w:lvlText w:val=""/>
      <w:lvlJc w:val="left"/>
    </w:lvl>
    <w:lvl w:ilvl="8" w:tplc="7B2A9A96">
      <w:numFmt w:val="decimal"/>
      <w:lvlText w:val=""/>
      <w:lvlJc w:val="left"/>
    </w:lvl>
  </w:abstractNum>
  <w:num w:numId="1">
    <w:abstractNumId w:val="4"/>
  </w:num>
  <w:num w:numId="2">
    <w:abstractNumId w:val="18"/>
  </w:num>
  <w:num w:numId="3">
    <w:abstractNumId w:val="1"/>
  </w:num>
  <w:num w:numId="4">
    <w:abstractNumId w:val="5"/>
  </w:num>
  <w:num w:numId="5">
    <w:abstractNumId w:val="19"/>
  </w:num>
  <w:num w:numId="6">
    <w:abstractNumId w:val="0"/>
  </w:num>
  <w:num w:numId="7">
    <w:abstractNumId w:val="20"/>
  </w:num>
  <w:num w:numId="8">
    <w:abstractNumId w:val="13"/>
  </w:num>
  <w:num w:numId="9">
    <w:abstractNumId w:val="11"/>
  </w:num>
  <w:num w:numId="10">
    <w:abstractNumId w:val="8"/>
  </w:num>
  <w:num w:numId="11">
    <w:abstractNumId w:val="10"/>
  </w:num>
  <w:num w:numId="12">
    <w:abstractNumId w:val="22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7"/>
  </w:num>
  <w:num w:numId="15">
    <w:abstractNumId w:val="17"/>
  </w:num>
  <w:num w:numId="16">
    <w:abstractNumId w:val="15"/>
  </w:num>
  <w:num w:numId="17">
    <w:abstractNumId w:val="23"/>
  </w:num>
  <w:num w:numId="18">
    <w:abstractNumId w:val="6"/>
  </w:num>
  <w:num w:numId="19">
    <w:abstractNumId w:val="21"/>
  </w:num>
  <w:num w:numId="20">
    <w:abstractNumId w:val="2"/>
  </w:num>
  <w:num w:numId="21">
    <w:abstractNumId w:val="9"/>
  </w:num>
  <w:num w:numId="22">
    <w:abstractNumId w:val="12"/>
  </w:num>
  <w:num w:numId="23">
    <w:abstractNumId w:val="14"/>
  </w:num>
  <w:num w:numId="24">
    <w:abstractNumId w:val="3"/>
  </w:num>
  <w:num w:numId="25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90"/>
    <w:rsid w:val="0004251E"/>
    <w:rsid w:val="000E70B0"/>
    <w:rsid w:val="000F2EE7"/>
    <w:rsid w:val="00144431"/>
    <w:rsid w:val="00147DD8"/>
    <w:rsid w:val="00154899"/>
    <w:rsid w:val="0017554A"/>
    <w:rsid w:val="001A0E49"/>
    <w:rsid w:val="002134CC"/>
    <w:rsid w:val="00270C90"/>
    <w:rsid w:val="0028195B"/>
    <w:rsid w:val="002E5D7A"/>
    <w:rsid w:val="00301B15"/>
    <w:rsid w:val="00387862"/>
    <w:rsid w:val="0039775F"/>
    <w:rsid w:val="003A02DF"/>
    <w:rsid w:val="003A09FD"/>
    <w:rsid w:val="003B015B"/>
    <w:rsid w:val="003B4424"/>
    <w:rsid w:val="003E3F0F"/>
    <w:rsid w:val="003F1F62"/>
    <w:rsid w:val="003F22B4"/>
    <w:rsid w:val="00407980"/>
    <w:rsid w:val="0044729E"/>
    <w:rsid w:val="0046196D"/>
    <w:rsid w:val="00462C0C"/>
    <w:rsid w:val="004C0E79"/>
    <w:rsid w:val="004D41C1"/>
    <w:rsid w:val="00521B56"/>
    <w:rsid w:val="00565DD4"/>
    <w:rsid w:val="005717E9"/>
    <w:rsid w:val="006462D6"/>
    <w:rsid w:val="006A064B"/>
    <w:rsid w:val="006E7030"/>
    <w:rsid w:val="00742F79"/>
    <w:rsid w:val="007D4306"/>
    <w:rsid w:val="007F1A6F"/>
    <w:rsid w:val="0081304E"/>
    <w:rsid w:val="00880D02"/>
    <w:rsid w:val="008D6842"/>
    <w:rsid w:val="00953564"/>
    <w:rsid w:val="00A42B6D"/>
    <w:rsid w:val="00AF18C8"/>
    <w:rsid w:val="00B52ACD"/>
    <w:rsid w:val="00B61FA9"/>
    <w:rsid w:val="00BB5137"/>
    <w:rsid w:val="00D65B52"/>
    <w:rsid w:val="00D716C1"/>
    <w:rsid w:val="00D8580C"/>
    <w:rsid w:val="00DB3652"/>
    <w:rsid w:val="00E57B6B"/>
    <w:rsid w:val="00EE576F"/>
    <w:rsid w:val="00F42312"/>
    <w:rsid w:val="00FC280D"/>
    <w:rsid w:val="00FD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BF2B"/>
  <w15:chartTrackingRefBased/>
  <w15:docId w15:val="{E9C59D40-A9E2-4E64-A2AC-A8D48CA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D7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D7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D7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C9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70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C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E5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E5D7A"/>
    <w:pPr>
      <w:spacing w:before="240" w:after="0"/>
      <w:outlineLvl w:val="9"/>
    </w:pPr>
    <w:rPr>
      <w:szCs w:val="3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3A02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65D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65DD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565DD4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B52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D65B52"/>
    <w:rPr>
      <w:b/>
      <w:bCs/>
    </w:rPr>
  </w:style>
  <w:style w:type="character" w:customStyle="1" w:styleId="text-token-text-primary">
    <w:name w:val="text-token-text-primary"/>
    <w:basedOn w:val="a0"/>
    <w:rsid w:val="00D65B52"/>
  </w:style>
  <w:style w:type="character" w:styleId="af1">
    <w:name w:val="Emphasis"/>
    <w:basedOn w:val="a0"/>
    <w:uiPriority w:val="20"/>
    <w:qFormat/>
    <w:rsid w:val="00D65B52"/>
    <w:rPr>
      <w:i/>
      <w:iCs/>
    </w:rPr>
  </w:style>
  <w:style w:type="paragraph" w:styleId="af2">
    <w:name w:val="Normal (Web)"/>
    <w:basedOn w:val="a"/>
    <w:uiPriority w:val="99"/>
    <w:semiHidden/>
    <w:unhideWhenUsed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4C8D-A2CE-4176-967D-BBC4C99FF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7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Лоншаков Дмитрий Артёмович</dc:creator>
  <cp:keywords/>
  <dc:description/>
  <cp:lastModifiedBy>msi</cp:lastModifiedBy>
  <cp:revision>42</cp:revision>
  <dcterms:created xsi:type="dcterms:W3CDTF">2026-04-02T05:35:00Z</dcterms:created>
  <dcterms:modified xsi:type="dcterms:W3CDTF">2026-05-01T20:41:00Z</dcterms:modified>
</cp:coreProperties>
</file>