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LASANHAS VARIADAS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 Lasagna Béchamel Supreme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Descrição: folhas de lasanha, ragù de carne bovina ao molho de tomate, molho béchamel cremoso, muçarela e parmesão gratinados, manjericão fresco.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Lasagna Cremosa alla Nonna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Descrição: folhas de lasanha, ragù à bolonhesa (carne moída com tomates e ervas), camadas de molho branco rico, queijo derretido dourado, salsinha fresca.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Lasanha Clássica ao Forno com Parmesão</w:t>
        <w:br w:type="textWrapping"/>
      </w:r>
      <w:r w:rsidDel="00000000" w:rsidR="00000000" w:rsidRPr="00000000">
        <w:rPr>
          <w:b w:val="1"/>
          <w:rtl w:val="0"/>
        </w:rPr>
        <w:t xml:space="preserve"> Descrição: Lasanha ao forno com molho bolonhesa, bechamel e cobertura generosa de parmesão ralado na hora. Um clássico italiano que derrete na boca.</w:t>
        <w:br w:type="textWrapping"/>
        <w:t xml:space="preserve"> Destaque: Textura dourada, queijo gratinado e aquele aroma irresistível.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Lasagna Dourada di Parma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Descrição: folhas de lasanha, ragù de carne bovina ao tomate, molho bechamel, muçarela e parmesão gratinados, manjericão fresco, tomate-cereja de guarnição.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Lasagna Bianca &amp; Rosso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folhas de lasanha, ragù de carne suína/bovina bem temperado, camada generosa de molho bechamel, cobertura de muçarela e parmesão gratinado, manjericão fresco.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PJNhmkATAeaAKOiKo4C8W7UMtg==">CgMxLjA4AHIhMXdGX3FjS01NdmRWOTBsWjJpOTBONmF4V253YmFSVUpp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