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Minestrone</w:t>
      </w:r>
      <w:r w:rsidDel="00000000" w:rsidR="00000000" w:rsidRPr="00000000">
        <w:rPr>
          <w:sz w:val="28"/>
          <w:szCs w:val="28"/>
          <w:rtl w:val="0"/>
        </w:rPr>
        <w:t xml:space="preserve"> Ingredientes: Abobrinha, cenoura, cebola, aipo, tomate Feijão branco ou vermelho Batata, espinafre ou couve Macarrão pequeno (como conchiglioni) Caldo de legumes Azeite, manjericão e queijo parmesão ralado 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Ribollita </w:t>
      </w:r>
      <w:r w:rsidDel="00000000" w:rsidR="00000000" w:rsidRPr="00000000">
        <w:rPr>
          <w:sz w:val="28"/>
          <w:szCs w:val="28"/>
          <w:rtl w:val="0"/>
        </w:rPr>
        <w:t xml:space="preserve">Ingredientes: Couve toscana (cavolo nero) Pão rústico amanhecido Feijão cannellini Cenoura, cebola, aipo, tomate Batata Azeite e alecrim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Pasta e Fagioli </w:t>
      </w:r>
      <w:r w:rsidDel="00000000" w:rsidR="00000000" w:rsidRPr="00000000">
        <w:rPr>
          <w:sz w:val="28"/>
          <w:szCs w:val="28"/>
          <w:rtl w:val="0"/>
        </w:rPr>
        <w:t xml:space="preserve">Ingredientes: Feijão borlotti ou vermelho Macarrão curto (ditalini ou tubetti) Tomate pelado ou polpa Cebola, alho, aipo, cenoura Pancetta ou toucinho (opcional) Caldo de carne ou legumes Queijo parmesão 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Zuppa Toscana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Ingredientes: Linguiça calabresa ou salsicha italiana Batata Couve ou couve-flor Cebola e alho Caldo de frango ou legumes Creme de leite (na versão moderna) </w:t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Stracciatella alla Romana</w:t>
      </w:r>
      <w:r w:rsidDel="00000000" w:rsidR="00000000" w:rsidRPr="00000000">
        <w:rPr>
          <w:sz w:val="28"/>
          <w:szCs w:val="28"/>
          <w:rtl w:val="0"/>
        </w:rPr>
        <w:t xml:space="preserve"> Ingredientes: Caldo de galinha Ovos batidos Queijo parmesão ralado Noz-moscada Salsa fresca Raspas de limão (opcional)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7SM78AIOLgKQjMPBlrV+1BfmrQ==">CgMxLjA4AHIhMWpHV2NzUmN0eDJjaU1sdkxXXzlWcW9hUk5Yd2F3NzFS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