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0C236EF4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</w:t>
      </w:r>
      <w:r w:rsidR="003C4207">
        <w:rPr>
          <w:sz w:val="24"/>
          <w:szCs w:val="24"/>
        </w:rPr>
        <w:t>PW</w:t>
      </w:r>
      <w:r w:rsidRPr="006E446C">
        <w:rPr>
          <w:sz w:val="24"/>
          <w:szCs w:val="24"/>
        </w:rPr>
        <w:t>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_________</w:t>
      </w:r>
      <w:r w:rsidR="003C4207">
        <w:rPr>
          <w:sz w:val="24"/>
          <w:szCs w:val="24"/>
        </w:rPr>
        <w:t>Maria clara</w:t>
      </w:r>
      <w:r w:rsidRPr="006E446C">
        <w:rPr>
          <w:sz w:val="24"/>
          <w:szCs w:val="24"/>
        </w:rPr>
        <w:t>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</w:t>
      </w:r>
      <w:r w:rsidR="003C4207">
        <w:rPr>
          <w:sz w:val="24"/>
          <w:szCs w:val="24"/>
        </w:rPr>
        <w:t>12/03/26</w:t>
      </w:r>
      <w:r w:rsidRPr="006E446C">
        <w:rPr>
          <w:sz w:val="24"/>
          <w:szCs w:val="24"/>
        </w:rPr>
        <w:t>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E966BE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42913FA5" w:rsidR="006E446C" w:rsidRPr="006E446C" w:rsidRDefault="003C420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são pares de cores opostas no </w:t>
      </w:r>
      <w:hyperlink r:id="rId5" w:history="1">
        <w:r>
          <w:rPr>
            <w:rStyle w:val="Hyperlink"/>
            <w:rFonts w:ascii="Arial" w:hAnsi="Arial" w:cs="Arial"/>
          </w:rPr>
          <w:t>círculo cromático</w:t>
        </w:r>
      </w:hyperlink>
      <w:r>
        <w:rPr>
          <w:rFonts w:ascii="Arial" w:hAnsi="Arial" w:cs="Arial"/>
          <w:color w:val="001D35"/>
          <w:shd w:val="clear" w:color="auto" w:fill="D3E3FD"/>
        </w:rPr>
        <w:t>, que produzem o máximo contraste e intensidade visual quando colocadas lado a lado</w:t>
      </w:r>
    </w:p>
    <w:p w14:paraId="0D907950" w14:textId="2132D1B2" w:rsidR="006E446C" w:rsidRPr="006E446C" w:rsidRDefault="003C420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 circuito cromático é uma represntaçao ordenada das cores, geralmente composta por 12 cores principais(primarias, segunadarias e terciarias)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33537572" w:rsidR="006E446C" w:rsidRPr="006E446C" w:rsidRDefault="003C420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Cores análogas são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vizinhas no círculo cromático</w:t>
      </w:r>
      <w:r>
        <w:rPr>
          <w:rFonts w:ascii="Arial" w:hAnsi="Arial" w:cs="Arial"/>
          <w:color w:val="0A0A0A"/>
          <w:shd w:val="clear" w:color="auto" w:fill="FFFFFF"/>
        </w:rPr>
        <w:t>, localizadas lado a lado. Elas compartilham uma cor base comum, o que resulta em baixa diferença entre si, criando uma harmonia visual suave, fluida e natural.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5D92A031" w14:textId="33E0A675" w:rsidR="006E446C" w:rsidRPr="006E446C" w:rsidRDefault="003C420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O círculo cromático é uma representação visual organizada das cores em formato de círculo, baseada no espectro de luz, que facilita a compreensão das relações entre elas</w:t>
      </w:r>
      <w:r>
        <w:rPr>
          <w:rFonts w:ascii="Arial" w:hAnsi="Arial" w:cs="Arial"/>
          <w:color w:val="0A0A0A"/>
          <w:shd w:val="clear" w:color="auto" w:fill="FFFFFF"/>
        </w:rPr>
        <w:t>. A sua estrutura é dividida em 12 cores principais (primárias, secundárias e terciárias) que seguem uma ordem lógica de matiz.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56D677A4" w:rsidR="006E446C" w:rsidRPr="006E446C" w:rsidRDefault="003C420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combinação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análogas com uma complementar</w:t>
      </w:r>
      <w:r>
        <w:rPr>
          <w:rFonts w:ascii="Arial" w:hAnsi="Arial" w:cs="Arial"/>
          <w:color w:val="0A0A0A"/>
          <w:shd w:val="clear" w:color="auto" w:fill="FFFFFF"/>
        </w:rPr>
        <w:t> é uma técnica avançada e harmônica no design e na arte, pois une a suavidade de cores próximas com a vibração de um ponto de contraste alto.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0CBDC53" w14:textId="0C1E29BD" w:rsidR="006E446C" w:rsidRPr="006E446C" w:rsidRDefault="007916B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 combinação de cores analogas com uma complementar é  uma estratégia visual poderosa que equilibra suavidade com alto impacto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0F288907" w:rsidR="006E446C" w:rsidRPr="006E446C" w:rsidRDefault="007916B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Cores análogas são combinações baseadas na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proximidade</w:t>
      </w:r>
      <w:r>
        <w:rPr>
          <w:rFonts w:ascii="Arial" w:hAnsi="Arial" w:cs="Arial"/>
          <w:color w:val="0A0A0A"/>
          <w:shd w:val="clear" w:color="auto" w:fill="FFFFFF"/>
        </w:rPr>
        <w:t> e na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semelhança</w:t>
      </w:r>
      <w:r>
        <w:rPr>
          <w:rFonts w:ascii="Arial" w:hAnsi="Arial" w:cs="Arial"/>
          <w:color w:val="0A0A0A"/>
          <w:shd w:val="clear" w:color="auto" w:fill="FFFFFF"/>
        </w:rPr>
        <w:t> dentro do círculo cromático. Elas se encontram lado a lado na roda de cores, geralmente compartilhando uma cor base comum, o que resulta em uma transição suave, harmônica e com baixo contraste</w:t>
      </w:r>
    </w:p>
    <w:p w14:paraId="49C1AAC0" w14:textId="70472316" w:rsidR="006E446C" w:rsidRDefault="007916B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Analogas simples ;baseiam-se na proximadade direita de matizes, resultantdo em uma harmonia obvia e direta</w:t>
      </w:r>
    </w:p>
    <w:p w14:paraId="7419F422" w14:textId="6618D192" w:rsidR="007916B6" w:rsidRPr="006E446C" w:rsidRDefault="007916B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Analogas relacionadas :frequentemente  utilizam nuances de tonalidaes  tintas ,tons e sombras.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44E7D06D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"Cores intercaladas" (ou linhas/colunas alternadas, popularmente chamado de "efeito zebra") é uma técnica de formatação em planilhas (Excel, Google Sheets) ou design de tabelas que alterna automaticamente o preenchimento de cor entre duas cores diferentes, linha por linha ou coluna por coluna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69D19A9B" w14:textId="6DFE3C8F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aplicação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intercaladas</w:t>
      </w:r>
      <w:r>
        <w:rPr>
          <w:rFonts w:ascii="Arial" w:hAnsi="Arial" w:cs="Arial"/>
          <w:color w:val="0A0A0A"/>
          <w:shd w:val="clear" w:color="auto" w:fill="FFFFFF"/>
        </w:rPr>
        <w:t> (efeito zebrado, listrado ou "alternating row colors") em planilhas, tabelas e documentos é uma técnica de design visual focada em melhorar a leitura e a experiência do usuário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56AEE867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formação correta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triádicas</w:t>
      </w:r>
      <w:r>
        <w:rPr>
          <w:rFonts w:ascii="Arial" w:hAnsi="Arial" w:cs="Arial"/>
          <w:color w:val="0A0A0A"/>
          <w:shd w:val="clear" w:color="auto" w:fill="FFFFFF"/>
        </w:rPr>
        <w:t> no círculo cromático é feita selecionando três cores que estão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distribuídas uniformemente</w:t>
      </w:r>
      <w:r>
        <w:rPr>
          <w:rFonts w:ascii="Arial" w:hAnsi="Arial" w:cs="Arial"/>
          <w:color w:val="0A0A0A"/>
          <w:shd w:val="clear" w:color="auto" w:fill="FFFFFF"/>
        </w:rPr>
        <w:t> ao redor da roda de cores. Esse esquema cria um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triângulo equilátero</w:t>
      </w:r>
      <w:r>
        <w:rPr>
          <w:rFonts w:ascii="Arial" w:hAnsi="Arial" w:cs="Arial"/>
          <w:color w:val="0A0A0A"/>
          <w:shd w:val="clear" w:color="auto" w:fill="FFFFFF"/>
        </w:rPr>
        <w:t> (três lados iguais) se desenhado sobre o círculo.</w:t>
      </w:r>
    </w:p>
    <w:p w14:paraId="434F1189" w14:textId="1DC7C7A7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Vermelho (Cor Primária/Quente,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Azul (Cor Primária/Fria),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Verde (Cor Secundária/Fria,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Laranja (Cor Secundária/Quente),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Roxo/Violeta (Cor Secundária/Fria),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Branco (Neutro).</w:t>
      </w:r>
      <w:r w:rsidRPr="00813FE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Preto (Neutro):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lastRenderedPageBreak/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1FEAB35F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distribuição eletrônica é o arranjo dos elétrons nos níveis e subníveis de energia ao redor do núcleo atômico, seguindo regras específicas, principalmente o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Diagrama de Pauling</w:t>
      </w:r>
      <w:r>
        <w:rPr>
          <w:rFonts w:ascii="Arial" w:hAnsi="Arial" w:cs="Arial"/>
          <w:color w:val="0A0A0A"/>
          <w:shd w:val="clear" w:color="auto" w:fill="FFFFFF"/>
        </w:rPr>
        <w:t>. Ela organiza os elétrons em ordem crescente de energia para átomos neutros.</w:t>
      </w:r>
    </w:p>
    <w:p w14:paraId="20CB6A60" w14:textId="6EB8A502" w:rsidR="006E446C" w:rsidRPr="006E446C" w:rsidRDefault="00813FE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Formaçao :ao troçar um quadrado dentro do circuito cromatico, os quatro vertices indicam as cores a serem usadas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55F00C8" w:rsidR="006E446C" w:rsidRPr="006E446C" w:rsidRDefault="00CA4AD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O conceito correto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tetraédricas</w:t>
      </w:r>
      <w:r>
        <w:rPr>
          <w:rFonts w:ascii="Arial" w:hAnsi="Arial" w:cs="Arial"/>
          <w:color w:val="0A0A0A"/>
          <w:shd w:val="clear" w:color="auto" w:fill="FFFFFF"/>
        </w:rPr>
        <w:t> (ou harmonia tetrádica) refere-se a um esquema de cores que utiliza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quatro cores</w:t>
      </w:r>
      <w:r>
        <w:rPr>
          <w:rFonts w:ascii="Arial" w:hAnsi="Arial" w:cs="Arial"/>
          <w:color w:val="0A0A0A"/>
          <w:shd w:val="clear" w:color="auto" w:fill="FFFFFF"/>
        </w:rPr>
        <w:t> organizadas no círculo cromático, formando um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quadrado</w:t>
      </w:r>
      <w:r>
        <w:rPr>
          <w:rFonts w:ascii="Arial" w:hAnsi="Arial" w:cs="Arial"/>
          <w:color w:val="0A0A0A"/>
          <w:shd w:val="clear" w:color="auto" w:fill="FFFFFF"/>
        </w:rPr>
        <w:t> ou um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retângulo</w:t>
      </w:r>
    </w:p>
    <w:p w14:paraId="241AE596" w14:textId="498629C0" w:rsidR="006E446C" w:rsidRPr="006E446C" w:rsidRDefault="00CA4AD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principal diferença entre a harmonia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tetraédricas</w:t>
      </w:r>
      <w:r>
        <w:rPr>
          <w:rFonts w:ascii="Arial" w:hAnsi="Arial" w:cs="Arial"/>
          <w:color w:val="0A0A0A"/>
          <w:shd w:val="clear" w:color="auto" w:fill="FFFFFF"/>
        </w:rPr>
        <w:t> (ou tetrádicas) e a harmonia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quadrado</w:t>
      </w:r>
      <w:r>
        <w:rPr>
          <w:rFonts w:ascii="Arial" w:hAnsi="Arial" w:cs="Arial"/>
          <w:color w:val="0A0A0A"/>
          <w:shd w:val="clear" w:color="auto" w:fill="FFFFFF"/>
        </w:rPr>
        <w:t> reside na geometria que desenham no círculo cromático, o que afeta o contraste e a variedade de cores na paleta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3C7DBC00" w:rsidR="006E446C" w:rsidRPr="006E446C" w:rsidRDefault="00CA4AD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Monocromia é a técnica artística ou de design que utiliza apenas uma única cor base, explorando suas diferentes tonalidades, intensidades e saturações (claras e escuras), obtidas pela adição de branco ou preto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35164E7" w14:textId="7775BA3C" w:rsidR="006E446C" w:rsidRPr="006E446C" w:rsidRDefault="00CA4AD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O segredo da monocromia é manipular a cor escolhida adicionando branco, preto ou cinza para alterar o seu valor tonal.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0498B548" w14:textId="77777777" w:rsidR="006E446C" w:rsidRPr="006E446C" w:rsidRDefault="00E966B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2A352A17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549C71CC" w14:textId="2A8393C2" w:rsidR="00CA4ADB" w:rsidRPr="006E446C" w:rsidRDefault="00CA4ADB" w:rsidP="00CA4ADB">
      <w:pPr>
        <w:spacing w:line="360" w:lineRule="auto"/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14C843E2" wp14:editId="0E668F00">
            <wp:extent cx="2190750" cy="2095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3341" w14:textId="7FB4BEE9" w:rsidR="006E446C" w:rsidRPr="00CA4ADB" w:rsidRDefault="006E446C" w:rsidP="00CA4ADB">
      <w:pPr>
        <w:spacing w:line="360" w:lineRule="auto"/>
        <w:ind w:left="1440"/>
        <w:rPr>
          <w:sz w:val="24"/>
          <w:szCs w:val="24"/>
        </w:rPr>
      </w:pP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3AF6CBBD" w:rsidR="006E446C" w:rsidRPr="006E446C" w:rsidRDefault="00CA4ADB" w:rsidP="00CA4AD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noProof/>
          <w:sz w:val="24"/>
          <w:szCs w:val="24"/>
          <w:lang w:eastAsia="pt-BR"/>
        </w:rPr>
        <w:drawing>
          <wp:inline distT="0" distB="0" distL="0" distR="0" wp14:anchorId="28F2EC1A" wp14:editId="1FCA56B9">
            <wp:extent cx="2686050" cy="17049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F4C2" w14:textId="09D47162" w:rsidR="006E446C" w:rsidRPr="006E446C" w:rsidRDefault="00094506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360E783F" wp14:editId="66D066A8">
            <wp:extent cx="1524000" cy="1066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rmonia_triad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110" w14:textId="2B8AA3E0" w:rsidR="006E446C" w:rsidRPr="006E446C" w:rsidRDefault="00094506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00BD9674" wp14:editId="42243A56">
            <wp:extent cx="2362200" cy="19335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3CD" w14:textId="77777777" w:rsidR="006E446C" w:rsidRPr="006E446C" w:rsidRDefault="00E966B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lastRenderedPageBreak/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5A07E490" w:rsidR="006E446C" w:rsidRPr="006E446C" w:rsidRDefault="00FC47D2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BD848D1" wp14:editId="34C4C048">
            <wp:extent cx="2143125" cy="21431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3)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1C2184" w14:textId="568B4F0D" w:rsidR="006E446C" w:rsidRPr="006E446C" w:rsidRDefault="002A083D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Consiste em analisar os acordes de uma música, identificar a tonalidade e compreender como eles se organizam em progressões, criando sensações de tensão e resolução dentro da harmonia musical. </w:t>
      </w:r>
    </w:p>
    <w:p w14:paraId="1E3EA90F" w14:textId="5C07906E" w:rsidR="006E446C" w:rsidRPr="006E446C" w:rsidRDefault="002A083D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rFonts w:ascii="Segoe UI" w:hAnsi="Segoe UI" w:cs="Segoe UI"/>
          <w:color w:val="0D0D0D"/>
          <w:shd w:val="clear" w:color="auto" w:fill="FFFFFF"/>
        </w:rPr>
        <w:t>Baseada no circuito cromático, a análise considera a proximidade entre acordes e os movimentos de tensão e resolução, explicando os encadeamentos harmônicos.</w:t>
      </w:r>
    </w:p>
    <w:p w14:paraId="64E871B3" w14:textId="77777777" w:rsidR="006E446C" w:rsidRPr="006E446C" w:rsidRDefault="00E966B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94506"/>
    <w:rsid w:val="000F2C44"/>
    <w:rsid w:val="002A083D"/>
    <w:rsid w:val="003C4207"/>
    <w:rsid w:val="004A742D"/>
    <w:rsid w:val="004C39C7"/>
    <w:rsid w:val="006E446C"/>
    <w:rsid w:val="00723617"/>
    <w:rsid w:val="007916B6"/>
    <w:rsid w:val="00813FEB"/>
    <w:rsid w:val="00A20658"/>
    <w:rsid w:val="00A97020"/>
    <w:rsid w:val="00CA4ADB"/>
    <w:rsid w:val="00E323FE"/>
    <w:rsid w:val="00E966BE"/>
    <w:rsid w:val="00FC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C4207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3C4207"/>
    <w:rPr>
      <w:b/>
      <w:bCs/>
    </w:rPr>
  </w:style>
  <w:style w:type="character" w:customStyle="1" w:styleId="vkekvd">
    <w:name w:val="vkekvd"/>
    <w:basedOn w:val="Fontepargpadro"/>
    <w:rsid w:val="003C4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f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c%C3%ADrculo+crom%C3%A1tico&amp;oq=cores+complematares+defini%C3%A7ao&amp;gs_lcrp=EgZjaHJvbWUyBggAEEUYOTIICAEQABgWGB4yBwgCEAAY7wUyCggDEAAYgAQYogQyCggEEAAYogQYiQUyCggFEAAYgAQYogQyCggGEAAYgAQYogTSAQoyMzQ3MGowajE1qAIIsAIB8QXWzi47ovkS6Q&amp;sourceid=chrome&amp;ie=UTF-8&amp;ved=2ahUKEwi5q7H6qKyTAxV5pJUCHUC9LeUQgK4QegQIARAC" TargetMode="External"/><Relationship Id="rId10" Type="http://schemas.openxmlformats.org/officeDocument/2006/relationships/image" Target="media/image5.jfif"/><Relationship Id="rId4" Type="http://schemas.openxmlformats.org/officeDocument/2006/relationships/webSettings" Target="webSettings.xml"/><Relationship Id="rId9" Type="http://schemas.openxmlformats.org/officeDocument/2006/relationships/image" Target="media/image4.jf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795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2026-03-19T17:50:00Z</dcterms:created>
  <dcterms:modified xsi:type="dcterms:W3CDTF">2026-03-19T17:50:00Z</dcterms:modified>
</cp:coreProperties>
</file>