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51C93" w:rsidP="00051C93" w:rsidRDefault="00051C93" w14:paraId="01FA1C9F" w14:textId="77777777"/>
    <w:p w:rsidR="006A4FDD" w:rsidP="00051C93" w:rsidRDefault="006A4FDD" w14:paraId="0D8A8F09" w14:textId="77777777"/>
    <w:p w:rsidR="00051C93" w:rsidP="7C1D5515" w:rsidRDefault="00051C93" w14:paraId="7A62C8FD" w14:textId="32C1FE15"/>
    <w:p w:rsidRPr="00051C93" w:rsidR="00051C93" w:rsidP="00051C93" w:rsidRDefault="00051C93" w14:paraId="46B748F9" w14:textId="77777777"/>
    <w:p w:rsidR="2D5E9469" w:rsidP="56615BF6" w:rsidRDefault="005937C3" w14:paraId="562577D4" w14:textId="2376EA2A">
      <w:pPr>
        <w:pStyle w:val="Ttulo"/>
      </w:pPr>
      <w:r>
        <w:t xml:space="preserve">Test </w:t>
      </w:r>
      <w:proofErr w:type="spellStart"/>
      <w:r>
        <w:t>Report</w:t>
      </w:r>
      <w:r w:rsidR="004571AE">
        <w:t>-group</w:t>
      </w:r>
      <w:proofErr w:type="spellEnd"/>
      <w:r>
        <w:t>- D04</w:t>
      </w:r>
    </w:p>
    <w:p w:rsidR="006A4FDD" w:rsidP="7C1D5515" w:rsidRDefault="2A5FA5D2" w14:paraId="7A2DA24A" w14:textId="18559764">
      <w:pPr>
        <w:jc w:val="center"/>
      </w:pPr>
      <w:r>
        <w:rPr>
          <w:noProof/>
        </w:rPr>
        <w:drawing>
          <wp:inline distT="0" distB="0" distL="0" distR="0" wp14:anchorId="79E5016D" wp14:editId="110ED789">
            <wp:extent cx="2951020" cy="2705102"/>
            <wp:effectExtent l="0" t="0" r="0" b="0"/>
            <wp:docPr id="1721370052" name="Picture 172137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51020" cy="2705102"/>
                    </a:xfrm>
                    <a:prstGeom prst="rect">
                      <a:avLst/>
                    </a:prstGeom>
                  </pic:spPr>
                </pic:pic>
              </a:graphicData>
            </a:graphic>
          </wp:inline>
        </w:drawing>
      </w:r>
    </w:p>
    <w:p w:rsidR="006A4FDD" w:rsidP="00635553" w:rsidRDefault="006A4FDD" w14:paraId="6DD9A601" w14:textId="77777777"/>
    <w:p w:rsidR="006A4FDD" w:rsidP="00635553" w:rsidRDefault="006A4FDD" w14:paraId="2AF63C52" w14:textId="77777777"/>
    <w:p w:rsidR="006A4FDD" w:rsidP="00635553" w:rsidRDefault="006A4FDD" w14:paraId="7FCBABA3" w14:textId="77777777"/>
    <w:p w:rsidRPr="00DD2E72" w:rsidR="00D6504E" w:rsidP="00D6504E" w:rsidRDefault="00D6504E" w14:paraId="2A8A1D71" w14:textId="77777777">
      <w:pPr>
        <w:rPr>
          <w:rStyle w:val="Referenciaintensa"/>
        </w:rPr>
      </w:pPr>
      <w:r w:rsidRPr="00DD2E72">
        <w:rPr>
          <w:rStyle w:val="Referenciaintensa"/>
        </w:rPr>
        <w:t>Integrantes del grupo</w:t>
      </w:r>
      <w:r>
        <w:rPr>
          <w:rStyle w:val="Referenciaintensa"/>
        </w:rPr>
        <w:t xml:space="preserve"> C1.026</w:t>
      </w:r>
      <w:r w:rsidRPr="00DD2E72">
        <w:rPr>
          <w:rStyle w:val="Referenciaintensa"/>
        </w:rPr>
        <w:t>:</w:t>
      </w:r>
    </w:p>
    <w:p w:rsidR="00D6504E" w:rsidP="00D6504E" w:rsidRDefault="00D6504E" w14:paraId="0F983951" w14:textId="77777777">
      <w:pPr>
        <w:pStyle w:val="Prrafodelista"/>
        <w:numPr>
          <w:ilvl w:val="0"/>
          <w:numId w:val="1"/>
        </w:numPr>
        <w:jc w:val="left"/>
      </w:pPr>
      <w:r>
        <w:t>Ignacio Blanquero Blanco (</w:t>
      </w:r>
      <w:hyperlink w:history="1" r:id="rId12">
        <w:r w:rsidRPr="003E1CF1">
          <w:rPr>
            <w:rStyle w:val="Hipervnculo"/>
          </w:rPr>
          <w:t>ignblabla@alum.us.es</w:t>
        </w:r>
      </w:hyperlink>
      <w:r>
        <w:t>)</w:t>
      </w:r>
    </w:p>
    <w:p w:rsidR="00D6504E" w:rsidP="00D6504E" w:rsidRDefault="00D6504E" w14:paraId="5DDB93EB" w14:textId="77777777">
      <w:pPr>
        <w:pStyle w:val="Prrafodelista"/>
        <w:numPr>
          <w:ilvl w:val="0"/>
          <w:numId w:val="1"/>
        </w:numPr>
        <w:jc w:val="left"/>
      </w:pPr>
      <w:r>
        <w:t>Adrián Cabello Martín (</w:t>
      </w:r>
      <w:hyperlink w:history="1" r:id="rId13">
        <w:r w:rsidRPr="003E1CF1">
          <w:rPr>
            <w:rStyle w:val="Hipervnculo"/>
          </w:rPr>
          <w:t>adrcabmar@alum.us.es</w:t>
        </w:r>
      </w:hyperlink>
      <w:r>
        <w:t>)</w:t>
      </w:r>
    </w:p>
    <w:p w:rsidR="00D6504E" w:rsidP="00D6504E" w:rsidRDefault="00D6504E" w14:paraId="4BC680C0" w14:textId="77777777">
      <w:pPr>
        <w:pStyle w:val="Prrafodelista"/>
        <w:numPr>
          <w:ilvl w:val="0"/>
          <w:numId w:val="1"/>
        </w:numPr>
        <w:jc w:val="left"/>
      </w:pPr>
      <w:r>
        <w:t xml:space="preserve">María de la Salud Carrera </w:t>
      </w:r>
      <w:proofErr w:type="spellStart"/>
      <w:r>
        <w:t>Talaverón</w:t>
      </w:r>
      <w:proofErr w:type="spellEnd"/>
      <w:r>
        <w:t xml:space="preserve"> (</w:t>
      </w:r>
      <w:hyperlink w:history="1" r:id="rId14">
        <w:r w:rsidRPr="003E1CF1">
          <w:rPr>
            <w:rStyle w:val="Hipervnculo"/>
          </w:rPr>
          <w:t>marcartal1@alum.us.es</w:t>
        </w:r>
      </w:hyperlink>
      <w:r>
        <w:t>)</w:t>
      </w:r>
    </w:p>
    <w:p w:rsidR="00D6504E" w:rsidP="00D6504E" w:rsidRDefault="00D6504E" w14:paraId="1946328C" w14:textId="77777777">
      <w:pPr>
        <w:pStyle w:val="Prrafodelista"/>
        <w:numPr>
          <w:ilvl w:val="0"/>
          <w:numId w:val="1"/>
        </w:numPr>
        <w:jc w:val="left"/>
      </w:pPr>
      <w:r>
        <w:t xml:space="preserve">Joaquín González </w:t>
      </w:r>
      <w:proofErr w:type="spellStart"/>
      <w:r>
        <w:t>Ganfornina</w:t>
      </w:r>
      <w:proofErr w:type="spellEnd"/>
      <w:r>
        <w:t xml:space="preserve"> (</w:t>
      </w:r>
      <w:hyperlink w:history="1" r:id="rId15">
        <w:r w:rsidRPr="003E1CF1">
          <w:rPr>
            <w:rStyle w:val="Hipervnculo"/>
          </w:rPr>
          <w:t>joagongan@alum.us.es</w:t>
        </w:r>
      </w:hyperlink>
      <w:r>
        <w:t>)</w:t>
      </w:r>
    </w:p>
    <w:p w:rsidR="00D6504E" w:rsidP="00D6504E" w:rsidRDefault="00D6504E" w14:paraId="350DF4CF" w14:textId="77777777">
      <w:pPr>
        <w:pStyle w:val="Prrafodelista"/>
        <w:numPr>
          <w:ilvl w:val="0"/>
          <w:numId w:val="1"/>
        </w:numPr>
        <w:jc w:val="left"/>
      </w:pPr>
      <w:r>
        <w:t>Natalia Olmo Villegas (</w:t>
      </w:r>
      <w:hyperlink w:history="1" r:id="rId16">
        <w:r w:rsidRPr="003E1CF1">
          <w:rPr>
            <w:rStyle w:val="Hipervnculo"/>
          </w:rPr>
          <w:t>natolmvil@alum.us.es</w:t>
        </w:r>
      </w:hyperlink>
      <w:r>
        <w:t>)</w:t>
      </w:r>
    </w:p>
    <w:p w:rsidR="00237F48" w:rsidP="7C1D5515" w:rsidRDefault="00237F48" w14:paraId="7FA07A64" w14:textId="50C2E3F1">
      <w:pPr>
        <w:jc w:val="left"/>
      </w:pPr>
    </w:p>
    <w:p w:rsidR="006A4FDD" w:rsidP="7C1D5515" w:rsidRDefault="006A4FDD" w14:paraId="513C3D79" w14:textId="75F805F6">
      <w:pPr>
        <w:jc w:val="left"/>
      </w:pPr>
    </w:p>
    <w:p w:rsidR="006A4FDD" w:rsidP="00237F48" w:rsidRDefault="006A4FDD" w14:paraId="55567D03" w14:textId="77777777">
      <w:pPr>
        <w:jc w:val="left"/>
      </w:pPr>
    </w:p>
    <w:p w:rsidR="006A4FDD" w:rsidP="00237F48" w:rsidRDefault="006A4FDD" w14:paraId="05112D90" w14:textId="77777777">
      <w:pPr>
        <w:jc w:val="left"/>
      </w:pPr>
    </w:p>
    <w:p w:rsidR="00237F48" w:rsidP="00237F48" w:rsidRDefault="00237F48" w14:paraId="5A52A746" w14:textId="77777777">
      <w:pPr>
        <w:jc w:val="left"/>
      </w:pPr>
    </w:p>
    <w:p w:rsidR="00267E2B" w:rsidP="00FF6F28" w:rsidRDefault="00237F48" w14:paraId="696B2738" w14:textId="66D4DB37">
      <w:r w:rsidRPr="0CBCFACA" w:rsidR="00237F48">
        <w:rPr>
          <w:rStyle w:val="Referenciaintensa"/>
        </w:rPr>
        <w:t xml:space="preserve">Fecha: </w:t>
      </w:r>
      <w:r w:rsidR="00051C93">
        <w:rPr/>
        <w:t xml:space="preserve">Sevilla, </w:t>
      </w:r>
      <w:r w:rsidR="00822C3A">
        <w:rPr/>
        <w:t>2</w:t>
      </w:r>
      <w:r w:rsidR="7451072E">
        <w:rPr/>
        <w:t xml:space="preserve">7 </w:t>
      </w:r>
      <w:r w:rsidR="00051C93">
        <w:rPr/>
        <w:t xml:space="preserve">de </w:t>
      </w:r>
      <w:r w:rsidR="2C9AD08B">
        <w:rPr/>
        <w:t xml:space="preserve">Mayo </w:t>
      </w:r>
      <w:r w:rsidR="00051C93">
        <w:rPr/>
        <w:t>2024</w:t>
      </w:r>
    </w:p>
    <w:sdt>
      <w:sdtPr>
        <w:id w:val="613441429"/>
        <w:docPartObj>
          <w:docPartGallery w:val="Table of Contents"/>
          <w:docPartUnique/>
        </w:docPartObj>
      </w:sdtPr>
      <w:sdtContent>
        <w:p w:rsidR="00D22A97" w:rsidP="00E2509D" w:rsidRDefault="00D22A97" w14:paraId="13584875" w14:textId="681A1883" w14:noSpellErr="1">
          <w:pPr>
            <w:pStyle w:val="TtuloTDC"/>
          </w:pPr>
          <w:r w:rsidR="00D22A97">
            <w:rPr/>
            <w:t>Tabla de contenido</w:t>
          </w:r>
        </w:p>
        <w:p w:rsidR="00B07C00" w:rsidP="0CBCFACA" w:rsidRDefault="00D22A97" w14:paraId="2ECB7F5C" w14:textId="4A4D633C">
          <w:pPr>
            <w:pStyle w:val="TDC1"/>
            <w:tabs>
              <w:tab w:val="right" w:leader="dot" w:pos="8490"/>
            </w:tabs>
            <w:rPr>
              <w:rStyle w:val="Hipervnculo"/>
              <w:noProof/>
              <w:lang w:eastAsia="es-ES"/>
            </w:rPr>
          </w:pPr>
          <w:r>
            <w:fldChar w:fldCharType="begin"/>
          </w:r>
          <w:r>
            <w:instrText xml:space="preserve">TOC \o "1-3" \h \z \u</w:instrText>
          </w:r>
          <w:r>
            <w:fldChar w:fldCharType="separate"/>
          </w:r>
          <w:hyperlink w:anchor="_Toc1247742810">
            <w:r w:rsidRPr="0CBCFACA" w:rsidR="0CBCFACA">
              <w:rPr>
                <w:rStyle w:val="Hipervnculo"/>
              </w:rPr>
              <w:t>Resumen del Informe</w:t>
            </w:r>
            <w:r>
              <w:tab/>
            </w:r>
            <w:r>
              <w:fldChar w:fldCharType="begin"/>
            </w:r>
            <w:r>
              <w:instrText xml:space="preserve">PAGEREF _Toc1247742810 \h</w:instrText>
            </w:r>
            <w:r>
              <w:fldChar w:fldCharType="separate"/>
            </w:r>
            <w:r w:rsidRPr="0CBCFACA" w:rsidR="0CBCFACA">
              <w:rPr>
                <w:rStyle w:val="Hipervnculo"/>
              </w:rPr>
              <w:t>2</w:t>
            </w:r>
            <w:r>
              <w:fldChar w:fldCharType="end"/>
            </w:r>
          </w:hyperlink>
        </w:p>
        <w:p w:rsidR="00B07C00" w:rsidP="0CBCFACA" w:rsidRDefault="00EF3270" w14:paraId="4FE1B660" w14:textId="44BB1011">
          <w:pPr>
            <w:pStyle w:val="TDC1"/>
            <w:tabs>
              <w:tab w:val="right" w:leader="dot" w:pos="8490"/>
            </w:tabs>
            <w:rPr>
              <w:rStyle w:val="Hipervnculo"/>
              <w:noProof/>
              <w:lang w:eastAsia="es-ES"/>
            </w:rPr>
          </w:pPr>
          <w:hyperlink w:anchor="_Toc900777890">
            <w:r w:rsidRPr="0CBCFACA" w:rsidR="0CBCFACA">
              <w:rPr>
                <w:rStyle w:val="Hipervnculo"/>
              </w:rPr>
              <w:t>Historial de Versiones</w:t>
            </w:r>
            <w:r>
              <w:tab/>
            </w:r>
            <w:r>
              <w:fldChar w:fldCharType="begin"/>
            </w:r>
            <w:r>
              <w:instrText xml:space="preserve">PAGEREF _Toc900777890 \h</w:instrText>
            </w:r>
            <w:r>
              <w:fldChar w:fldCharType="separate"/>
            </w:r>
            <w:r w:rsidRPr="0CBCFACA" w:rsidR="0CBCFACA">
              <w:rPr>
                <w:rStyle w:val="Hipervnculo"/>
              </w:rPr>
              <w:t>3</w:t>
            </w:r>
            <w:r>
              <w:fldChar w:fldCharType="end"/>
            </w:r>
          </w:hyperlink>
        </w:p>
        <w:p w:rsidR="00B07C00" w:rsidP="0CBCFACA" w:rsidRDefault="00EF3270" w14:paraId="211E656E" w14:textId="17F74461">
          <w:pPr>
            <w:pStyle w:val="TDC1"/>
            <w:tabs>
              <w:tab w:val="right" w:leader="dot" w:pos="8490"/>
            </w:tabs>
            <w:rPr>
              <w:rStyle w:val="Hipervnculo"/>
              <w:noProof/>
              <w:lang w:eastAsia="es-ES"/>
            </w:rPr>
          </w:pPr>
          <w:hyperlink w:anchor="_Toc1025969072">
            <w:r w:rsidRPr="0CBCFACA" w:rsidR="0CBCFACA">
              <w:rPr>
                <w:rStyle w:val="Hipervnculo"/>
              </w:rPr>
              <w:t>Introducción</w:t>
            </w:r>
            <w:r>
              <w:tab/>
            </w:r>
            <w:r>
              <w:fldChar w:fldCharType="begin"/>
            </w:r>
            <w:r>
              <w:instrText xml:space="preserve">PAGEREF _Toc1025969072 \h</w:instrText>
            </w:r>
            <w:r>
              <w:fldChar w:fldCharType="separate"/>
            </w:r>
            <w:r w:rsidRPr="0CBCFACA" w:rsidR="0CBCFACA">
              <w:rPr>
                <w:rStyle w:val="Hipervnculo"/>
              </w:rPr>
              <w:t>4</w:t>
            </w:r>
            <w:r>
              <w:fldChar w:fldCharType="end"/>
            </w:r>
          </w:hyperlink>
        </w:p>
        <w:p w:rsidR="00B07C00" w:rsidP="0CBCFACA" w:rsidRDefault="00EF3270" w14:paraId="2625FDA9" w14:textId="2AEB4BB7">
          <w:pPr>
            <w:pStyle w:val="TDC1"/>
            <w:tabs>
              <w:tab w:val="right" w:leader="dot" w:pos="8490"/>
            </w:tabs>
            <w:rPr>
              <w:rStyle w:val="Hipervnculo"/>
              <w:noProof/>
              <w:lang w:eastAsia="es-ES"/>
            </w:rPr>
          </w:pPr>
          <w:hyperlink w:anchor="_Toc1752518320">
            <w:r w:rsidRPr="0CBCFACA" w:rsidR="0CBCFACA">
              <w:rPr>
                <w:rStyle w:val="Hipervnculo"/>
              </w:rPr>
              <w:t>Testing funcional</w:t>
            </w:r>
            <w:r>
              <w:tab/>
            </w:r>
            <w:r>
              <w:fldChar w:fldCharType="begin"/>
            </w:r>
            <w:r>
              <w:instrText xml:space="preserve">PAGEREF _Toc1752518320 \h</w:instrText>
            </w:r>
            <w:r>
              <w:fldChar w:fldCharType="separate"/>
            </w:r>
            <w:r w:rsidRPr="0CBCFACA" w:rsidR="0CBCFACA">
              <w:rPr>
                <w:rStyle w:val="Hipervnculo"/>
              </w:rPr>
              <w:t>5</w:t>
            </w:r>
            <w:r>
              <w:fldChar w:fldCharType="end"/>
            </w:r>
          </w:hyperlink>
        </w:p>
        <w:p w:rsidR="00B07C00" w:rsidP="0CBCFACA" w:rsidRDefault="00EF3270" w14:paraId="1A8107ED" w14:textId="6F254B7D">
          <w:pPr>
            <w:pStyle w:val="TDC2"/>
            <w:tabs>
              <w:tab w:val="right" w:leader="dot" w:pos="8490"/>
            </w:tabs>
            <w:rPr>
              <w:rStyle w:val="Hipervnculo"/>
              <w:noProof/>
              <w:lang w:eastAsia="es-ES"/>
            </w:rPr>
          </w:pPr>
          <w:hyperlink w:anchor="_Toc141263261">
            <w:r w:rsidRPr="0CBCFACA" w:rsidR="0CBCFACA">
              <w:rPr>
                <w:rStyle w:val="Hipervnculo"/>
              </w:rPr>
              <w:t>AdministratorBannerListService.java</w:t>
            </w:r>
            <w:r>
              <w:tab/>
            </w:r>
            <w:r>
              <w:fldChar w:fldCharType="begin"/>
            </w:r>
            <w:r>
              <w:instrText xml:space="preserve">PAGEREF _Toc141263261 \h</w:instrText>
            </w:r>
            <w:r>
              <w:fldChar w:fldCharType="separate"/>
            </w:r>
            <w:r w:rsidRPr="0CBCFACA" w:rsidR="0CBCFACA">
              <w:rPr>
                <w:rStyle w:val="Hipervnculo"/>
              </w:rPr>
              <w:t>6</w:t>
            </w:r>
            <w:r>
              <w:fldChar w:fldCharType="end"/>
            </w:r>
          </w:hyperlink>
        </w:p>
        <w:p w:rsidR="00B07C00" w:rsidP="0CBCFACA" w:rsidRDefault="00EF3270" w14:paraId="6319C62B" w14:textId="15A8E2E1">
          <w:pPr>
            <w:pStyle w:val="TDC2"/>
            <w:tabs>
              <w:tab w:val="right" w:leader="dot" w:pos="8490"/>
            </w:tabs>
            <w:rPr>
              <w:rStyle w:val="Hipervnculo"/>
              <w:noProof/>
              <w:lang w:eastAsia="es-ES"/>
            </w:rPr>
          </w:pPr>
          <w:hyperlink w:anchor="_Toc1776985535">
            <w:r w:rsidRPr="0CBCFACA" w:rsidR="0CBCFACA">
              <w:rPr>
                <w:rStyle w:val="Hipervnculo"/>
              </w:rPr>
              <w:t>AdministratorBannerShowService.java</w:t>
            </w:r>
            <w:r>
              <w:tab/>
            </w:r>
            <w:r>
              <w:fldChar w:fldCharType="begin"/>
            </w:r>
            <w:r>
              <w:instrText xml:space="preserve">PAGEREF _Toc1776985535 \h</w:instrText>
            </w:r>
            <w:r>
              <w:fldChar w:fldCharType="separate"/>
            </w:r>
            <w:r w:rsidRPr="0CBCFACA" w:rsidR="0CBCFACA">
              <w:rPr>
                <w:rStyle w:val="Hipervnculo"/>
              </w:rPr>
              <w:t>7</w:t>
            </w:r>
            <w:r>
              <w:fldChar w:fldCharType="end"/>
            </w:r>
          </w:hyperlink>
        </w:p>
        <w:p w:rsidR="00B07C00" w:rsidP="0CBCFACA" w:rsidRDefault="00EF3270" w14:paraId="6ED44CDD" w14:textId="6A524DB3">
          <w:pPr>
            <w:pStyle w:val="TDC2"/>
            <w:tabs>
              <w:tab w:val="right" w:leader="dot" w:pos="8490"/>
            </w:tabs>
            <w:rPr>
              <w:rStyle w:val="Hipervnculo"/>
              <w:noProof/>
              <w:lang w:eastAsia="es-ES"/>
            </w:rPr>
          </w:pPr>
          <w:hyperlink w:anchor="_Toc378447484">
            <w:r w:rsidRPr="0CBCFACA" w:rsidR="0CBCFACA">
              <w:rPr>
                <w:rStyle w:val="Hipervnculo"/>
              </w:rPr>
              <w:t>AdministratorBannerCreateService.java</w:t>
            </w:r>
            <w:r>
              <w:tab/>
            </w:r>
            <w:r>
              <w:fldChar w:fldCharType="begin"/>
            </w:r>
            <w:r>
              <w:instrText xml:space="preserve">PAGEREF _Toc378447484 \h</w:instrText>
            </w:r>
            <w:r>
              <w:fldChar w:fldCharType="separate"/>
            </w:r>
            <w:r w:rsidRPr="0CBCFACA" w:rsidR="0CBCFACA">
              <w:rPr>
                <w:rStyle w:val="Hipervnculo"/>
              </w:rPr>
              <w:t>8</w:t>
            </w:r>
            <w:r>
              <w:fldChar w:fldCharType="end"/>
            </w:r>
          </w:hyperlink>
        </w:p>
        <w:p w:rsidR="00B07C00" w:rsidP="0CBCFACA" w:rsidRDefault="00EF3270" w14:paraId="6195B40B" w14:textId="49922E80">
          <w:pPr>
            <w:pStyle w:val="TDC3"/>
            <w:tabs>
              <w:tab w:val="right" w:leader="dot" w:pos="8490"/>
            </w:tabs>
            <w:rPr>
              <w:rStyle w:val="Hipervnculo"/>
              <w:noProof/>
              <w:lang w:eastAsia="es-ES"/>
            </w:rPr>
          </w:pPr>
          <w:hyperlink w:anchor="_Toc1288104413">
            <w:r w:rsidRPr="0CBCFACA" w:rsidR="0CBCFACA">
              <w:rPr>
                <w:rStyle w:val="Hipervnculo"/>
              </w:rPr>
              <w:t xml:space="preserve">  </w:t>
            </w:r>
            <w:r>
              <w:tab/>
            </w:r>
            <w:r>
              <w:fldChar w:fldCharType="begin"/>
            </w:r>
            <w:r>
              <w:instrText xml:space="preserve">PAGEREF _Toc1288104413 \h</w:instrText>
            </w:r>
            <w:r>
              <w:fldChar w:fldCharType="separate"/>
            </w:r>
            <w:r w:rsidRPr="0CBCFACA" w:rsidR="0CBCFACA">
              <w:rPr>
                <w:rStyle w:val="Hipervnculo"/>
              </w:rPr>
              <w:t>9</w:t>
            </w:r>
            <w:r>
              <w:fldChar w:fldCharType="end"/>
            </w:r>
          </w:hyperlink>
        </w:p>
        <w:p w:rsidR="00B07C00" w:rsidP="0CBCFACA" w:rsidRDefault="00EF3270" w14:paraId="4728EA47" w14:textId="7FA70BD2">
          <w:pPr>
            <w:pStyle w:val="TDC2"/>
            <w:tabs>
              <w:tab w:val="right" w:leader="dot" w:pos="8490"/>
            </w:tabs>
            <w:rPr>
              <w:rStyle w:val="Hipervnculo"/>
              <w:noProof/>
              <w:lang w:eastAsia="es-ES"/>
            </w:rPr>
          </w:pPr>
          <w:hyperlink w:anchor="_Toc874487199">
            <w:r w:rsidRPr="0CBCFACA" w:rsidR="0CBCFACA">
              <w:rPr>
                <w:rStyle w:val="Hipervnculo"/>
              </w:rPr>
              <w:t>AdministratorBannerUpdateService.java</w:t>
            </w:r>
            <w:r>
              <w:tab/>
            </w:r>
            <w:r>
              <w:fldChar w:fldCharType="begin"/>
            </w:r>
            <w:r>
              <w:instrText xml:space="preserve">PAGEREF _Toc874487199 \h</w:instrText>
            </w:r>
            <w:r>
              <w:fldChar w:fldCharType="separate"/>
            </w:r>
            <w:r w:rsidRPr="0CBCFACA" w:rsidR="0CBCFACA">
              <w:rPr>
                <w:rStyle w:val="Hipervnculo"/>
              </w:rPr>
              <w:t>10</w:t>
            </w:r>
            <w:r>
              <w:fldChar w:fldCharType="end"/>
            </w:r>
          </w:hyperlink>
        </w:p>
        <w:p w:rsidR="0CBCFACA" w:rsidP="0CBCFACA" w:rsidRDefault="0CBCFACA" w14:paraId="134B5ED2" w14:textId="27C611BA">
          <w:pPr>
            <w:pStyle w:val="TDC2"/>
            <w:tabs>
              <w:tab w:val="right" w:leader="dot" w:pos="8490"/>
            </w:tabs>
            <w:rPr>
              <w:rStyle w:val="Hipervnculo"/>
            </w:rPr>
          </w:pPr>
          <w:hyperlink w:anchor="_Toc460983983">
            <w:r w:rsidRPr="0CBCFACA" w:rsidR="0CBCFACA">
              <w:rPr>
                <w:rStyle w:val="Hipervnculo"/>
              </w:rPr>
              <w:t>AdministratorBannerDeleteService.java</w:t>
            </w:r>
            <w:r>
              <w:tab/>
            </w:r>
            <w:r>
              <w:fldChar w:fldCharType="begin"/>
            </w:r>
            <w:r>
              <w:instrText xml:space="preserve">PAGEREF _Toc460983983 \h</w:instrText>
            </w:r>
            <w:r>
              <w:fldChar w:fldCharType="separate"/>
            </w:r>
            <w:r w:rsidRPr="0CBCFACA" w:rsidR="0CBCFACA">
              <w:rPr>
                <w:rStyle w:val="Hipervnculo"/>
              </w:rPr>
              <w:t>11</w:t>
            </w:r>
            <w:r>
              <w:fldChar w:fldCharType="end"/>
            </w:r>
          </w:hyperlink>
        </w:p>
        <w:p w:rsidR="0CBCFACA" w:rsidP="0CBCFACA" w:rsidRDefault="0CBCFACA" w14:paraId="4D92F14F" w14:textId="1F0DC5A6">
          <w:pPr>
            <w:pStyle w:val="TDC2"/>
            <w:tabs>
              <w:tab w:val="right" w:leader="dot" w:pos="8490"/>
            </w:tabs>
            <w:rPr>
              <w:rStyle w:val="Hipervnculo"/>
            </w:rPr>
          </w:pPr>
          <w:hyperlink w:anchor="_Toc127770623">
            <w:r w:rsidRPr="0CBCFACA" w:rsidR="0CBCFACA">
              <w:rPr>
                <w:rStyle w:val="Hipervnculo"/>
              </w:rPr>
              <w:t>AdministratorBannerController.java</w:t>
            </w:r>
            <w:r>
              <w:tab/>
            </w:r>
            <w:r>
              <w:fldChar w:fldCharType="begin"/>
            </w:r>
            <w:r>
              <w:instrText xml:space="preserve">PAGEREF _Toc127770623 \h</w:instrText>
            </w:r>
            <w:r>
              <w:fldChar w:fldCharType="separate"/>
            </w:r>
            <w:r w:rsidRPr="0CBCFACA" w:rsidR="0CBCFACA">
              <w:rPr>
                <w:rStyle w:val="Hipervnculo"/>
              </w:rPr>
              <w:t>12</w:t>
            </w:r>
            <w:r>
              <w:fldChar w:fldCharType="end"/>
            </w:r>
          </w:hyperlink>
        </w:p>
        <w:p w:rsidR="0CBCFACA" w:rsidP="0CBCFACA" w:rsidRDefault="0CBCFACA" w14:paraId="4BC186F2" w14:textId="28C8B6FE">
          <w:pPr>
            <w:pStyle w:val="TDC1"/>
            <w:tabs>
              <w:tab w:val="right" w:leader="dot" w:pos="8490"/>
            </w:tabs>
            <w:rPr>
              <w:rStyle w:val="Hipervnculo"/>
            </w:rPr>
          </w:pPr>
          <w:hyperlink w:anchor="_Toc278343792">
            <w:r w:rsidRPr="0CBCFACA" w:rsidR="0CBCFACA">
              <w:rPr>
                <w:rStyle w:val="Hipervnculo"/>
              </w:rPr>
              <w:t>Rendimiento del testing</w:t>
            </w:r>
            <w:r>
              <w:tab/>
            </w:r>
            <w:r>
              <w:fldChar w:fldCharType="begin"/>
            </w:r>
            <w:r>
              <w:instrText xml:space="preserve">PAGEREF _Toc278343792 \h</w:instrText>
            </w:r>
            <w:r>
              <w:fldChar w:fldCharType="separate"/>
            </w:r>
            <w:r w:rsidRPr="0CBCFACA" w:rsidR="0CBCFACA">
              <w:rPr>
                <w:rStyle w:val="Hipervnculo"/>
              </w:rPr>
              <w:t>13</w:t>
            </w:r>
            <w:r>
              <w:fldChar w:fldCharType="end"/>
            </w:r>
          </w:hyperlink>
        </w:p>
        <w:p w:rsidR="0CBCFACA" w:rsidP="0CBCFACA" w:rsidRDefault="0CBCFACA" w14:paraId="0F5C0073" w14:textId="4AAE00CE">
          <w:pPr>
            <w:pStyle w:val="TDC1"/>
            <w:tabs>
              <w:tab w:val="right" w:leader="dot" w:pos="8490"/>
            </w:tabs>
            <w:rPr>
              <w:rStyle w:val="Hipervnculo"/>
            </w:rPr>
          </w:pPr>
          <w:hyperlink w:anchor="_Toc765784091">
            <w:r w:rsidRPr="0CBCFACA" w:rsidR="0CBCFACA">
              <w:rPr>
                <w:rStyle w:val="Hipervnculo"/>
              </w:rPr>
              <w:t>Intervalos de confianza e Hipótesis de contraste</w:t>
            </w:r>
            <w:r>
              <w:tab/>
            </w:r>
            <w:r>
              <w:fldChar w:fldCharType="begin"/>
            </w:r>
            <w:r>
              <w:instrText xml:space="preserve">PAGEREF _Toc765784091 \h</w:instrText>
            </w:r>
            <w:r>
              <w:fldChar w:fldCharType="separate"/>
            </w:r>
            <w:r w:rsidRPr="0CBCFACA" w:rsidR="0CBCFACA">
              <w:rPr>
                <w:rStyle w:val="Hipervnculo"/>
              </w:rPr>
              <w:t>14</w:t>
            </w:r>
            <w:r>
              <w:fldChar w:fldCharType="end"/>
            </w:r>
          </w:hyperlink>
        </w:p>
        <w:p w:rsidR="0CBCFACA" w:rsidP="0CBCFACA" w:rsidRDefault="0CBCFACA" w14:paraId="0E2E2D1B" w14:textId="04B87F4E">
          <w:pPr>
            <w:pStyle w:val="TDC1"/>
            <w:tabs>
              <w:tab w:val="right" w:leader="dot" w:pos="8490"/>
            </w:tabs>
            <w:rPr>
              <w:rStyle w:val="Hipervnculo"/>
            </w:rPr>
          </w:pPr>
          <w:hyperlink w:anchor="_Toc1588342622">
            <w:r w:rsidRPr="0CBCFACA" w:rsidR="0CBCFACA">
              <w:rPr>
                <w:rStyle w:val="Hipervnculo"/>
              </w:rPr>
              <w:t>Conclusiones</w:t>
            </w:r>
            <w:r>
              <w:tab/>
            </w:r>
            <w:r>
              <w:fldChar w:fldCharType="begin"/>
            </w:r>
            <w:r>
              <w:instrText xml:space="preserve">PAGEREF _Toc1588342622 \h</w:instrText>
            </w:r>
            <w:r>
              <w:fldChar w:fldCharType="separate"/>
            </w:r>
            <w:r w:rsidRPr="0CBCFACA" w:rsidR="0CBCFACA">
              <w:rPr>
                <w:rStyle w:val="Hipervnculo"/>
              </w:rPr>
              <w:t>15</w:t>
            </w:r>
            <w:r>
              <w:fldChar w:fldCharType="end"/>
            </w:r>
          </w:hyperlink>
        </w:p>
        <w:p w:rsidR="0CBCFACA" w:rsidP="0CBCFACA" w:rsidRDefault="0CBCFACA" w14:paraId="6E53E9BA" w14:textId="3538A7F2">
          <w:pPr>
            <w:pStyle w:val="TDC1"/>
            <w:tabs>
              <w:tab w:val="right" w:leader="dot" w:pos="8490"/>
            </w:tabs>
            <w:rPr>
              <w:rStyle w:val="Hipervnculo"/>
            </w:rPr>
          </w:pPr>
          <w:hyperlink w:anchor="_Toc1584092318">
            <w:r w:rsidRPr="0CBCFACA" w:rsidR="0CBCFACA">
              <w:rPr>
                <w:rStyle w:val="Hipervnculo"/>
              </w:rPr>
              <w:t>Bibliografía</w:t>
            </w:r>
            <w:r>
              <w:tab/>
            </w:r>
            <w:r>
              <w:fldChar w:fldCharType="begin"/>
            </w:r>
            <w:r>
              <w:instrText xml:space="preserve">PAGEREF _Toc1584092318 \h</w:instrText>
            </w:r>
            <w:r>
              <w:fldChar w:fldCharType="separate"/>
            </w:r>
            <w:r w:rsidRPr="0CBCFACA" w:rsidR="0CBCFACA">
              <w:rPr>
                <w:rStyle w:val="Hipervnculo"/>
              </w:rPr>
              <w:t>16</w:t>
            </w:r>
            <w:r>
              <w:fldChar w:fldCharType="end"/>
            </w:r>
          </w:hyperlink>
          <w:r>
            <w:fldChar w:fldCharType="end"/>
          </w:r>
        </w:p>
      </w:sdtContent>
    </w:sdt>
    <w:p w:rsidR="00D22A97" w:rsidRDefault="00D22A97" w14:paraId="3CE07CB5" w14:textId="07B08F4C" w14:noSpellErr="1"/>
    <w:p w:rsidR="00D22A97" w:rsidRDefault="00D22A97" w14:paraId="05778B32" w14:textId="77777777">
      <w:pPr>
        <w:jc w:val="left"/>
        <w:rPr>
          <w:rFonts w:ascii="Times New Roman" w:hAnsi="Times New Roman" w:eastAsiaTheme="majorEastAsia" w:cstheme="majorBidi"/>
          <w:color w:val="4472C4" w:themeColor="accent1"/>
          <w:sz w:val="40"/>
          <w:szCs w:val="32"/>
        </w:rPr>
      </w:pPr>
      <w:r>
        <w:br w:type="page"/>
      </w:r>
    </w:p>
    <w:p w:rsidRPr="00724186" w:rsidR="00237F48" w:rsidP="00E2509D" w:rsidRDefault="00CD6DE5" w14:paraId="786761AA" w14:textId="288B5CE5" w14:noSpellErr="1">
      <w:pPr>
        <w:pStyle w:val="Ttulo1"/>
      </w:pPr>
      <w:bookmarkStart w:name="_Toc1247742810" w:id="788415390"/>
      <w:r w:rsidR="00CD6DE5">
        <w:rPr/>
        <w:t>Resumen de</w:t>
      </w:r>
      <w:r w:rsidR="00DE13B7">
        <w:rPr/>
        <w:t>l Informe</w:t>
      </w:r>
      <w:bookmarkEnd w:id="788415390"/>
    </w:p>
    <w:p w:rsidR="2D94BE2F" w:rsidP="0CBCFACA" w:rsidRDefault="2D94BE2F" w14:paraId="261028A1" w14:textId="3F4AF702">
      <w:pPr>
        <w:pStyle w:val="Normal"/>
        <w:rPr>
          <w:lang w:val="en-GB"/>
        </w:rPr>
      </w:pPr>
      <w:r w:rsidRPr="0CBCFACA" w:rsidR="2D94BE2F">
        <w:rPr>
          <w:lang w:val="en-GB"/>
        </w:rPr>
        <w:t>En este documento se detalla la metodología empleada para llevar a cabo la tarea grupal obligatoria, que consistió en realizar pruebas para la entidad Banner. Cada miembro del grupo participó activamente para cumplir con el objetivo de la tarea sin mayores complicaciones.</w:t>
      </w:r>
    </w:p>
    <w:p w:rsidR="2D94BE2F" w:rsidP="0CBCFACA" w:rsidRDefault="2D94BE2F" w14:paraId="7FB0EE8C" w14:textId="5300FCD2">
      <w:pPr>
        <w:pStyle w:val="Normal"/>
      </w:pPr>
      <w:r w:rsidRPr="0CBCFACA" w:rsidR="2D94BE2F">
        <w:rPr>
          <w:lang w:val="en-GB"/>
        </w:rPr>
        <w:t>El documento analiza la cobertura de cada clase involucrada para cumplir con los requisitos propuestos para la entidad. Se presentarán los porcentajes de cobertura de las pruebas y se explicarán las razones de dichos porcentajes, apoyándose en capturas de pantalla de las clases analizadas.</w:t>
      </w:r>
    </w:p>
    <w:p w:rsidR="2D94BE2F" w:rsidP="0CBCFACA" w:rsidRDefault="2D94BE2F" w14:paraId="30F93B38" w14:textId="734515D0">
      <w:pPr>
        <w:pStyle w:val="Normal"/>
      </w:pPr>
      <w:r w:rsidRPr="0CBCFACA" w:rsidR="2D94BE2F">
        <w:rPr>
          <w:lang w:val="en-GB"/>
        </w:rPr>
        <w:t>Además, se realizará un análisis estadístico utilizando las herramientas aprendidas en la asignatura, evaluando el rendimiento de las pruebas. Este análisis permitirá valorar la calidad del trabajo y comparar los resultados de las pruebas antes y después de implementar algunas mejoras.</w:t>
      </w:r>
    </w:p>
    <w:p w:rsidR="0CBCFACA" w:rsidP="0CBCFACA" w:rsidRDefault="0CBCFACA" w14:paraId="02AD2D50" w14:textId="62C96CFE">
      <w:pPr>
        <w:pStyle w:val="Normal"/>
        <w:rPr>
          <w:lang w:val="en-GB"/>
        </w:rPr>
      </w:pPr>
    </w:p>
    <w:p w:rsidRPr="00FC5856" w:rsidR="00722A19" w:rsidRDefault="00722A19" w14:paraId="35B09D08" w14:textId="6E6BB0F5">
      <w:pPr>
        <w:jc w:val="left"/>
        <w:rPr>
          <w:lang w:val="en-GB"/>
        </w:rPr>
      </w:pPr>
      <w:r w:rsidRPr="00FC5856">
        <w:rPr>
          <w:lang w:val="en-GB"/>
        </w:rPr>
        <w:br w:type="page"/>
      </w:r>
    </w:p>
    <w:p w:rsidR="00722A19" w:rsidP="00E2509D" w:rsidRDefault="00724186" w14:paraId="34708663" w14:textId="69FD213F" w14:noSpellErr="1">
      <w:pPr>
        <w:pStyle w:val="Ttulo1"/>
      </w:pPr>
      <w:bookmarkStart w:name="_Toc900777890" w:id="1598876040"/>
      <w:r w:rsidR="00724186">
        <w:rPr/>
        <w:t xml:space="preserve">Historial de </w:t>
      </w:r>
      <w:r w:rsidR="00D22A97">
        <w:rPr/>
        <w:t>V</w:t>
      </w:r>
      <w:r w:rsidR="00724186">
        <w:rPr/>
        <w:t>ersiones</w:t>
      </w:r>
      <w:bookmarkEnd w:id="1598876040"/>
    </w:p>
    <w:tbl>
      <w:tblPr>
        <w:tblStyle w:val="Tablaconcuadrcula"/>
        <w:tblW w:w="8836" w:type="dxa"/>
        <w:tblLook w:val="04A0" w:firstRow="1" w:lastRow="0" w:firstColumn="1" w:lastColumn="0" w:noHBand="0" w:noVBand="1"/>
      </w:tblPr>
      <w:tblGrid>
        <w:gridCol w:w="1097"/>
        <w:gridCol w:w="3896"/>
        <w:gridCol w:w="1278"/>
        <w:gridCol w:w="2565"/>
      </w:tblGrid>
      <w:tr w:rsidR="00CA7355" w:rsidTr="0CBCFACA" w14:paraId="13CEC865" w14:textId="12AEFFF7">
        <w:tc>
          <w:tcPr>
            <w:tcW w:w="1104" w:type="dxa"/>
            <w:shd w:val="clear" w:color="auto" w:fill="D9E2F3" w:themeFill="accent1" w:themeFillTint="33"/>
            <w:tcMar/>
          </w:tcPr>
          <w:p w:rsidRPr="000E4838" w:rsidR="00CA7355" w:rsidP="00CD6DE5" w:rsidRDefault="00CA7355" w14:paraId="0563F12B" w14:textId="6399E3DC">
            <w:pPr>
              <w:rPr>
                <w:b/>
                <w:bCs/>
              </w:rPr>
            </w:pPr>
            <w:r w:rsidRPr="000E4838">
              <w:rPr>
                <w:b/>
                <w:bCs/>
              </w:rPr>
              <w:t>Versión</w:t>
            </w:r>
          </w:p>
        </w:tc>
        <w:tc>
          <w:tcPr>
            <w:tcW w:w="3994" w:type="dxa"/>
            <w:shd w:val="clear" w:color="auto" w:fill="D9E2F3" w:themeFill="accent1" w:themeFillTint="33"/>
            <w:tcMar/>
          </w:tcPr>
          <w:p w:rsidRPr="000E4838" w:rsidR="00CA7355" w:rsidP="00CD6DE5" w:rsidRDefault="008173A9" w14:paraId="6627AD60" w14:textId="5739BAB1">
            <w:pPr>
              <w:rPr>
                <w:b/>
                <w:bCs/>
              </w:rPr>
            </w:pPr>
            <w:r w:rsidRPr="000E4838">
              <w:rPr>
                <w:b/>
                <w:bCs/>
              </w:rPr>
              <w:t>Contenidos</w:t>
            </w:r>
          </w:p>
        </w:tc>
        <w:tc>
          <w:tcPr>
            <w:tcW w:w="1134" w:type="dxa"/>
            <w:shd w:val="clear" w:color="auto" w:fill="D9E2F3" w:themeFill="accent1" w:themeFillTint="33"/>
            <w:tcMar/>
          </w:tcPr>
          <w:p w:rsidRPr="000E4838" w:rsidR="00CA7355" w:rsidP="00CD6DE5" w:rsidRDefault="008173A9" w14:paraId="1B3322E7" w14:textId="7B4DDC3F">
            <w:pPr>
              <w:rPr>
                <w:b/>
                <w:bCs/>
              </w:rPr>
            </w:pPr>
            <w:r w:rsidRPr="000E4838">
              <w:rPr>
                <w:b/>
                <w:bCs/>
              </w:rPr>
              <w:t>Fecha</w:t>
            </w:r>
          </w:p>
        </w:tc>
        <w:tc>
          <w:tcPr>
            <w:tcW w:w="2604" w:type="dxa"/>
            <w:shd w:val="clear" w:color="auto" w:fill="D9E2F3" w:themeFill="accent1" w:themeFillTint="33"/>
            <w:tcMar/>
          </w:tcPr>
          <w:p w:rsidRPr="000E4838" w:rsidR="00CA7355" w:rsidP="00CD6DE5" w:rsidRDefault="008173A9" w14:paraId="5E9E6153" w14:textId="1E2DD6FD">
            <w:pPr>
              <w:rPr>
                <w:b/>
                <w:bCs/>
              </w:rPr>
            </w:pPr>
            <w:r w:rsidRPr="000E4838">
              <w:rPr>
                <w:b/>
                <w:bCs/>
              </w:rPr>
              <w:t>Contribuyente</w:t>
            </w:r>
          </w:p>
        </w:tc>
      </w:tr>
      <w:tr w:rsidR="00CA7355" w:rsidTr="0CBCFACA" w14:paraId="0F4972F6" w14:textId="632D3855">
        <w:tc>
          <w:tcPr>
            <w:tcW w:w="1104" w:type="dxa"/>
            <w:tcMar/>
          </w:tcPr>
          <w:p w:rsidR="00CA7355" w:rsidP="00CD6DE5" w:rsidRDefault="009C6CC8" w14:paraId="7EEA8150" w14:textId="32DC692F">
            <w:r>
              <w:t>V</w:t>
            </w:r>
            <w:r w:rsidR="00FC0348">
              <w:t>0.1</w:t>
            </w:r>
          </w:p>
        </w:tc>
        <w:tc>
          <w:tcPr>
            <w:tcW w:w="3994" w:type="dxa"/>
            <w:tcMar/>
          </w:tcPr>
          <w:p w:rsidR="00CA7355" w:rsidP="00CD6DE5" w:rsidRDefault="005359DE" w14:paraId="056FC3DD" w14:textId="22AA2927">
            <w:r>
              <w:t>Estructura principal</w:t>
            </w:r>
          </w:p>
        </w:tc>
        <w:tc>
          <w:tcPr>
            <w:tcW w:w="1134" w:type="dxa"/>
            <w:tcMar/>
          </w:tcPr>
          <w:p w:rsidR="00CA7355" w:rsidP="00CD6DE5" w:rsidRDefault="005359DE" w14:paraId="2BB9BB0C" w14:textId="3A4C6729">
            <w:r>
              <w:t>26/05/2024</w:t>
            </w:r>
          </w:p>
        </w:tc>
        <w:tc>
          <w:tcPr>
            <w:tcW w:w="2604" w:type="dxa"/>
            <w:tcMar/>
          </w:tcPr>
          <w:p w:rsidR="00CA7355" w:rsidP="00CD6DE5" w:rsidRDefault="005359DE" w14:paraId="58D6F5D6" w14:textId="5B9F30FE">
            <w:r>
              <w:t>Natalia Olmo Villegas</w:t>
            </w:r>
          </w:p>
        </w:tc>
      </w:tr>
      <w:tr w:rsidR="00CA7355" w:rsidTr="0CBCFACA" w14:paraId="692E2AB4" w14:textId="4AA8E976">
        <w:tc>
          <w:tcPr>
            <w:tcW w:w="1104" w:type="dxa"/>
            <w:tcMar/>
          </w:tcPr>
          <w:p w:rsidR="00CA7355" w:rsidP="00CD6DE5" w:rsidRDefault="005359DE" w14:paraId="0FCBF24E" w14:textId="2920E2FB">
            <w:r>
              <w:t>V1.1</w:t>
            </w:r>
          </w:p>
        </w:tc>
        <w:tc>
          <w:tcPr>
            <w:tcW w:w="3994" w:type="dxa"/>
            <w:tcMar/>
          </w:tcPr>
          <w:p w:rsidR="00CA7355" w:rsidP="00CD6DE5" w:rsidRDefault="005359DE" w14:paraId="1E1B50E3" w14:textId="2F1F2945">
            <w:r>
              <w:t xml:space="preserve">Análisis cobertura </w:t>
            </w:r>
            <w:proofErr w:type="spellStart"/>
            <w:r>
              <w:t>testing</w:t>
            </w:r>
            <w:proofErr w:type="spellEnd"/>
            <w:r>
              <w:t xml:space="preserve"> funcional</w:t>
            </w:r>
          </w:p>
        </w:tc>
        <w:tc>
          <w:tcPr>
            <w:tcW w:w="1134" w:type="dxa"/>
            <w:tcMar/>
          </w:tcPr>
          <w:p w:rsidR="00CA7355" w:rsidP="00CD6DE5" w:rsidRDefault="005359DE" w14:paraId="18FAD0EF" w14:textId="14D7F835">
            <w:r>
              <w:t>27/05/2024</w:t>
            </w:r>
          </w:p>
        </w:tc>
        <w:tc>
          <w:tcPr>
            <w:tcW w:w="2604" w:type="dxa"/>
            <w:tcMar/>
          </w:tcPr>
          <w:p w:rsidR="00CA7355" w:rsidP="00CD6DE5" w:rsidRDefault="005359DE" w14:paraId="4D1126E3" w14:textId="5AFC0503">
            <w:r w:rsidR="7BAFBCFB">
              <w:rPr/>
              <w:t xml:space="preserve">Ignacio Blanquero Blanco, María de la Salud Carrera </w:t>
            </w:r>
            <w:r w:rsidR="7BAFBCFB">
              <w:rPr/>
              <w:t>Talaverón</w:t>
            </w:r>
            <w:r w:rsidR="7BAFBCFB">
              <w:rPr/>
              <w:t>, Natalia Olmo Villegas</w:t>
            </w:r>
            <w:r w:rsidR="001223C0">
              <w:rPr/>
              <w:t>, Joaquín González Ganfornina</w:t>
            </w:r>
            <w:r w:rsidR="2CAEB8EF">
              <w:rPr/>
              <w:t>, Adrian Cabello Martín</w:t>
            </w:r>
          </w:p>
        </w:tc>
      </w:tr>
      <w:tr w:rsidR="00CA7355" w:rsidTr="0CBCFACA" w14:paraId="2F1967E4" w14:textId="1D8348F5">
        <w:tc>
          <w:tcPr>
            <w:tcW w:w="1104" w:type="dxa"/>
            <w:tcMar/>
          </w:tcPr>
          <w:p w:rsidR="00CA7355" w:rsidP="00CD6DE5" w:rsidRDefault="00CA7355" w14:paraId="2B2918FA" w14:textId="77777777"/>
        </w:tc>
        <w:tc>
          <w:tcPr>
            <w:tcW w:w="3994" w:type="dxa"/>
            <w:tcMar/>
          </w:tcPr>
          <w:p w:rsidR="00CA7355" w:rsidP="00CD6DE5" w:rsidRDefault="00CA7355" w14:paraId="62B003A3" w14:textId="77777777"/>
        </w:tc>
        <w:tc>
          <w:tcPr>
            <w:tcW w:w="1134" w:type="dxa"/>
            <w:tcMar/>
          </w:tcPr>
          <w:p w:rsidR="00CA7355" w:rsidP="00CD6DE5" w:rsidRDefault="00CA7355" w14:paraId="158875BC" w14:textId="77777777"/>
        </w:tc>
        <w:tc>
          <w:tcPr>
            <w:tcW w:w="2604" w:type="dxa"/>
            <w:tcMar/>
          </w:tcPr>
          <w:p w:rsidR="00CA7355" w:rsidP="00CD6DE5" w:rsidRDefault="00CA7355" w14:paraId="5092AAC1" w14:textId="77777777"/>
        </w:tc>
      </w:tr>
    </w:tbl>
    <w:p w:rsidR="000E4838" w:rsidP="00CD6DE5" w:rsidRDefault="000E4838" w14:paraId="55FAB7F2" w14:textId="64C7E9AA"/>
    <w:p w:rsidR="000E4838" w:rsidRDefault="000E4838" w14:paraId="645C0D0D" w14:textId="77777777">
      <w:pPr>
        <w:jc w:val="left"/>
      </w:pPr>
      <w:r>
        <w:br w:type="page"/>
      </w:r>
    </w:p>
    <w:p w:rsidR="00724186" w:rsidP="00E2509D" w:rsidRDefault="000E4838" w14:paraId="56B7D089" w14:textId="4226E6A7" w14:noSpellErr="1">
      <w:pPr>
        <w:pStyle w:val="Ttulo1"/>
      </w:pPr>
      <w:bookmarkStart w:name="_Toc1025969072" w:id="225527263"/>
      <w:r w:rsidR="000E4838">
        <w:rPr/>
        <w:t>Introducción</w:t>
      </w:r>
      <w:bookmarkEnd w:id="225527263"/>
    </w:p>
    <w:p w:rsidR="471C05C5" w:rsidP="0CBCFACA" w:rsidRDefault="471C05C5" w14:paraId="5D7439D5" w14:textId="1D15B25D">
      <w:pPr>
        <w:pStyle w:val="Normal"/>
      </w:pPr>
      <w:r w:rsidR="471C05C5">
        <w:rPr/>
        <w:t>En este documento, se explicará la metodología usada para resolver la tarea grupal obligatoria que consistía en realizar pruebas para la entidad Banner. Para resolver esta tarea, cada integrante del grupo participó activamente, c</w:t>
      </w:r>
      <w:r w:rsidR="593FC2B8">
        <w:rPr/>
        <w:t>on el objetivo de completarla sin mayores complicaciones</w:t>
      </w:r>
      <w:r w:rsidR="471C05C5">
        <w:rPr/>
        <w:t xml:space="preserve">. </w:t>
      </w:r>
    </w:p>
    <w:p w:rsidR="22C383E0" w:rsidP="0CBCFACA" w:rsidRDefault="22C383E0" w14:paraId="1EAAA4AB" w14:textId="7A97959F">
      <w:pPr>
        <w:pStyle w:val="Normal"/>
      </w:pPr>
      <w:r w:rsidR="22C383E0">
        <w:rPr/>
        <w:t>A continuación</w:t>
      </w:r>
      <w:r w:rsidR="471C05C5">
        <w:rPr/>
        <w:t xml:space="preserve">, se analizará la cobertura de cada clase que se complementa para satisfacer el requisito propuesto para esta entidad. Para ello, se mostrará el porcentaje de cobertura de las pruebas </w:t>
      </w:r>
      <w:r w:rsidR="471C05C5">
        <w:rPr/>
        <w:t>y</w:t>
      </w:r>
      <w:r w:rsidR="471C05C5">
        <w:rPr/>
        <w:t xml:space="preserve"> además, apoyándose en capturas de pantallas de las clases analizadas, se explicará la razón de dichos porcentajes. </w:t>
      </w:r>
    </w:p>
    <w:p w:rsidR="1BAAACCA" w:rsidP="0CBCFACA" w:rsidRDefault="1BAAACCA" w14:paraId="0E790705" w14:textId="6A47F122">
      <w:pPr>
        <w:pStyle w:val="Normal"/>
      </w:pPr>
      <w:r w:rsidR="1BAAACCA">
        <w:rPr/>
        <w:t>Además</w:t>
      </w:r>
      <w:r w:rsidR="471C05C5">
        <w:rPr/>
        <w:t xml:space="preserve">, con </w:t>
      </w:r>
      <w:r w:rsidR="599551A1">
        <w:rPr/>
        <w:t xml:space="preserve">las </w:t>
      </w:r>
      <w:r w:rsidR="471C05C5">
        <w:rPr/>
        <w:t xml:space="preserve">herramientas vistas en la asignatura, se realizará un análisis estadístico que valora el rendimiento de las pruebas. Dicho análisis valorará la calidad del trabajo y comprará los resultados de las pruebas antes y después de realizar algunas mejoras. </w:t>
      </w:r>
    </w:p>
    <w:p w:rsidR="471C05C5" w:rsidP="0CBCFACA" w:rsidRDefault="471C05C5" w14:paraId="609DC8A6" w14:textId="44F9E2CD">
      <w:pPr>
        <w:pStyle w:val="Normal"/>
      </w:pPr>
      <w:r w:rsidR="471C05C5">
        <w:rPr/>
        <w:t>Este documento tiene una estructura simple. Primeramente, tenemos el índice, un breve resumen del contenido de dicho documento y un historial de versiones. Más adelante, tenemos esta introducción. Posteriormente, se analizarán los resultados de las pruebas realizadas en las clases. En el punto siguiente, se muestra el análisis estadístico de las pruebas realizadas antes y después de las mejoras. Finalmente, se realiza una pequeña conclusión y se muestra la bibliografía.</w:t>
      </w:r>
    </w:p>
    <w:p w:rsidR="0CBCFACA" w:rsidP="0CBCFACA" w:rsidRDefault="0CBCFACA" w14:paraId="4F258EAD" w14:textId="38FCB16A">
      <w:pPr>
        <w:pStyle w:val="Normal"/>
      </w:pPr>
    </w:p>
    <w:p w:rsidR="0CBCFACA" w:rsidP="0CBCFACA" w:rsidRDefault="0CBCFACA" w14:paraId="5C76DA5F" w14:textId="389447FE">
      <w:pPr>
        <w:pStyle w:val="Normal"/>
      </w:pPr>
    </w:p>
    <w:p w:rsidR="0CBCFACA" w:rsidRDefault="0CBCFACA" w14:paraId="0C3963F7" w14:textId="2EE1FD2F"/>
    <w:p w:rsidRPr="00E5033C" w:rsidR="00DE13B7" w:rsidRDefault="00DE13B7" w14:paraId="70AF400A" w14:textId="0E38B4F9">
      <w:pPr>
        <w:jc w:val="left"/>
        <w:rPr>
          <w:lang w:val="en-GB"/>
        </w:rPr>
      </w:pPr>
      <w:r w:rsidRPr="00E5033C">
        <w:rPr>
          <w:lang w:val="en-GB"/>
        </w:rPr>
        <w:br w:type="page"/>
      </w:r>
    </w:p>
    <w:p w:rsidRPr="00F159D8" w:rsidR="00DE13B7" w:rsidP="00E2509D" w:rsidRDefault="00F3782F" w14:paraId="30837951" w14:textId="5042722E">
      <w:pPr>
        <w:pStyle w:val="Ttulo1"/>
        <w:rPr>
          <w:lang w:val="en-GB"/>
        </w:rPr>
      </w:pPr>
      <w:bookmarkStart w:name="_Toc1752518320" w:id="774202262"/>
      <w:r w:rsidRPr="0CBCFACA" w:rsidR="00F3782F">
        <w:rPr>
          <w:lang w:val="en-GB"/>
        </w:rPr>
        <w:t xml:space="preserve">Testing </w:t>
      </w:r>
      <w:r w:rsidRPr="0CBCFACA" w:rsidR="00F3782F">
        <w:rPr>
          <w:lang w:val="en-GB"/>
        </w:rPr>
        <w:t>funcional</w:t>
      </w:r>
      <w:bookmarkEnd w:id="774202262"/>
    </w:p>
    <w:p w:rsidRPr="000068CE" w:rsidR="000068CE" w:rsidP="0CBCFACA" w:rsidRDefault="000068CE" w14:paraId="3F14C830" w14:textId="3CAE589E">
      <w:pPr>
        <w:pStyle w:val="Normal"/>
      </w:pPr>
      <w:r w:rsidRPr="0CBCFACA" w:rsidR="43141036">
        <w:rPr>
          <w:rFonts w:ascii="Calibri" w:hAnsi="Calibri" w:eastAsia="Calibri" w:cs="Calibri"/>
          <w:noProof w:val="0"/>
          <w:sz w:val="22"/>
          <w:szCs w:val="22"/>
          <w:lang w:val="en-GB"/>
        </w:rPr>
        <w:t xml:space="preserve">En el proceso de pruebas de la entidad </w:t>
      </w:r>
      <w:r w:rsidRPr="0CBCFACA" w:rsidR="43141036">
        <w:rPr>
          <w:rFonts w:ascii="Calibri" w:hAnsi="Calibri" w:eastAsia="Calibri" w:cs="Calibri"/>
          <w:i w:val="1"/>
          <w:iCs w:val="1"/>
          <w:noProof w:val="0"/>
          <w:sz w:val="22"/>
          <w:szCs w:val="22"/>
          <w:lang w:val="en-GB"/>
        </w:rPr>
        <w:t>“Banner.java”</w:t>
      </w:r>
      <w:r w:rsidRPr="0CBCFACA" w:rsidR="43141036">
        <w:rPr>
          <w:rFonts w:ascii="Calibri" w:hAnsi="Calibri" w:eastAsia="Calibri" w:cs="Calibri"/>
          <w:noProof w:val="0"/>
          <w:sz w:val="22"/>
          <w:szCs w:val="22"/>
          <w:lang w:val="en-GB"/>
        </w:rPr>
        <w:t>, se ha logrado alcanzar un 92.5% de cobertura. Este indicador es muy positivo, pues destaca la exhaustividad de las pruebas realizadas. Dicha cobertura se traduce en que, de un total de 786 instrucciones, 727 han sido cubiertas y 59 no lo han sido.</w:t>
      </w:r>
    </w:p>
    <w:p w:rsidR="00357293" w:rsidP="0CBCFACA" w:rsidRDefault="00494C14" w14:paraId="1637EE6F" w14:textId="2559F058">
      <w:pPr>
        <w:pStyle w:val="Normal"/>
      </w:pPr>
      <w:r w:rsidR="00494C14">
        <w:drawing>
          <wp:inline wp14:editId="50093EEF" wp14:anchorId="700FD8A3">
            <wp:extent cx="5400040" cy="162560"/>
            <wp:effectExtent l="0" t="0" r="0" b="8890"/>
            <wp:docPr id="654133558" name="Imagen 1" title=""/>
            <wp:cNvGraphicFramePr>
              <a:graphicFrameLocks noChangeAspect="1"/>
            </wp:cNvGraphicFramePr>
            <a:graphic>
              <a:graphicData uri="http://schemas.openxmlformats.org/drawingml/2006/picture">
                <pic:pic>
                  <pic:nvPicPr>
                    <pic:cNvPr id="0" name="Imagen 1"/>
                    <pic:cNvPicPr/>
                  </pic:nvPicPr>
                  <pic:blipFill>
                    <a:blip r:embed="R3beed449b3cf45d4">
                      <a:extLst>
                        <a:ext xmlns:a="http://schemas.openxmlformats.org/drawingml/2006/main" uri="{28A0092B-C50C-407E-A947-70E740481C1C}">
                          <a14:useLocalDpi val="0"/>
                        </a:ext>
                      </a:extLst>
                    </a:blip>
                    <a:stretch>
                      <a:fillRect/>
                    </a:stretch>
                  </pic:blipFill>
                  <pic:spPr>
                    <a:xfrm rot="0" flipH="0" flipV="0">
                      <a:off x="0" y="0"/>
                      <a:ext cx="5400040" cy="162560"/>
                    </a:xfrm>
                    <a:prstGeom prst="rect">
                      <a:avLst/>
                    </a:prstGeom>
                  </pic:spPr>
                </pic:pic>
              </a:graphicData>
            </a:graphic>
          </wp:inline>
        </w:drawing>
      </w:r>
    </w:p>
    <w:p w:rsidR="00357293" w:rsidP="0CBCFACA" w:rsidRDefault="00494C14" w14:paraId="3B7C4D67" w14:textId="4F4DE948">
      <w:pPr>
        <w:pStyle w:val="Normal"/>
        <w:rPr>
          <w:rFonts w:ascii="Calibri" w:hAnsi="Calibri" w:eastAsia="Calibri" w:cs="Calibri"/>
          <w:noProof w:val="0"/>
          <w:sz w:val="22"/>
          <w:szCs w:val="22"/>
          <w:lang w:val="es-ES"/>
        </w:rPr>
      </w:pPr>
      <w:r w:rsidRPr="0CBCFACA" w:rsidR="531B8B4C">
        <w:rPr>
          <w:rFonts w:ascii="Calibri" w:hAnsi="Calibri" w:eastAsia="Calibri" w:cs="Calibri"/>
          <w:noProof w:val="0"/>
          <w:sz w:val="22"/>
          <w:szCs w:val="22"/>
          <w:lang w:val="es-ES"/>
        </w:rPr>
        <w:t xml:space="preserve">Aunque una cobertura del 92.5% es un excelente indicador, es importante recordar que el objetivo principal no es alcanzar el 100% de cobertura, sino asegurar que las áreas más críticas y susceptibles a errores del código estén adecuadamente cubiertas. </w:t>
      </w:r>
      <w:r w:rsidRPr="0CBCFACA" w:rsidR="531B8B4C">
        <w:rPr>
          <w:rFonts w:ascii="Calibri" w:hAnsi="Calibri" w:eastAsia="Calibri" w:cs="Calibri"/>
          <w:noProof w:val="0"/>
          <w:sz w:val="22"/>
          <w:szCs w:val="22"/>
          <w:lang w:val="es-ES"/>
        </w:rPr>
        <w:t>E</w:t>
      </w:r>
      <w:r w:rsidRPr="0CBCFACA" w:rsidR="531B8B4C">
        <w:rPr>
          <w:rFonts w:ascii="Calibri" w:hAnsi="Calibri" w:eastAsia="Calibri" w:cs="Calibri"/>
          <w:noProof w:val="0"/>
          <w:sz w:val="22"/>
          <w:szCs w:val="22"/>
          <w:lang w:val="es-ES"/>
        </w:rPr>
        <w:t>ste objetivo ha sido cumplido con éxito, ya que ninguna de las áreas críticas corresponde a las 59 líneas que no fueron cubiertas.</w:t>
      </w:r>
    </w:p>
    <w:p w:rsidR="531B8B4C" w:rsidP="0CBCFACA" w:rsidRDefault="531B8B4C" w14:paraId="6731A1BD" w14:textId="606CF005">
      <w:pPr>
        <w:spacing w:before="0" w:beforeAutospacing="off" w:after="160" w:afterAutospacing="off" w:line="257" w:lineRule="auto"/>
        <w:jc w:val="both"/>
      </w:pPr>
      <w:r w:rsidRPr="0CBCFACA" w:rsidR="531B8B4C">
        <w:rPr>
          <w:rFonts w:ascii="Calibri" w:hAnsi="Calibri" w:eastAsia="Calibri" w:cs="Calibri"/>
          <w:noProof w:val="0"/>
          <w:sz w:val="22"/>
          <w:szCs w:val="22"/>
          <w:lang w:val="es-ES"/>
        </w:rPr>
        <w:t xml:space="preserve">Es importante destacar que todos los tests incluyen líneas de código resaltadas en amarillo correspondientes a la instrucción </w:t>
      </w:r>
      <w:r w:rsidRPr="0CBCFACA" w:rsidR="531B8B4C">
        <w:rPr>
          <w:rFonts w:ascii="Calibri" w:hAnsi="Calibri" w:eastAsia="Calibri" w:cs="Calibri"/>
          <w:i w:val="1"/>
          <w:iCs w:val="1"/>
          <w:noProof w:val="0"/>
          <w:sz w:val="22"/>
          <w:szCs w:val="22"/>
          <w:lang w:val="es-ES"/>
        </w:rPr>
        <w:t>“assert object != null”</w:t>
      </w:r>
      <w:r w:rsidRPr="0CBCFACA" w:rsidR="531B8B4C">
        <w:rPr>
          <w:rFonts w:ascii="Calibri" w:hAnsi="Calibri" w:eastAsia="Calibri" w:cs="Calibri"/>
          <w:noProof w:val="0"/>
          <w:sz w:val="22"/>
          <w:szCs w:val="22"/>
          <w:lang w:val="es-ES"/>
        </w:rPr>
        <w:t>. Esta situación es completamente normal y esperada, ya que la cobertura de esta línea indicaría que el sistema ha encontrado un fallo irreversible durante los casos de prueba. Estas líneas están presentes como medida preventiva; sin embargo, es afortunado que no hayan sido ejecutadas durante las pruebas.</w:t>
      </w:r>
    </w:p>
    <w:p w:rsidR="531B8B4C" w:rsidP="0CBCFACA" w:rsidRDefault="531B8B4C" w14:paraId="0D5DC1DE" w14:textId="429C3047">
      <w:pPr>
        <w:pStyle w:val="Normal"/>
      </w:pPr>
      <w:r w:rsidRPr="0CBCFACA" w:rsidR="531B8B4C">
        <w:rPr>
          <w:rFonts w:ascii="Calibri" w:hAnsi="Calibri" w:eastAsia="Calibri" w:cs="Calibri"/>
          <w:noProof w:val="0"/>
          <w:sz w:val="22"/>
          <w:szCs w:val="22"/>
          <w:lang w:val="es-ES"/>
        </w:rPr>
        <w:t>Es importante señalar que, en este proyecto, solo se han considerado posibles intentos de hacking que implican la inserción de URLs en la barra de búsqueda. Esto se debe a que no se disponía del conocimiento necesario para implementar otros tipos de pruebas de hacking en el contexto específico de este proyecto.</w:t>
      </w:r>
    </w:p>
    <w:p w:rsidRPr="00F31A59" w:rsidR="000068CE" w:rsidP="00466EFA" w:rsidRDefault="00F31A59" w14:paraId="003A10A5" w14:textId="302FF950">
      <w:r>
        <w:t xml:space="preserve">A continuación, se muestra más detallado la cobertura </w:t>
      </w:r>
      <w:proofErr w:type="gramStart"/>
      <w:r>
        <w:t xml:space="preserve">de </w:t>
      </w:r>
      <w:r w:rsidR="009E6C0B">
        <w:t>test</w:t>
      </w:r>
      <w:proofErr w:type="gramEnd"/>
      <w:r w:rsidR="009E6C0B">
        <w:t xml:space="preserve"> de </w:t>
      </w:r>
      <w:r>
        <w:t xml:space="preserve">cada </w:t>
      </w:r>
      <w:proofErr w:type="spellStart"/>
      <w:r w:rsidR="009E6C0B">
        <w:t>feature</w:t>
      </w:r>
      <w:proofErr w:type="spellEnd"/>
      <w:r w:rsidR="009E6C0B">
        <w:t xml:space="preserve"> implementada para esta entidad.</w:t>
      </w:r>
    </w:p>
    <w:p w:rsidRPr="00F31A59" w:rsidR="00442989" w:rsidP="00A54B8C" w:rsidRDefault="00442989" w14:paraId="1C9E8C66" w14:textId="77777777"/>
    <w:p w:rsidR="00C443C7" w:rsidP="0CBCFACA" w:rsidRDefault="00C443C7" w14:paraId="768EB255" w14:textId="40875E86">
      <w:pPr>
        <w:pStyle w:val="Ttulo2"/>
      </w:pPr>
      <w:bookmarkStart w:name="_Toc141263261" w:id="1044324145"/>
      <w:r w:rsidR="00C443C7">
        <w:rPr/>
        <w:t>AdministratorBannerListService.java</w:t>
      </w:r>
      <w:bookmarkEnd w:id="1044324145"/>
    </w:p>
    <w:p w:rsidRPr="00331D6D" w:rsidR="00331D6D" w:rsidP="00331D6D" w:rsidRDefault="00331D6D" w14:paraId="10F40B46" w14:textId="7E69B129">
      <w:r w:rsidRPr="00331D6D">
        <w:rPr>
          <w:noProof/>
        </w:rPr>
        <w:drawing>
          <wp:inline distT="0" distB="0" distL="0" distR="0" wp14:anchorId="08BECA88" wp14:editId="5D88BD84">
            <wp:extent cx="5400040" cy="3448685"/>
            <wp:effectExtent l="0" t="0" r="0" b="0"/>
            <wp:docPr id="180291168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11686" name="Imagen 1" descr="Interfaz de usuario gráfica, Texto, Aplicación, Correo electrónico&#10;&#10;Descripción generada automáticamente"/>
                    <pic:cNvPicPr/>
                  </pic:nvPicPr>
                  <pic:blipFill>
                    <a:blip r:embed="rId18"/>
                    <a:stretch>
                      <a:fillRect/>
                    </a:stretch>
                  </pic:blipFill>
                  <pic:spPr>
                    <a:xfrm>
                      <a:off x="0" y="0"/>
                      <a:ext cx="5400040" cy="3448685"/>
                    </a:xfrm>
                    <a:prstGeom prst="rect">
                      <a:avLst/>
                    </a:prstGeom>
                  </pic:spPr>
                </pic:pic>
              </a:graphicData>
            </a:graphic>
          </wp:inline>
        </w:drawing>
      </w:r>
      <w:r w:rsidRPr="003D3F42" w:rsidR="003D3F42">
        <w:rPr>
          <w:noProof/>
        </w:rPr>
        <w:t xml:space="preserve"> </w:t>
      </w:r>
      <w:r w:rsidRPr="003D3F42" w:rsidR="003D3F42">
        <w:rPr>
          <w:noProof/>
        </w:rPr>
        <w:drawing>
          <wp:inline distT="0" distB="0" distL="0" distR="0" wp14:anchorId="5584804B" wp14:editId="41F38ED6">
            <wp:extent cx="5400040" cy="1494790"/>
            <wp:effectExtent l="0" t="0" r="0" b="0"/>
            <wp:docPr id="3941287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28768" name="Imagen 1" descr="Texto&#10;&#10;Descripción generada automáticamente"/>
                    <pic:cNvPicPr/>
                  </pic:nvPicPr>
                  <pic:blipFill>
                    <a:blip r:embed="rId19"/>
                    <a:stretch>
                      <a:fillRect/>
                    </a:stretch>
                  </pic:blipFill>
                  <pic:spPr>
                    <a:xfrm>
                      <a:off x="0" y="0"/>
                      <a:ext cx="5400040" cy="1494790"/>
                    </a:xfrm>
                    <a:prstGeom prst="rect">
                      <a:avLst/>
                    </a:prstGeom>
                  </pic:spPr>
                </pic:pic>
              </a:graphicData>
            </a:graphic>
          </wp:inline>
        </w:drawing>
      </w:r>
    </w:p>
    <w:p w:rsidRPr="00331D6D" w:rsidR="00331D6D" w:rsidP="00331D6D" w:rsidRDefault="00331D6D" w14:paraId="0E02B29F" w14:textId="3699B42A">
      <w:r w:rsidRPr="00331D6D">
        <w:rPr>
          <w:noProof/>
        </w:rPr>
        <w:drawing>
          <wp:inline distT="0" distB="0" distL="0" distR="0" wp14:anchorId="41A188CC" wp14:editId="207DCD81">
            <wp:extent cx="5400040" cy="276225"/>
            <wp:effectExtent l="0" t="0" r="0" b="9525"/>
            <wp:docPr id="836213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13491" name=""/>
                    <pic:cNvPicPr/>
                  </pic:nvPicPr>
                  <pic:blipFill>
                    <a:blip r:embed="rId20"/>
                    <a:stretch>
                      <a:fillRect/>
                    </a:stretch>
                  </pic:blipFill>
                  <pic:spPr>
                    <a:xfrm>
                      <a:off x="0" y="0"/>
                      <a:ext cx="5400040" cy="276225"/>
                    </a:xfrm>
                    <a:prstGeom prst="rect">
                      <a:avLst/>
                    </a:prstGeom>
                  </pic:spPr>
                </pic:pic>
              </a:graphicData>
            </a:graphic>
          </wp:inline>
        </w:drawing>
      </w:r>
    </w:p>
    <w:p w:rsidR="00B1418A" w:rsidP="00E5033C" w:rsidRDefault="00B1418A" w14:paraId="42452213" w14:textId="4063D7EB">
      <w:r w:rsidR="766A3BBB">
        <w:rPr/>
        <w:t xml:space="preserve">Como se puede apreciar en las imágenes, la cobertura del listado de los banners es casi completa. </w:t>
      </w:r>
      <w:r w:rsidR="6EA23B01">
        <w:rPr/>
        <w:t>Como se explicó previamente, se aprecia la</w:t>
      </w:r>
      <w:r w:rsidR="1F6F8F02">
        <w:rPr/>
        <w:t xml:space="preserve"> </w:t>
      </w:r>
      <w:r w:rsidR="1F6F8F02">
        <w:rPr/>
        <w:t>línea se corresponde con la instrucción “</w:t>
      </w:r>
      <w:r w:rsidR="1F6F8F02">
        <w:rPr/>
        <w:t>assert</w:t>
      </w:r>
      <w:r w:rsidR="1F6F8F02">
        <w:rPr/>
        <w:t xml:space="preserve"> </w:t>
      </w:r>
      <w:r w:rsidR="1F6F8F02">
        <w:rPr/>
        <w:t>object</w:t>
      </w:r>
      <w:r w:rsidR="1F6F8F02">
        <w:rPr/>
        <w:t xml:space="preserve"> !=</w:t>
      </w:r>
      <w:r w:rsidR="496033E0">
        <w:rPr/>
        <w:t>null</w:t>
      </w:r>
      <w:r w:rsidR="496033E0">
        <w:rPr/>
        <w:t xml:space="preserve">;” </w:t>
      </w:r>
      <w:r w:rsidR="1D7ACA65">
        <w:rPr/>
        <w:t>por la cual no deberíamos alarmarnos.</w:t>
      </w:r>
    </w:p>
    <w:p w:rsidR="000D2A29" w:rsidP="004571AE" w:rsidRDefault="004571AE" w14:paraId="548A77B6" w14:textId="400D9806" w14:noSpellErr="1">
      <w:pPr>
        <w:pStyle w:val="Ttulo2"/>
        <w:rPr>
          <w:lang w:val="en-GB"/>
        </w:rPr>
      </w:pPr>
      <w:bookmarkStart w:name="_Toc1776985535" w:id="1120736298"/>
      <w:r w:rsidRPr="0CBCFACA" w:rsidR="004571AE">
        <w:rPr>
          <w:lang w:val="en-GB"/>
        </w:rPr>
        <w:t>AdministratorBannerShowService.java</w:t>
      </w:r>
      <w:bookmarkEnd w:id="1120736298"/>
    </w:p>
    <w:p w:rsidRPr="00652E5E" w:rsidR="00652E5E" w:rsidP="00652E5E" w:rsidRDefault="00652E5E" w14:paraId="3B7B5E43" w14:textId="407085DD">
      <w:pPr>
        <w:rPr>
          <w:lang w:val="en-GB"/>
        </w:rPr>
      </w:pPr>
      <w:r w:rsidRPr="00652E5E">
        <w:rPr>
          <w:noProof/>
          <w:lang w:val="en-GB"/>
        </w:rPr>
        <w:drawing>
          <wp:inline distT="0" distB="0" distL="0" distR="0" wp14:anchorId="04EDE55B" wp14:editId="1358857A">
            <wp:extent cx="5400040" cy="2679065"/>
            <wp:effectExtent l="0" t="0" r="0" b="6985"/>
            <wp:docPr id="100262820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8203" name="Imagen 1" descr="Interfaz de usuario gráfica, Texto, Aplicación, Correo electrónico&#10;&#10;Descripción generada automáticamente"/>
                    <pic:cNvPicPr/>
                  </pic:nvPicPr>
                  <pic:blipFill>
                    <a:blip r:embed="rId21"/>
                    <a:stretch>
                      <a:fillRect/>
                    </a:stretch>
                  </pic:blipFill>
                  <pic:spPr>
                    <a:xfrm>
                      <a:off x="0" y="0"/>
                      <a:ext cx="5400040" cy="2679065"/>
                    </a:xfrm>
                    <a:prstGeom prst="rect">
                      <a:avLst/>
                    </a:prstGeom>
                  </pic:spPr>
                </pic:pic>
              </a:graphicData>
            </a:graphic>
          </wp:inline>
        </w:drawing>
      </w:r>
      <w:r w:rsidRPr="00652E5E">
        <w:rPr>
          <w:noProof/>
        </w:rPr>
        <w:t xml:space="preserve"> </w:t>
      </w:r>
      <w:r w:rsidRPr="00652E5E">
        <w:rPr>
          <w:noProof/>
          <w:lang w:val="en-GB"/>
        </w:rPr>
        <w:drawing>
          <wp:inline distT="0" distB="0" distL="0" distR="0" wp14:anchorId="16D71266" wp14:editId="0D01B560">
            <wp:extent cx="5400040" cy="2009775"/>
            <wp:effectExtent l="0" t="0" r="0" b="9525"/>
            <wp:docPr id="127388584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85840" name="Imagen 1" descr="Interfaz de usuario gráfica, Texto, Aplicación&#10;&#10;Descripción generada automáticamente"/>
                    <pic:cNvPicPr/>
                  </pic:nvPicPr>
                  <pic:blipFill>
                    <a:blip r:embed="rId22"/>
                    <a:stretch>
                      <a:fillRect/>
                    </a:stretch>
                  </pic:blipFill>
                  <pic:spPr>
                    <a:xfrm>
                      <a:off x="0" y="0"/>
                      <a:ext cx="5400040" cy="2009775"/>
                    </a:xfrm>
                    <a:prstGeom prst="rect">
                      <a:avLst/>
                    </a:prstGeom>
                  </pic:spPr>
                </pic:pic>
              </a:graphicData>
            </a:graphic>
          </wp:inline>
        </w:drawing>
      </w:r>
    </w:p>
    <w:p w:rsidR="003D3F42" w:rsidP="003D3F42" w:rsidRDefault="003D3F42" w14:paraId="2F8C611F" w14:textId="259F6508">
      <w:pPr>
        <w:rPr>
          <w:lang w:val="en-GB"/>
        </w:rPr>
      </w:pPr>
      <w:r w:rsidRPr="003D3F42">
        <w:rPr>
          <w:noProof/>
          <w:lang w:val="en-GB"/>
        </w:rPr>
        <w:drawing>
          <wp:inline distT="0" distB="0" distL="0" distR="0" wp14:anchorId="6EF3AE28" wp14:editId="3FE7E7A9">
            <wp:extent cx="5400040" cy="189230"/>
            <wp:effectExtent l="0" t="0" r="0" b="1270"/>
            <wp:docPr id="97269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9390" name=""/>
                    <pic:cNvPicPr/>
                  </pic:nvPicPr>
                  <pic:blipFill>
                    <a:blip r:embed="rId23"/>
                    <a:stretch>
                      <a:fillRect/>
                    </a:stretch>
                  </pic:blipFill>
                  <pic:spPr>
                    <a:xfrm>
                      <a:off x="0" y="0"/>
                      <a:ext cx="5400040" cy="189230"/>
                    </a:xfrm>
                    <a:prstGeom prst="rect">
                      <a:avLst/>
                    </a:prstGeom>
                  </pic:spPr>
                </pic:pic>
              </a:graphicData>
            </a:graphic>
          </wp:inline>
        </w:drawing>
      </w:r>
    </w:p>
    <w:p w:rsidRPr="003D3F42" w:rsidR="00652E5E" w:rsidP="003D3F42" w:rsidRDefault="00652E5E" w14:paraId="7F5B1046" w14:textId="48E0D1A5">
      <w:pPr>
        <w:rPr>
          <w:lang w:val="en-GB"/>
        </w:rPr>
      </w:pPr>
      <w:r w:rsidRPr="0CBCFACA" w:rsidR="46BF5132">
        <w:rPr>
          <w:lang w:val="en-GB"/>
        </w:rPr>
        <w:t xml:space="preserve">En </w:t>
      </w:r>
      <w:r w:rsidRPr="0CBCFACA" w:rsidR="46BF5132">
        <w:rPr>
          <w:lang w:val="en-GB"/>
        </w:rPr>
        <w:t>esta</w:t>
      </w:r>
      <w:r w:rsidRPr="0CBCFACA" w:rsidR="46BF5132">
        <w:rPr>
          <w:lang w:val="en-GB"/>
        </w:rPr>
        <w:t xml:space="preserve"> </w:t>
      </w:r>
      <w:r w:rsidRPr="0CBCFACA" w:rsidR="46BF5132">
        <w:rPr>
          <w:lang w:val="en-GB"/>
        </w:rPr>
        <w:t>clase</w:t>
      </w:r>
      <w:r w:rsidRPr="0CBCFACA" w:rsidR="46BF5132">
        <w:rPr>
          <w:lang w:val="en-GB"/>
        </w:rPr>
        <w:t xml:space="preserve"> se </w:t>
      </w:r>
      <w:r w:rsidRPr="0CBCFACA" w:rsidR="46BF5132">
        <w:rPr>
          <w:lang w:val="en-GB"/>
        </w:rPr>
        <w:t>alcanzó</w:t>
      </w:r>
      <w:r w:rsidRPr="0CBCFACA" w:rsidR="46BF5132">
        <w:rPr>
          <w:lang w:val="en-GB"/>
        </w:rPr>
        <w:t xml:space="preserve"> </w:t>
      </w:r>
      <w:r w:rsidRPr="0CBCFACA" w:rsidR="46BF5132">
        <w:rPr>
          <w:lang w:val="en-GB"/>
        </w:rPr>
        <w:t>una</w:t>
      </w:r>
      <w:r w:rsidRPr="0CBCFACA" w:rsidR="46BF5132">
        <w:rPr>
          <w:lang w:val="en-GB"/>
        </w:rPr>
        <w:t xml:space="preserve"> </w:t>
      </w:r>
      <w:r w:rsidRPr="0CBCFACA" w:rsidR="46BF5132">
        <w:rPr>
          <w:lang w:val="en-GB"/>
        </w:rPr>
        <w:t>cobertura</w:t>
      </w:r>
      <w:r w:rsidRPr="0CBCFACA" w:rsidR="46BF5132">
        <w:rPr>
          <w:lang w:val="en-GB"/>
        </w:rPr>
        <w:t xml:space="preserve"> del 94,7%, </w:t>
      </w:r>
      <w:r w:rsidRPr="0CBCFACA" w:rsidR="46BF5132">
        <w:rPr>
          <w:lang w:val="en-GB"/>
        </w:rPr>
        <w:t>destacando</w:t>
      </w:r>
      <w:r w:rsidRPr="0CBCFACA" w:rsidR="46BF5132">
        <w:rPr>
          <w:lang w:val="en-GB"/>
        </w:rPr>
        <w:t xml:space="preserve"> </w:t>
      </w:r>
      <w:r w:rsidRPr="0CBCFACA" w:rsidR="46BF5132">
        <w:rPr>
          <w:lang w:val="en-GB"/>
        </w:rPr>
        <w:t>nuevamente</w:t>
      </w:r>
      <w:r w:rsidRPr="0CBCFACA" w:rsidR="46BF5132">
        <w:rPr>
          <w:lang w:val="en-GB"/>
        </w:rPr>
        <w:t xml:space="preserve"> la </w:t>
      </w:r>
      <w:r w:rsidRPr="0CBCFACA" w:rsidR="46BF5132">
        <w:rPr>
          <w:lang w:val="en-GB"/>
        </w:rPr>
        <w:t>instrucción</w:t>
      </w:r>
      <w:r w:rsidRPr="0CBCFACA" w:rsidR="46BF5132">
        <w:rPr>
          <w:lang w:val="en-GB"/>
        </w:rPr>
        <w:t xml:space="preserve"> “assert </w:t>
      </w:r>
      <w:r w:rsidRPr="0CBCFACA" w:rsidR="46BF5132">
        <w:rPr>
          <w:lang w:val="en-GB"/>
        </w:rPr>
        <w:t>objec</w:t>
      </w:r>
      <w:r w:rsidRPr="0CBCFACA" w:rsidR="46BF5132">
        <w:rPr>
          <w:lang w:val="es-ES"/>
        </w:rPr>
        <w:t>t !=</w:t>
      </w:r>
      <w:r w:rsidRPr="0CBCFACA" w:rsidR="46BF5132">
        <w:rPr>
          <w:lang w:val="es-ES"/>
        </w:rPr>
        <w:t>null</w:t>
      </w:r>
      <w:r w:rsidRPr="0CBCFACA" w:rsidR="46BF5132">
        <w:rPr>
          <w:lang w:val="es-ES"/>
        </w:rPr>
        <w:t xml:space="preserve">;”. Además de esta instrucción, podemos ver otra en amarillo. Esta </w:t>
      </w:r>
      <w:r w:rsidRPr="0CBCFACA" w:rsidR="122EE49E">
        <w:rPr>
          <w:lang w:val="es-ES"/>
        </w:rPr>
        <w:t>instrucción es la que se ocupa de comprobar si el usuario que quiere realizar la acción “</w:t>
      </w:r>
      <w:r w:rsidRPr="0CBCFACA" w:rsidR="122EE49E">
        <w:rPr>
          <w:lang w:val="es-ES"/>
        </w:rPr>
        <w:t>Show</w:t>
      </w:r>
      <w:r w:rsidRPr="0CBCFACA" w:rsidR="122EE49E">
        <w:rPr>
          <w:lang w:val="es-ES"/>
        </w:rPr>
        <w:t xml:space="preserve">” es un </w:t>
      </w:r>
      <w:r w:rsidRPr="0CBCFACA" w:rsidR="122EE49E">
        <w:rPr>
          <w:lang w:val="es-ES"/>
        </w:rPr>
        <w:t>usuario</w:t>
      </w:r>
      <w:r w:rsidRPr="0CBCFACA" w:rsidR="122EE49E">
        <w:rPr>
          <w:lang w:val="es-ES"/>
        </w:rPr>
        <w:t xml:space="preserve"> </w:t>
      </w:r>
      <w:r w:rsidRPr="0CBCFACA" w:rsidR="122EE49E">
        <w:rPr>
          <w:lang w:val="es-ES"/>
        </w:rPr>
        <w:t>autorizado</w:t>
      </w:r>
      <w:r w:rsidRPr="0CBCFACA" w:rsidR="122EE49E">
        <w:rPr>
          <w:lang w:val="es-ES"/>
        </w:rPr>
        <w:t xml:space="preserve"> o no. Al </w:t>
      </w:r>
      <w:r w:rsidRPr="0CBCFACA" w:rsidR="122EE49E">
        <w:rPr>
          <w:lang w:val="es-ES"/>
        </w:rPr>
        <w:t>estar</w:t>
      </w:r>
      <w:r w:rsidRPr="0CBCFACA" w:rsidR="122EE49E">
        <w:rPr>
          <w:lang w:val="es-ES"/>
        </w:rPr>
        <w:t xml:space="preserve"> </w:t>
      </w:r>
      <w:r w:rsidRPr="0CBCFACA" w:rsidR="122EE49E">
        <w:rPr>
          <w:lang w:val="es-ES"/>
        </w:rPr>
        <w:t>en</w:t>
      </w:r>
      <w:r w:rsidRPr="0CBCFACA" w:rsidR="122EE49E">
        <w:rPr>
          <w:lang w:val="es-ES"/>
        </w:rPr>
        <w:t xml:space="preserve"> </w:t>
      </w:r>
      <w:r w:rsidRPr="0CBCFACA" w:rsidR="122EE49E">
        <w:rPr>
          <w:lang w:val="es-ES"/>
        </w:rPr>
        <w:t>amarillo</w:t>
      </w:r>
      <w:r w:rsidRPr="0CBCFACA" w:rsidR="122EE49E">
        <w:rPr>
          <w:lang w:val="es-ES"/>
        </w:rPr>
        <w:t xml:space="preserve">, indica que </w:t>
      </w:r>
      <w:r w:rsidRPr="0CBCFACA" w:rsidR="122EE49E">
        <w:rPr>
          <w:lang w:val="es-ES"/>
        </w:rPr>
        <w:t>los</w:t>
      </w:r>
      <w:r w:rsidRPr="0CBCFACA" w:rsidR="122EE49E">
        <w:rPr>
          <w:lang w:val="es-ES"/>
        </w:rPr>
        <w:t xml:space="preserve"> </w:t>
      </w:r>
      <w:r w:rsidRPr="0CBCFACA" w:rsidR="122EE49E">
        <w:rPr>
          <w:lang w:val="es-ES"/>
        </w:rPr>
        <w:t>tests</w:t>
      </w:r>
      <w:r w:rsidRPr="0CBCFACA" w:rsidR="122EE49E">
        <w:rPr>
          <w:lang w:val="es-ES"/>
        </w:rPr>
        <w:t xml:space="preserve"> no </w:t>
      </w:r>
      <w:r w:rsidRPr="0CBCFACA" w:rsidR="122EE49E">
        <w:rPr>
          <w:lang w:val="es-ES"/>
        </w:rPr>
        <w:t>han</w:t>
      </w:r>
      <w:r w:rsidRPr="0CBCFACA" w:rsidR="122EE49E">
        <w:rPr>
          <w:lang w:val="es-ES"/>
        </w:rPr>
        <w:t xml:space="preserve"> </w:t>
      </w:r>
      <w:r w:rsidRPr="0CBCFACA" w:rsidR="122EE49E">
        <w:rPr>
          <w:lang w:val="es-ES"/>
        </w:rPr>
        <w:t>podido</w:t>
      </w:r>
      <w:r w:rsidRPr="0CBCFACA" w:rsidR="122EE49E">
        <w:rPr>
          <w:lang w:val="es-ES"/>
        </w:rPr>
        <w:t xml:space="preserve"> </w:t>
      </w:r>
      <w:r w:rsidRPr="0CBCFACA" w:rsidR="1B99A604">
        <w:rPr>
          <w:lang w:val="es-ES"/>
        </w:rPr>
        <w:t xml:space="preserve">ejecutar completamente la instrucción, lo </w:t>
      </w:r>
      <w:r w:rsidRPr="0CBCFACA" w:rsidR="1B99A604">
        <w:rPr>
          <w:lang w:val="es-ES"/>
        </w:rPr>
        <w:t>cuál</w:t>
      </w:r>
      <w:r w:rsidRPr="0CBCFACA" w:rsidR="1B99A604">
        <w:rPr>
          <w:lang w:val="es-ES"/>
        </w:rPr>
        <w:t xml:space="preserve"> podría llegar a ser problemático.</w:t>
      </w:r>
    </w:p>
    <w:p w:rsidR="0BCFBC95" w:rsidP="0CBCFACA" w:rsidRDefault="0BCFBC95" w14:paraId="3043A72B" w14:textId="57123F27">
      <w:pPr>
        <w:pStyle w:val="Normal"/>
        <w:rPr>
          <w:rFonts w:ascii="Calibri" w:hAnsi="Calibri" w:eastAsia="Calibri" w:cs="Calibri"/>
          <w:noProof w:val="0"/>
          <w:sz w:val="22"/>
          <w:szCs w:val="22"/>
          <w:lang w:val="es-ES"/>
        </w:rPr>
      </w:pPr>
      <w:r w:rsidRPr="0CBCFACA" w:rsidR="0BCFBC95">
        <w:rPr>
          <w:rFonts w:ascii="Calibri" w:hAnsi="Calibri" w:eastAsia="Calibri" w:cs="Calibri"/>
          <w:noProof w:val="0"/>
          <w:sz w:val="22"/>
          <w:szCs w:val="22"/>
          <w:lang w:val="es-ES"/>
        </w:rPr>
        <w:t xml:space="preserve">Los tipos de </w:t>
      </w:r>
      <w:r w:rsidRPr="0CBCFACA" w:rsidR="0BCFBC95">
        <w:rPr>
          <w:rFonts w:ascii="Calibri" w:hAnsi="Calibri" w:eastAsia="Calibri" w:cs="Calibri"/>
          <w:noProof w:val="0"/>
          <w:sz w:val="22"/>
          <w:szCs w:val="22"/>
          <w:lang w:val="es-ES"/>
        </w:rPr>
        <w:t>tests</w:t>
      </w:r>
      <w:r w:rsidRPr="0CBCFACA" w:rsidR="0BCFBC95">
        <w:rPr>
          <w:rFonts w:ascii="Calibri" w:hAnsi="Calibri" w:eastAsia="Calibri" w:cs="Calibri"/>
          <w:noProof w:val="0"/>
          <w:sz w:val="22"/>
          <w:szCs w:val="22"/>
          <w:lang w:val="es-ES"/>
        </w:rPr>
        <w:t xml:space="preserve"> que cubrirían esta línea amarilla serían “</w:t>
      </w:r>
      <w:r w:rsidRPr="0CBCFACA" w:rsidR="0BCFBC95">
        <w:rPr>
          <w:rFonts w:ascii="Calibri" w:hAnsi="Calibri" w:eastAsia="Calibri" w:cs="Calibri"/>
          <w:noProof w:val="0"/>
          <w:sz w:val="22"/>
          <w:szCs w:val="22"/>
          <w:lang w:val="es-ES"/>
        </w:rPr>
        <w:t>show</w:t>
      </w:r>
      <w:r w:rsidRPr="0CBCFACA" w:rsidR="0BCFBC95">
        <w:rPr>
          <w:rFonts w:ascii="Calibri" w:hAnsi="Calibri" w:eastAsia="Calibri" w:cs="Calibri"/>
          <w:noProof w:val="0"/>
          <w:sz w:val="22"/>
          <w:szCs w:val="22"/>
          <w:lang w:val="es-ES"/>
        </w:rPr>
        <w:t>-</w:t>
      </w:r>
      <w:r w:rsidRPr="0CBCFACA" w:rsidR="0BCFBC95">
        <w:rPr>
          <w:rFonts w:ascii="Calibri" w:hAnsi="Calibri" w:eastAsia="Calibri" w:cs="Calibri"/>
          <w:noProof w:val="0"/>
          <w:sz w:val="22"/>
          <w:szCs w:val="22"/>
          <w:lang w:val="es-ES"/>
        </w:rPr>
        <w:t>right</w:t>
      </w:r>
      <w:r w:rsidRPr="0CBCFACA" w:rsidR="0BCFBC95">
        <w:rPr>
          <w:rFonts w:ascii="Calibri" w:hAnsi="Calibri" w:eastAsia="Calibri" w:cs="Calibri"/>
          <w:noProof w:val="0"/>
          <w:sz w:val="22"/>
          <w:szCs w:val="22"/>
          <w:lang w:val="es-ES"/>
        </w:rPr>
        <w:t>-role-</w:t>
      </w:r>
      <w:r w:rsidRPr="0CBCFACA" w:rsidR="0BCFBC95">
        <w:rPr>
          <w:rFonts w:ascii="Calibri" w:hAnsi="Calibri" w:eastAsia="Calibri" w:cs="Calibri"/>
          <w:noProof w:val="0"/>
          <w:sz w:val="22"/>
          <w:szCs w:val="22"/>
          <w:lang w:val="es-ES"/>
        </w:rPr>
        <w:t>wrong</w:t>
      </w:r>
      <w:r w:rsidRPr="0CBCFACA" w:rsidR="0BCFBC95">
        <w:rPr>
          <w:rFonts w:ascii="Calibri" w:hAnsi="Calibri" w:eastAsia="Calibri" w:cs="Calibri"/>
          <w:noProof w:val="0"/>
          <w:sz w:val="22"/>
          <w:szCs w:val="22"/>
          <w:lang w:val="es-ES"/>
        </w:rPr>
        <w:t>-</w:t>
      </w:r>
      <w:r w:rsidRPr="0CBCFACA" w:rsidR="0BCFBC95">
        <w:rPr>
          <w:rFonts w:ascii="Calibri" w:hAnsi="Calibri" w:eastAsia="Calibri" w:cs="Calibri"/>
          <w:noProof w:val="0"/>
          <w:sz w:val="22"/>
          <w:szCs w:val="22"/>
          <w:lang w:val="es-ES"/>
        </w:rPr>
        <w:t>user</w:t>
      </w:r>
      <w:r w:rsidRPr="0CBCFACA" w:rsidR="0BCFBC95">
        <w:rPr>
          <w:rFonts w:ascii="Calibri" w:hAnsi="Calibri" w:eastAsia="Calibri" w:cs="Calibri"/>
          <w:noProof w:val="0"/>
          <w:sz w:val="22"/>
          <w:szCs w:val="22"/>
          <w:lang w:val="es-ES"/>
        </w:rPr>
        <w:t>”. Esto indica que el usuario debe tener el rol de administrador y que el banner debe estar en modo borrador, ya que un intento de hacking malicioso podría implicar actualizar un banner que está publicado.</w:t>
      </w:r>
    </w:p>
    <w:p w:rsidR="0CBCFACA" w:rsidP="0CBCFACA" w:rsidRDefault="0CBCFACA" w14:paraId="1BF88627" w14:textId="04596C20">
      <w:pPr>
        <w:pStyle w:val="Normal"/>
        <w:rPr>
          <w:lang w:val="es-ES"/>
        </w:rPr>
      </w:pPr>
    </w:p>
    <w:p w:rsidRPr="004571AE" w:rsidR="00936F65" w:rsidP="004571AE" w:rsidRDefault="004571AE" w14:paraId="11FAD6CA" w14:textId="3211E47E" w14:noSpellErr="1">
      <w:pPr>
        <w:pStyle w:val="Ttulo2"/>
        <w:rPr>
          <w:lang w:val="en-GB"/>
        </w:rPr>
      </w:pPr>
      <w:bookmarkStart w:name="_Toc378447484" w:id="886183617"/>
      <w:r w:rsidRPr="0CBCFACA" w:rsidR="004571AE">
        <w:rPr>
          <w:lang w:val="en-GB"/>
        </w:rPr>
        <w:t>AdministratorBanner</w:t>
      </w:r>
      <w:r w:rsidRPr="0CBCFACA" w:rsidR="004571AE">
        <w:rPr>
          <w:lang w:val="en-GB"/>
        </w:rPr>
        <w:t>Create</w:t>
      </w:r>
      <w:r w:rsidRPr="0CBCFACA" w:rsidR="004571AE">
        <w:rPr>
          <w:lang w:val="en-GB"/>
        </w:rPr>
        <w:t>Service.java</w:t>
      </w:r>
      <w:bookmarkEnd w:id="886183617"/>
    </w:p>
    <w:p w:rsidRPr="004571AE" w:rsidR="00936F65" w:rsidP="00E2509D" w:rsidRDefault="00D40102" w14:paraId="51F18E72" w14:textId="4E6E9472">
      <w:pPr>
        <w:pStyle w:val="Ttulo3"/>
        <w:rPr>
          <w:noProof/>
          <w:lang w:val="en-GB"/>
        </w:rPr>
      </w:pPr>
      <w:r w:rsidRPr="0CBCFACA" w:rsidR="00D40102">
        <w:rPr>
          <w:noProof/>
          <w:lang w:val="en-GB"/>
        </w:rPr>
        <w:t xml:space="preserve"> </w:t>
      </w:r>
      <w:bookmarkStart w:name="_Toc1288104413" w:id="932567455"/>
      <w:r w:rsidR="00E248D9">
        <w:drawing>
          <wp:inline wp14:editId="5D5F3217" wp14:anchorId="10C32003">
            <wp:extent cx="5400040" cy="3267710"/>
            <wp:effectExtent l="0" t="0" r="0" b="8890"/>
            <wp:docPr id="554141051" name="Imagen 1" descr="Texto&#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e4bbb14674e8450e">
                      <a:extLst>
                        <a:ext xmlns:a="http://schemas.openxmlformats.org/drawingml/2006/main" uri="{28A0092B-C50C-407E-A947-70E740481C1C}">
                          <a14:useLocalDpi val="0"/>
                        </a:ext>
                      </a:extLst>
                    </a:blip>
                    <a:stretch>
                      <a:fillRect/>
                    </a:stretch>
                  </pic:blipFill>
                  <pic:spPr>
                    <a:xfrm rot="0" flipH="0" flipV="0">
                      <a:off x="0" y="0"/>
                      <a:ext cx="5400040" cy="3267710"/>
                    </a:xfrm>
                    <a:prstGeom prst="rect">
                      <a:avLst/>
                    </a:prstGeom>
                  </pic:spPr>
                </pic:pic>
              </a:graphicData>
            </a:graphic>
          </wp:inline>
        </w:drawing>
      </w:r>
      <w:r w:rsidRPr="0CBCFACA" w:rsidR="00D506B7">
        <w:rPr>
          <w:noProof/>
        </w:rPr>
        <w:t xml:space="preserve"> </w:t>
      </w:r>
      <w:r w:rsidR="00D506B7">
        <w:drawing>
          <wp:inline wp14:editId="597BE883" wp14:anchorId="59121CAB">
            <wp:extent cx="5400040" cy="2323465"/>
            <wp:effectExtent l="0" t="0" r="0" b="635"/>
            <wp:docPr id="202820952" name="Imagen 1" descr="Texto&#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0696e40772224412">
                      <a:extLst>
                        <a:ext xmlns:a="http://schemas.openxmlformats.org/drawingml/2006/main" uri="{28A0092B-C50C-407E-A947-70E740481C1C}">
                          <a14:useLocalDpi val="0"/>
                        </a:ext>
                      </a:extLst>
                    </a:blip>
                    <a:stretch>
                      <a:fillRect/>
                    </a:stretch>
                  </pic:blipFill>
                  <pic:spPr>
                    <a:xfrm rot="0" flipH="0" flipV="0">
                      <a:off x="0" y="0"/>
                      <a:ext cx="5400040" cy="2323465"/>
                    </a:xfrm>
                    <a:prstGeom prst="rect">
                      <a:avLst/>
                    </a:prstGeom>
                  </pic:spPr>
                </pic:pic>
              </a:graphicData>
            </a:graphic>
          </wp:inline>
        </w:drawing>
      </w:r>
      <w:r w:rsidRPr="0CBCFACA" w:rsidR="00D506B7">
        <w:rPr>
          <w:noProof/>
        </w:rPr>
        <w:t xml:space="preserve"> </w:t>
      </w:r>
      <w:r w:rsidR="005B1209">
        <w:drawing>
          <wp:inline wp14:editId="6E34BCA1" wp14:anchorId="1B56DA27">
            <wp:extent cx="5400040" cy="1662430"/>
            <wp:effectExtent l="0" t="0" r="0" b="0"/>
            <wp:docPr id="1719821104" name="Imagen 1" descr="Interfaz de usuario gráfica, Texto, Aplicación&#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772108b8487743a0">
                      <a:extLst>
                        <a:ext xmlns:a="http://schemas.openxmlformats.org/drawingml/2006/main" uri="{28A0092B-C50C-407E-A947-70E740481C1C}">
                          <a14:useLocalDpi val="0"/>
                        </a:ext>
                      </a:extLst>
                    </a:blip>
                    <a:stretch>
                      <a:fillRect/>
                    </a:stretch>
                  </pic:blipFill>
                  <pic:spPr>
                    <a:xfrm rot="0" flipH="0" flipV="0">
                      <a:off x="0" y="0"/>
                      <a:ext cx="5400040" cy="1662430"/>
                    </a:xfrm>
                    <a:prstGeom prst="rect">
                      <a:avLst/>
                    </a:prstGeom>
                  </pic:spPr>
                </pic:pic>
              </a:graphicData>
            </a:graphic>
          </wp:inline>
        </w:drawing>
      </w:r>
      <w:r w:rsidR="00E248D9">
        <w:drawing>
          <wp:inline wp14:editId="49C95545" wp14:anchorId="32C3D6FE">
            <wp:extent cx="5400040" cy="269240"/>
            <wp:effectExtent l="0" t="0" r="0" b="0"/>
            <wp:docPr id="1359627919" name="Imagen 1" title=""/>
            <wp:cNvGraphicFramePr>
              <a:graphicFrameLocks noChangeAspect="1"/>
            </wp:cNvGraphicFramePr>
            <a:graphic>
              <a:graphicData uri="http://schemas.openxmlformats.org/drawingml/2006/picture">
                <pic:pic>
                  <pic:nvPicPr>
                    <pic:cNvPr id="0" name="Imagen 1"/>
                    <pic:cNvPicPr/>
                  </pic:nvPicPr>
                  <pic:blipFill>
                    <a:blip r:embed="R0e3216ad3d894617">
                      <a:extLst>
                        <a:ext xmlns:a="http://schemas.openxmlformats.org/drawingml/2006/main" uri="{28A0092B-C50C-407E-A947-70E740481C1C}">
                          <a14:useLocalDpi val="0"/>
                        </a:ext>
                      </a:extLst>
                    </a:blip>
                    <a:stretch>
                      <a:fillRect/>
                    </a:stretch>
                  </pic:blipFill>
                  <pic:spPr>
                    <a:xfrm rot="0" flipH="0" flipV="0">
                      <a:off x="0" y="0"/>
                      <a:ext cx="5400040" cy="269240"/>
                    </a:xfrm>
                    <a:prstGeom prst="rect">
                      <a:avLst/>
                    </a:prstGeom>
                  </pic:spPr>
                </pic:pic>
              </a:graphicData>
            </a:graphic>
          </wp:inline>
        </w:drawing>
      </w:r>
      <w:bookmarkEnd w:id="932567455"/>
    </w:p>
    <w:p w:rsidR="4F0B1B60" w:rsidP="0CBCFACA" w:rsidRDefault="4F0B1B60" w14:paraId="3FCBC752" w14:textId="7CDD21D3">
      <w:pPr>
        <w:pStyle w:val="Normal"/>
        <w:rPr>
          <w:noProof/>
        </w:rPr>
      </w:pPr>
      <w:r w:rsidRPr="0CBCFACA" w:rsidR="4F0B1B60">
        <w:rPr>
          <w:noProof/>
        </w:rPr>
        <w:t>Esta clase tiene un 92,2% de cobertura y nuevamente, solo se muestra en amarillo la instrucción “assert object !=null”</w:t>
      </w:r>
      <w:r w:rsidRPr="0CBCFACA" w:rsidR="382EB7C9">
        <w:rPr>
          <w:noProof/>
        </w:rPr>
        <w:t>.</w:t>
      </w:r>
    </w:p>
    <w:p w:rsidRPr="005B1209" w:rsidR="00773B98" w:rsidP="005B1209" w:rsidRDefault="00D40102" w14:paraId="27333692" w14:textId="1A4F02A7">
      <w:pPr>
        <w:pStyle w:val="Ttulo3"/>
        <w:rPr>
          <w:noProof/>
          <w:lang w:val="en-GB"/>
        </w:rPr>
      </w:pPr>
      <w:r w:rsidRPr="004571AE">
        <w:rPr>
          <w:noProof/>
          <w:lang w:val="en-GB"/>
        </w:rPr>
        <w:t xml:space="preserve"> </w:t>
      </w:r>
    </w:p>
    <w:p w:rsidR="00936F65" w:rsidP="004571AE" w:rsidRDefault="004571AE" w14:paraId="0A3DB1C0" w14:textId="48BC40AD" w14:noSpellErr="1">
      <w:pPr>
        <w:pStyle w:val="Ttulo2"/>
      </w:pPr>
      <w:bookmarkStart w:name="_Toc874487199" w:id="2017119991"/>
      <w:r w:rsidR="004571AE">
        <w:rPr/>
        <w:t>AdministratorBannerUpdateService.java</w:t>
      </w:r>
      <w:bookmarkEnd w:id="2017119991"/>
    </w:p>
    <w:p w:rsidRPr="001A5592" w:rsidR="001A5592" w:rsidP="0CBCFACA" w:rsidRDefault="001A5592" w14:paraId="1F574439" w14:textId="4CF9F88A">
      <w:pPr>
        <w:pStyle w:val="Normal"/>
        <w:spacing w:before="0" w:beforeAutospacing="off" w:after="160" w:afterAutospacing="off" w:line="257" w:lineRule="auto"/>
        <w:jc w:val="both"/>
      </w:pPr>
      <w:r w:rsidR="001A5592">
        <w:drawing>
          <wp:inline wp14:editId="232F3528" wp14:anchorId="2678A4EA">
            <wp:extent cx="5400040" cy="3725545"/>
            <wp:effectExtent l="0" t="0" r="0" b="8255"/>
            <wp:docPr id="875647603" name="Imagen 1"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e4cff4a826c849b1">
                      <a:extLst>
                        <a:ext xmlns:a="http://schemas.openxmlformats.org/drawingml/2006/main" uri="{28A0092B-C50C-407E-A947-70E740481C1C}">
                          <a14:useLocalDpi val="0"/>
                        </a:ext>
                      </a:extLst>
                    </a:blip>
                    <a:stretch>
                      <a:fillRect/>
                    </a:stretch>
                  </pic:blipFill>
                  <pic:spPr>
                    <a:xfrm rot="0" flipH="0" flipV="0">
                      <a:off x="0" y="0"/>
                      <a:ext cx="5400040" cy="3725545"/>
                    </a:xfrm>
                    <a:prstGeom prst="rect">
                      <a:avLst/>
                    </a:prstGeom>
                  </pic:spPr>
                </pic:pic>
              </a:graphicData>
            </a:graphic>
          </wp:inline>
        </w:drawing>
      </w:r>
      <w:r w:rsidRPr="0CBCFACA" w:rsidR="001A5592">
        <w:rPr>
          <w:noProof/>
        </w:rPr>
        <w:t xml:space="preserve"> </w:t>
      </w:r>
      <w:r w:rsidR="001A5592">
        <w:drawing>
          <wp:inline wp14:editId="3C18277C" wp14:anchorId="349501E2">
            <wp:extent cx="5400040" cy="2338070"/>
            <wp:effectExtent l="0" t="0" r="0" b="5080"/>
            <wp:docPr id="936139273" name="Imagen 1" descr="Texto&#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94beebaf59024efe">
                      <a:extLst>
                        <a:ext xmlns:a="http://schemas.openxmlformats.org/drawingml/2006/main" uri="{28A0092B-C50C-407E-A947-70E740481C1C}">
                          <a14:useLocalDpi val="0"/>
                        </a:ext>
                      </a:extLst>
                    </a:blip>
                    <a:stretch>
                      <a:fillRect/>
                    </a:stretch>
                  </pic:blipFill>
                  <pic:spPr>
                    <a:xfrm rot="0" flipH="0" flipV="0">
                      <a:off x="0" y="0"/>
                      <a:ext cx="5400040" cy="2338070"/>
                    </a:xfrm>
                    <a:prstGeom prst="rect">
                      <a:avLst/>
                    </a:prstGeom>
                  </pic:spPr>
                </pic:pic>
              </a:graphicData>
            </a:graphic>
          </wp:inline>
        </w:drawing>
      </w:r>
      <w:r w:rsidRPr="0CBCFACA" w:rsidR="00FE1D43">
        <w:rPr>
          <w:noProof/>
        </w:rPr>
        <w:t xml:space="preserve"> </w:t>
      </w:r>
      <w:r w:rsidR="00FE1D43">
        <w:drawing>
          <wp:inline wp14:editId="62E93864" wp14:anchorId="79BFCF74">
            <wp:extent cx="5400040" cy="1791335"/>
            <wp:effectExtent l="0" t="0" r="0" b="0"/>
            <wp:docPr id="159332836" name="Imagen 1" descr="Interfaz de usuario gráfica, Texto, Aplicación&#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d7044d9848594d67">
                      <a:extLst>
                        <a:ext xmlns:a="http://schemas.openxmlformats.org/drawingml/2006/main" uri="{28A0092B-C50C-407E-A947-70E740481C1C}">
                          <a14:useLocalDpi val="0"/>
                        </a:ext>
                      </a:extLst>
                    </a:blip>
                    <a:stretch>
                      <a:fillRect/>
                    </a:stretch>
                  </pic:blipFill>
                  <pic:spPr>
                    <a:xfrm rot="0" flipH="0" flipV="0">
                      <a:off x="0" y="0"/>
                      <a:ext cx="5400040" cy="1791335"/>
                    </a:xfrm>
                    <a:prstGeom prst="rect">
                      <a:avLst/>
                    </a:prstGeom>
                  </pic:spPr>
                </pic:pic>
              </a:graphicData>
            </a:graphic>
          </wp:inline>
        </w:drawing>
      </w:r>
      <w:r w:rsidRPr="0CBCFACA" w:rsidR="4E846FED">
        <w:rPr>
          <w:rFonts w:ascii="Calibri" w:hAnsi="Calibri" w:eastAsia="Calibri" w:cs="Calibri"/>
          <w:noProof w:val="0"/>
          <w:sz w:val="22"/>
          <w:szCs w:val="22"/>
          <w:lang w:val="es-ES"/>
        </w:rPr>
        <w:t>En esta característica, observamos que todas las líneas de la clase han sido completamente cubiertas, excepto la línea que declara la variable status en el método authorise(). Esta falta de cobertura se debe a la consideración de posibles intentos de hacking, aunque no se ha encontrado la URL necesaria para realizar este tipo de hacking en el conjunto de pruebas, o no se ha podido acceder a ella debido a la ausencia de identificadores en las URLs.</w:t>
      </w:r>
    </w:p>
    <w:p w:rsidRPr="001A5592" w:rsidR="001A5592" w:rsidP="0CBCFACA" w:rsidRDefault="001A5592" w14:paraId="0833BF41" w14:textId="22CA61A9">
      <w:pPr>
        <w:pStyle w:val="Normal"/>
        <w:rPr>
          <w:rFonts w:ascii="Calibri" w:hAnsi="Calibri" w:eastAsia="Calibri" w:cs="Calibri"/>
          <w:noProof w:val="0"/>
          <w:sz w:val="22"/>
          <w:szCs w:val="22"/>
          <w:lang w:val="es-ES"/>
        </w:rPr>
      </w:pPr>
      <w:r w:rsidRPr="0CBCFACA" w:rsidR="4E846FED">
        <w:rPr>
          <w:rFonts w:ascii="Calibri" w:hAnsi="Calibri" w:eastAsia="Calibri" w:cs="Calibri"/>
          <w:noProof w:val="0"/>
          <w:sz w:val="22"/>
          <w:szCs w:val="22"/>
          <w:lang w:val="es-ES"/>
        </w:rPr>
        <w:t xml:space="preserve">Los tipos de </w:t>
      </w:r>
      <w:r w:rsidRPr="0CBCFACA" w:rsidR="4E846FED">
        <w:rPr>
          <w:rFonts w:ascii="Calibri" w:hAnsi="Calibri" w:eastAsia="Calibri" w:cs="Calibri"/>
          <w:noProof w:val="0"/>
          <w:sz w:val="22"/>
          <w:szCs w:val="22"/>
          <w:lang w:val="es-ES"/>
        </w:rPr>
        <w:t>tests</w:t>
      </w:r>
      <w:r w:rsidRPr="0CBCFACA" w:rsidR="4E846FED">
        <w:rPr>
          <w:rFonts w:ascii="Calibri" w:hAnsi="Calibri" w:eastAsia="Calibri" w:cs="Calibri"/>
          <w:noProof w:val="0"/>
          <w:sz w:val="22"/>
          <w:szCs w:val="22"/>
          <w:lang w:val="es-ES"/>
        </w:rPr>
        <w:t xml:space="preserve"> que cubrirían esta línea amarilla serían “</w:t>
      </w:r>
      <w:r w:rsidRPr="0CBCFACA" w:rsidR="4E846FED">
        <w:rPr>
          <w:rFonts w:ascii="Calibri" w:hAnsi="Calibri" w:eastAsia="Calibri" w:cs="Calibri"/>
          <w:noProof w:val="0"/>
          <w:sz w:val="22"/>
          <w:szCs w:val="22"/>
          <w:lang w:val="es-ES"/>
        </w:rPr>
        <w:t>update</w:t>
      </w:r>
      <w:r w:rsidRPr="0CBCFACA" w:rsidR="4E846FED">
        <w:rPr>
          <w:rFonts w:ascii="Calibri" w:hAnsi="Calibri" w:eastAsia="Calibri" w:cs="Calibri"/>
          <w:noProof w:val="0"/>
          <w:sz w:val="22"/>
          <w:szCs w:val="22"/>
          <w:lang w:val="es-ES"/>
        </w:rPr>
        <w:t>-</w:t>
      </w:r>
      <w:r w:rsidRPr="0CBCFACA" w:rsidR="4E846FED">
        <w:rPr>
          <w:rFonts w:ascii="Calibri" w:hAnsi="Calibri" w:eastAsia="Calibri" w:cs="Calibri"/>
          <w:noProof w:val="0"/>
          <w:sz w:val="22"/>
          <w:szCs w:val="22"/>
          <w:lang w:val="es-ES"/>
        </w:rPr>
        <w:t>right</w:t>
      </w:r>
      <w:r w:rsidRPr="0CBCFACA" w:rsidR="4E846FED">
        <w:rPr>
          <w:rFonts w:ascii="Calibri" w:hAnsi="Calibri" w:eastAsia="Calibri" w:cs="Calibri"/>
          <w:noProof w:val="0"/>
          <w:sz w:val="22"/>
          <w:szCs w:val="22"/>
          <w:lang w:val="es-ES"/>
        </w:rPr>
        <w:t>-role-</w:t>
      </w:r>
      <w:r w:rsidRPr="0CBCFACA" w:rsidR="4E846FED">
        <w:rPr>
          <w:rFonts w:ascii="Calibri" w:hAnsi="Calibri" w:eastAsia="Calibri" w:cs="Calibri"/>
          <w:noProof w:val="0"/>
          <w:sz w:val="22"/>
          <w:szCs w:val="22"/>
          <w:lang w:val="es-ES"/>
        </w:rPr>
        <w:t>wrong</w:t>
      </w:r>
      <w:r w:rsidRPr="0CBCFACA" w:rsidR="4E846FED">
        <w:rPr>
          <w:rFonts w:ascii="Calibri" w:hAnsi="Calibri" w:eastAsia="Calibri" w:cs="Calibri"/>
          <w:noProof w:val="0"/>
          <w:sz w:val="22"/>
          <w:szCs w:val="22"/>
          <w:lang w:val="es-ES"/>
        </w:rPr>
        <w:t>-</w:t>
      </w:r>
      <w:r w:rsidRPr="0CBCFACA" w:rsidR="4E846FED">
        <w:rPr>
          <w:rFonts w:ascii="Calibri" w:hAnsi="Calibri" w:eastAsia="Calibri" w:cs="Calibri"/>
          <w:noProof w:val="0"/>
          <w:sz w:val="22"/>
          <w:szCs w:val="22"/>
          <w:lang w:val="es-ES"/>
        </w:rPr>
        <w:t>user</w:t>
      </w:r>
      <w:r w:rsidRPr="0CBCFACA" w:rsidR="4E846FED">
        <w:rPr>
          <w:rFonts w:ascii="Calibri" w:hAnsi="Calibri" w:eastAsia="Calibri" w:cs="Calibri"/>
          <w:noProof w:val="0"/>
          <w:sz w:val="22"/>
          <w:szCs w:val="22"/>
          <w:lang w:val="es-ES"/>
        </w:rPr>
        <w:t>” y “</w:t>
      </w:r>
      <w:r w:rsidRPr="0CBCFACA" w:rsidR="4E846FED">
        <w:rPr>
          <w:rFonts w:ascii="Calibri" w:hAnsi="Calibri" w:eastAsia="Calibri" w:cs="Calibri"/>
          <w:noProof w:val="0"/>
          <w:sz w:val="22"/>
          <w:szCs w:val="22"/>
          <w:lang w:val="es-ES"/>
        </w:rPr>
        <w:t>update</w:t>
      </w:r>
      <w:r w:rsidRPr="0CBCFACA" w:rsidR="4E846FED">
        <w:rPr>
          <w:rFonts w:ascii="Calibri" w:hAnsi="Calibri" w:eastAsia="Calibri" w:cs="Calibri"/>
          <w:noProof w:val="0"/>
          <w:sz w:val="22"/>
          <w:szCs w:val="22"/>
          <w:lang w:val="es-ES"/>
        </w:rPr>
        <w:t>-</w:t>
      </w:r>
      <w:r w:rsidRPr="0CBCFACA" w:rsidR="4E846FED">
        <w:rPr>
          <w:rFonts w:ascii="Calibri" w:hAnsi="Calibri" w:eastAsia="Calibri" w:cs="Calibri"/>
          <w:noProof w:val="0"/>
          <w:sz w:val="22"/>
          <w:szCs w:val="22"/>
          <w:lang w:val="es-ES"/>
        </w:rPr>
        <w:t>right</w:t>
      </w:r>
      <w:r w:rsidRPr="0CBCFACA" w:rsidR="4E846FED">
        <w:rPr>
          <w:rFonts w:ascii="Calibri" w:hAnsi="Calibri" w:eastAsia="Calibri" w:cs="Calibri"/>
          <w:noProof w:val="0"/>
          <w:sz w:val="22"/>
          <w:szCs w:val="22"/>
          <w:lang w:val="es-ES"/>
        </w:rPr>
        <w:t>-role-</w:t>
      </w:r>
      <w:r w:rsidRPr="0CBCFACA" w:rsidR="4E846FED">
        <w:rPr>
          <w:rFonts w:ascii="Calibri" w:hAnsi="Calibri" w:eastAsia="Calibri" w:cs="Calibri"/>
          <w:noProof w:val="0"/>
          <w:sz w:val="22"/>
          <w:szCs w:val="22"/>
          <w:lang w:val="es-ES"/>
        </w:rPr>
        <w:t>right</w:t>
      </w:r>
      <w:r w:rsidRPr="0CBCFACA" w:rsidR="4E846FED">
        <w:rPr>
          <w:rFonts w:ascii="Calibri" w:hAnsi="Calibri" w:eastAsia="Calibri" w:cs="Calibri"/>
          <w:noProof w:val="0"/>
          <w:sz w:val="22"/>
          <w:szCs w:val="22"/>
          <w:lang w:val="es-ES"/>
        </w:rPr>
        <w:t>-</w:t>
      </w:r>
      <w:r w:rsidRPr="0CBCFACA" w:rsidR="4E846FED">
        <w:rPr>
          <w:rFonts w:ascii="Calibri" w:hAnsi="Calibri" w:eastAsia="Calibri" w:cs="Calibri"/>
          <w:noProof w:val="0"/>
          <w:sz w:val="22"/>
          <w:szCs w:val="22"/>
          <w:lang w:val="es-ES"/>
        </w:rPr>
        <w:t>user-wrong-action</w:t>
      </w:r>
      <w:r w:rsidRPr="0CBCFACA" w:rsidR="4E846FED">
        <w:rPr>
          <w:rFonts w:ascii="Calibri" w:hAnsi="Calibri" w:eastAsia="Calibri" w:cs="Calibri"/>
          <w:noProof w:val="0"/>
          <w:sz w:val="22"/>
          <w:szCs w:val="22"/>
          <w:lang w:val="es-ES"/>
        </w:rPr>
        <w:t xml:space="preserve">”. Esto indica que el usuario debe tener el rol de administrador y que el </w:t>
      </w:r>
      <w:r w:rsidRPr="0CBCFACA" w:rsidR="4E846FED">
        <w:rPr>
          <w:rFonts w:ascii="Calibri" w:hAnsi="Calibri" w:eastAsia="Calibri" w:cs="Calibri"/>
          <w:noProof w:val="0"/>
          <w:sz w:val="22"/>
          <w:szCs w:val="22"/>
          <w:lang w:val="es-ES"/>
        </w:rPr>
        <w:t>banner debe estar en modo borrador, ya que un intento de hacking malicioso podría implicar actualizar un banner que está publicado.</w:t>
      </w:r>
    </w:p>
    <w:p w:rsidR="00795157" w:rsidRDefault="005B1209" w14:paraId="5D58A1F8" w14:textId="35C46B2F" w14:noSpellErr="1">
      <w:pPr>
        <w:jc w:val="left"/>
      </w:pPr>
      <w:r w:rsidR="005B1209">
        <w:drawing>
          <wp:inline wp14:editId="279310A8" wp14:anchorId="0AEA308E">
            <wp:extent cx="5400040" cy="204470"/>
            <wp:effectExtent l="0" t="0" r="0" b="5080"/>
            <wp:docPr id="627024354" name="Imagen 1" title=""/>
            <wp:cNvGraphicFramePr>
              <a:graphicFrameLocks noChangeAspect="1"/>
            </wp:cNvGraphicFramePr>
            <a:graphic>
              <a:graphicData uri="http://schemas.openxmlformats.org/drawingml/2006/picture">
                <pic:pic>
                  <pic:nvPicPr>
                    <pic:cNvPr id="0" name="Imagen 1"/>
                    <pic:cNvPicPr/>
                  </pic:nvPicPr>
                  <pic:blipFill>
                    <a:blip r:embed="Ra48a95609fbd4063">
                      <a:extLst>
                        <a:ext xmlns:a="http://schemas.openxmlformats.org/drawingml/2006/main" uri="{28A0092B-C50C-407E-A947-70E740481C1C}">
                          <a14:useLocalDpi val="0"/>
                        </a:ext>
                      </a:extLst>
                    </a:blip>
                    <a:stretch>
                      <a:fillRect/>
                    </a:stretch>
                  </pic:blipFill>
                  <pic:spPr>
                    <a:xfrm rot="0" flipH="0" flipV="0">
                      <a:off x="0" y="0"/>
                      <a:ext cx="5400040" cy="204470"/>
                    </a:xfrm>
                    <a:prstGeom prst="rect">
                      <a:avLst/>
                    </a:prstGeom>
                  </pic:spPr>
                </pic:pic>
              </a:graphicData>
            </a:graphic>
          </wp:inline>
        </w:drawing>
      </w:r>
    </w:p>
    <w:p w:rsidR="00133E58" w:rsidP="004571AE" w:rsidRDefault="004571AE" w14:paraId="46B68E7D" w14:textId="7EA94619" w14:noSpellErr="1">
      <w:pPr>
        <w:pStyle w:val="Ttulo2"/>
      </w:pPr>
      <w:bookmarkStart w:name="_Toc460983983" w:id="1672650498"/>
      <w:r w:rsidR="004571AE">
        <w:rPr/>
        <w:t>AdministratorBannerDeleteService.java</w:t>
      </w:r>
      <w:bookmarkEnd w:id="1672650498"/>
    </w:p>
    <w:p w:rsidRPr="00E3352D" w:rsidR="00E3352D" w:rsidP="00E3352D" w:rsidRDefault="00E3352D" w14:paraId="27D166EB" w14:noSpellErr="1" w14:textId="5814F444">
      <w:r w:rsidR="00E3352D">
        <w:drawing>
          <wp:inline wp14:editId="11D7E7D3" wp14:anchorId="345C20CA">
            <wp:extent cx="5400040" cy="3756025"/>
            <wp:effectExtent l="0" t="0" r="0" b="0"/>
            <wp:docPr id="1424173835" name="Imagen 1"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ca46734208fb4ede">
                      <a:extLst>
                        <a:ext xmlns:a="http://schemas.openxmlformats.org/drawingml/2006/main" uri="{28A0092B-C50C-407E-A947-70E740481C1C}">
                          <a14:useLocalDpi val="0"/>
                        </a:ext>
                      </a:extLst>
                    </a:blip>
                    <a:stretch>
                      <a:fillRect/>
                    </a:stretch>
                  </pic:blipFill>
                  <pic:spPr>
                    <a:xfrm rot="0" flipH="0" flipV="0">
                      <a:off x="0" y="0"/>
                      <a:ext cx="5400040" cy="3756025"/>
                    </a:xfrm>
                    <a:prstGeom prst="rect">
                      <a:avLst/>
                    </a:prstGeom>
                  </pic:spPr>
                </pic:pic>
              </a:graphicData>
            </a:graphic>
          </wp:inline>
        </w:drawing>
      </w:r>
      <w:r w:rsidRPr="0CBCFACA" w:rsidR="00E3352D">
        <w:rPr>
          <w:noProof/>
        </w:rPr>
        <w:t xml:space="preserve"> </w:t>
      </w:r>
      <w:r w:rsidR="00E3352D">
        <w:drawing>
          <wp:inline wp14:editId="614CA921" wp14:anchorId="516A1C0E">
            <wp:extent cx="5400040" cy="2672715"/>
            <wp:effectExtent l="0" t="0" r="0" b="0"/>
            <wp:docPr id="1460516330" name="Imagen 1"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33fc913106124b77">
                      <a:extLst>
                        <a:ext xmlns:a="http://schemas.openxmlformats.org/drawingml/2006/main" uri="{28A0092B-C50C-407E-A947-70E740481C1C}">
                          <a14:useLocalDpi val="0"/>
                        </a:ext>
                      </a:extLst>
                    </a:blip>
                    <a:stretch>
                      <a:fillRect/>
                    </a:stretch>
                  </pic:blipFill>
                  <pic:spPr>
                    <a:xfrm rot="0" flipH="0" flipV="0">
                      <a:off x="0" y="0"/>
                      <a:ext cx="5400040" cy="2672715"/>
                    </a:xfrm>
                    <a:prstGeom prst="rect">
                      <a:avLst/>
                    </a:prstGeom>
                  </pic:spPr>
                </pic:pic>
              </a:graphicData>
            </a:graphic>
          </wp:inline>
        </w:drawing>
      </w:r>
    </w:p>
    <w:p w:rsidRPr="00FE1D43" w:rsidR="00FE1D43" w:rsidP="0CBCFACA" w:rsidRDefault="00FE1D43" w14:paraId="38DE0955" w14:noSpellErr="1" w14:textId="6279C510">
      <w:pPr>
        <w:pStyle w:val="Normal"/>
      </w:pPr>
      <w:r w:rsidR="6B86C9A9">
        <w:drawing>
          <wp:inline wp14:editId="4881E36B" wp14:anchorId="6717C85E">
            <wp:extent cx="5400040" cy="246380"/>
            <wp:effectExtent l="0" t="0" r="0" b="1270"/>
            <wp:docPr id="1381960990" name="Imagen 1" title=""/>
            <wp:cNvGraphicFramePr>
              <a:graphicFrameLocks noChangeAspect="1"/>
            </wp:cNvGraphicFramePr>
            <a:graphic>
              <a:graphicData uri="http://schemas.openxmlformats.org/drawingml/2006/picture">
                <pic:pic>
                  <pic:nvPicPr>
                    <pic:cNvPr id="0" name="Imagen 1"/>
                    <pic:cNvPicPr/>
                  </pic:nvPicPr>
                  <pic:blipFill>
                    <a:blip r:embed="R432700423b50429d">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5400040" cy="246380"/>
                    </a:xfrm>
                    <a:prstGeom xmlns:a="http://schemas.openxmlformats.org/drawingml/2006/main" prst="rect">
                      <a:avLst/>
                    </a:prstGeom>
                  </pic:spPr>
                </pic:pic>
              </a:graphicData>
            </a:graphic>
          </wp:inline>
        </w:drawing>
      </w:r>
    </w:p>
    <w:p w:rsidRPr="00FE1D43" w:rsidR="00FE1D43" w:rsidP="0CBCFACA" w:rsidRDefault="00FE1D43" w14:paraId="0F8DB8C2" w14:textId="3829D3F7">
      <w:pPr>
        <w:pStyle w:val="Normal"/>
        <w:rPr>
          <w:rFonts w:ascii="Calibri" w:hAnsi="Calibri" w:eastAsia="Calibri" w:cs="Calibri"/>
          <w:noProof w:val="0"/>
          <w:sz w:val="22"/>
          <w:szCs w:val="22"/>
          <w:lang w:val="es-ES"/>
        </w:rPr>
      </w:pPr>
      <w:r w:rsidR="0A12525F">
        <w:rPr/>
        <w:t>La cobertura de esta clase no llega al 90%. Esto es debido a que hay pocas líneas de código y varios “assert object!=null;” lo que hace que el porcentaje de cobertura baje. Además, volvemos a</w:t>
      </w:r>
      <w:r w:rsidR="0A22E43C">
        <w:rPr/>
        <w:t xml:space="preserve"> ver otra instrucción relacionada con la autorización en amarillo. </w:t>
      </w:r>
      <w:r w:rsidR="5D15659C">
        <w:rPr/>
        <w:t>Los tipos</w:t>
      </w:r>
      <w:r w:rsidR="0A22E43C">
        <w:rPr/>
        <w:t xml:space="preserve"> test que cubrirían completamente esta l</w:t>
      </w:r>
      <w:r w:rsidR="3E822A5A">
        <w:rPr/>
        <w:t xml:space="preserve">ínea serían: </w:t>
      </w:r>
      <w:r w:rsidRPr="0CBCFACA" w:rsidR="0A22E43C">
        <w:rPr>
          <w:rFonts w:ascii="Calibri" w:hAnsi="Calibri" w:eastAsia="Calibri" w:cs="Calibri"/>
          <w:noProof w:val="0"/>
          <w:sz w:val="22"/>
          <w:szCs w:val="22"/>
          <w:lang w:val="es-ES"/>
        </w:rPr>
        <w:t>“</w:t>
      </w:r>
      <w:r w:rsidRPr="0CBCFACA" w:rsidR="154B68E7">
        <w:rPr>
          <w:rFonts w:ascii="Calibri" w:hAnsi="Calibri" w:eastAsia="Calibri" w:cs="Calibri"/>
          <w:noProof w:val="0"/>
          <w:sz w:val="22"/>
          <w:szCs w:val="22"/>
          <w:lang w:val="es-ES"/>
        </w:rPr>
        <w:t>delete</w:t>
      </w:r>
      <w:r w:rsidRPr="0CBCFACA" w:rsidR="0A22E43C">
        <w:rPr>
          <w:rFonts w:ascii="Calibri" w:hAnsi="Calibri" w:eastAsia="Calibri" w:cs="Calibri"/>
          <w:noProof w:val="0"/>
          <w:sz w:val="22"/>
          <w:szCs w:val="22"/>
          <w:lang w:val="es-ES"/>
        </w:rPr>
        <w:t>-</w:t>
      </w:r>
      <w:r w:rsidRPr="0CBCFACA" w:rsidR="0A22E43C">
        <w:rPr>
          <w:rFonts w:ascii="Calibri" w:hAnsi="Calibri" w:eastAsia="Calibri" w:cs="Calibri"/>
          <w:noProof w:val="0"/>
          <w:sz w:val="22"/>
          <w:szCs w:val="22"/>
          <w:lang w:val="es-ES"/>
        </w:rPr>
        <w:t>right</w:t>
      </w:r>
      <w:r w:rsidRPr="0CBCFACA" w:rsidR="0A22E43C">
        <w:rPr>
          <w:rFonts w:ascii="Calibri" w:hAnsi="Calibri" w:eastAsia="Calibri" w:cs="Calibri"/>
          <w:noProof w:val="0"/>
          <w:sz w:val="22"/>
          <w:szCs w:val="22"/>
          <w:lang w:val="es-ES"/>
        </w:rPr>
        <w:t>-role-</w:t>
      </w:r>
      <w:r w:rsidRPr="0CBCFACA" w:rsidR="0A22E43C">
        <w:rPr>
          <w:rFonts w:ascii="Calibri" w:hAnsi="Calibri" w:eastAsia="Calibri" w:cs="Calibri"/>
          <w:noProof w:val="0"/>
          <w:sz w:val="22"/>
          <w:szCs w:val="22"/>
          <w:lang w:val="es-ES"/>
        </w:rPr>
        <w:t>wrong</w:t>
      </w:r>
      <w:r w:rsidRPr="0CBCFACA" w:rsidR="0A22E43C">
        <w:rPr>
          <w:rFonts w:ascii="Calibri" w:hAnsi="Calibri" w:eastAsia="Calibri" w:cs="Calibri"/>
          <w:noProof w:val="0"/>
          <w:sz w:val="22"/>
          <w:szCs w:val="22"/>
          <w:lang w:val="es-ES"/>
        </w:rPr>
        <w:t>-</w:t>
      </w:r>
      <w:r w:rsidRPr="0CBCFACA" w:rsidR="0A22E43C">
        <w:rPr>
          <w:rFonts w:ascii="Calibri" w:hAnsi="Calibri" w:eastAsia="Calibri" w:cs="Calibri"/>
          <w:noProof w:val="0"/>
          <w:sz w:val="22"/>
          <w:szCs w:val="22"/>
          <w:lang w:val="es-ES"/>
        </w:rPr>
        <w:t>user</w:t>
      </w:r>
      <w:r w:rsidRPr="0CBCFACA" w:rsidR="0A22E43C">
        <w:rPr>
          <w:rFonts w:ascii="Calibri" w:hAnsi="Calibri" w:eastAsia="Calibri" w:cs="Calibri"/>
          <w:noProof w:val="0"/>
          <w:sz w:val="22"/>
          <w:szCs w:val="22"/>
          <w:lang w:val="es-ES"/>
        </w:rPr>
        <w:t>”</w:t>
      </w:r>
      <w:r w:rsidRPr="0CBCFACA" w:rsidR="7ECAF1D4">
        <w:rPr>
          <w:rFonts w:ascii="Calibri" w:hAnsi="Calibri" w:eastAsia="Calibri" w:cs="Calibri"/>
          <w:noProof w:val="0"/>
          <w:sz w:val="22"/>
          <w:szCs w:val="22"/>
          <w:lang w:val="es-ES"/>
        </w:rPr>
        <w:t xml:space="preserve">, </w:t>
      </w:r>
      <w:r w:rsidRPr="0CBCFACA" w:rsidR="0A22E43C">
        <w:rPr>
          <w:rFonts w:ascii="Calibri" w:hAnsi="Calibri" w:eastAsia="Calibri" w:cs="Calibri"/>
          <w:noProof w:val="0"/>
          <w:sz w:val="22"/>
          <w:szCs w:val="22"/>
          <w:lang w:val="es-ES"/>
        </w:rPr>
        <w:t>“</w:t>
      </w:r>
      <w:r w:rsidRPr="0CBCFACA" w:rsidR="79D2983B">
        <w:rPr>
          <w:rFonts w:ascii="Calibri" w:hAnsi="Calibri" w:eastAsia="Calibri" w:cs="Calibri"/>
          <w:noProof w:val="0"/>
          <w:sz w:val="22"/>
          <w:szCs w:val="22"/>
          <w:lang w:val="es-ES"/>
        </w:rPr>
        <w:t>dele</w:t>
      </w:r>
      <w:r w:rsidRPr="0CBCFACA" w:rsidR="0A22E43C">
        <w:rPr>
          <w:rFonts w:ascii="Calibri" w:hAnsi="Calibri" w:eastAsia="Calibri" w:cs="Calibri"/>
          <w:noProof w:val="0"/>
          <w:sz w:val="22"/>
          <w:szCs w:val="22"/>
          <w:lang w:val="es-ES"/>
        </w:rPr>
        <w:t>te</w:t>
      </w:r>
      <w:r w:rsidRPr="0CBCFACA" w:rsidR="0A22E43C">
        <w:rPr>
          <w:rFonts w:ascii="Calibri" w:hAnsi="Calibri" w:eastAsia="Calibri" w:cs="Calibri"/>
          <w:noProof w:val="0"/>
          <w:sz w:val="22"/>
          <w:szCs w:val="22"/>
          <w:lang w:val="es-ES"/>
        </w:rPr>
        <w:t>-</w:t>
      </w:r>
      <w:r w:rsidRPr="0CBCFACA" w:rsidR="0A22E43C">
        <w:rPr>
          <w:rFonts w:ascii="Calibri" w:hAnsi="Calibri" w:eastAsia="Calibri" w:cs="Calibri"/>
          <w:noProof w:val="0"/>
          <w:sz w:val="22"/>
          <w:szCs w:val="22"/>
          <w:lang w:val="es-ES"/>
        </w:rPr>
        <w:t>right</w:t>
      </w:r>
      <w:r w:rsidRPr="0CBCFACA" w:rsidR="0A22E43C">
        <w:rPr>
          <w:rFonts w:ascii="Calibri" w:hAnsi="Calibri" w:eastAsia="Calibri" w:cs="Calibri"/>
          <w:noProof w:val="0"/>
          <w:sz w:val="22"/>
          <w:szCs w:val="22"/>
          <w:lang w:val="es-ES"/>
        </w:rPr>
        <w:t>-role-</w:t>
      </w:r>
      <w:r w:rsidRPr="0CBCFACA" w:rsidR="0A22E43C">
        <w:rPr>
          <w:rFonts w:ascii="Calibri" w:hAnsi="Calibri" w:eastAsia="Calibri" w:cs="Calibri"/>
          <w:noProof w:val="0"/>
          <w:sz w:val="22"/>
          <w:szCs w:val="22"/>
          <w:lang w:val="es-ES"/>
        </w:rPr>
        <w:t>right</w:t>
      </w:r>
      <w:r w:rsidRPr="0CBCFACA" w:rsidR="0A22E43C">
        <w:rPr>
          <w:rFonts w:ascii="Calibri" w:hAnsi="Calibri" w:eastAsia="Calibri" w:cs="Calibri"/>
          <w:noProof w:val="0"/>
          <w:sz w:val="22"/>
          <w:szCs w:val="22"/>
          <w:lang w:val="es-ES"/>
        </w:rPr>
        <w:t>-</w:t>
      </w:r>
      <w:r w:rsidRPr="0CBCFACA" w:rsidR="0A22E43C">
        <w:rPr>
          <w:rFonts w:ascii="Calibri" w:hAnsi="Calibri" w:eastAsia="Calibri" w:cs="Calibri"/>
          <w:noProof w:val="0"/>
          <w:sz w:val="22"/>
          <w:szCs w:val="22"/>
          <w:lang w:val="es-ES"/>
        </w:rPr>
        <w:t>user-wrong-action</w:t>
      </w:r>
      <w:r w:rsidRPr="0CBCFACA" w:rsidR="0A22E43C">
        <w:rPr>
          <w:rFonts w:ascii="Calibri" w:hAnsi="Calibri" w:eastAsia="Calibri" w:cs="Calibri"/>
          <w:noProof w:val="0"/>
          <w:sz w:val="22"/>
          <w:szCs w:val="22"/>
          <w:lang w:val="es-ES"/>
        </w:rPr>
        <w:t>”</w:t>
      </w:r>
      <w:r w:rsidRPr="0CBCFACA" w:rsidR="5C3D6518">
        <w:rPr>
          <w:rFonts w:ascii="Calibri" w:hAnsi="Calibri" w:eastAsia="Calibri" w:cs="Calibri"/>
          <w:noProof w:val="0"/>
          <w:sz w:val="22"/>
          <w:szCs w:val="22"/>
          <w:lang w:val="es-ES"/>
        </w:rPr>
        <w:t xml:space="preserve"> y “</w:t>
      </w:r>
      <w:r w:rsidRPr="0CBCFACA" w:rsidR="5C3D6518">
        <w:rPr>
          <w:rFonts w:ascii="Calibri" w:hAnsi="Calibri" w:eastAsia="Calibri" w:cs="Calibri"/>
          <w:noProof w:val="0"/>
          <w:sz w:val="22"/>
          <w:szCs w:val="22"/>
          <w:lang w:val="es-ES"/>
        </w:rPr>
        <w:t>delete</w:t>
      </w:r>
      <w:r w:rsidRPr="0CBCFACA" w:rsidR="5C3D6518">
        <w:rPr>
          <w:rFonts w:ascii="Calibri" w:hAnsi="Calibri" w:eastAsia="Calibri" w:cs="Calibri"/>
          <w:noProof w:val="0"/>
          <w:sz w:val="22"/>
          <w:szCs w:val="22"/>
          <w:lang w:val="es-ES"/>
        </w:rPr>
        <w:t>-</w:t>
      </w:r>
      <w:r w:rsidRPr="0CBCFACA" w:rsidR="5C3D6518">
        <w:rPr>
          <w:rFonts w:ascii="Calibri" w:hAnsi="Calibri" w:eastAsia="Calibri" w:cs="Calibri"/>
          <w:noProof w:val="0"/>
          <w:sz w:val="22"/>
          <w:szCs w:val="22"/>
          <w:lang w:val="es-ES"/>
        </w:rPr>
        <w:t>wrong</w:t>
      </w:r>
      <w:r w:rsidRPr="0CBCFACA" w:rsidR="5C3D6518">
        <w:rPr>
          <w:rFonts w:ascii="Calibri" w:hAnsi="Calibri" w:eastAsia="Calibri" w:cs="Calibri"/>
          <w:noProof w:val="0"/>
          <w:sz w:val="22"/>
          <w:szCs w:val="22"/>
          <w:lang w:val="es-ES"/>
        </w:rPr>
        <w:t>-role".</w:t>
      </w:r>
    </w:p>
    <w:p w:rsidR="00133E58" w:rsidRDefault="00133E58" w14:paraId="672DC3BF" w14:textId="77777777">
      <w:pPr>
        <w:jc w:val="left"/>
      </w:pPr>
      <w:r>
        <w:br w:type="page"/>
      </w:r>
    </w:p>
    <w:p w:rsidR="004571AE" w:rsidP="004571AE" w:rsidRDefault="004571AE" w14:paraId="0F4FD2B2" w14:textId="63E2EEDC" w14:noSpellErr="1">
      <w:pPr>
        <w:pStyle w:val="Ttulo2"/>
      </w:pPr>
      <w:bookmarkStart w:name="_Toc127770623" w:id="547563401"/>
      <w:r w:rsidR="004571AE">
        <w:rPr/>
        <w:t>AdministratorBannerController.java</w:t>
      </w:r>
      <w:bookmarkEnd w:id="547563401"/>
    </w:p>
    <w:p w:rsidRPr="001754E2" w:rsidR="001754E2" w:rsidP="001754E2" w:rsidRDefault="001754E2" w14:paraId="7376FAD9" w14:textId="766F79F2">
      <w:r w:rsidRPr="001754E2">
        <w:rPr>
          <w:noProof/>
        </w:rPr>
        <w:drawing>
          <wp:inline distT="0" distB="0" distL="0" distR="0" wp14:anchorId="2DA63F43" wp14:editId="59FA0358">
            <wp:extent cx="5400040" cy="3845560"/>
            <wp:effectExtent l="0" t="0" r="0" b="2540"/>
            <wp:docPr id="158160844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08442" name="Imagen 1" descr="Tabla&#10;&#10;Descripción generada automáticamente"/>
                    <pic:cNvPicPr/>
                  </pic:nvPicPr>
                  <pic:blipFill>
                    <a:blip r:embed="rId35"/>
                    <a:stretch>
                      <a:fillRect/>
                    </a:stretch>
                  </pic:blipFill>
                  <pic:spPr>
                    <a:xfrm>
                      <a:off x="0" y="0"/>
                      <a:ext cx="5400040" cy="3845560"/>
                    </a:xfrm>
                    <a:prstGeom prst="rect">
                      <a:avLst/>
                    </a:prstGeom>
                  </pic:spPr>
                </pic:pic>
              </a:graphicData>
            </a:graphic>
          </wp:inline>
        </w:drawing>
      </w:r>
    </w:p>
    <w:p w:rsidRPr="005359DE" w:rsidR="00995DE5" w:rsidP="00995DE5" w:rsidRDefault="00D27E80" w14:paraId="0F56141E" w14:textId="45659937">
      <w:pPr>
        <w:rPr>
          <w:lang w:val="en-GB"/>
        </w:rPr>
      </w:pPr>
      <w:r w:rsidRPr="005359DE">
        <w:rPr>
          <w:noProof/>
          <w:lang w:val="en-GB"/>
        </w:rPr>
        <w:t xml:space="preserve"> </w:t>
      </w:r>
      <w:r w:rsidRPr="001754E2" w:rsidR="001754E2">
        <w:rPr>
          <w:noProof/>
        </w:rPr>
        <w:drawing>
          <wp:inline distT="0" distB="0" distL="0" distR="0" wp14:anchorId="65B3B5A9" wp14:editId="33F029B0">
            <wp:extent cx="5400040" cy="234950"/>
            <wp:effectExtent l="0" t="0" r="0" b="0"/>
            <wp:docPr id="78130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0211" name=""/>
                    <pic:cNvPicPr/>
                  </pic:nvPicPr>
                  <pic:blipFill>
                    <a:blip r:embed="rId36"/>
                    <a:stretch>
                      <a:fillRect/>
                    </a:stretch>
                  </pic:blipFill>
                  <pic:spPr>
                    <a:xfrm>
                      <a:off x="0" y="0"/>
                      <a:ext cx="5400040" cy="234950"/>
                    </a:xfrm>
                    <a:prstGeom prst="rect">
                      <a:avLst/>
                    </a:prstGeom>
                  </pic:spPr>
                </pic:pic>
              </a:graphicData>
            </a:graphic>
          </wp:inline>
        </w:drawing>
      </w:r>
    </w:p>
    <w:p w:rsidRPr="005359DE" w:rsidR="00133E58" w:rsidP="00133E58" w:rsidRDefault="00133E58" w14:paraId="02E57734" w14:textId="572BF3C0">
      <w:pPr>
        <w:rPr>
          <w:lang w:val="en-GB"/>
        </w:rPr>
      </w:pPr>
      <w:r w:rsidRPr="0CBCFACA" w:rsidR="5BFC7618">
        <w:rPr>
          <w:lang w:val="en-GB"/>
        </w:rPr>
        <w:t>El controlador muestra una cobertura del 100%, ya que se usan todos los servicios de este.</w:t>
      </w:r>
    </w:p>
    <w:p w:rsidRPr="005359DE" w:rsidR="007F14C9" w:rsidRDefault="007F14C9" w14:paraId="48570BEC" w14:textId="77777777">
      <w:pPr>
        <w:jc w:val="left"/>
        <w:rPr>
          <w:lang w:val="en-GB"/>
        </w:rPr>
      </w:pPr>
    </w:p>
    <w:p w:rsidRPr="005359DE" w:rsidR="00771DA9" w:rsidRDefault="00771DA9" w14:paraId="1E252CC7" w14:textId="77777777">
      <w:pPr>
        <w:jc w:val="left"/>
        <w:rPr>
          <w:lang w:val="en-GB"/>
        </w:rPr>
      </w:pPr>
    </w:p>
    <w:p w:rsidR="0CBCFACA" w:rsidRDefault="0CBCFACA" w14:paraId="0D2B473B" w14:textId="524FE5D6">
      <w:r>
        <w:br w:type="page"/>
      </w:r>
    </w:p>
    <w:p w:rsidRPr="005359DE" w:rsidR="005C7C63" w:rsidP="00B07C00" w:rsidRDefault="007510E3" w14:paraId="79079CA5" w14:textId="23DEA867">
      <w:pPr>
        <w:pStyle w:val="Ttulo1"/>
        <w:rPr>
          <w:lang w:val="en-GB"/>
        </w:rPr>
      </w:pPr>
      <w:bookmarkStart w:name="_Toc278343792" w:id="805992705"/>
      <w:r w:rsidRPr="0CBCFACA" w:rsidR="007510E3">
        <w:rPr>
          <w:lang w:val="en-GB"/>
        </w:rPr>
        <w:t>Rendimiento</w:t>
      </w:r>
      <w:r w:rsidRPr="0CBCFACA" w:rsidR="007510E3">
        <w:rPr>
          <w:lang w:val="en-GB"/>
        </w:rPr>
        <w:t xml:space="preserve"> del testing</w:t>
      </w:r>
      <w:bookmarkEnd w:id="805992705"/>
    </w:p>
    <w:p w:rsidR="4D5659FC" w:rsidP="0CBCFACA" w:rsidRDefault="4D5659FC" w14:paraId="5C664285" w14:textId="335E82D8">
      <w:pPr>
        <w:pStyle w:val="Normal"/>
        <w:rPr>
          <w:lang w:val="en-GB"/>
        </w:rPr>
      </w:pPr>
      <w:r w:rsidRPr="0CBCFACA" w:rsidR="4D5659FC">
        <w:rPr>
          <w:lang w:val="en-GB"/>
        </w:rPr>
        <w:t>Sin Indices:</w:t>
      </w:r>
    </w:p>
    <w:p w:rsidR="4D5659FC" w:rsidP="0CBCFACA" w:rsidRDefault="4D5659FC" w14:paraId="50FF0ACB" w14:textId="12692C4C">
      <w:pPr>
        <w:pStyle w:val="Normal"/>
      </w:pPr>
      <w:r w:rsidR="4D5659FC">
        <w:drawing>
          <wp:inline wp14:editId="2A58CA14" wp14:anchorId="70DE03B7">
            <wp:extent cx="5400675" cy="2705100"/>
            <wp:effectExtent l="0" t="0" r="0" b="0"/>
            <wp:docPr id="471181282" name="" title=""/>
            <wp:cNvGraphicFramePr>
              <a:graphicFrameLocks noChangeAspect="1"/>
            </wp:cNvGraphicFramePr>
            <a:graphic>
              <a:graphicData uri="http://schemas.openxmlformats.org/drawingml/2006/picture">
                <pic:pic>
                  <pic:nvPicPr>
                    <pic:cNvPr id="0" name=""/>
                    <pic:cNvPicPr/>
                  </pic:nvPicPr>
                  <pic:blipFill>
                    <a:blip r:embed="R097f7e6593164f4f">
                      <a:extLst>
                        <a:ext xmlns:a="http://schemas.openxmlformats.org/drawingml/2006/main" uri="{28A0092B-C50C-407E-A947-70E740481C1C}">
                          <a14:useLocalDpi val="0"/>
                        </a:ext>
                      </a:extLst>
                    </a:blip>
                    <a:stretch>
                      <a:fillRect/>
                    </a:stretch>
                  </pic:blipFill>
                  <pic:spPr>
                    <a:xfrm>
                      <a:off x="0" y="0"/>
                      <a:ext cx="5400675" cy="2705100"/>
                    </a:xfrm>
                    <a:prstGeom prst="rect">
                      <a:avLst/>
                    </a:prstGeom>
                  </pic:spPr>
                </pic:pic>
              </a:graphicData>
            </a:graphic>
          </wp:inline>
        </w:drawing>
      </w:r>
      <w:r w:rsidR="4D5659FC">
        <w:rPr/>
        <w:t>Con Índices:</w:t>
      </w:r>
    </w:p>
    <w:p w:rsidR="4D5659FC" w:rsidP="0CBCFACA" w:rsidRDefault="4D5659FC" w14:paraId="279F5919" w14:textId="316BA5E1">
      <w:pPr>
        <w:pStyle w:val="Normal"/>
      </w:pPr>
      <w:r w:rsidR="4D5659FC">
        <w:drawing>
          <wp:inline wp14:editId="34DCD603" wp14:anchorId="4304D468">
            <wp:extent cx="5400675" cy="3095625"/>
            <wp:effectExtent l="0" t="0" r="0" b="0"/>
            <wp:docPr id="2136786622" name="" title=""/>
            <wp:cNvGraphicFramePr>
              <a:graphicFrameLocks noChangeAspect="1"/>
            </wp:cNvGraphicFramePr>
            <a:graphic>
              <a:graphicData uri="http://schemas.openxmlformats.org/drawingml/2006/picture">
                <pic:pic>
                  <pic:nvPicPr>
                    <pic:cNvPr id="0" name=""/>
                    <pic:cNvPicPr/>
                  </pic:nvPicPr>
                  <pic:blipFill>
                    <a:blip r:embed="R049818d369ac4558">
                      <a:extLst>
                        <a:ext xmlns:a="http://schemas.openxmlformats.org/drawingml/2006/main" uri="{28A0092B-C50C-407E-A947-70E740481C1C}">
                          <a14:useLocalDpi val="0"/>
                        </a:ext>
                      </a:extLst>
                    </a:blip>
                    <a:stretch>
                      <a:fillRect/>
                    </a:stretch>
                  </pic:blipFill>
                  <pic:spPr>
                    <a:xfrm>
                      <a:off x="0" y="0"/>
                      <a:ext cx="5400675" cy="3095625"/>
                    </a:xfrm>
                    <a:prstGeom prst="rect">
                      <a:avLst/>
                    </a:prstGeom>
                  </pic:spPr>
                </pic:pic>
              </a:graphicData>
            </a:graphic>
          </wp:inline>
        </w:drawing>
      </w:r>
    </w:p>
    <w:p w:rsidR="20582984" w:rsidP="0CBCFACA" w:rsidRDefault="20582984" w14:paraId="06B1C53C" w14:textId="21A688E5">
      <w:pPr>
        <w:pStyle w:val="Normal"/>
      </w:pPr>
      <w:r w:rsidR="20582984">
        <w:rPr/>
        <w:t xml:space="preserve">Se puede observar como el nivel de rendimiento con los </w:t>
      </w:r>
      <w:r w:rsidR="3FB9F59B">
        <w:rPr/>
        <w:t>índices</w:t>
      </w:r>
      <w:r w:rsidR="20582984">
        <w:rPr/>
        <w:t xml:space="preserve"> aplicados, sobre todo a la hora de hacer el </w:t>
      </w:r>
      <w:r w:rsidR="20582984">
        <w:rPr/>
        <w:t>update</w:t>
      </w:r>
      <w:r w:rsidR="20582984">
        <w:rPr/>
        <w:t xml:space="preserve"> ya que est</w:t>
      </w:r>
      <w:r w:rsidR="747D270C">
        <w:rPr/>
        <w:t>e tiempo se ha reducido considerablemente</w:t>
      </w:r>
      <w:r w:rsidR="7CC42329">
        <w:rPr/>
        <w:t>.</w:t>
      </w:r>
    </w:p>
    <w:p w:rsidR="0CBCFACA" w:rsidP="0CBCFACA" w:rsidRDefault="0CBCFACA" w14:paraId="0D3031F2" w14:textId="0CCBF0D1">
      <w:pPr>
        <w:pStyle w:val="Normal"/>
      </w:pPr>
    </w:p>
    <w:p w:rsidR="0CBCFACA" w:rsidRDefault="0CBCFACA" w14:paraId="509A13DB" w14:textId="4B76B0B9">
      <w:r>
        <w:br w:type="page"/>
      </w:r>
    </w:p>
    <w:p w:rsidR="0C3ACB5E" w:rsidP="0CBCFACA" w:rsidRDefault="0C3ACB5E" w14:paraId="4931D785" w14:textId="0FD3FA0C">
      <w:pPr>
        <w:pStyle w:val="Ttulo1"/>
      </w:pPr>
      <w:bookmarkStart w:name="_Toc765784091" w:id="1548007300"/>
      <w:r w:rsidR="0C3ACB5E">
        <w:rPr/>
        <w:t>Intervalos de confianza e Hipótesis de contraste</w:t>
      </w:r>
      <w:bookmarkEnd w:id="1548007300"/>
    </w:p>
    <w:p w:rsidR="0CBCFACA" w:rsidP="0CBCFACA" w:rsidRDefault="0CBCFACA" w14:paraId="7D06698A" w14:textId="244B034D">
      <w:pPr>
        <w:pStyle w:val="Ttulo1"/>
      </w:pPr>
    </w:p>
    <w:p w:rsidR="0C3ACB5E" w:rsidP="0CBCFACA" w:rsidRDefault="0C3ACB5E" w14:paraId="1DA27C94" w14:textId="4306441C">
      <w:pPr>
        <w:pStyle w:val="Ttulo1"/>
      </w:pPr>
      <w:r w:rsidR="0C3ACB5E">
        <w:drawing>
          <wp:inline wp14:editId="58F02D99" wp14:anchorId="14B54276">
            <wp:extent cx="6391482" cy="4371975"/>
            <wp:effectExtent l="0" t="0" r="0" b="0"/>
            <wp:docPr id="1862377013" name="" title=""/>
            <wp:cNvGraphicFramePr>
              <a:graphicFrameLocks noChangeAspect="1"/>
            </wp:cNvGraphicFramePr>
            <a:graphic>
              <a:graphicData uri="http://schemas.openxmlformats.org/drawingml/2006/picture">
                <pic:pic>
                  <pic:nvPicPr>
                    <pic:cNvPr id="0" name=""/>
                    <pic:cNvPicPr/>
                  </pic:nvPicPr>
                  <pic:blipFill>
                    <a:blip r:embed="R157b5bbe39a14499">
                      <a:extLst>
                        <a:ext xmlns:a="http://schemas.openxmlformats.org/drawingml/2006/main" uri="{28A0092B-C50C-407E-A947-70E740481C1C}">
                          <a14:useLocalDpi val="0"/>
                        </a:ext>
                      </a:extLst>
                    </a:blip>
                    <a:stretch>
                      <a:fillRect/>
                    </a:stretch>
                  </pic:blipFill>
                  <pic:spPr>
                    <a:xfrm>
                      <a:off x="0" y="0"/>
                      <a:ext cx="6391482" cy="4371975"/>
                    </a:xfrm>
                    <a:prstGeom prst="rect">
                      <a:avLst/>
                    </a:prstGeom>
                  </pic:spPr>
                </pic:pic>
              </a:graphicData>
            </a:graphic>
          </wp:inline>
        </w:drawing>
      </w:r>
    </w:p>
    <w:p w:rsidR="64340791" w:rsidP="0CBCFACA" w:rsidRDefault="64340791" w14:paraId="2A0A1FA3" w14:textId="2E0E4213">
      <w:pPr>
        <w:pStyle w:val="Normal"/>
        <w:spacing w:before="0" w:beforeAutospacing="off" w:after="160" w:afterAutospacing="off" w:line="257" w:lineRule="auto"/>
        <w:rPr>
          <w:rFonts w:ascii="Calibri" w:hAnsi="Calibri" w:eastAsia="Calibri" w:cs="Calibri"/>
          <w:noProof w:val="0"/>
          <w:sz w:val="22"/>
          <w:szCs w:val="22"/>
          <w:lang w:val="es-ES"/>
        </w:rPr>
      </w:pPr>
      <w:r w:rsidRPr="0CBCFACA" w:rsidR="64340791">
        <w:rPr>
          <w:rFonts w:ascii="Calibri" w:hAnsi="Calibri" w:eastAsia="Calibri" w:cs="Calibri"/>
          <w:noProof w:val="0"/>
          <w:sz w:val="22"/>
          <w:szCs w:val="22"/>
          <w:lang w:val="es-ES"/>
        </w:rPr>
        <w:t xml:space="preserve">Analizando los intervalos, determinamos que el intervalo de confianza del 95% sin índices sería [9.65, 13.18] milisegundos, mientras que con índices será [9.75, </w:t>
      </w:r>
      <w:r w:rsidRPr="0CBCFACA" w:rsidR="60029A1D">
        <w:rPr>
          <w:rFonts w:ascii="Calibri" w:hAnsi="Calibri" w:eastAsia="Calibri" w:cs="Calibri"/>
          <w:noProof w:val="0"/>
          <w:sz w:val="22"/>
          <w:szCs w:val="22"/>
          <w:lang w:val="es-ES"/>
        </w:rPr>
        <w:t>13.31</w:t>
      </w:r>
      <w:r w:rsidRPr="0CBCFACA" w:rsidR="64340791">
        <w:rPr>
          <w:rFonts w:ascii="Calibri" w:hAnsi="Calibri" w:eastAsia="Calibri" w:cs="Calibri"/>
          <w:noProof w:val="0"/>
          <w:sz w:val="22"/>
          <w:szCs w:val="22"/>
          <w:lang w:val="es-ES"/>
        </w:rPr>
        <w:t>] milisegundos. Al comprobar la correspondencia de milisegundos a segundos, se asegura que es un intervalo comprendido en menos de un segundo, lo cual era requerido para esta asignatura.</w:t>
      </w:r>
    </w:p>
    <w:p w:rsidR="64340791" w:rsidP="0CBCFACA" w:rsidRDefault="64340791" w14:paraId="49A33669" w14:textId="16AC66B8">
      <w:pPr>
        <w:spacing w:before="0" w:beforeAutospacing="off" w:after="160" w:afterAutospacing="off" w:line="257" w:lineRule="auto"/>
        <w:rPr>
          <w:rFonts w:ascii="Calibri" w:hAnsi="Calibri" w:eastAsia="Calibri" w:cs="Calibri"/>
          <w:noProof w:val="0"/>
          <w:sz w:val="22"/>
          <w:szCs w:val="22"/>
          <w:lang w:val="es-ES"/>
        </w:rPr>
      </w:pPr>
      <w:r w:rsidRPr="0CBCFACA" w:rsidR="64340791">
        <w:rPr>
          <w:rFonts w:ascii="Aptos" w:hAnsi="Aptos" w:eastAsia="Aptos" w:cs="Aptos"/>
          <w:noProof w:val="0"/>
          <w:sz w:val="22"/>
          <w:szCs w:val="22"/>
          <w:lang w:val="es-ES"/>
        </w:rPr>
        <w:t xml:space="preserve">Como se puede observar en la celda </w:t>
      </w:r>
      <w:r w:rsidRPr="0CBCFACA" w:rsidR="64340791">
        <w:rPr>
          <w:rFonts w:ascii="Calibri" w:hAnsi="Calibri" w:eastAsia="Calibri" w:cs="Calibri"/>
          <w:noProof w:val="0"/>
          <w:sz w:val="22"/>
          <w:szCs w:val="22"/>
          <w:lang w:val="es-ES"/>
        </w:rPr>
        <w:t xml:space="preserve">“Valor crítico de </w:t>
      </w:r>
      <w:r w:rsidRPr="0CBCFACA" w:rsidR="64340791">
        <w:rPr>
          <w:rFonts w:ascii="Calibri" w:hAnsi="Calibri" w:eastAsia="Calibri" w:cs="Calibri"/>
          <w:noProof w:val="0"/>
          <w:sz w:val="22"/>
          <w:szCs w:val="22"/>
          <w:lang w:val="es-ES"/>
        </w:rPr>
        <w:t>z(</w:t>
      </w:r>
      <w:r w:rsidRPr="0CBCFACA" w:rsidR="64340791">
        <w:rPr>
          <w:rFonts w:ascii="Calibri" w:hAnsi="Calibri" w:eastAsia="Calibri" w:cs="Calibri"/>
          <w:noProof w:val="0"/>
          <w:sz w:val="22"/>
          <w:szCs w:val="22"/>
          <w:lang w:val="es-ES"/>
        </w:rPr>
        <w:t>dos colas)”</w:t>
      </w:r>
      <w:r w:rsidRPr="0CBCFACA" w:rsidR="64340791">
        <w:rPr>
          <w:rFonts w:ascii="Calibri" w:hAnsi="Calibri" w:eastAsia="Calibri" w:cs="Calibri"/>
          <w:noProof w:val="0"/>
          <w:sz w:val="22"/>
          <w:szCs w:val="22"/>
          <w:lang w:val="es-ES"/>
        </w:rPr>
        <w:t xml:space="preserve"> </w:t>
      </w:r>
      <w:r w:rsidRPr="0CBCFACA" w:rsidR="64340791">
        <w:rPr>
          <w:rFonts w:ascii="Calibri" w:hAnsi="Calibri" w:eastAsia="Calibri" w:cs="Calibri"/>
          <w:noProof w:val="0"/>
          <w:sz w:val="22"/>
          <w:szCs w:val="22"/>
          <w:lang w:val="es-ES"/>
        </w:rPr>
        <w:t>está contenido entre 0 y 0,95 y que los cambios entre sin índices y con índices son mínimos</w:t>
      </w:r>
    </w:p>
    <w:p w:rsidR="0CBCFACA" w:rsidP="0CBCFACA" w:rsidRDefault="0CBCFACA" w14:paraId="33CE613C" w14:textId="458BB5C0">
      <w:pPr>
        <w:pStyle w:val="Normal"/>
        <w:spacing w:before="0" w:beforeAutospacing="off" w:after="160" w:afterAutospacing="off" w:line="257" w:lineRule="auto"/>
        <w:rPr>
          <w:rFonts w:ascii="Calibri" w:hAnsi="Calibri" w:eastAsia="Calibri" w:cs="Calibri"/>
          <w:noProof w:val="0"/>
          <w:sz w:val="22"/>
          <w:szCs w:val="22"/>
          <w:lang w:val="es-ES"/>
        </w:rPr>
      </w:pPr>
    </w:p>
    <w:p w:rsidR="0CBCFACA" w:rsidRDefault="0CBCFACA" w14:paraId="14C93A88" w14:textId="219546C6">
      <w:r>
        <w:br w:type="page"/>
      </w:r>
    </w:p>
    <w:p w:rsidR="00455CF3" w:rsidP="00E2509D" w:rsidRDefault="00455CF3" w14:paraId="49D288E4" w14:textId="09061ADF" w14:noSpellErr="1">
      <w:pPr>
        <w:pStyle w:val="Ttulo1"/>
      </w:pPr>
      <w:bookmarkStart w:name="_Toc1588342622" w:id="1338381210"/>
      <w:r w:rsidR="00455CF3">
        <w:rPr/>
        <w:t>Conclusiones</w:t>
      </w:r>
      <w:bookmarkEnd w:id="1338381210"/>
    </w:p>
    <w:p w:rsidR="00AD07BB" w:rsidP="0CBCFACA" w:rsidRDefault="00AD07BB" w14:paraId="7A212B7D" w14:textId="110D855D">
      <w:pPr>
        <w:pStyle w:val="Normal"/>
        <w:jc w:val="both"/>
        <w:rPr>
          <w:rFonts w:ascii="Calibri" w:hAnsi="Calibri" w:eastAsia="Calibri" w:cs="Calibri" w:asciiTheme="minorAscii" w:hAnsiTheme="minorAscii" w:eastAsiaTheme="minorAscii" w:cstheme="minorAscii"/>
          <w:noProof w:val="0"/>
          <w:sz w:val="22"/>
          <w:szCs w:val="22"/>
          <w:lang w:val="es-ES"/>
        </w:rPr>
      </w:pPr>
      <w:r w:rsidRPr="0CBCFACA" w:rsidR="1BAD882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s-ES"/>
        </w:rPr>
        <w:t xml:space="preserve">Después de analizar los </w:t>
      </w:r>
      <w:r w:rsidRPr="0CBCFACA" w:rsidR="1BAD882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s-ES"/>
        </w:rPr>
        <w:t>tests</w:t>
      </w:r>
      <w:r w:rsidRPr="0CBCFACA" w:rsidR="1BAD882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s-ES"/>
        </w:rPr>
        <w:t xml:space="preserve"> realizados, se destaca que la cobertura de las entidades grupales ha sido bastante alta y aceptable. Además, se ha establecido un índice del 95% para el conjunto de casos de prueba sin los índices recomendados, así como para el conjunto que se han utilizado los índices recomendados.</w:t>
      </w:r>
    </w:p>
    <w:p w:rsidR="0CBCFACA" w:rsidRDefault="0CBCFACA" w14:paraId="4A0C2F5F" w14:textId="1CF6B766">
      <w:r>
        <w:br w:type="page"/>
      </w:r>
    </w:p>
    <w:p w:rsidR="00455CF3" w:rsidP="00B07C00" w:rsidRDefault="00AD07BB" w14:paraId="6EBB95F9" w14:textId="437FF6C6" w14:noSpellErr="1">
      <w:pPr>
        <w:pStyle w:val="Ttulo1"/>
      </w:pPr>
      <w:bookmarkStart w:name="_Toc1584092318" w:id="2060271318"/>
      <w:r w:rsidR="00AD07BB">
        <w:rPr/>
        <w:t>Bibliografía</w:t>
      </w:r>
      <w:bookmarkEnd w:id="2060271318"/>
    </w:p>
    <w:p w:rsidRPr="00CD6DE5" w:rsidR="00AD07BB" w:rsidP="00CD6DE5" w:rsidRDefault="00AD07BB" w14:paraId="4D67D79B" w14:textId="1B78E45D">
      <w:r>
        <w:t xml:space="preserve">Si no hay bibliografía, escribir </w:t>
      </w:r>
      <w:r w:rsidR="00E61B33">
        <w:t xml:space="preserve">“En blanco </w:t>
      </w:r>
      <w:r w:rsidR="00267E2B">
        <w:t>a propósito”.</w:t>
      </w:r>
    </w:p>
    <w:sectPr w:rsidRPr="00CD6DE5" w:rsidR="00AD07BB" w:rsidSect="00A63292">
      <w:headerReference w:type="default" r:id="rId37"/>
      <w:footerReference w:type="default" r:id="rId38"/>
      <w:headerReference w:type="first" r:id="rId39"/>
      <w:footerReference w:type="first" r:id="rId40"/>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E6B77" w:rsidP="00D42882" w:rsidRDefault="00AE6B77" w14:paraId="499D4CF3" w14:textId="77777777">
      <w:pPr>
        <w:spacing w:after="0" w:line="240" w:lineRule="auto"/>
      </w:pPr>
      <w:r>
        <w:separator/>
      </w:r>
    </w:p>
  </w:endnote>
  <w:endnote w:type="continuationSeparator" w:id="0">
    <w:p w:rsidR="00AE6B77" w:rsidP="00D42882" w:rsidRDefault="00AE6B77" w14:paraId="6E218B44" w14:textId="77777777">
      <w:pPr>
        <w:spacing w:after="0" w:line="240" w:lineRule="auto"/>
      </w:pPr>
      <w:r>
        <w:continuationSeparator/>
      </w:r>
    </w:p>
  </w:endnote>
  <w:endnote w:type="continuationNotice" w:id="1">
    <w:p w:rsidR="00211A97" w:rsidRDefault="00211A97" w14:paraId="524CE4A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7FE8" w:rsidP="00AA4751" w:rsidRDefault="00607FE8" w14:paraId="4A222917" w14:textId="77F954BF">
    <w:pPr>
      <w:pStyle w:val="Piedepgina"/>
      <w:jc w:val="right"/>
    </w:pPr>
    <w:r>
      <w:fldChar w:fldCharType="begin"/>
    </w:r>
    <w:r>
      <w:instrText>PAGE</w:instrText>
    </w:r>
    <w:r>
      <w:fldChar w:fldCharType="separate"/>
    </w:r>
    <w:r w:rsidR="00C31DD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6615BF6" w:rsidTr="56615BF6" w14:paraId="5E821492" w14:textId="77777777">
      <w:trPr>
        <w:trHeight w:val="300"/>
      </w:trPr>
      <w:tc>
        <w:tcPr>
          <w:tcW w:w="2830" w:type="dxa"/>
        </w:tcPr>
        <w:p w:rsidR="56615BF6" w:rsidP="56615BF6" w:rsidRDefault="56615BF6" w14:paraId="5F8AEC45" w14:textId="394242BF">
          <w:pPr>
            <w:pStyle w:val="Encabezado"/>
            <w:ind w:left="-115"/>
            <w:jc w:val="left"/>
          </w:pPr>
        </w:p>
      </w:tc>
      <w:tc>
        <w:tcPr>
          <w:tcW w:w="2830" w:type="dxa"/>
        </w:tcPr>
        <w:p w:rsidR="56615BF6" w:rsidP="56615BF6" w:rsidRDefault="56615BF6" w14:paraId="1BFBA9EB" w14:textId="1E3E91F0">
          <w:pPr>
            <w:pStyle w:val="Encabezado"/>
            <w:jc w:val="center"/>
          </w:pPr>
        </w:p>
      </w:tc>
      <w:tc>
        <w:tcPr>
          <w:tcW w:w="2830" w:type="dxa"/>
        </w:tcPr>
        <w:p w:rsidR="56615BF6" w:rsidP="56615BF6" w:rsidRDefault="56615BF6" w14:paraId="5E963CDC" w14:textId="7BF028D0">
          <w:pPr>
            <w:pStyle w:val="Encabezado"/>
            <w:ind w:right="-115"/>
            <w:jc w:val="right"/>
          </w:pPr>
        </w:p>
      </w:tc>
    </w:tr>
  </w:tbl>
  <w:p w:rsidR="56615BF6" w:rsidP="56615BF6" w:rsidRDefault="56615BF6" w14:paraId="1A77A33D" w14:textId="20415D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E6B77" w:rsidP="00D42882" w:rsidRDefault="00AE6B77" w14:paraId="5E256F7C" w14:textId="77777777">
      <w:pPr>
        <w:spacing w:after="0" w:line="240" w:lineRule="auto"/>
      </w:pPr>
      <w:r>
        <w:separator/>
      </w:r>
    </w:p>
  </w:footnote>
  <w:footnote w:type="continuationSeparator" w:id="0">
    <w:p w:rsidR="00AE6B77" w:rsidP="00D42882" w:rsidRDefault="00AE6B77" w14:paraId="039D6117" w14:textId="77777777">
      <w:pPr>
        <w:spacing w:after="0" w:line="240" w:lineRule="auto"/>
      </w:pPr>
      <w:r>
        <w:continuationSeparator/>
      </w:r>
    </w:p>
  </w:footnote>
  <w:footnote w:type="continuationNotice" w:id="1">
    <w:p w:rsidR="00211A97" w:rsidRDefault="00211A97" w14:paraId="3E1A9B8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54564" w:rsidR="00D42882" w:rsidP="00F54564" w:rsidRDefault="00F54564" w14:paraId="4A1EA72D" w14:textId="1D6C7776">
    <w:pPr>
      <w:pStyle w:val="Encabezado"/>
    </w:pPr>
    <w:r w:rsidRPr="00F54564">
      <w:rPr>
        <w:i/>
        <w:iCs/>
        <w:color w:val="7B7B7B" w:themeColor="accent3" w:themeShade="BF"/>
        <w:sz w:val="20"/>
        <w:szCs w:val="20"/>
        <w:u w:val="single"/>
      </w:rPr>
      <w:t>https://github.com/maryycarrera/Acme-SF-D04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6615BF6" w:rsidTr="56615BF6" w14:paraId="10E651AB" w14:textId="77777777">
      <w:trPr>
        <w:trHeight w:val="300"/>
      </w:trPr>
      <w:tc>
        <w:tcPr>
          <w:tcW w:w="2830" w:type="dxa"/>
        </w:tcPr>
        <w:p w:rsidR="56615BF6" w:rsidP="56615BF6" w:rsidRDefault="56615BF6" w14:paraId="2B6C352F" w14:textId="7D4E8277">
          <w:pPr>
            <w:pStyle w:val="Encabezado"/>
            <w:ind w:left="-115"/>
            <w:jc w:val="left"/>
          </w:pPr>
        </w:p>
      </w:tc>
      <w:tc>
        <w:tcPr>
          <w:tcW w:w="2830" w:type="dxa"/>
        </w:tcPr>
        <w:p w:rsidR="56615BF6" w:rsidP="56615BF6" w:rsidRDefault="56615BF6" w14:paraId="6D60E997" w14:textId="36F9F120">
          <w:pPr>
            <w:pStyle w:val="Encabezado"/>
            <w:jc w:val="center"/>
          </w:pPr>
        </w:p>
      </w:tc>
      <w:tc>
        <w:tcPr>
          <w:tcW w:w="2830" w:type="dxa"/>
        </w:tcPr>
        <w:p w:rsidR="56615BF6" w:rsidP="56615BF6" w:rsidRDefault="56615BF6" w14:paraId="36CB5F12" w14:textId="0567AFED">
          <w:pPr>
            <w:pStyle w:val="Encabezado"/>
            <w:ind w:right="-115"/>
            <w:jc w:val="right"/>
          </w:pPr>
        </w:p>
      </w:tc>
    </w:tr>
  </w:tbl>
  <w:p w:rsidR="56615BF6" w:rsidP="56615BF6" w:rsidRDefault="56615BF6" w14:paraId="424F0901" w14:textId="50A015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B5A88"/>
    <w:multiLevelType w:val="hybridMultilevel"/>
    <w:tmpl w:val="B24C93EC"/>
    <w:lvl w:ilvl="0" w:tplc="08E82F58">
      <w:numFmt w:val="bullet"/>
      <w:lvlText w:val="•"/>
      <w:lvlJc w:val="left"/>
      <w:pPr>
        <w:ind w:left="720" w:hanging="360"/>
      </w:pPr>
      <w:rPr>
        <w:rFonts w:hint="default" w:ascii="Calibri Light" w:hAnsi="Calibri Light" w:cs="Calibri Light" w:eastAsiaTheme="minorHAnsi"/>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start w:val="1"/>
      <w:numFmt w:val="bullet"/>
      <w:lvlText w:val="o"/>
      <w:lvlJc w:val="left"/>
      <w:pPr>
        <w:ind w:left="3600" w:hanging="360"/>
      </w:pPr>
      <w:rPr>
        <w:rFonts w:hint="default" w:ascii="Courier New" w:hAnsi="Courier New" w:cs="Courier New"/>
      </w:rPr>
    </w:lvl>
    <w:lvl w:ilvl="5" w:tplc="0C0A0005">
      <w:start w:val="1"/>
      <w:numFmt w:val="bullet"/>
      <w:lvlText w:val=""/>
      <w:lvlJc w:val="left"/>
      <w:pPr>
        <w:ind w:left="4320" w:hanging="360"/>
      </w:pPr>
      <w:rPr>
        <w:rFonts w:hint="default" w:ascii="Wingdings" w:hAnsi="Wingdings"/>
      </w:rPr>
    </w:lvl>
    <w:lvl w:ilvl="6" w:tplc="0C0A0001">
      <w:start w:val="1"/>
      <w:numFmt w:val="bullet"/>
      <w:lvlText w:val=""/>
      <w:lvlJc w:val="left"/>
      <w:pPr>
        <w:ind w:left="5040" w:hanging="360"/>
      </w:pPr>
      <w:rPr>
        <w:rFonts w:hint="default" w:ascii="Symbol" w:hAnsi="Symbol"/>
      </w:rPr>
    </w:lvl>
    <w:lvl w:ilvl="7" w:tplc="0C0A0003">
      <w:start w:val="1"/>
      <w:numFmt w:val="bullet"/>
      <w:lvlText w:val="o"/>
      <w:lvlJc w:val="left"/>
      <w:pPr>
        <w:ind w:left="5760" w:hanging="360"/>
      </w:pPr>
      <w:rPr>
        <w:rFonts w:hint="default" w:ascii="Courier New" w:hAnsi="Courier New" w:cs="Courier New"/>
      </w:rPr>
    </w:lvl>
    <w:lvl w:ilvl="8" w:tplc="0C0A0005">
      <w:start w:val="1"/>
      <w:numFmt w:val="bullet"/>
      <w:lvlText w:val=""/>
      <w:lvlJc w:val="left"/>
      <w:pPr>
        <w:ind w:left="6480" w:hanging="360"/>
      </w:pPr>
      <w:rPr>
        <w:rFonts w:hint="default" w:ascii="Wingdings" w:hAnsi="Wingdings"/>
      </w:rPr>
    </w:lvl>
  </w:abstractNum>
  <w:abstractNum w:abstractNumId="1" w15:restartNumberingAfterBreak="0">
    <w:nsid w:val="6F957367"/>
    <w:multiLevelType w:val="hybridMultilevel"/>
    <w:tmpl w:val="DDE63DCA"/>
    <w:lvl w:ilvl="0" w:tplc="F3D86C9A">
      <w:start w:val="1"/>
      <w:numFmt w:val="bullet"/>
      <w:lvlText w:val=""/>
      <w:lvlJc w:val="left"/>
      <w:pPr>
        <w:ind w:left="720" w:hanging="360"/>
      </w:pPr>
      <w:rPr>
        <w:rFonts w:hint="default" w:ascii="Symbol" w:hAnsi="Symbol"/>
        <w:color w:val="4472C4" w:themeColor="accent1"/>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580559132">
    <w:abstractNumId w:val="1"/>
  </w:num>
  <w:num w:numId="2" w16cid:durableId="1625308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68CE"/>
    <w:rsid w:val="00025895"/>
    <w:rsid w:val="00037E94"/>
    <w:rsid w:val="00051C93"/>
    <w:rsid w:val="000630F4"/>
    <w:rsid w:val="0007445C"/>
    <w:rsid w:val="00076208"/>
    <w:rsid w:val="00080207"/>
    <w:rsid w:val="00087A2D"/>
    <w:rsid w:val="000B603E"/>
    <w:rsid w:val="000C3CC1"/>
    <w:rsid w:val="000D2A29"/>
    <w:rsid w:val="000D7742"/>
    <w:rsid w:val="000DB413"/>
    <w:rsid w:val="000E1C26"/>
    <w:rsid w:val="000E38AD"/>
    <w:rsid w:val="000E3A62"/>
    <w:rsid w:val="000E4838"/>
    <w:rsid w:val="001130DD"/>
    <w:rsid w:val="001223C0"/>
    <w:rsid w:val="00133E58"/>
    <w:rsid w:val="001422A7"/>
    <w:rsid w:val="00163037"/>
    <w:rsid w:val="00166CC0"/>
    <w:rsid w:val="001754E2"/>
    <w:rsid w:val="00184BD8"/>
    <w:rsid w:val="00186AA4"/>
    <w:rsid w:val="0019579D"/>
    <w:rsid w:val="001A5592"/>
    <w:rsid w:val="001B6851"/>
    <w:rsid w:val="001C5EBC"/>
    <w:rsid w:val="001C7B89"/>
    <w:rsid w:val="00206B3B"/>
    <w:rsid w:val="00211A97"/>
    <w:rsid w:val="00237F48"/>
    <w:rsid w:val="002406E2"/>
    <w:rsid w:val="00254C8F"/>
    <w:rsid w:val="00257B3E"/>
    <w:rsid w:val="00267E2B"/>
    <w:rsid w:val="0027734E"/>
    <w:rsid w:val="00280249"/>
    <w:rsid w:val="00281302"/>
    <w:rsid w:val="002916B7"/>
    <w:rsid w:val="00296F0D"/>
    <w:rsid w:val="002A5510"/>
    <w:rsid w:val="002B2E8B"/>
    <w:rsid w:val="002B6357"/>
    <w:rsid w:val="002C025F"/>
    <w:rsid w:val="002C2036"/>
    <w:rsid w:val="002C60B3"/>
    <w:rsid w:val="002D13C5"/>
    <w:rsid w:val="002D73FD"/>
    <w:rsid w:val="00331D6D"/>
    <w:rsid w:val="00342930"/>
    <w:rsid w:val="00343B08"/>
    <w:rsid w:val="00357293"/>
    <w:rsid w:val="00361DEA"/>
    <w:rsid w:val="003745E1"/>
    <w:rsid w:val="003761BF"/>
    <w:rsid w:val="0038280E"/>
    <w:rsid w:val="00396A86"/>
    <w:rsid w:val="003B52B0"/>
    <w:rsid w:val="003D3F42"/>
    <w:rsid w:val="003F5AC0"/>
    <w:rsid w:val="00405D71"/>
    <w:rsid w:val="00442983"/>
    <w:rsid w:val="00442989"/>
    <w:rsid w:val="004445FD"/>
    <w:rsid w:val="00455CF3"/>
    <w:rsid w:val="004571AE"/>
    <w:rsid w:val="00457567"/>
    <w:rsid w:val="00462BDC"/>
    <w:rsid w:val="004645C2"/>
    <w:rsid w:val="00466EFA"/>
    <w:rsid w:val="004748F2"/>
    <w:rsid w:val="00475FB1"/>
    <w:rsid w:val="00481CC4"/>
    <w:rsid w:val="00492FA2"/>
    <w:rsid w:val="004932B9"/>
    <w:rsid w:val="00494C14"/>
    <w:rsid w:val="004D67CF"/>
    <w:rsid w:val="00502162"/>
    <w:rsid w:val="00527CB2"/>
    <w:rsid w:val="005359DE"/>
    <w:rsid w:val="005776DF"/>
    <w:rsid w:val="005937C3"/>
    <w:rsid w:val="005B1209"/>
    <w:rsid w:val="005B1262"/>
    <w:rsid w:val="005C7C63"/>
    <w:rsid w:val="005E2471"/>
    <w:rsid w:val="005F7925"/>
    <w:rsid w:val="00607FE8"/>
    <w:rsid w:val="00631918"/>
    <w:rsid w:val="00635553"/>
    <w:rsid w:val="00652E5E"/>
    <w:rsid w:val="006A1326"/>
    <w:rsid w:val="006A4FDD"/>
    <w:rsid w:val="006B0E8B"/>
    <w:rsid w:val="006B226D"/>
    <w:rsid w:val="006B4A11"/>
    <w:rsid w:val="006D5167"/>
    <w:rsid w:val="006E49CE"/>
    <w:rsid w:val="006E54EB"/>
    <w:rsid w:val="006F7986"/>
    <w:rsid w:val="007048A6"/>
    <w:rsid w:val="00711795"/>
    <w:rsid w:val="007128F1"/>
    <w:rsid w:val="00717620"/>
    <w:rsid w:val="00721C2F"/>
    <w:rsid w:val="00722A19"/>
    <w:rsid w:val="00724186"/>
    <w:rsid w:val="00736181"/>
    <w:rsid w:val="007510E3"/>
    <w:rsid w:val="0076538D"/>
    <w:rsid w:val="00767055"/>
    <w:rsid w:val="00771DA9"/>
    <w:rsid w:val="00773B98"/>
    <w:rsid w:val="007819EB"/>
    <w:rsid w:val="0078202C"/>
    <w:rsid w:val="00791363"/>
    <w:rsid w:val="00795157"/>
    <w:rsid w:val="007A4CFB"/>
    <w:rsid w:val="007B664E"/>
    <w:rsid w:val="007C0A46"/>
    <w:rsid w:val="007D09A7"/>
    <w:rsid w:val="007D4F78"/>
    <w:rsid w:val="007F0A4D"/>
    <w:rsid w:val="007F14C9"/>
    <w:rsid w:val="00801490"/>
    <w:rsid w:val="008173A9"/>
    <w:rsid w:val="00822C3A"/>
    <w:rsid w:val="00836379"/>
    <w:rsid w:val="00841588"/>
    <w:rsid w:val="00862D80"/>
    <w:rsid w:val="00876151"/>
    <w:rsid w:val="00882F3C"/>
    <w:rsid w:val="00892CFF"/>
    <w:rsid w:val="008B0525"/>
    <w:rsid w:val="008C4B59"/>
    <w:rsid w:val="008C5C7E"/>
    <w:rsid w:val="008D253D"/>
    <w:rsid w:val="008E0A6D"/>
    <w:rsid w:val="008E56C0"/>
    <w:rsid w:val="008F1642"/>
    <w:rsid w:val="00907C7E"/>
    <w:rsid w:val="00927478"/>
    <w:rsid w:val="0093320F"/>
    <w:rsid w:val="00936F65"/>
    <w:rsid w:val="00943391"/>
    <w:rsid w:val="00957AD8"/>
    <w:rsid w:val="0096261A"/>
    <w:rsid w:val="00964358"/>
    <w:rsid w:val="00993276"/>
    <w:rsid w:val="00995DE5"/>
    <w:rsid w:val="009B5A3B"/>
    <w:rsid w:val="009C6CC8"/>
    <w:rsid w:val="009E6C0B"/>
    <w:rsid w:val="009F11F4"/>
    <w:rsid w:val="009F1541"/>
    <w:rsid w:val="009F5739"/>
    <w:rsid w:val="009F6D43"/>
    <w:rsid w:val="00A10530"/>
    <w:rsid w:val="00A47FBE"/>
    <w:rsid w:val="00A54B8C"/>
    <w:rsid w:val="00A57168"/>
    <w:rsid w:val="00A63292"/>
    <w:rsid w:val="00A76E03"/>
    <w:rsid w:val="00A8799E"/>
    <w:rsid w:val="00AA4751"/>
    <w:rsid w:val="00AB3A00"/>
    <w:rsid w:val="00AD07BB"/>
    <w:rsid w:val="00AE6B77"/>
    <w:rsid w:val="00B0322C"/>
    <w:rsid w:val="00B07C00"/>
    <w:rsid w:val="00B1418A"/>
    <w:rsid w:val="00B54AFB"/>
    <w:rsid w:val="00B64DD1"/>
    <w:rsid w:val="00B754AB"/>
    <w:rsid w:val="00B77FB5"/>
    <w:rsid w:val="00B86764"/>
    <w:rsid w:val="00BA629F"/>
    <w:rsid w:val="00BC1B7E"/>
    <w:rsid w:val="00BC1EBA"/>
    <w:rsid w:val="00BF075B"/>
    <w:rsid w:val="00BF15FE"/>
    <w:rsid w:val="00C00505"/>
    <w:rsid w:val="00C01246"/>
    <w:rsid w:val="00C07105"/>
    <w:rsid w:val="00C11915"/>
    <w:rsid w:val="00C12E71"/>
    <w:rsid w:val="00C226EE"/>
    <w:rsid w:val="00C25A92"/>
    <w:rsid w:val="00C31DDB"/>
    <w:rsid w:val="00C443C7"/>
    <w:rsid w:val="00C84AF7"/>
    <w:rsid w:val="00C876C3"/>
    <w:rsid w:val="00CA7355"/>
    <w:rsid w:val="00CA7A6F"/>
    <w:rsid w:val="00CD366D"/>
    <w:rsid w:val="00CD6DE5"/>
    <w:rsid w:val="00CF6D2F"/>
    <w:rsid w:val="00D01455"/>
    <w:rsid w:val="00D22A97"/>
    <w:rsid w:val="00D27E80"/>
    <w:rsid w:val="00D36040"/>
    <w:rsid w:val="00D40102"/>
    <w:rsid w:val="00D42882"/>
    <w:rsid w:val="00D506B7"/>
    <w:rsid w:val="00D50867"/>
    <w:rsid w:val="00D50D9B"/>
    <w:rsid w:val="00D56CB9"/>
    <w:rsid w:val="00D6017D"/>
    <w:rsid w:val="00D6243D"/>
    <w:rsid w:val="00D6504E"/>
    <w:rsid w:val="00D731ED"/>
    <w:rsid w:val="00D926CF"/>
    <w:rsid w:val="00DB76B9"/>
    <w:rsid w:val="00DD1F35"/>
    <w:rsid w:val="00DD2E72"/>
    <w:rsid w:val="00DD4639"/>
    <w:rsid w:val="00DE13B7"/>
    <w:rsid w:val="00E017AB"/>
    <w:rsid w:val="00E104FB"/>
    <w:rsid w:val="00E22CD1"/>
    <w:rsid w:val="00E248D9"/>
    <w:rsid w:val="00E2509D"/>
    <w:rsid w:val="00E3129C"/>
    <w:rsid w:val="00E3352D"/>
    <w:rsid w:val="00E5033C"/>
    <w:rsid w:val="00E60FB8"/>
    <w:rsid w:val="00E61B33"/>
    <w:rsid w:val="00E76A51"/>
    <w:rsid w:val="00E92841"/>
    <w:rsid w:val="00EA2E63"/>
    <w:rsid w:val="00EA2F9A"/>
    <w:rsid w:val="00EC5A13"/>
    <w:rsid w:val="00EF3270"/>
    <w:rsid w:val="00F070AF"/>
    <w:rsid w:val="00F159D8"/>
    <w:rsid w:val="00F31A59"/>
    <w:rsid w:val="00F33667"/>
    <w:rsid w:val="00F33996"/>
    <w:rsid w:val="00F350CA"/>
    <w:rsid w:val="00F3782F"/>
    <w:rsid w:val="00F54564"/>
    <w:rsid w:val="00F72125"/>
    <w:rsid w:val="00F73FE3"/>
    <w:rsid w:val="00F7402D"/>
    <w:rsid w:val="00F81149"/>
    <w:rsid w:val="00F94786"/>
    <w:rsid w:val="00FA6169"/>
    <w:rsid w:val="00FB5B42"/>
    <w:rsid w:val="00FC0348"/>
    <w:rsid w:val="00FC5856"/>
    <w:rsid w:val="00FD443C"/>
    <w:rsid w:val="00FE1D43"/>
    <w:rsid w:val="00FF2F1E"/>
    <w:rsid w:val="00FF6DF4"/>
    <w:rsid w:val="00FF6F28"/>
    <w:rsid w:val="0297AF9C"/>
    <w:rsid w:val="078F8373"/>
    <w:rsid w:val="08C1805E"/>
    <w:rsid w:val="0A12525F"/>
    <w:rsid w:val="0A22E43C"/>
    <w:rsid w:val="0BCFBC95"/>
    <w:rsid w:val="0C27B23B"/>
    <w:rsid w:val="0C3ACB5E"/>
    <w:rsid w:val="0CBCFACA"/>
    <w:rsid w:val="0DE90D0E"/>
    <w:rsid w:val="0F2E72A5"/>
    <w:rsid w:val="1028EA01"/>
    <w:rsid w:val="1028EA01"/>
    <w:rsid w:val="1171B2FE"/>
    <w:rsid w:val="122EE49E"/>
    <w:rsid w:val="154B68E7"/>
    <w:rsid w:val="164BEA5E"/>
    <w:rsid w:val="17BBDD0A"/>
    <w:rsid w:val="184709AA"/>
    <w:rsid w:val="1B99A604"/>
    <w:rsid w:val="1BAAACCA"/>
    <w:rsid w:val="1BAD882B"/>
    <w:rsid w:val="1BBC54FC"/>
    <w:rsid w:val="1BBC54FC"/>
    <w:rsid w:val="1D7ACA65"/>
    <w:rsid w:val="1DB736D3"/>
    <w:rsid w:val="1F6F8F02"/>
    <w:rsid w:val="20582984"/>
    <w:rsid w:val="2272A5DA"/>
    <w:rsid w:val="22C383E0"/>
    <w:rsid w:val="2460E906"/>
    <w:rsid w:val="2487AD4C"/>
    <w:rsid w:val="256892EA"/>
    <w:rsid w:val="256892EA"/>
    <w:rsid w:val="2629FEF3"/>
    <w:rsid w:val="276EA6F8"/>
    <w:rsid w:val="29124646"/>
    <w:rsid w:val="29DF4DC6"/>
    <w:rsid w:val="2A5FA5D2"/>
    <w:rsid w:val="2BB67D31"/>
    <w:rsid w:val="2C9AD08B"/>
    <w:rsid w:val="2CAEB8EF"/>
    <w:rsid w:val="2D1C316A"/>
    <w:rsid w:val="2D48C3C4"/>
    <w:rsid w:val="2D5E9469"/>
    <w:rsid w:val="2D94BE2F"/>
    <w:rsid w:val="31168927"/>
    <w:rsid w:val="32F6EE9B"/>
    <w:rsid w:val="33722050"/>
    <w:rsid w:val="355486FA"/>
    <w:rsid w:val="37A05FB2"/>
    <w:rsid w:val="37E8E8A6"/>
    <w:rsid w:val="382EB7C9"/>
    <w:rsid w:val="3C231B66"/>
    <w:rsid w:val="3E822A5A"/>
    <w:rsid w:val="3E8D6DDB"/>
    <w:rsid w:val="3FB9F59B"/>
    <w:rsid w:val="4083A2C7"/>
    <w:rsid w:val="40FCCDD0"/>
    <w:rsid w:val="423B6F2A"/>
    <w:rsid w:val="423B6F2A"/>
    <w:rsid w:val="42D9FB53"/>
    <w:rsid w:val="43141036"/>
    <w:rsid w:val="436A317D"/>
    <w:rsid w:val="456CD9C4"/>
    <w:rsid w:val="459A8FAB"/>
    <w:rsid w:val="459A8FAB"/>
    <w:rsid w:val="4633B7F0"/>
    <w:rsid w:val="4633B7F0"/>
    <w:rsid w:val="46BF5132"/>
    <w:rsid w:val="46E57620"/>
    <w:rsid w:val="470BB615"/>
    <w:rsid w:val="471C05C5"/>
    <w:rsid w:val="48866282"/>
    <w:rsid w:val="496033E0"/>
    <w:rsid w:val="496085F9"/>
    <w:rsid w:val="4D5659FC"/>
    <w:rsid w:val="4D66B02B"/>
    <w:rsid w:val="4DD322A0"/>
    <w:rsid w:val="4E0D5041"/>
    <w:rsid w:val="4E846FED"/>
    <w:rsid w:val="4F0B1B60"/>
    <w:rsid w:val="4FA70598"/>
    <w:rsid w:val="4FA70598"/>
    <w:rsid w:val="51345974"/>
    <w:rsid w:val="531B8B4C"/>
    <w:rsid w:val="54D93742"/>
    <w:rsid w:val="55FA5718"/>
    <w:rsid w:val="565C2A25"/>
    <w:rsid w:val="56615BF6"/>
    <w:rsid w:val="592A141A"/>
    <w:rsid w:val="593FC2B8"/>
    <w:rsid w:val="599551A1"/>
    <w:rsid w:val="59C5C4BF"/>
    <w:rsid w:val="5A011136"/>
    <w:rsid w:val="5BFC7618"/>
    <w:rsid w:val="5C3D6518"/>
    <w:rsid w:val="5D15659C"/>
    <w:rsid w:val="5D200B7B"/>
    <w:rsid w:val="5DD2A529"/>
    <w:rsid w:val="5DE4BF01"/>
    <w:rsid w:val="5DE4BF01"/>
    <w:rsid w:val="5F8D20B3"/>
    <w:rsid w:val="5F8D20B3"/>
    <w:rsid w:val="60029A1D"/>
    <w:rsid w:val="64340791"/>
    <w:rsid w:val="64FCE7C1"/>
    <w:rsid w:val="6717F1FD"/>
    <w:rsid w:val="6B78C05B"/>
    <w:rsid w:val="6B78C05B"/>
    <w:rsid w:val="6B86C9A9"/>
    <w:rsid w:val="6C9E12E7"/>
    <w:rsid w:val="6EA23B01"/>
    <w:rsid w:val="701DD72C"/>
    <w:rsid w:val="701DD72C"/>
    <w:rsid w:val="7451072E"/>
    <w:rsid w:val="747D270C"/>
    <w:rsid w:val="766A3BBB"/>
    <w:rsid w:val="79D2983B"/>
    <w:rsid w:val="7B4C2294"/>
    <w:rsid w:val="7B65B234"/>
    <w:rsid w:val="7B65B234"/>
    <w:rsid w:val="7BAFBCFB"/>
    <w:rsid w:val="7BF6EA08"/>
    <w:rsid w:val="7C1D5515"/>
    <w:rsid w:val="7CC42329"/>
    <w:rsid w:val="7CDD07D0"/>
    <w:rsid w:val="7CEBE71F"/>
    <w:rsid w:val="7CEBE71F"/>
    <w:rsid w:val="7D881B9C"/>
    <w:rsid w:val="7ECAF1D4"/>
    <w:rsid w:val="7F36A836"/>
    <w:rsid w:val="7FECA9B0"/>
    <w:rsid w:val="7FECA9B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22B7B8DB-02B9-4989-9BE6-7C95EB8F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0FB8"/>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hAnsi="Times New Roman" w:eastAsiaTheme="majorEastAsia"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hAnsi="Times New Roman" w:eastAsiaTheme="majorEastAsia"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hAnsi="Times New Roman" w:cs="Times New Roman" w:eastAsiaTheme="majorEastAsia"/>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hAnsi="Times New Roman" w:cs="Times New Roman" w:eastAsiaTheme="majorEastAsia"/>
      <w:color w:val="806000" w:themeColor="accent4" w:themeShade="80"/>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E2509D"/>
    <w:rPr>
      <w:rFonts w:ascii="Times New Roman" w:hAnsi="Times New Roman" w:eastAsiaTheme="majorEastAsia" w:cstheme="majorBidi"/>
      <w:color w:val="2F5496" w:themeColor="accent1" w:themeShade="BF"/>
      <w:sz w:val="40"/>
      <w:szCs w:val="32"/>
    </w:rPr>
  </w:style>
  <w:style w:type="character" w:styleId="Ttulo2Car" w:customStyle="1">
    <w:name w:val="Título 2 Car"/>
    <w:basedOn w:val="Fuentedeprrafopredeter"/>
    <w:link w:val="Ttulo2"/>
    <w:uiPriority w:val="9"/>
    <w:rsid w:val="00E2509D"/>
    <w:rPr>
      <w:rFonts w:ascii="Times New Roman" w:hAnsi="Times New Roman" w:eastAsiaTheme="majorEastAsia"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styleId="TtuloCar" w:customStyle="1">
    <w:name w:val="Título Car"/>
    <w:basedOn w:val="Fuentedeprrafopredeter"/>
    <w:link w:val="Ttulo"/>
    <w:uiPriority w:val="10"/>
    <w:rsid w:val="006A4FDD"/>
    <w:rPr>
      <w:rFonts w:ascii="Times New Roman" w:hAnsi="Times New Roman"/>
      <w:b/>
      <w:bCs/>
      <w:sz w:val="96"/>
      <w:szCs w:val="40"/>
    </w:rPr>
  </w:style>
  <w:style w:type="character" w:styleId="Ttulo3Car" w:customStyle="1">
    <w:name w:val="Título 3 Car"/>
    <w:basedOn w:val="Fuentedeprrafopredeter"/>
    <w:link w:val="Ttulo3"/>
    <w:uiPriority w:val="9"/>
    <w:rsid w:val="00E2509D"/>
    <w:rPr>
      <w:rFonts w:ascii="Times New Roman" w:hAnsi="Times New Roman" w:cs="Times New Roman" w:eastAsiaTheme="majorEastAsia"/>
      <w:bCs/>
      <w:color w:val="385623" w:themeColor="accent6" w:themeShade="80"/>
      <w:sz w:val="28"/>
      <w:szCs w:val="28"/>
    </w:rPr>
  </w:style>
  <w:style w:type="paragraph" w:styleId="Piedefototabla" w:customStyle="1">
    <w:name w:val="Pie de foto/tabla"/>
    <w:basedOn w:val="Textonotapie"/>
    <w:next w:val="Normal"/>
    <w:link w:val="PiedefototablaCar"/>
    <w:qFormat/>
    <w:rsid w:val="003F5AC0"/>
    <w:pPr>
      <w:ind w:firstLine="284"/>
      <w:jc w:val="center"/>
    </w:pPr>
    <w:rPr>
      <w:rFonts w:ascii="Arial" w:hAnsi="Arial"/>
      <w:i/>
    </w:rPr>
  </w:style>
  <w:style w:type="character" w:styleId="PiedefototablaCar" w:customStyle="1">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styleId="SinespaciadoCar" w:customStyle="1">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styleId="SubttuloCar" w:customStyle="1">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styleId="Ttulo4Car" w:customStyle="1">
    <w:name w:val="Título 4 Car"/>
    <w:basedOn w:val="Fuentedeprrafopredeter"/>
    <w:link w:val="Ttulo4"/>
    <w:uiPriority w:val="9"/>
    <w:rsid w:val="00E2509D"/>
    <w:rPr>
      <w:rFonts w:ascii="Times New Roman" w:hAnsi="Times New Roman" w:cs="Times New Roman" w:eastAsiaTheme="majorEastAsia"/>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Hipervnculovisitado">
    <w:name w:val="FollowedHyperlink"/>
    <w:basedOn w:val="Fuentedeprrafopredeter"/>
    <w:uiPriority w:val="99"/>
    <w:semiHidden/>
    <w:unhideWhenUsed/>
    <w:rsid w:val="00F35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827128">
      <w:bodyDiv w:val="1"/>
      <w:marLeft w:val="0"/>
      <w:marRight w:val="0"/>
      <w:marTop w:val="0"/>
      <w:marBottom w:val="0"/>
      <w:divBdr>
        <w:top w:val="none" w:sz="0" w:space="0" w:color="auto"/>
        <w:left w:val="none" w:sz="0" w:space="0" w:color="auto"/>
        <w:bottom w:val="none" w:sz="0" w:space="0" w:color="auto"/>
        <w:right w:val="none" w:sz="0" w:space="0" w:color="auto"/>
      </w:divBdr>
    </w:div>
    <w:div w:id="208398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adrcabmar@alum.us.es" TargetMode="External" Id="rId13" /><Relationship Type="http://schemas.openxmlformats.org/officeDocument/2006/relationships/image" Target="media/image3.png" Id="rId18" /><Relationship Type="http://schemas.openxmlformats.org/officeDocument/2006/relationships/header" Target="header2.xml" Id="rId39" /><Relationship Type="http://schemas.openxmlformats.org/officeDocument/2006/relationships/image" Target="media/image6.png" Id="rId21" /><Relationship Type="http://schemas.openxmlformats.org/officeDocument/2006/relationships/theme" Target="theme/theme1.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mailto:natolmvil@alum.us.es" TargetMode="External" Id="rId16" /><Relationship Type="http://schemas.openxmlformats.org/officeDocument/2006/relationships/image" Target="media/image5.png" Id="rId20"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1.xml" Id="rId37" /><Relationship Type="http://schemas.openxmlformats.org/officeDocument/2006/relationships/footer" Target="footer2.xml" Id="rId40" /><Relationship Type="http://schemas.openxmlformats.org/officeDocument/2006/relationships/numbering" Target="numbering.xml" Id="rId5" /><Relationship Type="http://schemas.openxmlformats.org/officeDocument/2006/relationships/hyperlink" Target="mailto:joagongan@alum.us.es" TargetMode="External" Id="rId15" /><Relationship Type="http://schemas.openxmlformats.org/officeDocument/2006/relationships/image" Target="media/image8.png" Id="rId23" /><Relationship Type="http://schemas.openxmlformats.org/officeDocument/2006/relationships/image" Target="media/image21.png" Id="rId36"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marcartal1@alum.us.es" TargetMode="External" Id="rId14" /><Relationship Type="http://schemas.openxmlformats.org/officeDocument/2006/relationships/image" Target="media/image7.png" Id="rId22" /><Relationship Type="http://schemas.openxmlformats.org/officeDocument/2006/relationships/image" Target="media/image20.png"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mailto:ignblabla@alum.us.es" TargetMode="External" Id="rId12" /><Relationship Type="http://schemas.openxmlformats.org/officeDocument/2006/relationships/footer" Target="footer1.xml" Id="rId38" /><Relationship Type="http://schemas.openxmlformats.org/officeDocument/2006/relationships/image" Target="/media/image16.png" Id="R3beed449b3cf45d4" /><Relationship Type="http://schemas.openxmlformats.org/officeDocument/2006/relationships/image" Target="/media/image17.png" Id="Re4bbb14674e8450e" /><Relationship Type="http://schemas.openxmlformats.org/officeDocument/2006/relationships/image" Target="/media/image18.png" Id="R0696e40772224412" /><Relationship Type="http://schemas.openxmlformats.org/officeDocument/2006/relationships/image" Target="/media/image19.png" Id="R772108b8487743a0" /><Relationship Type="http://schemas.openxmlformats.org/officeDocument/2006/relationships/image" Target="/media/image1a.png" Id="R0e3216ad3d894617" /><Relationship Type="http://schemas.openxmlformats.org/officeDocument/2006/relationships/image" Target="/media/image1b.png" Id="Re4cff4a826c849b1" /><Relationship Type="http://schemas.openxmlformats.org/officeDocument/2006/relationships/image" Target="/media/image1c.png" Id="R94beebaf59024efe" /><Relationship Type="http://schemas.openxmlformats.org/officeDocument/2006/relationships/image" Target="/media/image1d.png" Id="Rd7044d9848594d67" /><Relationship Type="http://schemas.openxmlformats.org/officeDocument/2006/relationships/image" Target="/media/image1e.png" Id="Ra48a95609fbd4063" /><Relationship Type="http://schemas.openxmlformats.org/officeDocument/2006/relationships/image" Target="/media/image1f.png" Id="Rca46734208fb4ede" /><Relationship Type="http://schemas.openxmlformats.org/officeDocument/2006/relationships/image" Target="/media/image20.png" Id="R33fc913106124b77" /><Relationship Type="http://schemas.openxmlformats.org/officeDocument/2006/relationships/image" Target="/media/image21.png" Id="R432700423b50429d" /><Relationship Type="http://schemas.openxmlformats.org/officeDocument/2006/relationships/image" Target="/media/image22.png" Id="R097f7e6593164f4f" /><Relationship Type="http://schemas.openxmlformats.org/officeDocument/2006/relationships/image" Target="/media/image23.png" Id="R049818d369ac4558" /><Relationship Type="http://schemas.openxmlformats.org/officeDocument/2006/relationships/image" Target="/media/image24.png" Id="R157b5bbe39a1449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de280148-da7b-4831-b890-5a51c3cfd43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E550197E15A354DB1886C7DBE62E5A3" ma:contentTypeVersion="13" ma:contentTypeDescription="Crear nuevo documento." ma:contentTypeScope="" ma:versionID="d645569343639b61efcc7a42ff2f52a0">
  <xsd:schema xmlns:xsd="http://www.w3.org/2001/XMLSchema" xmlns:xs="http://www.w3.org/2001/XMLSchema" xmlns:p="http://schemas.microsoft.com/office/2006/metadata/properties" xmlns:ns3="de280148-da7b-4831-b890-5a51c3cfd433" xmlns:ns4="7a6ac187-0221-4675-a218-dd49e886cfbe" targetNamespace="http://schemas.microsoft.com/office/2006/metadata/properties" ma:root="true" ma:fieldsID="f79028745b1ee7feb3249819f808b7c2" ns3:_="" ns4:_="">
    <xsd:import namespace="de280148-da7b-4831-b890-5a51c3cfd433"/>
    <xsd:import namespace="7a6ac187-0221-4675-a218-dd49e886cf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80148-da7b-4831-b890-5a51c3cfd4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6ac187-0221-4675-a218-dd49e886cfb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DF2D79-88AF-45A1-976A-4C0ECC82DAF8}">
  <ds:schemaRefs>
    <ds:schemaRef ds:uri="http://schemas.microsoft.com/sharepoint/v3/contenttype/forms"/>
  </ds:schemaRefs>
</ds:datastoreItem>
</file>

<file path=customXml/itemProps2.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3.xml><?xml version="1.0" encoding="utf-8"?>
<ds:datastoreItem xmlns:ds="http://schemas.openxmlformats.org/officeDocument/2006/customXml" ds:itemID="{51A20F46-6A58-40B6-B4B6-7712A2C593EA}">
  <ds:schemaRefs>
    <ds:schemaRef ds:uri="de280148-da7b-4831-b890-5a51c3cfd433"/>
    <ds:schemaRef ds:uri="http://schemas.microsoft.com/office/2006/metadata/properties"/>
    <ds:schemaRef ds:uri="http://purl.org/dc/dcmitype/"/>
    <ds:schemaRef ds:uri="http://schemas.microsoft.com/office/2006/documentManagement/types"/>
    <ds:schemaRef ds:uri="http://purl.org/dc/terms/"/>
    <ds:schemaRef ds:uri="7a6ac187-0221-4675-a218-dd49e886cfbe"/>
    <ds:schemaRef ds:uri="http://purl.org/dc/elements/1.1/"/>
    <ds:schemaRef ds:uri="http://schemas.openxmlformats.org/package/2006/metadata/core-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2278FFD6-5D6C-4C16-B31B-D0CC5A443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80148-da7b-4831-b890-5a51c3cfd433"/>
    <ds:schemaRef ds:uri="7a6ac187-0221-4675-a218-dd49e886c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DP2</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Informe sobre tarea XXX</dc:title>
  <dc:subject>https://github.com/maryycarrera/ACME-SF-D01</dc:subject>
  <dc:creator>MARIA DE LA SALUD CARRERA TALAVERON</dc:creator>
  <keywords/>
  <dc:description/>
  <lastModifiedBy>ADRIAN CABELLO MARTIN</lastModifiedBy>
  <revision>24</revision>
  <dcterms:created xsi:type="dcterms:W3CDTF">2024-05-27T00:28:00.0000000Z</dcterms:created>
  <dcterms:modified xsi:type="dcterms:W3CDTF">2024-05-27T21:03:52.7284518Z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0x0101000E550197E15A354DB1886C7DBE62E5A3</vt:lpwstr>
  </property>
</Properties>
</file>