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C46" w:rsidRDefault="00F461B1">
      <w:r w:rsidRPr="00F461B1">
        <w:t>El proceso tecnológico es un conjunto ordenado de etapas para identificar un problema, diseñar, planificar y construir una solución (objeto o sistema) que satisfaga una necesidad.</w:t>
      </w:r>
      <w:bookmarkStart w:id="0" w:name="_GoBack"/>
      <w:bookmarkEnd w:id="0"/>
    </w:p>
    <w:sectPr w:rsidR="005B6C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1B1"/>
    <w:rsid w:val="005B6C46"/>
    <w:rsid w:val="00F4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153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Calasanz</dc:creator>
  <cp:lastModifiedBy>Calasanz</cp:lastModifiedBy>
  <cp:revision>1</cp:revision>
  <dcterms:created xsi:type="dcterms:W3CDTF">2026-03-25T13:19:00Z</dcterms:created>
  <dcterms:modified xsi:type="dcterms:W3CDTF">2026-03-25T13:20:00Z</dcterms:modified>
</cp:coreProperties>
</file>