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5D4C" w:rsidRDefault="00C90C03">
      <w:pPr>
        <w:pStyle w:val="Standard"/>
        <w:spacing w:after="0"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1C5D4C" w:rsidRDefault="00C90C03">
      <w:pPr>
        <w:pStyle w:val="Standard"/>
        <w:spacing w:after="0"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1C5D4C" w:rsidRDefault="00C90C03">
      <w:pPr>
        <w:pStyle w:val="Standard"/>
        <w:spacing w:after="0"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:rsidR="001C5D4C" w:rsidRDefault="001C5D4C">
      <w:pPr>
        <w:pStyle w:val="Standard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C5D4C" w:rsidRDefault="00C90C03">
      <w:pPr>
        <w:pStyle w:val="Standard"/>
        <w:spacing w:after="0" w:line="240" w:lineRule="auto"/>
        <w:ind w:firstLine="567"/>
        <w:jc w:val="center"/>
      </w:pPr>
      <w:r>
        <w:rPr>
          <w:rFonts w:ascii="Times New Roman" w:hAnsi="Times New Roman" w:cs="Times New Roman"/>
          <w:sz w:val="28"/>
          <w:szCs w:val="28"/>
          <w:lang w:eastAsia="ru-RU"/>
        </w:rPr>
        <w:t>КАФЕДРА ИНФОРМАТИКИ</w:t>
      </w: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1C5D4C" w:rsidRDefault="00C90C03">
      <w:pPr>
        <w:pStyle w:val="1"/>
        <w:tabs>
          <w:tab w:val="left" w:pos="3372"/>
        </w:tabs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C90C03">
      <w:pPr>
        <w:pStyle w:val="1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2</w:t>
      </w:r>
    </w:p>
    <w:p w:rsidR="001C5D4C" w:rsidRDefault="00C90C03">
      <w:pPr>
        <w:pStyle w:val="1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Идентификация и </w:t>
      </w:r>
      <w:r>
        <w:rPr>
          <w:rFonts w:ascii="Times New Roman" w:hAnsi="Times New Roman" w:cs="Times New Roman"/>
          <w:b/>
          <w:sz w:val="28"/>
          <w:szCs w:val="28"/>
        </w:rPr>
        <w:t xml:space="preserve">аутентификация пользователей. Протокол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Ke</w:t>
      </w:r>
      <w:r>
        <w:rPr>
          <w:rFonts w:ascii="Times New Roman" w:hAnsi="Times New Roman" w:cs="Times New Roman"/>
          <w:b/>
          <w:sz w:val="28"/>
          <w:szCs w:val="28"/>
        </w:rPr>
        <w:t>rberos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tabs>
          <w:tab w:val="left" w:pos="5988"/>
        </w:tabs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C90C03">
      <w:pPr>
        <w:pStyle w:val="1"/>
        <w:jc w:val="right"/>
        <w:rPr>
          <w:rFonts w:hint="eastAsi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427A8D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</w:t>
      </w:r>
      <w:r w:rsidR="00427A8D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гр. </w:t>
      </w:r>
      <w:r w:rsidR="00427A8D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5350</w:t>
      </w:r>
      <w:r w:rsidR="00427A8D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1C5D4C" w:rsidRDefault="00427A8D">
      <w:pPr>
        <w:pStyle w:val="1"/>
        <w:jc w:val="right"/>
        <w:rPr>
          <w:rFonts w:hint="eastAsi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Зырянова М.М.</w:t>
      </w:r>
    </w:p>
    <w:p w:rsidR="001C5D4C" w:rsidRDefault="001C5D4C">
      <w:pPr>
        <w:pStyle w:val="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1C5D4C" w:rsidRDefault="00C90C03">
      <w:pPr>
        <w:pStyle w:val="1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</w:p>
    <w:p w:rsidR="001C5D4C" w:rsidRDefault="00C90C03">
      <w:pPr>
        <w:pStyle w:val="1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М.И.</w:t>
      </w:r>
    </w:p>
    <w:p w:rsidR="001C5D4C" w:rsidRDefault="001C5D4C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</w:p>
    <w:p w:rsidR="001C5D4C" w:rsidRDefault="001C5D4C">
      <w:pPr>
        <w:pStyle w:val="1"/>
        <w:rPr>
          <w:rFonts w:ascii="Times New Roman" w:hAnsi="Times New Roman" w:cs="Times New Roman"/>
          <w:sz w:val="28"/>
          <w:szCs w:val="28"/>
        </w:rPr>
      </w:pPr>
    </w:p>
    <w:p w:rsidR="001C5D4C" w:rsidRDefault="00C90C03">
      <w:pPr>
        <w:pStyle w:val="1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Минск, 202</w:t>
      </w:r>
      <w:bookmarkStart w:id="0" w:name="_Toc506212736"/>
      <w:r w:rsidR="00427A8D">
        <w:rPr>
          <w:rFonts w:ascii="Times New Roman" w:hAnsi="Times New Roman" w:cs="Times New Roman"/>
          <w:sz w:val="28"/>
          <w:szCs w:val="28"/>
        </w:rPr>
        <w:t>3</w:t>
      </w:r>
    </w:p>
    <w:p w:rsidR="001C5D4C" w:rsidRDefault="00C90C03">
      <w:pPr>
        <w:pStyle w:val="Heading1"/>
        <w:jc w:val="center"/>
      </w:pPr>
      <w:r>
        <w:rPr>
          <w:rFonts w:ascii="Times New Roman" w:eastAsia="Times New Roman" w:hAnsi="Times New Roman" w:cs="Times New Roman"/>
          <w:color w:val="auto"/>
          <w:sz w:val="32"/>
        </w:rPr>
        <w:lastRenderedPageBreak/>
        <w:t xml:space="preserve">1. </w:t>
      </w:r>
      <w:bookmarkEnd w:id="0"/>
      <w:r>
        <w:rPr>
          <w:rFonts w:ascii="Times New Roman" w:eastAsia="Times New Roman" w:hAnsi="Times New Roman" w:cs="Times New Roman"/>
          <w:color w:val="auto"/>
          <w:sz w:val="32"/>
        </w:rPr>
        <w:t>Введение</w:t>
      </w:r>
    </w:p>
    <w:p w:rsidR="001C5D4C" w:rsidRDefault="001C5D4C">
      <w:pPr>
        <w:pStyle w:val="Standard"/>
      </w:pPr>
    </w:p>
    <w:p w:rsidR="001C5D4C" w:rsidRDefault="00C90C03">
      <w:pPr>
        <w:pStyle w:val="Standard"/>
        <w:spacing w:after="240" w:line="240" w:lineRule="auto"/>
        <w:jc w:val="both"/>
        <w:outlineLvl w:val="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данной лабораторной было изучить теоретические сведения про алгоритм шифрования DES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авторизации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Kerberos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создать прило</w:t>
      </w:r>
      <w:r>
        <w:rPr>
          <w:rFonts w:ascii="Times New Roman" w:eastAsia="Times New Roman" w:hAnsi="Times New Roman" w:cs="Times New Roman"/>
          <w:sz w:val="28"/>
          <w:szCs w:val="28"/>
        </w:rPr>
        <w:t>жение, реализующее протокол распределения кл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ючей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Kerberos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включая процедуру, реализующую Алгоритм DES</w:t>
      </w:r>
      <w:bookmarkStart w:id="1" w:name="_Toc506212737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C5D4C" w:rsidRDefault="001C5D4C">
      <w:pPr>
        <w:pStyle w:val="Standard"/>
        <w:spacing w:after="240" w:line="240" w:lineRule="auto"/>
        <w:jc w:val="both"/>
        <w:outlineLvl w:val="0"/>
        <w:rPr>
          <w:bCs/>
        </w:rPr>
      </w:pPr>
    </w:p>
    <w:p w:rsidR="001C5D4C" w:rsidRDefault="00C90C03">
      <w:pPr>
        <w:pStyle w:val="Standard"/>
        <w:ind w:firstLine="708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Style w:val="10"/>
          <w:rFonts w:ascii="Times New Roman" w:hAnsi="Times New Roman" w:cs="Times New Roman"/>
          <w:color w:val="auto"/>
          <w:sz w:val="32"/>
          <w:szCs w:val="32"/>
        </w:rPr>
        <w:t xml:space="preserve">. </w:t>
      </w:r>
      <w:bookmarkEnd w:id="1"/>
      <w:r>
        <w:rPr>
          <w:rStyle w:val="10"/>
          <w:rFonts w:ascii="Times New Roman" w:hAnsi="Times New Roman" w:cs="Times New Roman"/>
          <w:color w:val="auto"/>
          <w:sz w:val="32"/>
          <w:szCs w:val="32"/>
        </w:rPr>
        <w:t>Блок-схемы алгоритмов</w:t>
      </w:r>
    </w:p>
    <w:p w:rsidR="001C5D4C" w:rsidRDefault="00C90C03">
      <w:pPr>
        <w:pStyle w:val="Standard"/>
      </w:pPr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 xml:space="preserve">Протокол </w:t>
      </w:r>
      <w:proofErr w:type="spellStart"/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Kerberos</w:t>
      </w:r>
      <w:proofErr w:type="spellEnd"/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t>:</w:t>
      </w:r>
    </w:p>
    <w:p w:rsidR="001C5D4C" w:rsidRDefault="00C90C03">
      <w:pPr>
        <w:pStyle w:val="Standard"/>
      </w:pPr>
      <w:r>
        <w:rPr>
          <w:rStyle w:val="10"/>
          <w:rFonts w:ascii="Times New Roman" w:eastAsia="Calibri" w:hAnsi="Times New Roman" w:cs="Times New Roman"/>
          <w:b w:val="0"/>
          <w:bCs w:val="0"/>
          <w:noProof/>
          <w:color w:val="auto"/>
          <w:sz w:val="22"/>
          <w:szCs w:val="24"/>
        </w:rPr>
        <w:drawing>
          <wp:inline distT="0" distB="0" distL="0" distR="0">
            <wp:extent cx="5695920" cy="3772080"/>
            <wp:effectExtent l="0" t="0" r="0" b="0"/>
            <wp:docPr id="1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20" cy="3772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1C5D4C">
      <w:pPr>
        <w:pStyle w:val="Standard"/>
      </w:pPr>
    </w:p>
    <w:p w:rsidR="001C5D4C" w:rsidRDefault="001C5D4C">
      <w:pPr>
        <w:pStyle w:val="Standard"/>
      </w:pPr>
    </w:p>
    <w:p w:rsidR="001C5D4C" w:rsidRDefault="001C5D4C">
      <w:pPr>
        <w:pStyle w:val="Standard"/>
      </w:pPr>
    </w:p>
    <w:p w:rsidR="001C5D4C" w:rsidRDefault="001C5D4C">
      <w:pPr>
        <w:pStyle w:val="Standard"/>
      </w:pPr>
    </w:p>
    <w:p w:rsidR="001C5D4C" w:rsidRDefault="001C5D4C">
      <w:pPr>
        <w:pStyle w:val="Standard"/>
      </w:pPr>
    </w:p>
    <w:p w:rsidR="001C5D4C" w:rsidRDefault="001C5D4C">
      <w:pPr>
        <w:pStyle w:val="Standard"/>
      </w:pPr>
    </w:p>
    <w:p w:rsidR="001C5D4C" w:rsidRDefault="001C5D4C">
      <w:pPr>
        <w:pStyle w:val="Standard"/>
      </w:pPr>
    </w:p>
    <w:p w:rsidR="001C5D4C" w:rsidRDefault="001C5D4C">
      <w:pPr>
        <w:pStyle w:val="Standard"/>
      </w:pPr>
    </w:p>
    <w:p w:rsidR="001C5D4C" w:rsidRDefault="00C90C03">
      <w:pPr>
        <w:pStyle w:val="Standard"/>
      </w:pPr>
      <w:bookmarkStart w:id="2" w:name="_Toc506212738"/>
      <w:r>
        <w:rPr>
          <w:rStyle w:val="10"/>
          <w:rFonts w:ascii="Times New Roman" w:hAnsi="Times New Roman" w:cs="Times New Roman"/>
          <w:b w:val="0"/>
          <w:bCs w:val="0"/>
          <w:color w:val="auto"/>
          <w:szCs w:val="24"/>
        </w:rPr>
        <w:lastRenderedPageBreak/>
        <w:t>Схема алгоритма DES:</w:t>
      </w:r>
    </w:p>
    <w:p w:rsidR="001C5D4C" w:rsidRDefault="00C90C03">
      <w:pPr>
        <w:pStyle w:val="Standard"/>
      </w:pPr>
      <w:r>
        <w:rPr>
          <w:noProof/>
        </w:rPr>
        <w:drawing>
          <wp:inline distT="0" distB="0" distL="0" distR="0">
            <wp:extent cx="2796480" cy="3389760"/>
            <wp:effectExtent l="0" t="0" r="0" b="114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480" cy="33897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F" w:hAnsi="Times New Roman" w:cs="Times New Roman"/>
          <w:b/>
          <w:bCs/>
          <w:sz w:val="32"/>
          <w:szCs w:val="28"/>
        </w:rPr>
        <w:t xml:space="preserve"> </w:t>
      </w:r>
    </w:p>
    <w:p w:rsidR="001C5D4C" w:rsidRDefault="00C90C03">
      <w:pPr>
        <w:pStyle w:val="Standard"/>
      </w:pPr>
      <w:r>
        <w:rPr>
          <w:noProof/>
        </w:rPr>
        <w:drawing>
          <wp:inline distT="0" distB="0" distL="0" distR="0">
            <wp:extent cx="3142439" cy="3122280"/>
            <wp:effectExtent l="0" t="0" r="0" b="1920"/>
            <wp:docPr id="3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2439" cy="3122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1C5D4C">
      <w:pPr>
        <w:pStyle w:val="Standard"/>
        <w:rPr>
          <w:rFonts w:ascii="Times New Roman" w:eastAsia="F" w:hAnsi="Times New Roman" w:cs="Times New Roman"/>
          <w:sz w:val="28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sz w:val="28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sz w:val="28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sz w:val="28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sz w:val="28"/>
          <w:szCs w:val="28"/>
        </w:rPr>
      </w:pPr>
    </w:p>
    <w:p w:rsidR="001C5D4C" w:rsidRDefault="00C90C03">
      <w:pPr>
        <w:pStyle w:val="Standard"/>
        <w:rPr>
          <w:rFonts w:ascii="Times New Roman" w:eastAsia="F" w:hAnsi="Times New Roman" w:cs="Times New Roman"/>
          <w:sz w:val="28"/>
          <w:szCs w:val="28"/>
        </w:rPr>
      </w:pPr>
      <w:r>
        <w:rPr>
          <w:rFonts w:ascii="Times New Roman" w:eastAsia="F" w:hAnsi="Times New Roman" w:cs="Times New Roman"/>
          <w:sz w:val="28"/>
          <w:szCs w:val="28"/>
        </w:rPr>
        <w:lastRenderedPageBreak/>
        <w:t xml:space="preserve">Блок схема </w:t>
      </w:r>
      <w:r>
        <w:rPr>
          <w:rFonts w:ascii="Times New Roman" w:eastAsia="F" w:hAnsi="Times New Roman" w:cs="Times New Roman"/>
          <w:sz w:val="28"/>
          <w:szCs w:val="28"/>
        </w:rPr>
        <w:t>основной</w:t>
      </w:r>
      <w:r w:rsidR="00427A8D">
        <w:rPr>
          <w:rFonts w:ascii="Times New Roman" w:eastAsia="F" w:hAnsi="Times New Roman" w:cs="Times New Roman"/>
          <w:sz w:val="28"/>
          <w:szCs w:val="28"/>
        </w:rPr>
        <w:t xml:space="preserve"> </w:t>
      </w:r>
      <w:r>
        <w:rPr>
          <w:rFonts w:ascii="Times New Roman" w:eastAsia="F" w:hAnsi="Times New Roman" w:cs="Times New Roman"/>
          <w:sz w:val="28"/>
          <w:szCs w:val="28"/>
        </w:rPr>
        <w:t>функции</w:t>
      </w:r>
      <w:r w:rsidR="00427A8D">
        <w:rPr>
          <w:rFonts w:ascii="Times New Roman" w:eastAsia="F" w:hAnsi="Times New Roman" w:cs="Times New Roman"/>
          <w:sz w:val="28"/>
          <w:szCs w:val="28"/>
        </w:rPr>
        <w:t>,</w:t>
      </w:r>
      <w:r>
        <w:rPr>
          <w:rFonts w:ascii="Times New Roman" w:eastAsia="F" w:hAnsi="Times New Roman" w:cs="Times New Roman"/>
          <w:sz w:val="28"/>
          <w:szCs w:val="28"/>
        </w:rPr>
        <w:t xml:space="preserve"> реализующей шифрование DES:</w:t>
      </w:r>
    </w:p>
    <w:p w:rsidR="001C5D4C" w:rsidRDefault="00C90C03">
      <w:pPr>
        <w:pStyle w:val="Standard"/>
        <w:rPr>
          <w:rFonts w:ascii="Times New Roman" w:eastAsia="F" w:hAnsi="Times New Roman" w:cs="Times New Roman"/>
          <w:sz w:val="28"/>
          <w:szCs w:val="28"/>
        </w:rPr>
      </w:pPr>
      <w:r>
        <w:rPr>
          <w:rFonts w:ascii="Times New Roman" w:eastAsia="F" w:hAnsi="Times New Roman" w:cs="Times New Roman"/>
          <w:noProof/>
          <w:sz w:val="28"/>
          <w:szCs w:val="28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152360" cy="8391600"/>
            <wp:effectExtent l="0" t="0" r="3340" b="3100"/>
            <wp:wrapSquare wrapText="bothSides"/>
            <wp:docPr id="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360" cy="839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5D4C" w:rsidRDefault="001C5D4C">
      <w:pPr>
        <w:pStyle w:val="Standard"/>
        <w:pageBreakBefore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C90C03">
      <w:pPr>
        <w:pStyle w:val="Standard"/>
        <w:jc w:val="center"/>
      </w:pPr>
      <w:r>
        <w:rPr>
          <w:rFonts w:ascii="Times New Roman" w:eastAsia="F" w:hAnsi="Times New Roman" w:cs="Times New Roman"/>
          <w:b/>
          <w:bCs/>
          <w:sz w:val="32"/>
          <w:szCs w:val="28"/>
        </w:rPr>
        <w:t>3. Тео</w:t>
      </w:r>
      <w:r>
        <w:rPr>
          <w:rFonts w:ascii="Times New Roman" w:eastAsia="F" w:hAnsi="Times New Roman" w:cs="Times New Roman"/>
          <w:b/>
          <w:bCs/>
          <w:sz w:val="32"/>
          <w:szCs w:val="28"/>
        </w:rPr>
        <w:t>ретиче</w:t>
      </w:r>
      <w:r>
        <w:rPr>
          <w:rFonts w:ascii="Times New Roman" w:eastAsia="F" w:hAnsi="Times New Roman" w:cs="Times New Roman"/>
          <w:b/>
          <w:bCs/>
          <w:sz w:val="32"/>
          <w:szCs w:val="28"/>
        </w:rPr>
        <w:t>ские сведения</w:t>
      </w:r>
    </w:p>
    <w:p w:rsidR="001C5D4C" w:rsidRDefault="00C90C03">
      <w:pPr>
        <w:pStyle w:val="Standard"/>
        <w:widowControl w:val="0"/>
        <w:spacing w:after="0" w:line="240" w:lineRule="auto"/>
        <w:ind w:firstLine="851"/>
        <w:jc w:val="both"/>
        <w:outlineLvl w:val="1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Протокол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Kerberos</w:t>
      </w:r>
      <w:proofErr w:type="spellEnd"/>
    </w:p>
    <w:p w:rsidR="001C5D4C" w:rsidRDefault="001C5D4C">
      <w:pPr>
        <w:pStyle w:val="Standard"/>
        <w:widowControl w:val="0"/>
        <w:spacing w:after="0" w:line="240" w:lineRule="auto"/>
        <w:ind w:firstLine="851"/>
        <w:jc w:val="both"/>
        <w:outlineLvl w:val="1"/>
      </w:pPr>
    </w:p>
    <w:p w:rsidR="001C5D4C" w:rsidRDefault="00C90C03">
      <w:pPr>
        <w:pStyle w:val="Standard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Протокол </w:t>
      </w:r>
      <w:proofErr w:type="spellStart"/>
      <w:r>
        <w:rPr>
          <w:rFonts w:ascii="Times New Roman" w:hAnsi="Times New Roman"/>
          <w:sz w:val="28"/>
          <w:szCs w:val="28"/>
        </w:rPr>
        <w:t>Kerberos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является одной из реализаций протокола аутентификации с использованием третьей стороны, призванной уменьшить количество сообщений, которыми обмен</w:t>
      </w:r>
      <w:r>
        <w:rPr>
          <w:rFonts w:ascii="Times New Roman" w:hAnsi="Times New Roman"/>
          <w:sz w:val="28"/>
          <w:szCs w:val="28"/>
        </w:rPr>
        <w:t>иваются стороны.</w:t>
      </w:r>
    </w:p>
    <w:p w:rsidR="001C5D4C" w:rsidRDefault="00C90C03">
      <w:pPr>
        <w:pStyle w:val="Standard"/>
        <w:widowControl w:val="0"/>
        <w:spacing w:after="0" w:line="240" w:lineRule="auto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Kerberos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достаточно гибкий </w:t>
      </w:r>
      <w:r>
        <w:rPr>
          <w:rFonts w:ascii="Times New Roman" w:eastAsia="Times New Roman" w:hAnsi="Times New Roman" w:cs="Times New Roman"/>
          <w:sz w:val="28"/>
          <w:szCs w:val="28"/>
        </w:rPr>
        <w:t>и имеющий возможности тонкой настройк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под конкретные применения, существует в нескольких версиях. Мы рассмотрим упрощенный механизм аутентификации, реализованный с помощью протокола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Kerberos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версии 5 </w:t>
      </w:r>
      <w:r>
        <w:rPr>
          <w:rFonts w:ascii="Times New Roman" w:eastAsia="Times New Roman" w:hAnsi="Times New Roman" w:cs="Times New Roman"/>
          <w:sz w:val="28"/>
          <w:szCs w:val="28"/>
        </w:rPr>
        <w:t>(рис. 1):</w:t>
      </w:r>
    </w:p>
    <w:p w:rsidR="001C5D4C" w:rsidRDefault="00C90C03">
      <w:pPr>
        <w:pStyle w:val="Standard"/>
        <w:widowControl w:val="0"/>
        <w:spacing w:after="0" w:line="240" w:lineRule="auto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95920" cy="3772080"/>
            <wp:effectExtent l="0" t="0" r="0" b="0"/>
            <wp:docPr id="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20" cy="3772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widowControl w:val="0"/>
        <w:spacing w:after="0" w:line="240" w:lineRule="auto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Прежде всего стоит сказать, что при использ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овании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Kerberos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нельзя напрямую получить доступ к какому-либо целевому серверу. Чтобы запустить собственно процедуру аутентификации, необходимо обратиться к специальному серверу аутентификации с запрос</w:t>
      </w:r>
      <w:r>
        <w:rPr>
          <w:rFonts w:ascii="Times New Roman" w:eastAsia="Times New Roman" w:hAnsi="Times New Roman" w:cs="Times New Roman"/>
          <w:sz w:val="28"/>
          <w:szCs w:val="28"/>
        </w:rPr>
        <w:t>ом, содержащим логин пользователя. Если сервер не наход</w:t>
      </w:r>
      <w:r>
        <w:rPr>
          <w:rFonts w:ascii="Times New Roman" w:eastAsia="Times New Roman" w:hAnsi="Times New Roman" w:cs="Times New Roman"/>
          <w:sz w:val="28"/>
          <w:szCs w:val="28"/>
        </w:rPr>
        <w:t>ит автора запроса в своей базе данных, запрос отклоняет</w:t>
      </w:r>
      <w:r>
        <w:rPr>
          <w:rFonts w:ascii="Times New Roman" w:eastAsia="Times New Roman" w:hAnsi="Times New Roman" w:cs="Times New Roman"/>
          <w:sz w:val="28"/>
          <w:szCs w:val="28"/>
        </w:rPr>
        <w:t>ся. В противном случае сервер аутентификации работает по следующему рабочему процессу:</w:t>
      </w:r>
    </w:p>
    <w:p w:rsidR="001C5D4C" w:rsidRDefault="00C90C03">
      <w:pPr>
        <w:pStyle w:val="Standard"/>
        <w:pageBreakBefore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Рабочий этап:</w:t>
      </w:r>
    </w:p>
    <w:p w:rsidR="001C5D4C" w:rsidRDefault="00C90C03">
      <w:pPr>
        <w:pStyle w:val="Standard"/>
        <w:spacing w:after="0" w:line="240" w:lineRule="atLeast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Пусть клиент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собирается начать взаимодействие с сервером SS (англ. </w:t>
      </w:r>
      <w:bookmarkStart w:id="3" w:name="keyword71"/>
      <w:bookmarkEnd w:id="3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Service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bookmarkStart w:id="4" w:name="keyword72"/>
      <w:bookmarkEnd w:id="4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Server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</w:t>
      </w:r>
      <w:bookmarkStart w:id="5" w:name="keyword73"/>
      <w:bookmarkEnd w:id="5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сервер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, предос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тавляющи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й сетевые сервисы). В несколько упрощенном виде, протокол предполагает следующие шаги:</w:t>
      </w:r>
    </w:p>
    <w:p w:rsidR="001C5D4C" w:rsidRDefault="00C90C03">
      <w:pPr>
        <w:pStyle w:val="Standard"/>
        <w:numPr>
          <w:ilvl w:val="0"/>
          <w:numId w:val="8"/>
        </w:numPr>
        <w:spacing w:before="27" w:after="27" w:line="240" w:lineRule="atLeast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C-&gt;AS: {c}</w:t>
      </w:r>
      <w:r>
        <w:rPr>
          <w:rFonts w:ascii="Times New Roman" w:hAnsi="Times New Roman"/>
          <w:b/>
          <w:color w:val="000000"/>
          <w:sz w:val="28"/>
          <w:szCs w:val="28"/>
          <w:lang w:eastAsia="ru-RU"/>
        </w:rPr>
        <w:t>.</w:t>
      </w:r>
    </w:p>
    <w:p w:rsidR="001C5D4C" w:rsidRDefault="00C90C03">
      <w:pPr>
        <w:pStyle w:val="Standard"/>
        <w:spacing w:before="105" w:after="105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Клиент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посылает серверу аутентификации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AS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свой идентификатор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c (идентификатор передается открытым текстом).</w:t>
      </w:r>
    </w:p>
    <w:p w:rsidR="001C5D4C" w:rsidRPr="00427A8D" w:rsidRDefault="00C90C03">
      <w:pPr>
        <w:pStyle w:val="Standard"/>
        <w:numPr>
          <w:ilvl w:val="0"/>
          <w:numId w:val="5"/>
        </w:numPr>
        <w:spacing w:before="27" w:after="27" w:line="240" w:lineRule="atLeast"/>
        <w:ind w:left="0" w:firstLine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color w:val="8B0000"/>
          <w:sz w:val="28"/>
          <w:szCs w:val="28"/>
          <w:lang w:val="en-US" w:eastAsia="ru-RU"/>
        </w:rPr>
        <w:t>AS-&gt;C: {{TGT}K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val="en-US" w:eastAsia="ru-RU"/>
        </w:rPr>
        <w:t>AS_TGS</w:t>
      </w:r>
      <w:r>
        <w:rPr>
          <w:rFonts w:ascii="Times New Roman" w:hAnsi="Times New Roman"/>
          <w:b/>
          <w:color w:val="8B0000"/>
          <w:sz w:val="28"/>
          <w:szCs w:val="28"/>
          <w:lang w:val="en-US" w:eastAsia="ru-RU"/>
        </w:rPr>
        <w:t>, 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val="en-US" w:eastAsia="ru-RU"/>
        </w:rPr>
        <w:t>C_</w:t>
      </w:r>
      <w:proofErr w:type="gramStart"/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val="en-US" w:eastAsia="ru-RU"/>
        </w:rPr>
        <w:t>TGS</w:t>
      </w:r>
      <w:r>
        <w:rPr>
          <w:rFonts w:ascii="Times New Roman" w:hAnsi="Times New Roman"/>
          <w:b/>
          <w:color w:val="8B0000"/>
          <w:sz w:val="28"/>
          <w:szCs w:val="28"/>
          <w:lang w:val="en-US" w:eastAsia="ru-RU"/>
        </w:rPr>
        <w:t>}K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val="en-US" w:eastAsia="ru-RU"/>
        </w:rPr>
        <w:t>C</w:t>
      </w:r>
      <w:proofErr w:type="gramEnd"/>
      <w:r>
        <w:rPr>
          <w:rFonts w:ascii="Times New Roman" w:hAnsi="Times New Roman"/>
          <w:b/>
          <w:color w:val="000000"/>
          <w:sz w:val="28"/>
          <w:szCs w:val="28"/>
          <w:lang w:val="en-US" w:eastAsia="ru-RU"/>
        </w:rPr>
        <w:t>,</w:t>
      </w:r>
    </w:p>
    <w:p w:rsidR="001C5D4C" w:rsidRDefault="00C90C03">
      <w:pPr>
        <w:pStyle w:val="Standard"/>
        <w:spacing w:before="105" w:after="105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где:</w:t>
      </w:r>
    </w:p>
    <w:p w:rsidR="001C5D4C" w:rsidRDefault="00C90C03">
      <w:pPr>
        <w:pStyle w:val="Standard"/>
        <w:numPr>
          <w:ilvl w:val="1"/>
          <w:numId w:val="5"/>
        </w:numPr>
        <w:spacing w:before="27" w:after="27" w:line="240" w:lineRule="atLeast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основной ключ </w:t>
      </w:r>
      <w:proofErr w:type="gramStart"/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;</w:t>
      </w:r>
      <w:proofErr w:type="gramEnd"/>
    </w:p>
    <w:p w:rsidR="001C5D4C" w:rsidRDefault="00C90C03">
      <w:pPr>
        <w:pStyle w:val="Standard"/>
        <w:numPr>
          <w:ilvl w:val="1"/>
          <w:numId w:val="5"/>
        </w:numPr>
        <w:spacing w:before="27" w:after="27" w:line="240" w:lineRule="atLeast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C_TGS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ключ, выдаваемый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для доступа к серверу выдачи разрешений </w:t>
      </w:r>
      <w:bookmarkStart w:id="6" w:name="keyword74"/>
      <w:bookmarkEnd w:id="6"/>
      <w:proofErr w:type="gramStart"/>
      <w:r>
        <w:rPr>
          <w:rFonts w:ascii="Times New Roman" w:hAnsi="Times New Roman"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;</w:t>
      </w:r>
      <w:proofErr w:type="gramEnd"/>
    </w:p>
    <w:p w:rsidR="001C5D4C" w:rsidRDefault="00C90C03">
      <w:pPr>
        <w:pStyle w:val="Standard"/>
        <w:numPr>
          <w:ilvl w:val="1"/>
          <w:numId w:val="5"/>
        </w:numPr>
        <w:spacing w:after="0" w:line="240" w:lineRule="atLeast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8B0000"/>
          <w:sz w:val="28"/>
          <w:szCs w:val="28"/>
          <w:lang w:eastAsia="ru-RU"/>
        </w:rPr>
        <w:t>{TGT}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</w:t>
      </w:r>
      <w:bookmarkStart w:id="7" w:name="keyword75"/>
      <w:bookmarkEnd w:id="7"/>
      <w:proofErr w:type="spellStart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Ticket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ru-RU"/>
        </w:rPr>
        <w:t>Granting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bookmarkStart w:id="8" w:name="keyword76"/>
      <w:bookmarkEnd w:id="8"/>
      <w:proofErr w:type="spellStart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Ticket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билет на доступ к серверу выдачи разрешений</w:t>
      </w:r>
    </w:p>
    <w:p w:rsidR="001C5D4C" w:rsidRDefault="00C90C03">
      <w:pPr>
        <w:pStyle w:val="Standard"/>
        <w:spacing w:after="0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8B0000"/>
          <w:sz w:val="28"/>
          <w:szCs w:val="28"/>
          <w:lang w:eastAsia="ru-RU"/>
        </w:rPr>
        <w:t>{TGT}</w:t>
      </w:r>
      <w:proofErr w:type="gramStart"/>
      <w:r>
        <w:rPr>
          <w:rFonts w:ascii="Times New Roman" w:hAnsi="Times New Roman"/>
          <w:color w:val="8B0000"/>
          <w:sz w:val="28"/>
          <w:szCs w:val="28"/>
          <w:lang w:eastAsia="ru-RU"/>
        </w:rPr>
        <w:t>={</w:t>
      </w:r>
      <w:proofErr w:type="gramEnd"/>
      <w:r>
        <w:rPr>
          <w:rFonts w:ascii="Times New Roman" w:hAnsi="Times New Roman"/>
          <w:color w:val="8B0000"/>
          <w:sz w:val="28"/>
          <w:szCs w:val="28"/>
          <w:lang w:eastAsia="ru-RU"/>
        </w:rPr>
        <w:t>c,</w:t>
      </w:r>
      <w:bookmarkStart w:id="9" w:name="keyword77"/>
      <w:bookmarkEnd w:id="9"/>
      <w:r>
        <w:rPr>
          <w:rFonts w:ascii="Times New Roman" w:hAnsi="Times New Roman"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,t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1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,p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1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, 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C_TGS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}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где </w:t>
      </w:r>
      <w:bookmarkStart w:id="10" w:name="keyword78"/>
      <w:bookmarkEnd w:id="10"/>
      <w:proofErr w:type="spellStart"/>
      <w:r>
        <w:rPr>
          <w:rFonts w:ascii="Times New Roman" w:hAnsi="Times New Roman"/>
          <w:i/>
          <w:iCs/>
          <w:color w:val="8B0000"/>
          <w:sz w:val="28"/>
          <w:szCs w:val="28"/>
          <w:lang w:eastAsia="ru-RU"/>
        </w:rPr>
        <w:t>tgs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идентификатор сервера выдачи разрешений,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t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1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- отметка времени,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p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1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</w:t>
      </w:r>
      <w:bookmarkStart w:id="11" w:name="keyword79"/>
      <w:bookmarkEnd w:id="11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период действия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билета.</w:t>
      </w:r>
    </w:p>
    <w:p w:rsidR="001C5D4C" w:rsidRDefault="00C90C03">
      <w:pPr>
        <w:pStyle w:val="Standard"/>
        <w:spacing w:before="105" w:after="105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З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апись 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47640" cy="247680"/>
            <wp:effectExtent l="0" t="0" r="60" b="6320"/>
            <wp:docPr id="6" name="Image3" descr="\{ \cdot \} K_{X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640" cy="24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здесь и далее означает, что содержимое фигурных скобок зашифровано на ключе </w:t>
      </w:r>
      <w:proofErr w:type="gramStart"/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 xml:space="preserve">X 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/>
          <w:color w:val="000000"/>
          <w:sz w:val="28"/>
          <w:szCs w:val="28"/>
          <w:lang w:eastAsia="ru-RU"/>
        </w:rPr>
        <w:t>Алгоритм шифрования приводится ниже).</w:t>
      </w:r>
    </w:p>
    <w:p w:rsidR="001C5D4C" w:rsidRDefault="00C90C03">
      <w:pPr>
        <w:pStyle w:val="Standard"/>
        <w:spacing w:before="105" w:after="105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На этом шаге сервер аутентификации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AS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проверив, что клиент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имеется в его базе,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возвращает ему биле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т для доступа к серверу выдач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и разрешений и ключ для взаимодействия с сервером выдачи разрешений. Вся посылка зашифрована на ключе клиента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. Таким образом, даже если на первом шаге взаимодействия идентификатор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с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послал не клиент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С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, а н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аруши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тель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X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то полученную от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AS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посылку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X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расшиф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ровать не сможет.</w:t>
      </w:r>
    </w:p>
    <w:p w:rsidR="001C5D4C" w:rsidRDefault="00C90C03">
      <w:pPr>
        <w:pStyle w:val="Standard"/>
        <w:spacing w:before="105" w:after="105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Получить доступ к содержимому билета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TGT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не может не только нарушитель, но и клиент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, т.к. билет зашифрован на ключе, который распределили между собой сервер аутентификации и сервер выдачи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разрешений.</w:t>
      </w:r>
    </w:p>
    <w:p w:rsidR="001C5D4C" w:rsidRDefault="00C90C03">
      <w:pPr>
        <w:pStyle w:val="Standard"/>
        <w:numPr>
          <w:ilvl w:val="0"/>
          <w:numId w:val="5"/>
        </w:numPr>
        <w:spacing w:before="27" w:after="27" w:line="240" w:lineRule="atLeast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C</w:t>
      </w:r>
      <w:proofErr w:type="gramStart"/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-&gt;</w:t>
      </w:r>
      <w:bookmarkStart w:id="12" w:name="keyword80"/>
      <w:bookmarkEnd w:id="12"/>
      <w:r>
        <w:rPr>
          <w:rFonts w:ascii="Times New Roman" w:hAnsi="Times New Roman"/>
          <w:b/>
          <w:i/>
          <w:iCs/>
          <w:color w:val="8B0000"/>
          <w:sz w:val="28"/>
          <w:szCs w:val="28"/>
          <w:lang w:eastAsia="ru-RU"/>
        </w:rPr>
        <w:t>TGS</w:t>
      </w:r>
      <w:proofErr w:type="gramEnd"/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: {TGT}K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AS_TGS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, {Aut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1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} 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C_TGS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, {ID}</w:t>
      </w:r>
    </w:p>
    <w:p w:rsidR="001C5D4C" w:rsidRDefault="00C90C03">
      <w:pPr>
        <w:pStyle w:val="Standard"/>
        <w:spacing w:before="105" w:after="105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где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{Aut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1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}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ru-RU"/>
        </w:rPr>
        <w:t>аутентификационный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блок -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Aut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1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 xml:space="preserve"> = {</w:t>
      </w:r>
      <w:proofErr w:type="gramStart"/>
      <w:r>
        <w:rPr>
          <w:rFonts w:ascii="Times New Roman" w:hAnsi="Times New Roman"/>
          <w:color w:val="8B0000"/>
          <w:sz w:val="28"/>
          <w:szCs w:val="28"/>
          <w:lang w:eastAsia="ru-RU"/>
        </w:rPr>
        <w:t>с,t</w:t>
      </w:r>
      <w:proofErr w:type="gramEnd"/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2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}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t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2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метка времени;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ID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идентификатор запрашиваемого сервиса (в частности, это может быть идентификатор сервера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).</w:t>
      </w:r>
    </w:p>
    <w:p w:rsidR="001C5D4C" w:rsidRDefault="00C90C03">
      <w:pPr>
        <w:pStyle w:val="Standard"/>
        <w:widowControl w:val="0"/>
        <w:spacing w:after="0" w:line="240" w:lineRule="atLeast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Клиент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на этот раз обращае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тся к серверу выдачи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разрешений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ТGS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. Он пересылает полученный от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AS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билет, зашифрованный на ключе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AS_TGS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ru-RU"/>
        </w:rPr>
        <w:t>аутентификационный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блок, содержащий идентификатор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метку времени, показывающую, когда была сформирована посылка. Сервер выдачи разрешений расшиф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ровывает билет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TGT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получает из него информацию о том, кому был выдан билет, когда и на какой срок, ключ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шифрования, сгенерированный сервером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AS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для взаимодействия между клиентом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сервером </w:t>
      </w:r>
      <w:bookmarkStart w:id="13" w:name="keyword81"/>
      <w:bookmarkEnd w:id="13"/>
      <w:r>
        <w:rPr>
          <w:rFonts w:ascii="Times New Roman" w:hAnsi="Times New Roman"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. С помощью этого ключа расшифровывается 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ru-RU"/>
        </w:rPr>
        <w:t>аутентификационный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блок. Если метка в блоке совпадает с меткой в билете,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lastRenderedPageBreak/>
        <w:t>это до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казывает, что посылку сгенерировал на самом де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ле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С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(ведь только он знал ключ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C_TGS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мог правильно зашифровать свой идентификатор). Далее делается проверка времени действия билета и времени отпра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вления посылки 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ru-RU"/>
        </w:rPr>
        <w:t>3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). Если проверка </w:t>
      </w:r>
      <w:proofErr w:type="gramStart"/>
      <w:r>
        <w:rPr>
          <w:rFonts w:ascii="Times New Roman" w:hAnsi="Times New Roman"/>
          <w:color w:val="000000"/>
          <w:sz w:val="28"/>
          <w:szCs w:val="28"/>
          <w:lang w:eastAsia="ru-RU"/>
        </w:rPr>
        <w:t>проходит</w:t>
      </w:r>
      <w:proofErr w:type="gram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действующая в системе политика позволяет клиенту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С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обращаться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к клиенту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тогда выполняется шаг </w:t>
      </w:r>
      <w:r>
        <w:rPr>
          <w:rFonts w:ascii="Times New Roman" w:hAnsi="Times New Roman"/>
          <w:b/>
          <w:bCs/>
          <w:color w:val="000000"/>
          <w:sz w:val="28"/>
          <w:szCs w:val="28"/>
          <w:lang w:eastAsia="ru-RU"/>
        </w:rPr>
        <w:t>4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).</w:t>
      </w:r>
    </w:p>
    <w:p w:rsidR="001C5D4C" w:rsidRDefault="00C90C03">
      <w:pPr>
        <w:pStyle w:val="Standard"/>
        <w:numPr>
          <w:ilvl w:val="0"/>
          <w:numId w:val="5"/>
        </w:numPr>
        <w:spacing w:before="27" w:after="27" w:line="240" w:lineRule="atLeast"/>
        <w:ind w:left="0" w:firstLine="0"/>
        <w:jc w:val="both"/>
        <w:rPr>
          <w:rFonts w:ascii="Times New Roman" w:hAnsi="Times New Roman"/>
          <w:sz w:val="28"/>
          <w:szCs w:val="28"/>
        </w:rPr>
      </w:pPr>
      <w:bookmarkStart w:id="14" w:name="keyword82"/>
      <w:bookmarkEnd w:id="14"/>
      <w:r>
        <w:rPr>
          <w:rFonts w:ascii="Times New Roman" w:hAnsi="Times New Roman"/>
          <w:b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-&gt;C: {{</w:t>
      </w:r>
      <w:bookmarkStart w:id="15" w:name="keyword83"/>
      <w:bookmarkEnd w:id="15"/>
      <w:r>
        <w:rPr>
          <w:rFonts w:ascii="Times New Roman" w:hAnsi="Times New Roman"/>
          <w:b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}K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TGS_</w:t>
      </w:r>
      <w:proofErr w:type="gramStart"/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SS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,K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C</w:t>
      </w:r>
      <w:proofErr w:type="gramEnd"/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_SS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}K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C_TGS</w:t>
      </w:r>
      <w:r>
        <w:rPr>
          <w:rFonts w:ascii="Times New Roman" w:hAnsi="Times New Roman"/>
          <w:b/>
          <w:color w:val="000000"/>
          <w:sz w:val="28"/>
          <w:szCs w:val="28"/>
          <w:lang w:eastAsia="ru-RU"/>
        </w:rPr>
        <w:t>,</w:t>
      </w:r>
    </w:p>
    <w:p w:rsidR="001C5D4C" w:rsidRDefault="00C90C03">
      <w:pPr>
        <w:pStyle w:val="Standard"/>
        <w:spacing w:after="0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где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C_SS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ключ для взаимодействия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{</w:t>
      </w:r>
      <w:bookmarkStart w:id="16" w:name="keyword84"/>
      <w:bookmarkEnd w:id="16"/>
      <w:r>
        <w:rPr>
          <w:rFonts w:ascii="Times New Roman" w:hAnsi="Times New Roman"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}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- </w:t>
      </w:r>
      <w:bookmarkStart w:id="17" w:name="keyword85"/>
      <w:bookmarkEnd w:id="17"/>
      <w:proofErr w:type="spellStart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Ticket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ru-RU"/>
        </w:rPr>
        <w:t>Granting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Servic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e - билет для доступа к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(обратите внимание, что такой же аббревиатурой в описании протокола обозначается и сервер выдачи разрешений).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{</w:t>
      </w:r>
      <w:bookmarkStart w:id="18" w:name="keyword86"/>
      <w:bookmarkEnd w:id="18"/>
      <w:r>
        <w:rPr>
          <w:rFonts w:ascii="Times New Roman" w:hAnsi="Times New Roman"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 xml:space="preserve">} </w:t>
      </w:r>
      <w:proofErr w:type="gramStart"/>
      <w:r>
        <w:rPr>
          <w:rFonts w:ascii="Times New Roman" w:hAnsi="Times New Roman"/>
          <w:color w:val="8B0000"/>
          <w:sz w:val="28"/>
          <w:szCs w:val="28"/>
          <w:lang w:eastAsia="ru-RU"/>
        </w:rPr>
        <w:t>={</w:t>
      </w:r>
      <w:proofErr w:type="gramEnd"/>
      <w:r>
        <w:rPr>
          <w:rFonts w:ascii="Times New Roman" w:hAnsi="Times New Roman"/>
          <w:color w:val="8B0000"/>
          <w:sz w:val="28"/>
          <w:szCs w:val="28"/>
          <w:lang w:eastAsia="ru-RU"/>
        </w:rPr>
        <w:t>с,ss,t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3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,p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2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, 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C_SS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 xml:space="preserve"> }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</w:p>
    <w:p w:rsidR="001C5D4C" w:rsidRDefault="00C90C03">
      <w:pPr>
        <w:pStyle w:val="Standard"/>
        <w:spacing w:after="0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Сейчас сервер выдачи разр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ешений </w:t>
      </w:r>
      <w:bookmarkStart w:id="19" w:name="keyword87"/>
      <w:bookmarkEnd w:id="19"/>
      <w:r>
        <w:rPr>
          <w:rFonts w:ascii="Times New Roman" w:hAnsi="Times New Roman"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посылает клиенту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ключ шифрования и билет, необходимы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е для доступа к серверу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. Структура билета такая же, как на шаге 2): идентификатор того, кому выдали билет; идентификатор того, для кого выдали билет; отметка времени; </w:t>
      </w:r>
      <w:bookmarkStart w:id="20" w:name="keyword88"/>
      <w:bookmarkEnd w:id="20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период действия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; ключ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шифрования.</w:t>
      </w:r>
    </w:p>
    <w:p w:rsidR="001C5D4C" w:rsidRDefault="00C90C03">
      <w:pPr>
        <w:pStyle w:val="Standard"/>
        <w:numPr>
          <w:ilvl w:val="0"/>
          <w:numId w:val="5"/>
        </w:numPr>
        <w:spacing w:before="27" w:after="27" w:line="240" w:lineRule="atLeast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C</w:t>
      </w:r>
      <w:proofErr w:type="gramStart"/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-&gt;SS</w:t>
      </w:r>
      <w:proofErr w:type="gramEnd"/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: {</w:t>
      </w:r>
      <w:bookmarkStart w:id="21" w:name="keyword89"/>
      <w:bookmarkEnd w:id="21"/>
      <w:r>
        <w:rPr>
          <w:rFonts w:ascii="Times New Roman" w:hAnsi="Times New Roman"/>
          <w:b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}K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TGS_SS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, {Aut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2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} 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C_SS</w:t>
      </w:r>
    </w:p>
    <w:p w:rsidR="001C5D4C" w:rsidRDefault="00C90C03">
      <w:pPr>
        <w:pStyle w:val="Standard"/>
        <w:spacing w:before="105" w:after="105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где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Aut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2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={</w:t>
      </w:r>
      <w:proofErr w:type="gramStart"/>
      <w:r>
        <w:rPr>
          <w:rFonts w:ascii="Times New Roman" w:hAnsi="Times New Roman"/>
          <w:color w:val="8B0000"/>
          <w:sz w:val="28"/>
          <w:szCs w:val="28"/>
          <w:lang w:eastAsia="ru-RU"/>
        </w:rPr>
        <w:t>c,t</w:t>
      </w:r>
      <w:proofErr w:type="gramEnd"/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4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}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</w:p>
    <w:p w:rsidR="001C5D4C" w:rsidRDefault="00C90C03">
      <w:pPr>
        <w:pStyle w:val="Standard"/>
        <w:spacing w:after="0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л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иент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посылает билет, полученный от сервера выдачи разрешений, и свой 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ru-RU"/>
        </w:rPr>
        <w:t>аутентификационный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блок серверу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с которым хочет установить сеанс защищенного взаимодействия. Предполагается, что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уже зарегистрировался в системе и распределил с сервером </w:t>
      </w:r>
      <w:bookmarkStart w:id="22" w:name="keyword90"/>
      <w:bookmarkEnd w:id="22"/>
      <w:r>
        <w:rPr>
          <w:rFonts w:ascii="Times New Roman" w:hAnsi="Times New Roman"/>
          <w:i/>
          <w:iCs/>
          <w:color w:val="8B0000"/>
          <w:sz w:val="28"/>
          <w:szCs w:val="28"/>
          <w:lang w:eastAsia="ru-RU"/>
        </w:rPr>
        <w:t>TGS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клю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ч ши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фро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вания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TGS_SS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. Имея этот ключ, он может расшифровать билет, получить ключ шифрования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C_SS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проверить подлинность </w:t>
      </w:r>
      <w:bookmarkStart w:id="23" w:name="keyword91"/>
      <w:bookmarkEnd w:id="23"/>
      <w:r>
        <w:rPr>
          <w:rFonts w:ascii="Times New Roman" w:hAnsi="Times New Roman"/>
          <w:i/>
          <w:iCs/>
          <w:color w:val="000000"/>
          <w:sz w:val="28"/>
          <w:szCs w:val="28"/>
          <w:lang w:eastAsia="ru-RU"/>
        </w:rPr>
        <w:t>отправителя сообщения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</w:p>
    <w:p w:rsidR="001C5D4C" w:rsidRDefault="00C90C03">
      <w:pPr>
        <w:pStyle w:val="Standard"/>
        <w:numPr>
          <w:ilvl w:val="0"/>
          <w:numId w:val="5"/>
        </w:numPr>
        <w:spacing w:before="27" w:after="27" w:line="240" w:lineRule="atLeast"/>
        <w:ind w:left="0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SS-&gt;C: {t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4</w:t>
      </w:r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+</w:t>
      </w:r>
      <w:proofErr w:type="gramStart"/>
      <w:r>
        <w:rPr>
          <w:rFonts w:ascii="Times New Roman" w:hAnsi="Times New Roman"/>
          <w:b/>
          <w:color w:val="8B0000"/>
          <w:sz w:val="28"/>
          <w:szCs w:val="28"/>
          <w:lang w:eastAsia="ru-RU"/>
        </w:rPr>
        <w:t>1}K</w:t>
      </w:r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C</w:t>
      </w:r>
      <w:proofErr w:type="gramEnd"/>
      <w:r>
        <w:rPr>
          <w:rFonts w:ascii="Times New Roman" w:hAnsi="Times New Roman"/>
          <w:b/>
          <w:color w:val="8B0000"/>
          <w:sz w:val="28"/>
          <w:szCs w:val="28"/>
          <w:vertAlign w:val="subscript"/>
          <w:lang w:eastAsia="ru-RU"/>
        </w:rPr>
        <w:t>_SS</w:t>
      </w:r>
    </w:p>
    <w:p w:rsidR="001C5D4C" w:rsidRDefault="00C90C03">
      <w:pPr>
        <w:pStyle w:val="Standard"/>
        <w:spacing w:before="105" w:after="105" w:line="240" w:lineRule="atLeast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Смысл последнего шага заключается в том, что теперь уже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должен доказать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свою подлинност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ь. Он м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ожет сделать это, показав, что правильно расшифровал предыдущее сообщение. Вот поэтому,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берет отметку времени из </w:t>
      </w:r>
      <w:proofErr w:type="spellStart"/>
      <w:r>
        <w:rPr>
          <w:rFonts w:ascii="Times New Roman" w:hAnsi="Times New Roman"/>
          <w:color w:val="000000"/>
          <w:sz w:val="28"/>
          <w:szCs w:val="28"/>
          <w:lang w:eastAsia="ru-RU"/>
        </w:rPr>
        <w:t>аутентификационного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блока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изменяет ее заранее определенным образом (увеличивает на 1), шифрует на ключе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K</w:t>
      </w:r>
      <w:r>
        <w:rPr>
          <w:rFonts w:ascii="Times New Roman" w:hAnsi="Times New Roman"/>
          <w:color w:val="8B0000"/>
          <w:sz w:val="28"/>
          <w:szCs w:val="28"/>
          <w:vertAlign w:val="subscript"/>
          <w:lang w:eastAsia="ru-RU"/>
        </w:rPr>
        <w:t>C_SS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 возвращает </w:t>
      </w:r>
      <w:r>
        <w:rPr>
          <w:rFonts w:ascii="Times New Roman" w:hAnsi="Times New Roman"/>
          <w:color w:val="8B0000"/>
          <w:sz w:val="28"/>
          <w:szCs w:val="28"/>
          <w:lang w:eastAsia="ru-RU"/>
        </w:rPr>
        <w:t>C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.</w:t>
      </w:r>
    </w:p>
    <w:p w:rsidR="001C5D4C" w:rsidRDefault="00C90C03">
      <w:pPr>
        <w:pStyle w:val="NormalWeb"/>
        <w:spacing w:after="0" w:line="240" w:lineRule="atLeast"/>
        <w:ind w:firstLine="360"/>
        <w:jc w:val="both"/>
      </w:pPr>
      <w:r>
        <w:rPr>
          <w:color w:val="000000"/>
          <w:sz w:val="28"/>
          <w:szCs w:val="28"/>
        </w:rPr>
        <w:t>Если</w:t>
      </w:r>
      <w:r>
        <w:rPr>
          <w:color w:val="000000"/>
          <w:sz w:val="28"/>
          <w:szCs w:val="28"/>
        </w:rPr>
        <w:t xml:space="preserve"> все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шаги выполнены правильно и все проверки прошли успешно, то стороны взаимодействия </w:t>
      </w:r>
      <w:r>
        <w:rPr>
          <w:rStyle w:val="texample"/>
          <w:color w:val="8B0000"/>
          <w:sz w:val="28"/>
          <w:szCs w:val="28"/>
        </w:rPr>
        <w:t>C</w:t>
      </w:r>
      <w:r>
        <w:rPr>
          <w:color w:val="000000"/>
          <w:sz w:val="28"/>
          <w:szCs w:val="28"/>
        </w:rPr>
        <w:t xml:space="preserve"> и </w:t>
      </w:r>
      <w:r>
        <w:rPr>
          <w:rStyle w:val="texample"/>
          <w:color w:val="8B0000"/>
          <w:sz w:val="28"/>
          <w:szCs w:val="28"/>
        </w:rPr>
        <w:t>SS</w:t>
      </w:r>
      <w:r>
        <w:rPr>
          <w:color w:val="000000"/>
          <w:sz w:val="28"/>
          <w:szCs w:val="28"/>
        </w:rPr>
        <w:t xml:space="preserve">, во-первых, удостоверились в подлинности друг друга, а во-вторых, получили </w:t>
      </w:r>
      <w:bookmarkStart w:id="24" w:name="keyword92"/>
      <w:bookmarkEnd w:id="24"/>
      <w:r>
        <w:rPr>
          <w:rStyle w:val="keyword"/>
          <w:i/>
          <w:iCs/>
          <w:color w:val="000000"/>
          <w:sz w:val="28"/>
          <w:szCs w:val="28"/>
        </w:rPr>
        <w:t>ключ</w:t>
      </w:r>
      <w:r>
        <w:rPr>
          <w:color w:val="000000"/>
          <w:sz w:val="28"/>
          <w:szCs w:val="28"/>
        </w:rPr>
        <w:t xml:space="preserve"> шифрования для защиты сеанса связи - </w:t>
      </w:r>
      <w:bookmarkStart w:id="25" w:name="keyword93"/>
      <w:bookmarkEnd w:id="25"/>
      <w:r>
        <w:rPr>
          <w:rStyle w:val="keyword"/>
          <w:i/>
          <w:iCs/>
          <w:color w:val="000000"/>
          <w:sz w:val="28"/>
          <w:szCs w:val="28"/>
        </w:rPr>
        <w:t>ключ</w:t>
      </w:r>
      <w:r>
        <w:rPr>
          <w:color w:val="000000"/>
          <w:sz w:val="28"/>
          <w:szCs w:val="28"/>
        </w:rPr>
        <w:t xml:space="preserve"> </w:t>
      </w:r>
      <w:r>
        <w:rPr>
          <w:rStyle w:val="texample"/>
          <w:color w:val="8B0000"/>
          <w:sz w:val="28"/>
          <w:szCs w:val="28"/>
        </w:rPr>
        <w:t>K</w:t>
      </w:r>
      <w:r>
        <w:rPr>
          <w:rStyle w:val="texample"/>
          <w:color w:val="8B0000"/>
          <w:sz w:val="28"/>
          <w:szCs w:val="28"/>
          <w:vertAlign w:val="subscript"/>
        </w:rPr>
        <w:t>C_SS</w:t>
      </w:r>
      <w:r>
        <w:rPr>
          <w:color w:val="000000"/>
          <w:sz w:val="28"/>
          <w:szCs w:val="28"/>
        </w:rPr>
        <w:t>.</w:t>
      </w:r>
    </w:p>
    <w:p w:rsidR="001C5D4C" w:rsidRDefault="00C90C03">
      <w:pPr>
        <w:pStyle w:val="Standard"/>
        <w:widowControl w:val="0"/>
        <w:spacing w:after="0" w:line="240" w:lineRule="atLeast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Нужно отметить, что в процессе се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анса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работы клиент проходит шаги 1) и 2) только один раз. Когда нужно получить билет на </w:t>
      </w:r>
      <w:bookmarkStart w:id="26" w:name="keyword94"/>
      <w:bookmarkEnd w:id="26"/>
      <w:r>
        <w:rPr>
          <w:rStyle w:val="keyword"/>
          <w:i/>
          <w:iCs/>
          <w:color w:val="000000"/>
          <w:lang w:eastAsia="ru-RU"/>
        </w:rPr>
        <w:t>доступ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к другому серверу (назовем его </w:t>
      </w:r>
      <w:r>
        <w:rPr>
          <w:rStyle w:val="texample"/>
          <w:color w:val="8B0000"/>
          <w:lang w:eastAsia="ru-RU"/>
        </w:rPr>
        <w:t>SS</w:t>
      </w:r>
      <w:proofErr w:type="gramStart"/>
      <w:r>
        <w:rPr>
          <w:rStyle w:val="texample"/>
          <w:color w:val="8B0000"/>
          <w:lang w:eastAsia="ru-RU"/>
        </w:rPr>
        <w:t>1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)</w:t>
      </w:r>
      <w:proofErr w:type="gramEnd"/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, клиент </w:t>
      </w:r>
      <w:r>
        <w:rPr>
          <w:rStyle w:val="texample"/>
          <w:color w:val="8B0000"/>
          <w:lang w:eastAsia="ru-RU"/>
        </w:rPr>
        <w:t>С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обращается к серверу выдачи разрешений </w:t>
      </w:r>
      <w:bookmarkStart w:id="27" w:name="keyword95"/>
      <w:bookmarkEnd w:id="27"/>
      <w:r>
        <w:rPr>
          <w:rStyle w:val="keyword"/>
          <w:i/>
          <w:iCs/>
          <w:color w:val="8B0000"/>
          <w:lang w:eastAsia="ru-RU"/>
        </w:rPr>
        <w:t>TGS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с уже имеющимся у него билетом, т.е. протокол выполняется начиная с шаг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а 3).</w:t>
      </w:r>
    </w:p>
    <w:p w:rsidR="001C5D4C" w:rsidRDefault="001C5D4C">
      <w:pPr>
        <w:pStyle w:val="Standard"/>
        <w:widowControl w:val="0"/>
        <w:spacing w:after="0" w:line="240" w:lineRule="atLeast"/>
        <w:ind w:firstLine="709"/>
        <w:jc w:val="both"/>
        <w:outlineLvl w:val="1"/>
        <w:rPr>
          <w:rFonts w:ascii="Times New Roman" w:hAnsi="Times New Roman"/>
          <w:sz w:val="28"/>
          <w:szCs w:val="28"/>
        </w:rPr>
      </w:pPr>
    </w:p>
    <w:p w:rsidR="001C5D4C" w:rsidRDefault="001C5D4C">
      <w:pPr>
        <w:pStyle w:val="Standard"/>
        <w:widowControl w:val="0"/>
        <w:spacing w:after="0" w:line="240" w:lineRule="auto"/>
        <w:ind w:firstLine="709"/>
        <w:jc w:val="both"/>
        <w:outlineLvl w:val="1"/>
      </w:pPr>
    </w:p>
    <w:p w:rsidR="001C5D4C" w:rsidRDefault="00C90C03" w:rsidP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Общая схема DES</w:t>
      </w:r>
    </w:p>
    <w:p w:rsidR="001C5D4C" w:rsidRDefault="001C5D4C">
      <w:pPr>
        <w:pStyle w:val="Standard"/>
        <w:widowControl w:val="0"/>
        <w:spacing w:after="0" w:line="240" w:lineRule="auto"/>
        <w:ind w:firstLine="851"/>
        <w:jc w:val="both"/>
        <w:outlineLvl w:val="1"/>
        <w:rPr>
          <w:rFonts w:eastAsia="F"/>
          <w:kern w:val="3"/>
          <w:lang w:eastAsia="ru-RU"/>
        </w:rPr>
      </w:pPr>
    </w:p>
    <w:p w:rsidR="001C5D4C" w:rsidRDefault="00C90C03" w:rsidP="00C90C03">
      <w:pPr>
        <w:pStyle w:val="Standard"/>
        <w:widowControl w:val="0"/>
        <w:spacing w:after="0" w:line="240" w:lineRule="auto"/>
        <w:ind w:firstLine="720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DES является классической сетью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Фейстеля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двумя ветвями.</w:t>
      </w:r>
      <w:r w:rsidRPr="00C90C03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Данные шифруются 64-битными блоками, используя 56-битный ключ.</w:t>
      </w:r>
      <w:r w:rsidRPr="00C90C03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 преобразует за несколько раундов 64-битный вход в 64-битный выход.</w:t>
      </w:r>
    </w:p>
    <w:p w:rsidR="001C5D4C" w:rsidRDefault="001C5D4C">
      <w:pPr>
        <w:pStyle w:val="Standard"/>
        <w:widowControl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:rsidR="001C5D4C" w:rsidRDefault="00C90C03">
      <w:pPr>
        <w:pStyle w:val="Standard"/>
        <w:widowControl w:val="0"/>
        <w:spacing w:after="0" w:line="240" w:lineRule="auto"/>
        <w:ind w:firstLine="851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 шифрования состоит из </w:t>
      </w:r>
      <w:r>
        <w:rPr>
          <w:rFonts w:ascii="Times New Roman" w:eastAsia="Times New Roman" w:hAnsi="Times New Roman" w:cs="Times New Roman"/>
          <w:sz w:val="28"/>
          <w:szCs w:val="28"/>
        </w:rPr>
        <w:t>чет</w:t>
      </w:r>
      <w:r>
        <w:rPr>
          <w:rFonts w:ascii="Times New Roman" w:eastAsia="Times New Roman" w:hAnsi="Times New Roman" w:cs="Times New Roman"/>
          <w:sz w:val="28"/>
          <w:szCs w:val="28"/>
        </w:rPr>
        <w:t>ыре</w:t>
      </w:r>
      <w:r>
        <w:rPr>
          <w:rFonts w:ascii="Times New Roman" w:eastAsia="Times New Roman" w:hAnsi="Times New Roman" w:cs="Times New Roman"/>
          <w:sz w:val="28"/>
          <w:szCs w:val="28"/>
        </w:rPr>
        <w:t>х этапов.</w:t>
      </w:r>
    </w:p>
    <w:p w:rsidR="001C5D4C" w:rsidRDefault="00C90C03">
      <w:pPr>
        <w:pStyle w:val="Standard"/>
        <w:widowControl w:val="0"/>
        <w:numPr>
          <w:ilvl w:val="0"/>
          <w:numId w:val="9"/>
        </w:numPr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Выполняется начальная перестановка (IP) 64-битного исходного текста (забеливание), во время которой биты переупорядочиваются в соответствии со стандартной таблицей.</w:t>
      </w:r>
    </w:p>
    <w:p w:rsidR="001C5D4C" w:rsidRDefault="00C90C03">
      <w:pPr>
        <w:pStyle w:val="Standard"/>
        <w:widowControl w:val="0"/>
        <w:numPr>
          <w:ilvl w:val="0"/>
          <w:numId w:val="7"/>
        </w:numPr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Этап состоит из 16 раундов одной и той же функции, которая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 операции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сдвига и подстанов</w:t>
      </w:r>
      <w:r>
        <w:rPr>
          <w:rFonts w:ascii="Times New Roman" w:eastAsia="Times New Roman" w:hAnsi="Times New Roman" w:cs="Times New Roman"/>
          <w:sz w:val="28"/>
          <w:szCs w:val="28"/>
        </w:rPr>
        <w:t>ки.</w:t>
      </w:r>
    </w:p>
    <w:p w:rsidR="001C5D4C" w:rsidRDefault="00C90C03">
      <w:pPr>
        <w:pStyle w:val="Standard"/>
        <w:widowControl w:val="0"/>
        <w:numPr>
          <w:ilvl w:val="0"/>
          <w:numId w:val="7"/>
        </w:numPr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Левая и правая половины выхода последней (16-й) итерации меняются местами.</w:t>
      </w:r>
    </w:p>
    <w:p w:rsidR="001C5D4C" w:rsidRDefault="00C90C03">
      <w:pPr>
        <w:pStyle w:val="Standard"/>
        <w:widowControl w:val="0"/>
        <w:numPr>
          <w:ilvl w:val="0"/>
          <w:numId w:val="7"/>
        </w:numPr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Выполняется перестановка IP-1 результата, полученного на третьем этапе.</w:t>
      </w:r>
    </w:p>
    <w:p w:rsidR="001C5D4C" w:rsidRDefault="00C90C03">
      <w:pPr>
        <w:pStyle w:val="Standard"/>
        <w:widowControl w:val="0"/>
        <w:spacing w:after="0" w:line="240" w:lineRule="auto"/>
        <w:ind w:left="72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Перестановка IP-1 инверсна начальной перестановке.</w:t>
      </w:r>
    </w:p>
    <w:p w:rsidR="001C5D4C" w:rsidRDefault="00C90C03">
      <w:pPr>
        <w:pStyle w:val="Standard"/>
      </w:pPr>
      <w:r>
        <w:rPr>
          <w:noProof/>
        </w:rPr>
        <w:drawing>
          <wp:inline distT="0" distB="0" distL="0" distR="0">
            <wp:extent cx="3333600" cy="4041000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600" cy="4041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90C03" w:rsidRDefault="00C90C03">
      <w:pPr>
        <w:pStyle w:val="Standard"/>
        <w:widowControl w:val="0"/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C5D4C" w:rsidRDefault="00C90C03">
      <w:pPr>
        <w:pStyle w:val="Standard"/>
        <w:widowControl w:val="0"/>
        <w:spacing w:after="0" w:line="240" w:lineRule="auto"/>
        <w:outlineLvl w:val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Шифрование</w:t>
      </w:r>
    </w:p>
    <w:p w:rsidR="001C5D4C" w:rsidRDefault="00C90C03">
      <w:pPr>
        <w:pStyle w:val="Standard"/>
        <w:widowControl w:val="0"/>
        <w:spacing w:after="0" w:line="240" w:lineRule="auto"/>
        <w:ind w:firstLine="851"/>
        <w:jc w:val="both"/>
        <w:outlineLvl w:val="1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Начальная перестановк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</w:t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Начальная перестановка и ее инверсия определяются стандартной таблицей.</w:t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произвольные 64 бита, то</w:t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X = IP (M) - переставленные 64 бита.</w:t>
      </w:r>
    </w:p>
    <w:p w:rsidR="001C5D4C" w:rsidRDefault="00C90C03">
      <w:pPr>
        <w:pStyle w:val="Standard"/>
        <w:widowControl w:val="0"/>
        <w:spacing w:after="0" w:line="240" w:lineRule="auto"/>
        <w:ind w:left="360" w:hanging="288"/>
        <w:jc w:val="both"/>
        <w:outlineLvl w:val="1"/>
      </w:pPr>
      <w:r>
        <w:rPr>
          <w:noProof/>
        </w:rPr>
        <w:drawing>
          <wp:inline distT="0" distB="0" distL="0" distR="0">
            <wp:extent cx="5965920" cy="1047599"/>
            <wp:effectExtent l="0" t="0" r="3080" b="0"/>
            <wp:docPr id="8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5920" cy="10475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Если применить обратную функцию перестановки</w:t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Y = IP-1 (X) = IP-1 (IP(M)),</w:t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то пол</w:t>
      </w:r>
      <w:r>
        <w:rPr>
          <w:rFonts w:ascii="Times New Roman" w:eastAsia="Times New Roman" w:hAnsi="Times New Roman" w:cs="Times New Roman"/>
          <w:sz w:val="28"/>
          <w:szCs w:val="28"/>
        </w:rPr>
        <w:t>учится первоначальная пос</w:t>
      </w:r>
      <w:r>
        <w:rPr>
          <w:rFonts w:ascii="Times New Roman" w:eastAsia="Times New Roman" w:hAnsi="Times New Roman" w:cs="Times New Roman"/>
          <w:sz w:val="28"/>
          <w:szCs w:val="28"/>
        </w:rPr>
        <w:t>ледовательность бит.</w:t>
      </w:r>
    </w:p>
    <w:p w:rsidR="001C5D4C" w:rsidRDefault="00C90C03">
      <w:pPr>
        <w:pStyle w:val="Standard"/>
        <w:widowControl w:val="0"/>
        <w:spacing w:after="0" w:line="240" w:lineRule="auto"/>
        <w:ind w:left="360" w:hanging="288"/>
        <w:jc w:val="both"/>
        <w:outlineLvl w:val="1"/>
      </w:pPr>
      <w:r>
        <w:rPr>
          <w:noProof/>
        </w:rPr>
        <w:drawing>
          <wp:inline distT="0" distB="0" distL="0" distR="0">
            <wp:extent cx="5896080" cy="1066680"/>
            <wp:effectExtent l="0" t="0" r="0" b="120"/>
            <wp:docPr id="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080" cy="1066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Начальная перестановка и соответствующая заключительная перестановка не влияют на криптостойкость DES (перестановка в первую очередь служит для облегчения побайтной загрузки данных открытого текста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шифротекста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микросхему DES).</w:t>
      </w:r>
    </w:p>
    <w:p w:rsidR="001C5D4C" w:rsidRDefault="00C90C03">
      <w:pPr>
        <w:pStyle w:val="Standard"/>
        <w:widowControl w:val="0"/>
        <w:spacing w:after="0" w:line="240" w:lineRule="auto"/>
        <w:outlineLvl w:val="0"/>
      </w:pP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sz w:val="28"/>
          <w:szCs w:val="28"/>
        </w:rPr>
        <w:t>едовательность преобразований отдельного раунда</w:t>
      </w:r>
    </w:p>
    <w:p w:rsidR="001C5D4C" w:rsidRDefault="001C5D4C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1C5D4C" w:rsidRDefault="00C90C03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Каждую итерацию можно описать следующим образом:</w:t>
      </w:r>
    </w:p>
    <w:p w:rsidR="001C5D4C" w:rsidRPr="00427A8D" w:rsidRDefault="00C90C03">
      <w:pPr>
        <w:pStyle w:val="Standard"/>
        <w:spacing w:after="0" w:line="240" w:lineRule="auto"/>
        <w:jc w:val="both"/>
        <w:rPr>
          <w:lang w:val="en-US"/>
        </w:rPr>
      </w:pPr>
      <w:r w:rsidRPr="00427A8D">
        <w:rPr>
          <w:rFonts w:ascii="Times New Roman" w:eastAsia="Times New Roman" w:hAnsi="Times New Roman" w:cs="Times New Roman"/>
          <w:sz w:val="28"/>
          <w:szCs w:val="28"/>
          <w:lang w:val="en-US"/>
        </w:rPr>
        <w:t>Li = Ri-1</w:t>
      </w:r>
    </w:p>
    <w:p w:rsidR="001C5D4C" w:rsidRPr="00427A8D" w:rsidRDefault="00C90C03">
      <w:pPr>
        <w:pStyle w:val="Standard"/>
        <w:spacing w:after="0" w:line="240" w:lineRule="auto"/>
        <w:jc w:val="both"/>
        <w:rPr>
          <w:lang w:val="en-US"/>
        </w:rPr>
      </w:pPr>
      <w:r w:rsidRPr="00427A8D">
        <w:rPr>
          <w:rFonts w:ascii="Times New Roman" w:eastAsia="Times New Roman" w:hAnsi="Times New Roman" w:cs="Times New Roman"/>
          <w:sz w:val="28"/>
          <w:szCs w:val="28"/>
          <w:lang w:val="en-US"/>
        </w:rPr>
        <w:t>Ri = Li-1</w:t>
      </w:r>
      <w:r>
        <w:rPr>
          <w:rFonts w:ascii="Symbol" w:eastAsia="Symbol" w:hAnsi="Symbol" w:cs="Symbol"/>
          <w:sz w:val="28"/>
          <w:szCs w:val="28"/>
        </w:rPr>
        <w:t></w:t>
      </w:r>
      <w:proofErr w:type="gramStart"/>
      <w:r w:rsidRPr="00427A8D">
        <w:rPr>
          <w:rFonts w:ascii="Times New Roman" w:eastAsia="Times New Roman" w:hAnsi="Times New Roman" w:cs="Times New Roman"/>
          <w:sz w:val="28"/>
          <w:szCs w:val="28"/>
          <w:lang w:val="en-US"/>
        </w:rPr>
        <w:t>F(</w:t>
      </w:r>
      <w:proofErr w:type="gramEnd"/>
      <w:r w:rsidRPr="00427A8D">
        <w:rPr>
          <w:rFonts w:ascii="Times New Roman" w:eastAsia="Times New Roman" w:hAnsi="Times New Roman" w:cs="Times New Roman"/>
          <w:sz w:val="28"/>
          <w:szCs w:val="28"/>
          <w:lang w:val="en-US"/>
        </w:rPr>
        <w:t>Ri-1, Ki)</w:t>
      </w:r>
    </w:p>
    <w:p w:rsidR="001C5D4C" w:rsidRPr="00427A8D" w:rsidRDefault="001C5D4C">
      <w:pPr>
        <w:pStyle w:val="Standard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C5D4C" w:rsidRDefault="00C90C03">
      <w:pPr>
        <w:pStyle w:val="Standard"/>
      </w:pPr>
      <w:r>
        <w:rPr>
          <w:noProof/>
        </w:rPr>
        <w:drawing>
          <wp:inline distT="0" distB="0" distL="0" distR="0">
            <wp:extent cx="3425760" cy="3403440"/>
            <wp:effectExtent l="0" t="0" r="3240" b="160"/>
            <wp:docPr id="10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760" cy="3403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widowControl w:val="0"/>
        <w:spacing w:after="0" w:line="240" w:lineRule="auto"/>
        <w:outlineLvl w:val="0"/>
      </w:pPr>
      <w:r>
        <w:rPr>
          <w:rFonts w:ascii="Times New Roman" w:eastAsia="Times New Roman" w:hAnsi="Times New Roman" w:cs="Times New Roman"/>
          <w:sz w:val="28"/>
          <w:szCs w:val="28"/>
        </w:rPr>
        <w:t>DES — схема перестановки с расширением</w:t>
      </w:r>
    </w:p>
    <w:p w:rsidR="001C5D4C" w:rsidRDefault="001C5D4C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1C5D4C" w:rsidRDefault="00C90C03">
      <w:pPr>
        <w:pStyle w:val="Standard"/>
      </w:pPr>
      <w:r>
        <w:rPr>
          <w:noProof/>
        </w:rPr>
        <w:lastRenderedPageBreak/>
        <w:drawing>
          <wp:inline distT="0" distB="0" distL="0" distR="0">
            <wp:extent cx="5649480" cy="2202119"/>
            <wp:effectExtent l="0" t="0" r="2020" b="0"/>
            <wp:docPr id="11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80" cy="22021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widowControl w:val="0"/>
        <w:spacing w:after="0" w:line="240" w:lineRule="auto"/>
        <w:outlineLvl w:val="0"/>
      </w:pPr>
      <w:r>
        <w:rPr>
          <w:noProof/>
        </w:rPr>
        <w:drawing>
          <wp:inline distT="0" distB="0" distL="0" distR="0">
            <wp:extent cx="6017760" cy="1194479"/>
            <wp:effectExtent l="0" t="0" r="2040" b="0"/>
            <wp:docPr id="12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7760" cy="1194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widowControl w:val="0"/>
        <w:spacing w:after="0" w:line="240" w:lineRule="auto"/>
        <w:outlineLvl w:val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Процедура преобразования ключа</w:t>
      </w:r>
    </w:p>
    <w:p w:rsidR="001C5D4C" w:rsidRDefault="00C90C03">
      <w:pPr>
        <w:pStyle w:val="Standard"/>
        <w:widowControl w:val="0"/>
        <w:spacing w:after="0" w:line="240" w:lineRule="auto"/>
        <w:ind w:firstLine="851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64-битовый к</w:t>
      </w:r>
      <w:r>
        <w:rPr>
          <w:rFonts w:ascii="Times New Roman" w:eastAsia="Times New Roman" w:hAnsi="Times New Roman" w:cs="Times New Roman"/>
          <w:sz w:val="28"/>
          <w:szCs w:val="28"/>
        </w:rPr>
        <w:t>люч DES уменьшается до 56-битового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ключа отбрасыванием каждого восьм</w:t>
      </w:r>
      <w:r>
        <w:rPr>
          <w:rFonts w:ascii="Times New Roman" w:eastAsia="Times New Roman" w:hAnsi="Times New Roman" w:cs="Times New Roman"/>
          <w:sz w:val="28"/>
          <w:szCs w:val="28"/>
        </w:rPr>
        <w:t>ого бита. Эти биты используются только для контроля четности, позволяя проверять правильность ключа.</w:t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noProof/>
        </w:rPr>
        <w:drawing>
          <wp:inline distT="0" distB="0" distL="0" distR="0">
            <wp:extent cx="6019919" cy="1198080"/>
            <wp:effectExtent l="0" t="0" r="0" b="0"/>
            <wp:docPr id="13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919" cy="1198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widowControl w:val="0"/>
        <w:spacing w:after="0" w:line="240" w:lineRule="auto"/>
        <w:ind w:left="360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После извлечения 56-битного ключа для каждого из 16 циклов генерируется новый 48-бит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подключ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C5D4C" w:rsidRDefault="00C90C03">
      <w:pPr>
        <w:pStyle w:val="Standard"/>
        <w:widowControl w:val="0"/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Эти подключи, К2, опре</w:t>
      </w:r>
      <w:r>
        <w:rPr>
          <w:rFonts w:ascii="Times New Roman" w:eastAsia="Times New Roman" w:hAnsi="Times New Roman" w:cs="Times New Roman"/>
          <w:sz w:val="28"/>
          <w:szCs w:val="28"/>
        </w:rPr>
        <w:t>деляются следующим обр</w:t>
      </w:r>
      <w:r>
        <w:rPr>
          <w:rFonts w:ascii="Times New Roman" w:eastAsia="Times New Roman" w:hAnsi="Times New Roman" w:cs="Times New Roman"/>
          <w:sz w:val="28"/>
          <w:szCs w:val="28"/>
        </w:rPr>
        <w:t>азом:</w:t>
      </w:r>
    </w:p>
    <w:p w:rsidR="001C5D4C" w:rsidRDefault="00C90C03">
      <w:pPr>
        <w:pStyle w:val="Standard"/>
        <w:widowControl w:val="0"/>
        <w:numPr>
          <w:ilvl w:val="0"/>
          <w:numId w:val="5"/>
        </w:numPr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56-битный ключ делится на две 28-битные половины.</w:t>
      </w:r>
    </w:p>
    <w:p w:rsidR="001C5D4C" w:rsidRDefault="00C90C03">
      <w:pPr>
        <w:pStyle w:val="Standard"/>
        <w:widowControl w:val="0"/>
        <w:numPr>
          <w:ilvl w:val="0"/>
          <w:numId w:val="5"/>
        </w:numPr>
        <w:spacing w:after="0" w:line="240" w:lineRule="auto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Половины циклически сдвигаются влево на один или два бита в зависимости от номера цикла.</w:t>
      </w:r>
    </w:p>
    <w:p w:rsidR="001C5D4C" w:rsidRDefault="00C90C03">
      <w:pPr>
        <w:pStyle w:val="Standard"/>
      </w:pPr>
      <w:r>
        <w:rPr>
          <w:noProof/>
        </w:rPr>
        <w:drawing>
          <wp:inline distT="0" distB="0" distL="0" distR="0">
            <wp:extent cx="5934239" cy="542160"/>
            <wp:effectExtent l="0" t="0" r="0" b="3940"/>
            <wp:docPr id="14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239" cy="542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widowControl w:val="0"/>
        <w:spacing w:after="0" w:line="240" w:lineRule="auto"/>
        <w:outlineLvl w:val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DES — подстановка при помощи S-блоков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eastAsia="Times New Roman" w:hAnsi="Times New Roman" w:cs="Times New Roman"/>
          <w:sz w:val="28"/>
          <w:szCs w:val="28"/>
        </w:rPr>
        <w:t>объединения сжатого блока с расширенным бло</w:t>
      </w:r>
      <w:r>
        <w:rPr>
          <w:rFonts w:ascii="Times New Roman" w:eastAsia="Times New Roman" w:hAnsi="Times New Roman" w:cs="Times New Roman"/>
          <w:sz w:val="28"/>
          <w:szCs w:val="28"/>
        </w:rPr>
        <w:t>ком с помощью XOR над 48-битным результатом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выполняется операция подстановки.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Подстановки производятся в восьми блоках подстановки, или S-блоках (от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substitution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У каждого S-блока есть 6-битный вход и 4-битный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выход, всего используется восемь различных S</w:t>
      </w:r>
      <w:r>
        <w:rPr>
          <w:rFonts w:ascii="Times New Roman" w:eastAsia="Times New Roman" w:hAnsi="Times New Roman" w:cs="Times New Roman"/>
          <w:sz w:val="28"/>
          <w:szCs w:val="28"/>
        </w:rPr>
        <w:t>-блоков.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48 битов делятся на восемь 6-битных подблоков.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Каждый отдельный подблок обрабатывается отдельным S-блоком: первый подблок - первым S-блоком, второй - вторым S-блоком и так далее.</w:t>
      </w:r>
    </w:p>
    <w:p w:rsidR="001C5D4C" w:rsidRDefault="00C90C03">
      <w:pPr>
        <w:pStyle w:val="Standard"/>
      </w:pPr>
      <w:r>
        <w:rPr>
          <w:noProof/>
        </w:rPr>
        <w:drawing>
          <wp:inline distT="0" distB="0" distL="0" distR="0">
            <wp:extent cx="6168960" cy="1640160"/>
            <wp:effectExtent l="0" t="0" r="3240" b="0"/>
            <wp:docPr id="15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8960" cy="1640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Каждый S-блок предс</w:t>
      </w:r>
      <w:r>
        <w:rPr>
          <w:rFonts w:ascii="Times New Roman" w:eastAsia="Times New Roman" w:hAnsi="Times New Roman" w:cs="Times New Roman"/>
          <w:sz w:val="28"/>
          <w:szCs w:val="28"/>
        </w:rPr>
        <w:t>тавляет собой таблицу из четырех строк и шестн</w:t>
      </w:r>
      <w:r>
        <w:rPr>
          <w:rFonts w:ascii="Times New Roman" w:eastAsia="Times New Roman" w:hAnsi="Times New Roman" w:cs="Times New Roman"/>
          <w:sz w:val="28"/>
          <w:szCs w:val="28"/>
        </w:rPr>
        <w:t>адцати столбцов. Каждый элемент в блоке являет</w:t>
      </w:r>
      <w:r>
        <w:rPr>
          <w:rFonts w:ascii="Times New Roman" w:eastAsia="Times New Roman" w:hAnsi="Times New Roman" w:cs="Times New Roman"/>
          <w:sz w:val="28"/>
          <w:szCs w:val="28"/>
        </w:rPr>
        <w:t>ся 4-битным числом. По шести входным битам S-блока определяется, под какими номерами столбцов и строк следует искать выходное значение.</w:t>
      </w:r>
    </w:p>
    <w:p w:rsidR="001C5D4C" w:rsidRDefault="00C90C03">
      <w:pPr>
        <w:pStyle w:val="Standard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Например, пусть на вход шес</w:t>
      </w:r>
      <w:r>
        <w:rPr>
          <w:rFonts w:ascii="Times New Roman" w:eastAsia="Times New Roman" w:hAnsi="Times New Roman" w:cs="Times New Roman"/>
          <w:sz w:val="28"/>
          <w:szCs w:val="28"/>
        </w:rPr>
        <w:t>того S-блока (то есть биты функции XOR с 31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36) попадает 110011. Первый и последний биты,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объединяясь, образуют 11, что соответствует строке три шестого S-блока. Средние четыре бита образуют 1001, что соответствует столбцу девять того же S-блока. Элемен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 шестого S-блока, находящийся на пересечении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строки три и столбца девять,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14 (строки </w:t>
      </w:r>
      <w:r>
        <w:rPr>
          <w:rFonts w:ascii="Times New Roman" w:eastAsia="Times New Roman" w:hAnsi="Times New Roman" w:cs="Times New Roman"/>
          <w:sz w:val="28"/>
          <w:szCs w:val="28"/>
        </w:rPr>
        <w:t>и столбцы нумеруются с нуля, а не с единицы). Вместо 110011 подставляется 1110.</w:t>
      </w:r>
    </w:p>
    <w:p w:rsidR="001C5D4C" w:rsidRDefault="00C90C03">
      <w:pPr>
        <w:pStyle w:val="Standard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89680" cy="4109040"/>
            <wp:effectExtent l="0" t="0" r="0" b="5760"/>
            <wp:docPr id="16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680" cy="4109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C5D4C" w:rsidRDefault="00C90C03">
      <w:pPr>
        <w:pStyle w:val="Standard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Дешифрование</w:t>
      </w:r>
    </w:p>
    <w:p w:rsidR="001C5D4C" w:rsidRDefault="00C90C03">
      <w:pPr>
        <w:pStyle w:val="Standard"/>
        <w:widowControl w:val="0"/>
        <w:spacing w:after="0" w:line="240" w:lineRule="auto"/>
        <w:ind w:left="72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Процесс дешифрования аналогичен процессу шифрования.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На входе алгорит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 используется зашифрованный текст, но ключи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в обратной последовательности.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K16 используется на первом раунде, K1 используется на последнем раунде.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Проблемой DES является малая длина ключа.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Также без ответа пока остается вопрос, возможен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ли криптоанализ с использованием существующих х</w:t>
      </w:r>
      <w:r>
        <w:rPr>
          <w:rFonts w:ascii="Times New Roman" w:eastAsia="Times New Roman" w:hAnsi="Times New Roman" w:cs="Times New Roman"/>
          <w:sz w:val="28"/>
          <w:szCs w:val="28"/>
        </w:rPr>
        <w:t>арактеристик алгоритма DES.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Основой алгоритма являются восемь таблиц подстановки, или S-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которые применяются в каждой итерации.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опасность, что эти S-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конструировались таким образом, что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криптоанализ возможен для взломщика, который зна</w:t>
      </w:r>
      <w:r>
        <w:rPr>
          <w:rFonts w:ascii="Times New Roman" w:eastAsia="Times New Roman" w:hAnsi="Times New Roman" w:cs="Times New Roman"/>
          <w:sz w:val="28"/>
          <w:szCs w:val="28"/>
        </w:rPr>
        <w:t>ет слабые места S-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C5D4C" w:rsidRDefault="00C90C03">
      <w:pPr>
        <w:pStyle w:val="Standard"/>
        <w:widowControl w:val="0"/>
        <w:spacing w:after="0" w:line="240" w:lineRule="auto"/>
        <w:ind w:left="72" w:firstLine="779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В течение многих лет обсуждалось как стандартное, так и неожиданное поведение S-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но все-таки никому не удалось обнаружить их фатально слабые места.</w:t>
      </w:r>
    </w:p>
    <w:p w:rsidR="001C5D4C" w:rsidRDefault="001C5D4C">
      <w:pPr>
        <w:pStyle w:val="Standard"/>
        <w:widowControl w:val="0"/>
        <w:spacing w:after="0" w:line="240" w:lineRule="auto"/>
        <w:ind w:left="360" w:hanging="288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:rsidR="001C5D4C" w:rsidRDefault="00C90C03">
      <w:pPr>
        <w:pStyle w:val="Standard"/>
        <w:widowControl w:val="0"/>
        <w:spacing w:after="0" w:line="240" w:lineRule="auto"/>
        <w:ind w:left="72" w:firstLine="851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подстановке, может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быть записано целое число без знака в диапазоне от 0 до </w:t>
      </w:r>
      <w:r>
        <w:rPr>
          <w:rFonts w:ascii="Times New Roman" w:eastAsia="Times New Roman" w:hAnsi="Times New Roman" w:cs="Times New Roman"/>
          <w:sz w:val="28"/>
          <w:szCs w:val="28"/>
        </w:rPr>
        <w:t>15.</w:t>
      </w:r>
    </w:p>
    <w:p w:rsidR="001C5D4C" w:rsidRDefault="00C90C03">
      <w:pPr>
        <w:pStyle w:val="Standard"/>
        <w:widowControl w:val="0"/>
        <w:spacing w:after="0" w:line="240" w:lineRule="auto"/>
        <w:ind w:left="72" w:firstLine="851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Значение блока S1 (четыре младших бита 32-разрядного числа S) заменится на число, стоящее на позиции, номер которой равен значению заменяемого блока.</w:t>
      </w:r>
    </w:p>
    <w:p w:rsidR="001C5D4C" w:rsidRDefault="00C90C03">
      <w:pPr>
        <w:pStyle w:val="Standard"/>
        <w:widowControl w:val="0"/>
        <w:spacing w:after="0" w:line="240" w:lineRule="auto"/>
        <w:ind w:left="72" w:firstLine="851"/>
        <w:jc w:val="both"/>
        <w:outlineLvl w:val="1"/>
      </w:pPr>
      <w:r>
        <w:rPr>
          <w:rFonts w:ascii="Times New Roman" w:eastAsia="Times New Roman" w:hAnsi="Times New Roman" w:cs="Times New Roman"/>
          <w:sz w:val="28"/>
          <w:szCs w:val="28"/>
        </w:rPr>
        <w:t>Например, в этом случае S1=0 заменится на 4,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S1=1, то оно заменится на 10 и т.д.</w:t>
      </w:r>
    </w:p>
    <w:p w:rsidR="000C02CE" w:rsidRDefault="00C90C03" w:rsidP="000C02CE">
      <w:pPr>
        <w:pStyle w:val="Heading1"/>
        <w:pageBreakBefore/>
        <w:jc w:val="center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</w:rPr>
        <w:lastRenderedPageBreak/>
        <w:t xml:space="preserve">4. </w:t>
      </w:r>
      <w:bookmarkStart w:id="28" w:name="_Toc506212739"/>
      <w:bookmarkEnd w:id="2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>Результаты вы</w:t>
      </w:r>
      <w:r>
        <w:rPr>
          <w:rFonts w:ascii="Times New Roman" w:eastAsia="Times New Roman" w:hAnsi="Times New Roman" w:cs="Times New Roman"/>
          <w:color w:val="auto"/>
          <w:sz w:val="32"/>
          <w:szCs w:val="32"/>
        </w:rPr>
        <w:t>полнения</w:t>
      </w:r>
      <w:bookmarkEnd w:id="28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прог</w:t>
      </w:r>
      <w:r>
        <w:rPr>
          <w:rFonts w:ascii="Times New Roman" w:eastAsia="Times New Roman" w:hAnsi="Times New Roman" w:cs="Times New Roman"/>
          <w:color w:val="auto"/>
          <w:sz w:val="32"/>
          <w:szCs w:val="32"/>
        </w:rPr>
        <w:t>раммы</w:t>
      </w:r>
    </w:p>
    <w:p w:rsidR="000C02CE" w:rsidRPr="000C02CE" w:rsidRDefault="000C02CE" w:rsidP="000C02CE">
      <w:pPr>
        <w:pStyle w:val="Standard"/>
        <w:rPr>
          <w:rFonts w:ascii="Times New Roman" w:hAnsi="Times New Roman" w:cs="Times New Roman"/>
          <w:lang w:val="en-US"/>
        </w:rPr>
      </w:pPr>
      <w:r w:rsidRPr="000C02CE">
        <w:rPr>
          <w:rFonts w:ascii="Times New Roman" w:hAnsi="Times New Roman" w:cs="Times New Roman"/>
          <w:lang w:val="en-US"/>
        </w:rPr>
        <w:t>Kerberos:</w:t>
      </w:r>
    </w:p>
    <w:p w:rsidR="001C5D4C" w:rsidRPr="000C02CE" w:rsidRDefault="000C02CE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4812632" cy="37934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6"/>
                    <a:stretch/>
                  </pic:blipFill>
                  <pic:spPr bwMode="auto">
                    <a:xfrm>
                      <a:off x="0" y="0"/>
                      <a:ext cx="4839737" cy="381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4C" w:rsidRPr="000C02CE" w:rsidRDefault="000C02CE">
      <w:pPr>
        <w:pStyle w:val="Standard"/>
      </w:pPr>
      <w:r>
        <w:rPr>
          <w:noProof/>
        </w:rPr>
        <w:drawing>
          <wp:inline distT="0" distB="0" distL="0" distR="0">
            <wp:extent cx="5338846" cy="39286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91" cy="393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4C" w:rsidRDefault="000C02CE" w:rsidP="000C02CE">
      <w:pPr>
        <w:pStyle w:val="1"/>
        <w:rPr>
          <w:rFonts w:ascii="Times New Roman" w:eastAsia="Times New Roman" w:hAnsi="Times New Roman" w:cs="Times New Roman"/>
          <w:b/>
          <w:bCs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6"/>
        </w:rPr>
        <w:lastRenderedPageBreak/>
        <w:drawing>
          <wp:inline distT="0" distB="0" distL="0" distR="0">
            <wp:extent cx="4913329" cy="29343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66" cy="295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CE" w:rsidRDefault="000C02CE" w:rsidP="000C02CE">
      <w:pPr>
        <w:pStyle w:val="1"/>
        <w:rPr>
          <w:rFonts w:ascii="Times New Roman" w:eastAsia="Times New Roman" w:hAnsi="Times New Roman" w:cs="Times New Roman"/>
          <w:sz w:val="22"/>
          <w:lang w:val="en-US"/>
        </w:rPr>
      </w:pPr>
    </w:p>
    <w:p w:rsidR="000C02CE" w:rsidRDefault="000C02CE" w:rsidP="000C02CE">
      <w:pPr>
        <w:pStyle w:val="1"/>
        <w:rPr>
          <w:rFonts w:ascii="Times New Roman" w:eastAsia="Times New Roman" w:hAnsi="Times New Roman" w:cs="Times New Roman"/>
          <w:sz w:val="22"/>
          <w:lang w:val="en-US"/>
        </w:rPr>
      </w:pPr>
    </w:p>
    <w:p w:rsidR="000C02CE" w:rsidRDefault="000C02CE" w:rsidP="000C02CE">
      <w:pPr>
        <w:pStyle w:val="1"/>
        <w:rPr>
          <w:rFonts w:ascii="Times New Roman" w:eastAsia="Times New Roman" w:hAnsi="Times New Roman" w:cs="Times New Roman"/>
          <w:sz w:val="22"/>
          <w:lang w:val="en-US"/>
        </w:rPr>
      </w:pPr>
      <w:r w:rsidRPr="000C02CE">
        <w:rPr>
          <w:rFonts w:ascii="Times New Roman" w:eastAsia="Times New Roman" w:hAnsi="Times New Roman" w:cs="Times New Roman"/>
          <w:sz w:val="22"/>
          <w:lang w:val="en-US"/>
        </w:rPr>
        <w:t>Des:</w:t>
      </w:r>
    </w:p>
    <w:p w:rsidR="000C02CE" w:rsidRPr="000C02CE" w:rsidRDefault="000C02CE" w:rsidP="000C02CE">
      <w:pPr>
        <w:pStyle w:val="1"/>
        <w:jc w:val="both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1337FBC3" wp14:editId="65C22415">
            <wp:extent cx="3279942" cy="322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837" cy="3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2"/>
          <w:lang w:val="en-US"/>
        </w:rPr>
        <w:tab/>
      </w:r>
    </w:p>
    <w:p w:rsidR="001C5D4C" w:rsidRDefault="001C5D4C">
      <w:pPr>
        <w:pStyle w:val="1"/>
        <w:jc w:val="center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</w:p>
    <w:p w:rsidR="001C5D4C" w:rsidRDefault="001C5D4C">
      <w:pPr>
        <w:pStyle w:val="Standard"/>
        <w:rPr>
          <w:rFonts w:ascii="Times New Roman" w:eastAsia="F" w:hAnsi="Times New Roman" w:cs="Times New Roman"/>
          <w:b/>
          <w:bCs/>
          <w:sz w:val="32"/>
          <w:szCs w:val="28"/>
        </w:rPr>
      </w:pPr>
      <w:bookmarkStart w:id="29" w:name="_Toc506212740"/>
    </w:p>
    <w:p w:rsidR="001C5D4C" w:rsidRDefault="00C90C03">
      <w:pPr>
        <w:pStyle w:val="Heading1"/>
        <w:pageBreakBefore/>
        <w:jc w:val="center"/>
      </w:pPr>
      <w:r>
        <w:rPr>
          <w:rFonts w:ascii="Times New Roman" w:hAnsi="Times New Roman" w:cs="Times New Roman"/>
          <w:color w:val="auto"/>
          <w:sz w:val="32"/>
        </w:rPr>
        <w:lastRenderedPageBreak/>
        <w:t>5. Выводы</w:t>
      </w:r>
      <w:bookmarkEnd w:id="29"/>
    </w:p>
    <w:p w:rsidR="000C02CE" w:rsidRDefault="000C02CE" w:rsidP="000C02CE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</w:pPr>
    </w:p>
    <w:p w:rsidR="000C02CE" w:rsidRPr="000C02CE" w:rsidRDefault="000C02CE" w:rsidP="000C02CE">
      <w:pPr>
        <w:widowControl/>
        <w:suppressAutoHyphens w:val="0"/>
        <w:autoSpaceDN/>
        <w:ind w:firstLine="72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В рамках данной лабораторной работы был изучен и реализован протокол распределения ключей Kerberos, а также реализован алгоритм шифрования DES. В результате проделанной работы были выявлены следующие преимущества и недостатки данных алгоритмов:</w:t>
      </w:r>
    </w:p>
    <w:p w:rsidR="000C02CE" w:rsidRPr="000C02CE" w:rsidRDefault="000C02CE" w:rsidP="000C02CE">
      <w:pPr>
        <w:widowControl/>
        <w:suppressAutoHyphens w:val="0"/>
        <w:autoSpaceDN/>
        <w:ind w:firstLine="72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US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Kerberos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US" w:eastAsia="en-GB"/>
        </w:rPr>
        <w:t>:</w:t>
      </w:r>
    </w:p>
    <w:p w:rsidR="000C02CE" w:rsidRPr="000C02CE" w:rsidRDefault="000C02CE" w:rsidP="000C02CE">
      <w:pPr>
        <w:widowControl/>
        <w:suppressAutoHyphens w:val="0"/>
        <w:autoSpaceDN/>
        <w:ind w:left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+ Эффективный доступ к ресурсам и проверка подлинности.</w:t>
      </w:r>
    </w:p>
    <w:p w:rsidR="000C02CE" w:rsidRPr="000C02CE" w:rsidRDefault="000C02CE" w:rsidP="000C02CE">
      <w:pPr>
        <w:widowControl/>
        <w:suppressAutoHyphens w:val="0"/>
        <w:autoSpaceDN/>
        <w:ind w:left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+ Взаимная проверка подлинности. </w:t>
      </w:r>
    </w:p>
    <w:p w:rsidR="000C02CE" w:rsidRPr="000C02CE" w:rsidRDefault="000C02CE" w:rsidP="000C02CE">
      <w:pPr>
        <w:widowControl/>
        <w:suppressAutoHyphens w:val="0"/>
        <w:autoSpaceDN/>
        <w:ind w:left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+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val="en-US" w:eastAsia="en-GB"/>
        </w:rPr>
        <w:t xml:space="preserve"> </w:t>
      </w: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Делегированная проверка подлинности.</w:t>
      </w:r>
    </w:p>
    <w:p w:rsidR="000C02CE" w:rsidRPr="000C02CE" w:rsidRDefault="000C02CE" w:rsidP="000C02CE">
      <w:pPr>
        <w:widowControl/>
        <w:suppressAutoHyphens w:val="0"/>
        <w:autoSpaceDN/>
        <w:ind w:firstLine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-</w:t>
      </w: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 xml:space="preserve"> </w:t>
      </w: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KDC должен быть способен одновременно обрабатывать большое количество запросов. Поэтому он должен быть масштабируемым.</w:t>
      </w:r>
    </w:p>
    <w:p w:rsidR="000C02CE" w:rsidRPr="000C02CE" w:rsidRDefault="000C02CE" w:rsidP="000C02CE">
      <w:pPr>
        <w:widowControl/>
        <w:suppressAutoHyphens w:val="0"/>
        <w:autoSpaceDN/>
        <w:ind w:firstLine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- Секретный ключ временно хранится на рабочей станции пользователя, что может привести к его компрометации.</w:t>
      </w:r>
    </w:p>
    <w:p w:rsidR="000C02CE" w:rsidRPr="000C02CE" w:rsidRDefault="000C02CE" w:rsidP="000C02CE">
      <w:pPr>
        <w:widowControl/>
        <w:suppressAutoHyphens w:val="0"/>
        <w:autoSpaceDN/>
        <w:ind w:firstLine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- Kerberos уязвим к подбору паролей, он не сможет узнать, что атакующим производится подбор пароля по словарю.</w:t>
      </w:r>
    </w:p>
    <w:p w:rsidR="000C02CE" w:rsidRPr="000C02CE" w:rsidRDefault="000C02CE" w:rsidP="000C02CE">
      <w:pPr>
        <w:widowControl/>
        <w:suppressAutoHyphens w:val="0"/>
        <w:autoSpaceDN/>
        <w:ind w:left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- Kerberos не защищает сетевой трафик, если не включено шифрование.</w:t>
      </w:r>
    </w:p>
    <w:p w:rsidR="000C02CE" w:rsidRDefault="000C02CE" w:rsidP="000C02CE">
      <w:pPr>
        <w:widowControl/>
        <w:suppressAutoHyphens w:val="0"/>
        <w:autoSpaceDN/>
        <w:ind w:firstLine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- Kerberos требует, чтобы системные часы на всех клиентах и серверах были синхронизированы.</w:t>
      </w:r>
    </w:p>
    <w:p w:rsidR="000C02CE" w:rsidRPr="000C02CE" w:rsidRDefault="000C02CE" w:rsidP="000C02CE">
      <w:pPr>
        <w:widowControl/>
        <w:suppressAutoHyphens w:val="0"/>
        <w:autoSpaceDN/>
        <w:ind w:firstLine="72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US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DES</w:t>
      </w:r>
    </w:p>
    <w:p w:rsidR="000C02CE" w:rsidRDefault="000C02CE" w:rsidP="000C02CE">
      <w:pPr>
        <w:widowControl/>
        <w:suppressAutoHyphens w:val="0"/>
        <w:autoSpaceDN/>
        <w:ind w:left="1080"/>
        <w:textAlignment w:val="auto"/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+ Используется только один ключ длиной 56 бит</w:t>
      </w: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br/>
        <w:t>+ Зашифровав сообщение с помощью одного пакета программ, для расшифровки можно</w:t>
      </w:r>
    </w:p>
    <w:p w:rsidR="000C02CE" w:rsidRDefault="000C02CE" w:rsidP="000C02CE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использовать любой другой пакет программ, соответствующий стандарту DES</w:t>
      </w:r>
    </w:p>
    <w:p w:rsidR="000C02CE" w:rsidRPr="000C02CE" w:rsidRDefault="000C02CE" w:rsidP="000C02CE">
      <w:pPr>
        <w:widowControl/>
        <w:suppressAutoHyphens w:val="0"/>
        <w:autoSpaceDN/>
        <w:ind w:left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+ Относительная простота алгоритма обеспечивает высокую скорость обработки</w:t>
      </w: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br/>
        <w:t>+ Достаточно высокая стойкость алгоритма</w:t>
      </w:r>
    </w:p>
    <w:p w:rsidR="000C02CE" w:rsidRPr="000C02CE" w:rsidRDefault="000C02CE" w:rsidP="000C02CE">
      <w:pPr>
        <w:widowControl/>
        <w:suppressAutoHyphens w:val="0"/>
        <w:autoSpaceDN/>
        <w:ind w:left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- Допускает успешное применение лобовых атак.</w:t>
      </w:r>
    </w:p>
    <w:p w:rsidR="000C02CE" w:rsidRPr="000C02CE" w:rsidRDefault="000C02CE" w:rsidP="000C02CE">
      <w:pPr>
        <w:widowControl/>
        <w:suppressAutoHyphens w:val="0"/>
        <w:autoSpaceDN/>
        <w:ind w:left="1080"/>
        <w:textAlignment w:val="auto"/>
        <w:rPr>
          <w:rFonts w:ascii="-webkit-standard" w:eastAsia="Times New Roman" w:hAnsi="-webkit-standard" w:cs="Times New Roman"/>
          <w:color w:val="000000"/>
          <w:sz w:val="18"/>
          <w:szCs w:val="18"/>
          <w:lang w:val="en-BY" w:eastAsia="en-GB"/>
        </w:rPr>
      </w:pPr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- Возможен </w:t>
      </w:r>
      <w:bookmarkStart w:id="30" w:name="keyword196"/>
      <w:bookmarkEnd w:id="30"/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криптоанализ с использованием существующих характеристик алгоритма </w:t>
      </w:r>
      <w:bookmarkStart w:id="31" w:name="keyword197"/>
      <w:bookmarkEnd w:id="31"/>
      <w:r w:rsidRPr="000C02CE">
        <w:rPr>
          <w:rFonts w:ascii="Times New Roman" w:eastAsia="Times New Roman" w:hAnsi="Times New Roman" w:cs="Times New Roman"/>
          <w:color w:val="000000"/>
          <w:sz w:val="21"/>
          <w:szCs w:val="21"/>
          <w:lang w:val="en-BY" w:eastAsia="en-GB"/>
        </w:rPr>
        <w:t>DES.</w:t>
      </w:r>
    </w:p>
    <w:p w:rsidR="001C5D4C" w:rsidRPr="000C02CE" w:rsidRDefault="001C5D4C">
      <w:pPr>
        <w:pStyle w:val="Textbody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BY" w:eastAsia="ru-RU"/>
        </w:rPr>
      </w:pPr>
    </w:p>
    <w:p w:rsidR="001C5D4C" w:rsidRDefault="001C5D4C">
      <w:pPr>
        <w:pStyle w:val="Standard"/>
        <w:rPr>
          <w:rFonts w:ascii="Cambria" w:eastAsia="F" w:hAnsi="Cambria"/>
          <w:b/>
          <w:bCs/>
          <w:color w:val="365F91"/>
          <w:sz w:val="28"/>
          <w:szCs w:val="28"/>
        </w:rPr>
      </w:pPr>
    </w:p>
    <w:p w:rsidR="001C5D4C" w:rsidRDefault="00C90C03">
      <w:pPr>
        <w:pStyle w:val="Heading1"/>
        <w:pageBreakBefore/>
        <w:jc w:val="center"/>
      </w:pPr>
      <w:r>
        <w:rPr>
          <w:rFonts w:ascii="Times New Roman" w:hAnsi="Times New Roman" w:cs="Times New Roman"/>
          <w:color w:val="auto"/>
          <w:lang w:val="en-US"/>
        </w:rPr>
        <w:lastRenderedPageBreak/>
        <w:t xml:space="preserve">6. </w:t>
      </w:r>
      <w:r>
        <w:rPr>
          <w:rFonts w:ascii="Times New Roman" w:hAnsi="Times New Roman" w:cs="Times New Roman"/>
          <w:color w:val="auto"/>
        </w:rPr>
        <w:t>КОД</w:t>
      </w:r>
      <w:r>
        <w:rPr>
          <w:rFonts w:ascii="Times New Roman" w:hAnsi="Times New Roman" w:cs="Times New Roman"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color w:val="auto"/>
        </w:rPr>
        <w:t>ПРОГРАММЫ</w:t>
      </w:r>
    </w:p>
    <w:p w:rsidR="001C5D4C" w:rsidRDefault="001C5D4C">
      <w:pPr>
        <w:pStyle w:val="Standard"/>
        <w:rPr>
          <w:lang w:val="en-US"/>
        </w:rPr>
      </w:pPr>
    </w:p>
    <w:p w:rsidR="001C5D4C" w:rsidRDefault="00C90C03">
      <w:pPr>
        <w:pStyle w:val="Standard"/>
        <w:spacing w:after="0" w:line="240" w:lineRule="auto"/>
      </w:pPr>
      <w:r>
        <w:rPr>
          <w:rFonts w:ascii="Consolas" w:hAnsi="Consolas" w:cs="Consolas"/>
          <w:b/>
          <w:sz w:val="28"/>
          <w:szCs w:val="19"/>
          <w:lang w:val="en-US"/>
        </w:rPr>
        <w:t>KERBEROS:</w:t>
      </w:r>
    </w:p>
    <w:p w:rsidR="001C5D4C" w:rsidRDefault="001C5D4C">
      <w:pPr>
        <w:pStyle w:val="Standard"/>
        <w:spacing w:after="0" w:line="240" w:lineRule="auto"/>
      </w:pPr>
    </w:p>
    <w:p w:rsidR="001C5D4C" w:rsidRPr="00427A8D" w:rsidRDefault="00C90C03">
      <w:pPr>
        <w:pStyle w:val="Standard"/>
        <w:spacing w:after="0" w:line="240" w:lineRule="auto"/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import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random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import time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from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second_lab.des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import DES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current_time_in_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milliseconds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int(round(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time.time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 * 1000))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convert_hour_to_milliseconds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(hour):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hour * 3_600_000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create_key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eturn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random.randint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(100_000_000, 999_999_999)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class KDC: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available_clients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["client1", "client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2"]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clients_keys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create_key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create_key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available_servers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["server1", "server2"]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create_key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(),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create_key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f __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__(self):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DES()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self.tgs_id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1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self.key_tgs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create_key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get_permission_ticket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(self,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print("Call for getting new permission ticket")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self.availa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ble_clients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t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current_time_in_milliseconds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convert_hour_to_millisecond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(48)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create_key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ticket = 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self.tgs_id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t, p,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print("New permission ticket:", ticket)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self.cipher_algorithm.encrypt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(ticket,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self.key_tgs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bu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ndle = 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index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self.available_clients.index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self.clients_keys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[index]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self.cipher_algorithm.encrypt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(bundle,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return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ed_bundle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print("Unknown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:",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get_server_ticket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(self,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authority,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print("Call for getting new server ticket")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self.cipher_algorithm.decrypt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self.key_tgs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[0],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[4]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t, p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[2],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[3]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f"Permission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ticket data. Client id: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}, timestamp: {t},"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f" period: {p}, key TGS-Client: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}"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)</w:t>
      </w:r>
      <w:proofErr w:type="gram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authority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cipher_algorithm.decrypt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(authority,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authority[0]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authority[1]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f"Author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ity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data. Client id: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}, timestamp: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!=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t("Invalid client")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return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&lt; t 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&gt; t + p: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print("Ticket is expired")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eturn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t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current_time_in_milliseconds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convert_hour_to_milliseconds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(48)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create_key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t, p,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print("New server ticket:",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ndex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self.available_servers.index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self.server_keys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[index]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encrypted_server_t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self.cipher_algorithm.encrypt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bundle = 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self.cipher_algorithm.encrypt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(bundle,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return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class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Client: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__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__(self,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, server):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self.client_key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client_k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self.kdc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self.servers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server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DES()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make_server_call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(self,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server_number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t("\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nCall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server",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server_number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server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self.servers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server_number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is None 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is None: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print("Trying to get permission ticket")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self.kdc.get_pe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is None: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    return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self.cipher_algorithm.decrypt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self.client_key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[0],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permission_ticket_bundle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[1],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print("Key TGS-Client:",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else: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print("Permission ticket and key TGS-Client already defined")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print("Trying to get server ticke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t")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bundle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self.call_tgs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server.server_id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bundle is None: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return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bundle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self.cipher_algorithm.decrypt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(bundle,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bundle[0], bundle[1]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print("Key Server-Client: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print("Trying connect to server")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t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current_time_in_milliseconds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authority = 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, t)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authority_encrypted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self.cipher_algorithm.encrypt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(authority,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server.connect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authority_encrypted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is None: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return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self.cipher_algorithm.decrypt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!= t + 1: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print("Server returns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wrong confirmation timestamp")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return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print("Server call is successful")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call_tgs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(self,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t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current_time_in_milliseconds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f"Call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TGS. Server id: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}, timestamp: {t}")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authority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, t)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authority_encrypted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self.cipher_algorithm.encrypt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(authority,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key_tgs_c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bundle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self.kdc.get_server_ticket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permission_ticket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authority_encrypted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return bundle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class Ser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ver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__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init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__(self,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self.server_key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DES()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connect(self,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, authority):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print("New server connection")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self.cipher_algorithm.decrypt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self.server_key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[0],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[1]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t, p,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[2],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[3],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server_ticket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[4]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"Se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rve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r ticket data. Client id: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}, timestamp: {t}, "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"period: {p}, key Server-Client: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}"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</w:t>
      </w:r>
      <w:proofErr w:type="gramStart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)</w:t>
      </w:r>
      <w:proofErr w:type="gram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!=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self.server_id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print("Wrong server")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return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authority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self.ciph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er_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algorithm.decrypt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(authority,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authority[0], authority[1]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f"Authority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data. Client id: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}, timestamp: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!=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print("Invalid cl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ien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t")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return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&lt; t 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&gt; t + p: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print("Ticket is expired")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return None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auth_t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+ 1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print("Confirmation timestamp is",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self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.ci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pher_algorithm.encrypt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key_ss_c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return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encrypted_confirm_t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def processing():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KDC()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server_1 = Server(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kdc.available_servers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[0],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kdc.server_keys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[0])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server_2 = Server(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kdc.available_servers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[1],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kdc.server_keys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[1])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client = Client(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kdc.available_clients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[0],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kdc.clients_keys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[0],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kdc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, [server_1, server_2]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print(f"server0 id: {server_1.server_id}, server0 key: {server_1.server_key}")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print(f'server1 id: {server_2.server_id}, server1" key: {ser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ver_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2.server_key}')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print(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f"Client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id: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client.client_id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}, Client key: {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client.client_key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}")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client.make_server_call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(0)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client.make_server_call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(1)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if __name__ == "__main__":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processing()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</w:p>
    <w:p w:rsidR="001C5D4C" w:rsidRPr="00427A8D" w:rsidRDefault="001C5D4C">
      <w:pPr>
        <w:pStyle w:val="Standard"/>
        <w:spacing w:after="0" w:line="240" w:lineRule="auto"/>
        <w:rPr>
          <w:rFonts w:ascii="Consolas" w:hAnsi="Consolas"/>
          <w:color w:val="000000"/>
          <w:sz w:val="20"/>
          <w:szCs w:val="20"/>
          <w:lang w:val="en-US"/>
        </w:rPr>
      </w:pPr>
    </w:p>
    <w:p w:rsidR="001C5D4C" w:rsidRPr="00427A8D" w:rsidRDefault="001C5D4C">
      <w:pPr>
        <w:pStyle w:val="Standard"/>
        <w:spacing w:after="0" w:line="240" w:lineRule="auto"/>
        <w:rPr>
          <w:lang w:val="en-US"/>
        </w:rPr>
      </w:pPr>
    </w:p>
    <w:p w:rsidR="001C5D4C" w:rsidRPr="00427A8D" w:rsidRDefault="00C90C03">
      <w:pPr>
        <w:pStyle w:val="Standard"/>
        <w:spacing w:after="0" w:line="240" w:lineRule="auto"/>
        <w:rPr>
          <w:lang w:val="en-US"/>
        </w:rPr>
      </w:pPr>
      <w:r>
        <w:rPr>
          <w:rFonts w:ascii="Consolas" w:hAnsi="Consolas" w:cs="Consolas"/>
          <w:b/>
          <w:sz w:val="28"/>
          <w:szCs w:val="19"/>
          <w:lang w:val="en-US"/>
        </w:rPr>
        <w:t>DES:</w:t>
      </w:r>
    </w:p>
    <w:p w:rsidR="001C5D4C" w:rsidRDefault="001C5D4C">
      <w:pPr>
        <w:pStyle w:val="Standard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C5D4C" w:rsidRPr="00427A8D" w:rsidRDefault="00C90C03">
      <w:pPr>
        <w:pStyle w:val="Standard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from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second_lab.des_resources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import 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D_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BOX,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FP,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IP,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KP_1,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KP_2,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S_BOX,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SHIFTS,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STRAIGHT_PERMUTATION,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split_bites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(bites: list, nth: int)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[bites[nth *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: nth * 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+ 1)] for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in range(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(bites) // nth)]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convert_bits_to_string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(bit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es: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list) -&gt; str: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"".join(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[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chr(int(string, 2))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for string in [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    "".join(list(map(str, byte))) for byte in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split_bites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(bites, 8)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remove_two_bites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(character: str) -&gt;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list(bin(character)[2:])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isinstance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(character, int)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else list(bin(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ord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(character))[2:])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pull_bite_number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(bites: list, nth: int)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-&gt; None: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bites.insert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(0, "0") for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in range(nth -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(bites))]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convert_string_to_bits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(string: str)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bites = []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for character in string: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byte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remove_two_bites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(character)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pull_bite_number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(byte, 8)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bites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.extend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(byte)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list(map(int, bites))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permute(key: list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or str, table: list)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[key[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- 1] for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in table]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xor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(a: list, b: list)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[x ^ y for x, y in zip(a, b)]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generate_keys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(password: str) -&gt;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keys = []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key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convert_string_to_bits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(password)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key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= permute(key, KP_1)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left, right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split_bites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(key, 28)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for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in range(16):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left, right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left_shift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(left, SHIFTS[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]),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left_shift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(right, SHIFTS[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])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compose = le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ft + right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keys.append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(permute(compose, KP_2))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return keys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left_shift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(key: list,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nth_shifts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 int)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key[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nth_shifts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:] + key[: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nth_shifts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right_shift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(key: list,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nth_shifts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 int)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key[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(key) -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h_shifts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:] + key[: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(key) -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nth_shifts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add_padding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(text: list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or str)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pad_len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8 - 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(text) % 8)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text +=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pad_len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* chr(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pad_len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text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def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remove_padding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(data: list or str)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pad_len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ord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(data[-1])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return data[:-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pad_len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def substitute(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expanded_value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 list) -&gt; list: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blocks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split_bites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expanded_value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, 6)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result = list()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for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in range(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(blocks)):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block = blocks[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row = int(str(block[0]) + str(block[5]), 2)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column = int("".join([str(x) for x in block[1:][:-1]]), 2)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table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_value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S_BOX[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][row][column]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bite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s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remove_two_bites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table_value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pull_bite_number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(bites, 4)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result += [int(x) for x in bites]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result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def des(key: str, text: str, *, encrypt: bool = True, padding: bool = False):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if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(key) &lt; 8: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raise Exception(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"Length of key is lower than 8 symbols!")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elif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(key) &gt; 8: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key = key[:8]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if padding and encrypt: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text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add_padding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(text)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elif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len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(text) % 8 != 0: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raise Exception("Data size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should be multiple of 8!")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keys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gene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rate_keys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(key)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text_blocks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split_bites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(text, 8)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result = []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for block in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text_blocks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block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convert_string_to_bits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(block)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block = permute(block, IP)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left, right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split_bi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tes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(block, 32)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lastRenderedPageBreak/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for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in range(16):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right_expanded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permute(right, D_BOX)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if encrypt: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xor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(keys[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right_expanded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else: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xor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(keys[15 -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],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right_expand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ed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substitute(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permute(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, STRAIGHT_PERMUTATION)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xor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(left,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    left, right = right,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temp_result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result += permute(right + left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, FP)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return 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remove_padding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onvert_bits_to_string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(result))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if padding and not encrypt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else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convert_bits_to_string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(result)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class DES: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@staticmethod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encrypt(data: list or tuple, key: int) -&gt; str: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int("\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nBEFORE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encrypt:", data)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cipher = des(str(key), str(data), encrypt=True, padding=True)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print("AFTER encrypt:", cipher, end="\n\n")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return cipher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@staticmethod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def decrypt(data: str, key: int) -&gt; tuple: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print(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"\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nBEFORE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decrypt:", data)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plain_text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eval(des(str(key), data, encrypt=False, padding=True))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print("AFTER decrypt:",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plain_text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, end="\n\n")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    return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plain_text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>if __name__ == "__main__":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key = "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ilya_lox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"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text =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"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Shevchen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"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res = des(key, text, encrypt=True, padding=True)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print("Ciphered:",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repr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(res))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= des(key, res, encrypt=False, padding=True)</w:t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br/>
      </w:r>
      <w:r w:rsidRPr="00427A8D">
        <w:rPr>
          <w:rFonts w:ascii="Consolas" w:hAnsi="Consolas"/>
          <w:color w:val="000000"/>
          <w:sz w:val="20"/>
          <w:szCs w:val="20"/>
          <w:lang w:val="en-US"/>
        </w:rPr>
        <w:t xml:space="preserve">    print("Deciphered:", </w:t>
      </w:r>
      <w:proofErr w:type="spellStart"/>
      <w:r w:rsidRPr="00427A8D">
        <w:rPr>
          <w:rFonts w:ascii="Consolas" w:hAnsi="Consolas"/>
          <w:color w:val="000000"/>
          <w:sz w:val="20"/>
          <w:szCs w:val="20"/>
          <w:lang w:val="en-US"/>
        </w:rPr>
        <w:t>sd</w:t>
      </w:r>
      <w:proofErr w:type="spellEnd"/>
      <w:r w:rsidRPr="00427A8D">
        <w:rPr>
          <w:rFonts w:ascii="Consolas" w:hAnsi="Consolas"/>
          <w:color w:val="000000"/>
          <w:sz w:val="20"/>
          <w:szCs w:val="20"/>
          <w:lang w:val="en-US"/>
        </w:rPr>
        <w:t>)</w:t>
      </w:r>
      <w:r w:rsidRPr="00427A8D">
        <w:rPr>
          <w:lang w:val="en-US"/>
        </w:rPr>
        <w:br/>
      </w:r>
    </w:p>
    <w:sectPr w:rsidR="001C5D4C" w:rsidRPr="00427A8D">
      <w:footerReference w:type="default" r:id="rId26"/>
      <w:pgSz w:w="11906" w:h="16838"/>
      <w:pgMar w:top="1134" w:right="850" w:bottom="1134" w:left="1701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3250" w:rsidRDefault="00633250">
      <w:r>
        <w:separator/>
      </w:r>
    </w:p>
  </w:endnote>
  <w:endnote w:type="continuationSeparator" w:id="0">
    <w:p w:rsidR="00633250" w:rsidRDefault="00633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">
    <w:altName w:val="Calibri"/>
    <w:panose1 w:val="020B0604020202020204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Lohit Devanagari">
    <w:panose1 w:val="020B0604020202020204"/>
    <w:charset w:val="00"/>
    <w:family w:val="auto"/>
    <w:pitch w:val="variable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C90C03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0</w:t>
    </w:r>
    <w:r>
      <w:fldChar w:fldCharType="end"/>
    </w:r>
  </w:p>
  <w:p w:rsidR="00000000" w:rsidRDefault="00C90C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3250" w:rsidRDefault="00633250">
      <w:r>
        <w:rPr>
          <w:color w:val="000000"/>
        </w:rPr>
        <w:separator/>
      </w:r>
    </w:p>
  </w:footnote>
  <w:footnote w:type="continuationSeparator" w:id="0">
    <w:p w:rsidR="00633250" w:rsidRDefault="00633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320A4"/>
    <w:multiLevelType w:val="multilevel"/>
    <w:tmpl w:val="D9BC8290"/>
    <w:styleLink w:val="WWNum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15A22A42"/>
    <w:multiLevelType w:val="multilevel"/>
    <w:tmpl w:val="9E4C7882"/>
    <w:styleLink w:val="WWNum6"/>
    <w:lvl w:ilvl="0">
      <w:numFmt w:val="bullet"/>
      <w:lvlText w:val="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" w15:restartNumberingAfterBreak="0">
    <w:nsid w:val="26460470"/>
    <w:multiLevelType w:val="multilevel"/>
    <w:tmpl w:val="DF509FEC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" w15:restartNumberingAfterBreak="0">
    <w:nsid w:val="288D6D39"/>
    <w:multiLevelType w:val="multilevel"/>
    <w:tmpl w:val="08AE7450"/>
    <w:styleLink w:val="WWNum5"/>
    <w:lvl w:ilvl="0">
      <w:numFmt w:val="bullet"/>
      <w:lvlText w:val="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4" w15:restartNumberingAfterBreak="0">
    <w:nsid w:val="55950E05"/>
    <w:multiLevelType w:val="multilevel"/>
    <w:tmpl w:val="1CB6F916"/>
    <w:styleLink w:val="WWNum1"/>
    <w:lvl w:ilvl="0">
      <w:start w:val="1"/>
      <w:numFmt w:val="decimal"/>
      <w:lvlText w:val="%1"/>
      <w:lvlJc w:val="left"/>
      <w:pPr>
        <w:ind w:left="720" w:hanging="360"/>
      </w:pPr>
      <w:rPr>
        <w:rFonts w:eastAsia="Times New Roman"/>
      </w:rPr>
    </w:lvl>
    <w:lvl w:ilvl="1">
      <w:start w:val="1"/>
      <w:numFmt w:val="lowerLetter"/>
      <w:lvlText w:val="%1.%2"/>
      <w:lvlJc w:val="left"/>
      <w:pPr>
        <w:ind w:left="1440" w:hanging="360"/>
      </w:pPr>
    </w:lvl>
    <w:lvl w:ilvl="2">
      <w:start w:val="1"/>
      <w:numFmt w:val="lowerRoman"/>
      <w:lvlText w:val="%1.%2.%3"/>
      <w:lvlJc w:val="righ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lowerLetter"/>
      <w:lvlText w:val="%1.%2.%3.%4.%5"/>
      <w:lvlJc w:val="left"/>
      <w:pPr>
        <w:ind w:left="3600" w:hanging="360"/>
      </w:pPr>
    </w:lvl>
    <w:lvl w:ilvl="5">
      <w:start w:val="1"/>
      <w:numFmt w:val="lowerRoman"/>
      <w:lvlText w:val="%1.%2.%3.%4.%5.%6"/>
      <w:lvlJc w:val="righ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lowerLetter"/>
      <w:lvlText w:val="%1.%2.%3.%4.%5.%6.%7.%8"/>
      <w:lvlJc w:val="left"/>
      <w:pPr>
        <w:ind w:left="5760" w:hanging="360"/>
      </w:pPr>
    </w:lvl>
    <w:lvl w:ilvl="8">
      <w:start w:val="1"/>
      <w:numFmt w:val="lowerRoman"/>
      <w:lvlText w:val="%1.%2.%3.%4.%5.%6.%7.%8.%9"/>
      <w:lvlJc w:val="right"/>
      <w:pPr>
        <w:ind w:left="6480" w:hanging="180"/>
      </w:pPr>
    </w:lvl>
  </w:abstractNum>
  <w:abstractNum w:abstractNumId="5" w15:restartNumberingAfterBreak="0">
    <w:nsid w:val="61D85FFF"/>
    <w:multiLevelType w:val="multilevel"/>
    <w:tmpl w:val="1BF4A28E"/>
    <w:styleLink w:val="WWNum4"/>
    <w:lvl w:ilvl="0">
      <w:numFmt w:val="bullet"/>
      <w:lvlText w:val="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6" w15:restartNumberingAfterBreak="0">
    <w:nsid w:val="720D3DD0"/>
    <w:multiLevelType w:val="multilevel"/>
    <w:tmpl w:val="23C6AA4C"/>
    <w:styleLink w:val="WWNum2"/>
    <w:lvl w:ilvl="0">
      <w:start w:val="1"/>
      <w:numFmt w:val="decimal"/>
      <w:lvlText w:val="%1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num w:numId="1" w16cid:durableId="1429501024">
    <w:abstractNumId w:val="2"/>
  </w:num>
  <w:num w:numId="2" w16cid:durableId="1135104645">
    <w:abstractNumId w:val="4"/>
  </w:num>
  <w:num w:numId="3" w16cid:durableId="1471678557">
    <w:abstractNumId w:val="6"/>
  </w:num>
  <w:num w:numId="4" w16cid:durableId="675573649">
    <w:abstractNumId w:val="0"/>
  </w:num>
  <w:num w:numId="5" w16cid:durableId="1541434889">
    <w:abstractNumId w:val="5"/>
  </w:num>
  <w:num w:numId="6" w16cid:durableId="1102262462">
    <w:abstractNumId w:val="3"/>
  </w:num>
  <w:num w:numId="7" w16cid:durableId="1289123693">
    <w:abstractNumId w:val="1"/>
  </w:num>
  <w:num w:numId="8" w16cid:durableId="1672413518">
    <w:abstractNumId w:val="5"/>
    <w:lvlOverride w:ilvl="0"/>
  </w:num>
  <w:num w:numId="9" w16cid:durableId="839662005">
    <w:abstractNumId w:val="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D4C"/>
    <w:rsid w:val="000C02CE"/>
    <w:rsid w:val="001C5D4C"/>
    <w:rsid w:val="00427A8D"/>
    <w:rsid w:val="00633250"/>
    <w:rsid w:val="00C90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9AEA44"/>
  <w15:docId w15:val="{152BC284-1939-BC48-A230-FCFD62FF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F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uiPriority w:val="9"/>
    <w:qFormat/>
    <w:pPr>
      <w:keepNext/>
      <w:keepLines/>
      <w:spacing w:before="480" w:after="0"/>
      <w:outlineLvl w:val="0"/>
    </w:pPr>
    <w:rPr>
      <w:rFonts w:ascii="Cambria" w:eastAsia="F" w:hAnsi="Cambria"/>
      <w:b/>
      <w:bCs/>
      <w:color w:val="365F91"/>
      <w:sz w:val="28"/>
      <w:szCs w:val="28"/>
    </w:rPr>
  </w:style>
  <w:style w:type="paragraph" w:styleId="Heading2">
    <w:name w:val="heading 2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F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  <w:rPr>
      <w:rFonts w:cs="Lohit Devanagari"/>
      <w:sz w:val="24"/>
    </w:rPr>
  </w:style>
  <w:style w:type="paragraph" w:styleId="Caption">
    <w:name w:val="caption"/>
    <w:basedOn w:val="Standard"/>
    <w:pPr>
      <w:spacing w:line="240" w:lineRule="auto"/>
    </w:pPr>
    <w:rPr>
      <w:rFonts w:ascii="Times New Roman" w:eastAsia="Times New Roman" w:hAnsi="Times New Roman" w:cs="Times New Roman"/>
      <w:b/>
      <w:bCs/>
      <w:color w:val="4F81BD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customStyle="1" w:styleId="1">
    <w:name w:val="Обычный1"/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BalloonText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NoSpacing">
    <w:name w:val="No Spacing"/>
    <w:pPr>
      <w:widowControl/>
    </w:p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Текст в заданном формате"/>
    <w:basedOn w:val="1"/>
  </w:style>
  <w:style w:type="paragraph" w:styleId="ListParagraph">
    <w:name w:val="List Paragraph"/>
    <w:basedOn w:val="Standard"/>
    <w:pPr>
      <w:ind w:left="720"/>
    </w:pPr>
  </w:style>
  <w:style w:type="paragraph" w:customStyle="1" w:styleId="HeaderandFooter">
    <w:name w:val="Header and Footer"/>
    <w:basedOn w:val="Standard"/>
  </w:style>
  <w:style w:type="paragraph" w:styleId="Header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Contents1">
    <w:name w:val="Contents 1"/>
    <w:basedOn w:val="Standard"/>
    <w:next w:val="Standard"/>
    <w:autoRedefine/>
    <w:pPr>
      <w:spacing w:after="100" w:line="254" w:lineRule="auto"/>
    </w:pPr>
  </w:style>
  <w:style w:type="paragraph" w:customStyle="1" w:styleId="Contents2">
    <w:name w:val="Contents 2"/>
    <w:basedOn w:val="Standard"/>
    <w:next w:val="Standard"/>
    <w:autoRedefine/>
    <w:pPr>
      <w:spacing w:after="100" w:line="254" w:lineRule="auto"/>
      <w:ind w:left="220"/>
    </w:pPr>
  </w:style>
  <w:style w:type="paragraph" w:customStyle="1" w:styleId="Contents3">
    <w:name w:val="Contents 3"/>
    <w:basedOn w:val="Standard"/>
    <w:next w:val="Standard"/>
    <w:autoRedefine/>
    <w:pPr>
      <w:spacing w:after="100" w:line="254" w:lineRule="auto"/>
      <w:ind w:left="440"/>
    </w:pPr>
  </w:style>
  <w:style w:type="paragraph" w:styleId="TOCHeading">
    <w:name w:val="TOC Heading"/>
    <w:basedOn w:val="Heading1"/>
    <w:next w:val="Standard"/>
    <w:pPr>
      <w:spacing w:before="240" w:line="254" w:lineRule="auto"/>
    </w:pPr>
    <w:rPr>
      <w:b w:val="0"/>
      <w:bCs w:val="0"/>
      <w:sz w:val="32"/>
      <w:szCs w:val="32"/>
      <w:lang w:eastAsia="ru-RU"/>
    </w:rPr>
  </w:style>
  <w:style w:type="paragraph" w:styleId="Title">
    <w:name w:val="Title"/>
    <w:basedOn w:val="Standard"/>
    <w:next w:val="Standard"/>
    <w:uiPriority w:val="10"/>
    <w:qFormat/>
    <w:pPr>
      <w:spacing w:after="0" w:line="240" w:lineRule="auto"/>
    </w:pPr>
    <w:rPr>
      <w:rFonts w:ascii="Cambria" w:eastAsia="F" w:hAnsi="Cambria"/>
      <w:spacing w:val="-10"/>
      <w:kern w:val="3"/>
      <w:sz w:val="56"/>
      <w:szCs w:val="56"/>
    </w:rPr>
  </w:style>
  <w:style w:type="paragraph" w:styleId="BodyTextIndent2">
    <w:name w:val="Body Text Indent 2"/>
    <w:basedOn w:val="Standard"/>
    <w:pPr>
      <w:spacing w:after="120" w:line="480" w:lineRule="auto"/>
      <w:ind w:left="283"/>
    </w:pPr>
  </w:style>
  <w:style w:type="paragraph" w:styleId="NormalWeb">
    <w:name w:val="Normal (Web)"/>
    <w:basedOn w:val="Standard"/>
    <w:pPr>
      <w:spacing w:after="160" w:line="259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0">
    <w:name w:val="Текст выноски Знак"/>
    <w:basedOn w:val="DefaultParagraphFont"/>
    <w:rPr>
      <w:rFonts w:ascii="Tahoma" w:eastAsia="Tahoma" w:hAnsi="Tahoma" w:cs="Tahoma"/>
      <w:sz w:val="16"/>
      <w:szCs w:val="16"/>
    </w:rPr>
  </w:style>
  <w:style w:type="character" w:customStyle="1" w:styleId="HTML">
    <w:name w:val="Стандартный HTML Знак"/>
    <w:basedOn w:val="DefaultParagraphFont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1">
    <w:name w:val="Верхний колонтитул Знак"/>
    <w:basedOn w:val="DefaultParagraphFont"/>
  </w:style>
  <w:style w:type="character" w:customStyle="1" w:styleId="a2">
    <w:name w:val="Нижний колонтитул Знак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10">
    <w:name w:val="Заголовок 1 Знак"/>
    <w:basedOn w:val="DefaultParagraphFont"/>
    <w:rPr>
      <w:rFonts w:ascii="Cambria" w:eastAsia="F" w:hAnsi="Cambria" w:cs="F"/>
      <w:b/>
      <w:bCs/>
      <w:color w:val="365F91"/>
      <w:sz w:val="28"/>
      <w:szCs w:val="28"/>
    </w:rPr>
  </w:style>
  <w:style w:type="character" w:customStyle="1" w:styleId="a3">
    <w:name w:val="Заголовок Знак"/>
    <w:basedOn w:val="DefaultParagraphFont"/>
    <w:rPr>
      <w:rFonts w:ascii="Cambria" w:eastAsia="F" w:hAnsi="Cambria" w:cs="F"/>
      <w:spacing w:val="-10"/>
      <w:kern w:val="3"/>
      <w:sz w:val="56"/>
      <w:szCs w:val="56"/>
    </w:rPr>
  </w:style>
  <w:style w:type="character" w:customStyle="1" w:styleId="2">
    <w:name w:val="Основной текст с отступом 2 Знак"/>
    <w:basedOn w:val="DefaultParagraphFont"/>
  </w:style>
  <w:style w:type="character" w:customStyle="1" w:styleId="a4">
    <w:name w:val="Основной текст Знак"/>
    <w:basedOn w:val="DefaultParagraphFont"/>
  </w:style>
  <w:style w:type="character" w:customStyle="1" w:styleId="20">
    <w:name w:val="Заголовок 2 Знак"/>
    <w:basedOn w:val="DefaultParagraphFont"/>
    <w:rPr>
      <w:rFonts w:ascii="Cambria" w:eastAsia="F" w:hAnsi="Cambria" w:cs="F"/>
      <w:color w:val="365F91"/>
      <w:sz w:val="26"/>
      <w:szCs w:val="26"/>
    </w:rPr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ListLabel1">
    <w:name w:val="ListLabel 1"/>
    <w:rPr>
      <w:rFonts w:eastAsia="Times New Roman"/>
    </w:rPr>
  </w:style>
  <w:style w:type="character" w:customStyle="1" w:styleId="ListLabel2">
    <w:name w:val="ListLabel 2"/>
    <w:rPr>
      <w:rFonts w:cs="Courier New"/>
      <w:sz w:val="20"/>
    </w:rPr>
  </w:style>
  <w:style w:type="character" w:customStyle="1" w:styleId="ListLabel3">
    <w:name w:val="ListLabel 3"/>
    <w:rPr>
      <w:rFonts w:cs="Symbol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Symbol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Wingdings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rFonts w:cs="Courier New"/>
    </w:rPr>
  </w:style>
  <w:style w:type="character" w:customStyle="1" w:styleId="ListLabel18">
    <w:name w:val="ListLabel 18"/>
    <w:rPr>
      <w:rFonts w:cs="Courier New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  <w:rPr>
      <w:rFonts w:cs="Courier New"/>
    </w:rPr>
  </w:style>
  <w:style w:type="character" w:customStyle="1" w:styleId="keyword">
    <w:name w:val="keyword"/>
    <w:basedOn w:val="DefaultParagraphFont"/>
  </w:style>
  <w:style w:type="character" w:customStyle="1" w:styleId="texample">
    <w:name w:val="texample"/>
    <w:basedOn w:val="DefaultParagraphFont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paragraph" w:customStyle="1" w:styleId="s4">
    <w:name w:val="s4"/>
    <w:basedOn w:val="Normal"/>
    <w:rsid w:val="000C02CE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character" w:customStyle="1" w:styleId="s34">
    <w:name w:val="s34"/>
    <w:basedOn w:val="DefaultParagraphFont"/>
    <w:rsid w:val="000C02CE"/>
  </w:style>
  <w:style w:type="character" w:customStyle="1" w:styleId="apple-converted-space">
    <w:name w:val="apple-converted-space"/>
    <w:basedOn w:val="DefaultParagraphFont"/>
    <w:rsid w:val="000C02CE"/>
  </w:style>
  <w:style w:type="character" w:customStyle="1" w:styleId="s22">
    <w:name w:val="s22"/>
    <w:basedOn w:val="DefaultParagraphFont"/>
    <w:rsid w:val="000C02CE"/>
  </w:style>
  <w:style w:type="paragraph" w:customStyle="1" w:styleId="s36">
    <w:name w:val="s36"/>
    <w:basedOn w:val="Normal"/>
    <w:rsid w:val="000C02CE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5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579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862">
          <w:marLeft w:val="540"/>
          <w:marRight w:val="225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22</Pages>
  <Words>3611</Words>
  <Characters>20585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Зырянова Маша</cp:lastModifiedBy>
  <cp:revision>2</cp:revision>
  <dcterms:created xsi:type="dcterms:W3CDTF">2018-10-03T13:58:00Z</dcterms:created>
  <dcterms:modified xsi:type="dcterms:W3CDTF">2023-03-03T18:00:00Z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