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1C092" w14:textId="427AD688" w:rsidR="007B47D3" w:rsidRPr="007B38E3" w:rsidRDefault="007B47D3">
      <w:pPr>
        <w:rPr>
          <w:rFonts w:ascii="Times New Roman" w:hAnsi="Times New Roman" w:cs="Times New Roman"/>
          <w:sz w:val="24"/>
          <w:szCs w:val="24"/>
        </w:rPr>
      </w:pPr>
      <w:r w:rsidRPr="007B38E3">
        <w:rPr>
          <w:rFonts w:ascii="Times New Roman" w:hAnsi="Times New Roman" w:cs="Times New Roman"/>
          <w:sz w:val="24"/>
          <w:szCs w:val="24"/>
        </w:rPr>
        <w:t>NAMA:RAIS AMMAR BUDIMAN</w:t>
      </w:r>
    </w:p>
    <w:p w14:paraId="7D84ECC4" w14:textId="68DF00DF" w:rsidR="007B47D3" w:rsidRPr="007B38E3" w:rsidRDefault="007B47D3">
      <w:pPr>
        <w:rPr>
          <w:rFonts w:ascii="Times New Roman" w:hAnsi="Times New Roman" w:cs="Times New Roman"/>
          <w:sz w:val="24"/>
          <w:szCs w:val="24"/>
        </w:rPr>
      </w:pPr>
      <w:r w:rsidRPr="007B38E3">
        <w:rPr>
          <w:rFonts w:ascii="Times New Roman" w:hAnsi="Times New Roman" w:cs="Times New Roman"/>
          <w:sz w:val="24"/>
          <w:szCs w:val="24"/>
        </w:rPr>
        <w:t>NIM:2924016</w:t>
      </w:r>
    </w:p>
    <w:p w14:paraId="4E315CC1" w14:textId="66A22D40" w:rsidR="007B47D3" w:rsidRPr="007B38E3" w:rsidRDefault="007B47D3">
      <w:pPr>
        <w:rPr>
          <w:rFonts w:ascii="Times New Roman" w:hAnsi="Times New Roman" w:cs="Times New Roman"/>
          <w:sz w:val="24"/>
          <w:szCs w:val="24"/>
        </w:rPr>
      </w:pPr>
      <w:r w:rsidRPr="007B38E3">
        <w:rPr>
          <w:rFonts w:ascii="Times New Roman" w:hAnsi="Times New Roman" w:cs="Times New Roman"/>
          <w:sz w:val="24"/>
          <w:szCs w:val="24"/>
        </w:rPr>
        <w:t>DATASET:SUMBARMART360</w:t>
      </w:r>
    </w:p>
    <w:p w14:paraId="274CCB14" w14:textId="1DD29497" w:rsidR="007B47D3" w:rsidRPr="007B38E3" w:rsidRDefault="007B47D3">
      <w:pPr>
        <w:rPr>
          <w:rFonts w:ascii="Times New Roman" w:hAnsi="Times New Roman" w:cs="Times New Roman"/>
          <w:sz w:val="24"/>
          <w:szCs w:val="24"/>
        </w:rPr>
      </w:pPr>
      <w:r w:rsidRPr="007B38E3">
        <w:rPr>
          <w:rFonts w:ascii="Times New Roman" w:hAnsi="Times New Roman" w:cs="Times New Roman"/>
          <w:sz w:val="24"/>
          <w:szCs w:val="24"/>
        </w:rPr>
        <w:t>MATKUL:UTS KECERDASAN BISNIS</w:t>
      </w:r>
    </w:p>
    <w:p w14:paraId="040FA6F1" w14:textId="207DE334" w:rsidR="00A418F1" w:rsidRPr="007B38E3" w:rsidRDefault="00914BE0" w:rsidP="00914BE0">
      <w:pPr>
        <w:pStyle w:val="ListParagraph"/>
        <w:numPr>
          <w:ilvl w:val="0"/>
          <w:numId w:val="2"/>
        </w:numPr>
        <w:rPr>
          <w:rFonts w:ascii="Times New Roman" w:hAnsi="Times New Roman" w:cs="Times New Roman"/>
          <w:sz w:val="28"/>
          <w:szCs w:val="28"/>
        </w:rPr>
      </w:pPr>
      <w:r w:rsidRPr="007B38E3">
        <w:rPr>
          <w:rFonts w:ascii="Times New Roman" w:hAnsi="Times New Roman" w:cs="Times New Roman"/>
          <w:sz w:val="28"/>
          <w:szCs w:val="28"/>
        </w:rPr>
        <w:t>Ringkasan Hasil Audit</w:t>
      </w:r>
    </w:p>
    <w:tbl>
      <w:tblPr>
        <w:tblStyle w:val="TableGrid"/>
        <w:tblW w:w="0" w:type="auto"/>
        <w:tblInd w:w="-5" w:type="dxa"/>
        <w:tblLook w:val="04A0" w:firstRow="1" w:lastRow="0" w:firstColumn="1" w:lastColumn="0" w:noHBand="0" w:noVBand="1"/>
      </w:tblPr>
      <w:tblGrid>
        <w:gridCol w:w="1980"/>
        <w:gridCol w:w="1626"/>
        <w:gridCol w:w="1803"/>
        <w:gridCol w:w="2104"/>
        <w:gridCol w:w="1503"/>
      </w:tblGrid>
      <w:tr w:rsidR="007B47D3" w:rsidRPr="007B38E3" w14:paraId="70F04AA2" w14:textId="77777777" w:rsidTr="007B47D3">
        <w:tc>
          <w:tcPr>
            <w:tcW w:w="1980" w:type="dxa"/>
          </w:tcPr>
          <w:p w14:paraId="291CC34D" w14:textId="055953E2"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TRANSAKSI ASLI</w:t>
            </w:r>
          </w:p>
        </w:tc>
        <w:tc>
          <w:tcPr>
            <w:tcW w:w="1626" w:type="dxa"/>
          </w:tcPr>
          <w:p w14:paraId="4F7D25E8" w14:textId="28828F1C"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TRANSAKSI BERSIH</w:t>
            </w:r>
          </w:p>
        </w:tc>
        <w:tc>
          <w:tcPr>
            <w:tcW w:w="1803" w:type="dxa"/>
          </w:tcPr>
          <w:p w14:paraId="0F241352" w14:textId="37D31773"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DUPLIKASI YANG DIHAPUS</w:t>
            </w:r>
          </w:p>
        </w:tc>
        <w:tc>
          <w:tcPr>
            <w:tcW w:w="2104" w:type="dxa"/>
          </w:tcPr>
          <w:p w14:paraId="7605E2B0" w14:textId="7E3BFEEB"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TOTAL NULL PADA SATISFACTION</w:t>
            </w:r>
          </w:p>
        </w:tc>
        <w:tc>
          <w:tcPr>
            <w:tcW w:w="1503" w:type="dxa"/>
          </w:tcPr>
          <w:p w14:paraId="5AD67917" w14:textId="7522ADF6"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ORPHAN PADA B099</w:t>
            </w:r>
          </w:p>
        </w:tc>
      </w:tr>
      <w:tr w:rsidR="007B47D3" w:rsidRPr="007B38E3" w14:paraId="33757976" w14:textId="77777777" w:rsidTr="007B47D3">
        <w:tc>
          <w:tcPr>
            <w:tcW w:w="1980" w:type="dxa"/>
          </w:tcPr>
          <w:p w14:paraId="4D6C1C8A" w14:textId="4CB51D12"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15734</w:t>
            </w:r>
          </w:p>
        </w:tc>
        <w:tc>
          <w:tcPr>
            <w:tcW w:w="1626" w:type="dxa"/>
          </w:tcPr>
          <w:p w14:paraId="478FC55B" w14:textId="33294DCF"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15712</w:t>
            </w:r>
          </w:p>
        </w:tc>
        <w:tc>
          <w:tcPr>
            <w:tcW w:w="1803" w:type="dxa"/>
          </w:tcPr>
          <w:p w14:paraId="71930B1F" w14:textId="0BBDBC78"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22</w:t>
            </w:r>
          </w:p>
        </w:tc>
        <w:tc>
          <w:tcPr>
            <w:tcW w:w="2104" w:type="dxa"/>
          </w:tcPr>
          <w:p w14:paraId="311EA703" w14:textId="43A4E586"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282</w:t>
            </w:r>
          </w:p>
        </w:tc>
        <w:tc>
          <w:tcPr>
            <w:tcW w:w="1503" w:type="dxa"/>
          </w:tcPr>
          <w:p w14:paraId="7FF9F694" w14:textId="4E789A06" w:rsidR="007B47D3" w:rsidRPr="007B38E3" w:rsidRDefault="007B47D3">
            <w:pPr>
              <w:rPr>
                <w:rFonts w:ascii="Times New Roman" w:hAnsi="Times New Roman" w:cs="Times New Roman"/>
                <w:sz w:val="20"/>
                <w:szCs w:val="20"/>
              </w:rPr>
            </w:pPr>
            <w:r w:rsidRPr="007B38E3">
              <w:rPr>
                <w:rFonts w:ascii="Times New Roman" w:hAnsi="Times New Roman" w:cs="Times New Roman"/>
                <w:sz w:val="20"/>
                <w:szCs w:val="20"/>
              </w:rPr>
              <w:t>4</w:t>
            </w:r>
          </w:p>
        </w:tc>
      </w:tr>
    </w:tbl>
    <w:p w14:paraId="12B6061E" w14:textId="77777777" w:rsidR="00914BE0" w:rsidRPr="007B38E3" w:rsidRDefault="00914BE0" w:rsidP="00914BE0">
      <w:pPr>
        <w:ind w:left="360"/>
        <w:rPr>
          <w:rFonts w:ascii="Times New Roman" w:hAnsi="Times New Roman" w:cs="Times New Roman"/>
          <w:sz w:val="28"/>
          <w:szCs w:val="28"/>
          <w:highlight w:val="lightGray"/>
        </w:rPr>
      </w:pPr>
    </w:p>
    <w:p w14:paraId="37DE183F" w14:textId="77777777" w:rsidR="007B38E3" w:rsidRPr="007B38E3" w:rsidRDefault="007B38E3">
      <w:pPr>
        <w:rPr>
          <w:rFonts w:ascii="Times New Roman" w:hAnsi="Times New Roman" w:cs="Times New Roman"/>
          <w:sz w:val="28"/>
          <w:szCs w:val="28"/>
        </w:rPr>
      </w:pPr>
      <w:r w:rsidRPr="007B38E3">
        <w:rPr>
          <w:rFonts w:ascii="Times New Roman" w:hAnsi="Times New Roman" w:cs="Times New Roman"/>
          <w:sz w:val="28"/>
          <w:szCs w:val="28"/>
        </w:rPr>
        <w:br w:type="page"/>
      </w:r>
    </w:p>
    <w:p w14:paraId="31F38A46" w14:textId="33A76518" w:rsidR="007B47D3" w:rsidRPr="007B38E3" w:rsidRDefault="00914BE0" w:rsidP="00914BE0">
      <w:pPr>
        <w:pStyle w:val="ListParagraph"/>
        <w:numPr>
          <w:ilvl w:val="0"/>
          <w:numId w:val="2"/>
        </w:numPr>
        <w:rPr>
          <w:rFonts w:ascii="Times New Roman" w:hAnsi="Times New Roman" w:cs="Times New Roman"/>
          <w:sz w:val="28"/>
          <w:szCs w:val="28"/>
          <w:highlight w:val="lightGray"/>
        </w:rPr>
      </w:pPr>
      <w:r w:rsidRPr="007B38E3">
        <w:rPr>
          <w:rFonts w:ascii="Times New Roman" w:hAnsi="Times New Roman" w:cs="Times New Roman"/>
          <w:sz w:val="28"/>
          <w:szCs w:val="28"/>
        </w:rPr>
        <w:lastRenderedPageBreak/>
        <w:t>Log Cleaning</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00"/>
        <w:gridCol w:w="1689"/>
        <w:gridCol w:w="2620"/>
        <w:gridCol w:w="2300"/>
        <w:gridCol w:w="2117"/>
      </w:tblGrid>
      <w:tr w:rsidR="00914BE0" w:rsidRPr="007B38E3" w14:paraId="15345FC8" w14:textId="77777777" w:rsidTr="00914BE0">
        <w:trPr>
          <w:tblHeader/>
          <w:tblCellSpacing w:w="15" w:type="dxa"/>
        </w:trPr>
        <w:tc>
          <w:tcPr>
            <w:tcW w:w="0" w:type="auto"/>
            <w:shd w:val="clear" w:color="auto" w:fill="FFFFFF"/>
            <w:vAlign w:val="center"/>
            <w:hideMark/>
          </w:tcPr>
          <w:p w14:paraId="7672B8AD" w14:textId="77777777" w:rsidR="00914BE0" w:rsidRPr="00914BE0" w:rsidRDefault="00914BE0" w:rsidP="00914BE0">
            <w:pPr>
              <w:spacing w:after="0" w:line="240" w:lineRule="auto"/>
              <w:jc w:val="center"/>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No</w:t>
            </w:r>
          </w:p>
        </w:tc>
        <w:tc>
          <w:tcPr>
            <w:tcW w:w="0" w:type="auto"/>
            <w:shd w:val="clear" w:color="auto" w:fill="FFFFFF"/>
            <w:vAlign w:val="center"/>
            <w:hideMark/>
          </w:tcPr>
          <w:p w14:paraId="2A23BE9C" w14:textId="77777777" w:rsidR="00914BE0" w:rsidRPr="00914BE0" w:rsidRDefault="00914BE0" w:rsidP="00914BE0">
            <w:pPr>
              <w:spacing w:after="0" w:line="240" w:lineRule="auto"/>
              <w:jc w:val="center"/>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Masalah</w:t>
            </w:r>
          </w:p>
        </w:tc>
        <w:tc>
          <w:tcPr>
            <w:tcW w:w="0" w:type="auto"/>
            <w:shd w:val="clear" w:color="auto" w:fill="FFFFFF"/>
            <w:vAlign w:val="center"/>
            <w:hideMark/>
          </w:tcPr>
          <w:p w14:paraId="38542098" w14:textId="77777777" w:rsidR="00914BE0" w:rsidRPr="00914BE0" w:rsidRDefault="00914BE0" w:rsidP="00914BE0">
            <w:pPr>
              <w:spacing w:after="0" w:line="240" w:lineRule="auto"/>
              <w:jc w:val="center"/>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Tindakan</w:t>
            </w:r>
          </w:p>
        </w:tc>
        <w:tc>
          <w:tcPr>
            <w:tcW w:w="0" w:type="auto"/>
            <w:shd w:val="clear" w:color="auto" w:fill="FFFFFF"/>
            <w:vAlign w:val="center"/>
            <w:hideMark/>
          </w:tcPr>
          <w:p w14:paraId="0E732A5C" w14:textId="77777777" w:rsidR="00914BE0" w:rsidRPr="00914BE0" w:rsidRDefault="00914BE0" w:rsidP="00914BE0">
            <w:pPr>
              <w:spacing w:after="0" w:line="240" w:lineRule="auto"/>
              <w:jc w:val="center"/>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Alasan</w:t>
            </w:r>
          </w:p>
        </w:tc>
        <w:tc>
          <w:tcPr>
            <w:tcW w:w="0" w:type="auto"/>
            <w:shd w:val="clear" w:color="auto" w:fill="FFFFFF"/>
            <w:vAlign w:val="center"/>
            <w:hideMark/>
          </w:tcPr>
          <w:p w14:paraId="732CB54E" w14:textId="77777777" w:rsidR="00914BE0" w:rsidRPr="00914BE0" w:rsidRDefault="00914BE0" w:rsidP="00914BE0">
            <w:pPr>
              <w:spacing w:after="0" w:line="240" w:lineRule="auto"/>
              <w:jc w:val="center"/>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Dampak pada Analisis</w:t>
            </w:r>
          </w:p>
        </w:tc>
      </w:tr>
      <w:tr w:rsidR="00914BE0" w:rsidRPr="007B38E3" w14:paraId="6D7ADFED" w14:textId="77777777" w:rsidTr="00914BE0">
        <w:trPr>
          <w:tblCellSpacing w:w="15" w:type="dxa"/>
        </w:trPr>
        <w:tc>
          <w:tcPr>
            <w:tcW w:w="0" w:type="auto"/>
            <w:shd w:val="clear" w:color="auto" w:fill="FFFFFF"/>
            <w:vAlign w:val="center"/>
            <w:hideMark/>
          </w:tcPr>
          <w:p w14:paraId="154B4B9C"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1</w:t>
            </w:r>
          </w:p>
        </w:tc>
        <w:tc>
          <w:tcPr>
            <w:tcW w:w="0" w:type="auto"/>
            <w:shd w:val="clear" w:color="auto" w:fill="FFFFFF"/>
            <w:vAlign w:val="center"/>
            <w:hideMark/>
          </w:tcPr>
          <w:p w14:paraId="04A04BE2"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Format Tanggal Campuran</w:t>
            </w:r>
          </w:p>
        </w:tc>
        <w:tc>
          <w:tcPr>
            <w:tcW w:w="0" w:type="auto"/>
            <w:shd w:val="clear" w:color="auto" w:fill="FFFFFF"/>
            <w:vAlign w:val="center"/>
            <w:hideMark/>
          </w:tcPr>
          <w:p w14:paraId="148BD706"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Membuat kolom baru </w:t>
            </w:r>
            <w:r w:rsidRPr="00914BE0">
              <w:rPr>
                <w:rFonts w:ascii="Times New Roman" w:eastAsia="Times New Roman" w:hAnsi="Times New Roman" w:cs="Times New Roman"/>
                <w:color w:val="222222"/>
                <w:spacing w:val="-10"/>
                <w:sz w:val="20"/>
                <w:szCs w:val="20"/>
                <w:bdr w:val="single" w:sz="2" w:space="0" w:color="E3E3E3" w:frame="1"/>
                <w:lang w:eastAsia="en-ID"/>
              </w:rPr>
              <w:t>Transaction_Date_Clean</w:t>
            </w:r>
            <w:r w:rsidRPr="00914BE0">
              <w:rPr>
                <w:rFonts w:ascii="Times New Roman" w:eastAsia="Times New Roman" w:hAnsi="Times New Roman" w:cs="Times New Roman"/>
                <w:color w:val="222222"/>
                <w:sz w:val="20"/>
                <w:szCs w:val="20"/>
                <w:bdr w:val="single" w:sz="2" w:space="0" w:color="E3E3E3" w:frame="1"/>
                <w:lang w:eastAsia="en-ID"/>
              </w:rPr>
              <w:t xml:space="preserve"> menggunakan fungsi </w:t>
            </w:r>
            <w:r w:rsidRPr="00914BE0">
              <w:rPr>
                <w:rFonts w:ascii="Times New Roman" w:eastAsia="Times New Roman" w:hAnsi="Times New Roman" w:cs="Times New Roman"/>
                <w:color w:val="222222"/>
                <w:spacing w:val="-10"/>
                <w:sz w:val="20"/>
                <w:szCs w:val="20"/>
                <w:bdr w:val="single" w:sz="2" w:space="0" w:color="E3E3E3" w:frame="1"/>
                <w:lang w:eastAsia="en-ID"/>
              </w:rPr>
              <w:t>Date.FromText()</w:t>
            </w:r>
            <w:r w:rsidRPr="00914BE0">
              <w:rPr>
                <w:rFonts w:ascii="Times New Roman" w:eastAsia="Times New Roman" w:hAnsi="Times New Roman" w:cs="Times New Roman"/>
                <w:color w:val="222222"/>
                <w:sz w:val="20"/>
                <w:szCs w:val="20"/>
                <w:bdr w:val="single" w:sz="2" w:space="0" w:color="E3E3E3" w:frame="1"/>
                <w:lang w:eastAsia="en-ID"/>
              </w:rPr>
              <w:t xml:space="preserve"> dan mengubah tipe datanya menjadi </w:t>
            </w:r>
            <w:r w:rsidRPr="00914BE0">
              <w:rPr>
                <w:rFonts w:ascii="Times New Roman" w:eastAsia="Times New Roman" w:hAnsi="Times New Roman" w:cs="Times New Roman"/>
                <w:i/>
                <w:iCs/>
                <w:color w:val="222222"/>
                <w:sz w:val="20"/>
                <w:szCs w:val="20"/>
                <w:bdr w:val="single" w:sz="2" w:space="0" w:color="E3E3E3" w:frame="1"/>
                <w:lang w:eastAsia="en-ID"/>
              </w:rPr>
              <w:t>Date</w:t>
            </w:r>
            <w:r w:rsidRPr="00914BE0">
              <w:rPr>
                <w:rFonts w:ascii="Times New Roman" w:eastAsia="Times New Roman" w:hAnsi="Times New Roman" w:cs="Times New Roman"/>
                <w:color w:val="222222"/>
                <w:sz w:val="20"/>
                <w:szCs w:val="20"/>
                <w:bdr w:val="single" w:sz="2" w:space="0" w:color="E3E3E3" w:frame="1"/>
                <w:lang w:eastAsia="en-ID"/>
              </w:rPr>
              <w:t>.</w:t>
            </w:r>
          </w:p>
        </w:tc>
        <w:tc>
          <w:tcPr>
            <w:tcW w:w="0" w:type="auto"/>
            <w:shd w:val="clear" w:color="auto" w:fill="FFFFFF"/>
            <w:vAlign w:val="center"/>
            <w:hideMark/>
          </w:tcPr>
          <w:p w14:paraId="53C4C451"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Data mentah memiliki format campuran (DD/MM/YYYY dan YYYY-MM-DD) yang harus diseragamkan.</w:t>
            </w:r>
          </w:p>
        </w:tc>
        <w:tc>
          <w:tcPr>
            <w:tcW w:w="0" w:type="auto"/>
            <w:shd w:val="clear" w:color="auto" w:fill="FFFFFF"/>
            <w:vAlign w:val="center"/>
            <w:hideMark/>
          </w:tcPr>
          <w:p w14:paraId="3EAC27AD"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Memastikan analisis tren waktu (</w:t>
            </w:r>
            <w:r w:rsidRPr="00914BE0">
              <w:rPr>
                <w:rFonts w:ascii="Times New Roman" w:eastAsia="Times New Roman" w:hAnsi="Times New Roman" w:cs="Times New Roman"/>
                <w:i/>
                <w:iCs/>
                <w:color w:val="222222"/>
                <w:sz w:val="20"/>
                <w:szCs w:val="20"/>
                <w:bdr w:val="single" w:sz="2" w:space="0" w:color="E3E3E3" w:frame="1"/>
                <w:lang w:eastAsia="en-ID"/>
              </w:rPr>
              <w:t>Time Intelligence</w:t>
            </w:r>
            <w:r w:rsidRPr="00914BE0">
              <w:rPr>
                <w:rFonts w:ascii="Times New Roman" w:eastAsia="Times New Roman" w:hAnsi="Times New Roman" w:cs="Times New Roman"/>
                <w:color w:val="222222"/>
                <w:sz w:val="20"/>
                <w:szCs w:val="20"/>
                <w:bdr w:val="single" w:sz="2" w:space="0" w:color="E3E3E3" w:frame="1"/>
                <w:lang w:eastAsia="en-ID"/>
              </w:rPr>
              <w:t xml:space="preserve">) dan relasi ke tabel </w:t>
            </w:r>
            <w:r w:rsidRPr="00914BE0">
              <w:rPr>
                <w:rFonts w:ascii="Times New Roman" w:eastAsia="Times New Roman" w:hAnsi="Times New Roman" w:cs="Times New Roman"/>
                <w:color w:val="222222"/>
                <w:spacing w:val="-10"/>
                <w:sz w:val="20"/>
                <w:szCs w:val="20"/>
                <w:bdr w:val="single" w:sz="2" w:space="0" w:color="E3E3E3" w:frame="1"/>
                <w:lang w:eastAsia="en-ID"/>
              </w:rPr>
              <w:t>Dim_Date</w:t>
            </w:r>
            <w:r w:rsidRPr="00914BE0">
              <w:rPr>
                <w:rFonts w:ascii="Times New Roman" w:eastAsia="Times New Roman" w:hAnsi="Times New Roman" w:cs="Times New Roman"/>
                <w:color w:val="222222"/>
                <w:sz w:val="20"/>
                <w:szCs w:val="20"/>
                <w:bdr w:val="single" w:sz="2" w:space="0" w:color="E3E3E3" w:frame="1"/>
                <w:lang w:eastAsia="en-ID"/>
              </w:rPr>
              <w:t xml:space="preserve"> berjalan akurat tanpa error.</w:t>
            </w:r>
          </w:p>
        </w:tc>
      </w:tr>
      <w:tr w:rsidR="00914BE0" w:rsidRPr="007B38E3" w14:paraId="26117511" w14:textId="77777777" w:rsidTr="00914BE0">
        <w:trPr>
          <w:tblCellSpacing w:w="15" w:type="dxa"/>
        </w:trPr>
        <w:tc>
          <w:tcPr>
            <w:tcW w:w="0" w:type="auto"/>
            <w:shd w:val="clear" w:color="auto" w:fill="FFFFFF"/>
            <w:vAlign w:val="center"/>
            <w:hideMark/>
          </w:tcPr>
          <w:p w14:paraId="1DED7D43"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2</w:t>
            </w:r>
          </w:p>
        </w:tc>
        <w:tc>
          <w:tcPr>
            <w:tcW w:w="0" w:type="auto"/>
            <w:shd w:val="clear" w:color="auto" w:fill="FFFFFF"/>
            <w:vAlign w:val="center"/>
            <w:hideMark/>
          </w:tcPr>
          <w:p w14:paraId="3AEB380D"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Teks Mata Uang di Unit_Price</w:t>
            </w:r>
          </w:p>
        </w:tc>
        <w:tc>
          <w:tcPr>
            <w:tcW w:w="0" w:type="auto"/>
            <w:shd w:val="clear" w:color="auto" w:fill="FFFFFF"/>
            <w:vAlign w:val="center"/>
            <w:hideMark/>
          </w:tcPr>
          <w:p w14:paraId="6CD213DA"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Menggunakan </w:t>
            </w:r>
            <w:r w:rsidRPr="00914BE0">
              <w:rPr>
                <w:rFonts w:ascii="Times New Roman" w:eastAsia="Times New Roman" w:hAnsi="Times New Roman" w:cs="Times New Roman"/>
                <w:i/>
                <w:iCs/>
                <w:color w:val="222222"/>
                <w:sz w:val="20"/>
                <w:szCs w:val="20"/>
                <w:bdr w:val="single" w:sz="2" w:space="0" w:color="E3E3E3" w:frame="1"/>
                <w:lang w:eastAsia="en-ID"/>
              </w:rPr>
              <w:t>Replace Values</w:t>
            </w:r>
            <w:r w:rsidRPr="00914BE0">
              <w:rPr>
                <w:rFonts w:ascii="Times New Roman" w:eastAsia="Times New Roman" w:hAnsi="Times New Roman" w:cs="Times New Roman"/>
                <w:color w:val="222222"/>
                <w:sz w:val="20"/>
                <w:szCs w:val="20"/>
                <w:bdr w:val="single" w:sz="2" w:space="0" w:color="E3E3E3" w:frame="1"/>
                <w:lang w:eastAsia="en-ID"/>
              </w:rPr>
              <w:t xml:space="preserve"> untuk menghapus teks "Rp " dan titik (.), lalu mengubah tipe data kolom menjadi </w:t>
            </w:r>
            <w:r w:rsidRPr="00914BE0">
              <w:rPr>
                <w:rFonts w:ascii="Times New Roman" w:eastAsia="Times New Roman" w:hAnsi="Times New Roman" w:cs="Times New Roman"/>
                <w:i/>
                <w:iCs/>
                <w:color w:val="222222"/>
                <w:sz w:val="20"/>
                <w:szCs w:val="20"/>
                <w:bdr w:val="single" w:sz="2" w:space="0" w:color="E3E3E3" w:frame="1"/>
                <w:lang w:eastAsia="en-ID"/>
              </w:rPr>
              <w:t>Decimal Number</w:t>
            </w:r>
            <w:r w:rsidRPr="00914BE0">
              <w:rPr>
                <w:rFonts w:ascii="Times New Roman" w:eastAsia="Times New Roman" w:hAnsi="Times New Roman" w:cs="Times New Roman"/>
                <w:color w:val="222222"/>
                <w:sz w:val="20"/>
                <w:szCs w:val="20"/>
                <w:bdr w:val="single" w:sz="2" w:space="0" w:color="E3E3E3" w:frame="1"/>
                <w:lang w:eastAsia="en-ID"/>
              </w:rPr>
              <w:t>.</w:t>
            </w:r>
          </w:p>
        </w:tc>
        <w:tc>
          <w:tcPr>
            <w:tcW w:w="0" w:type="auto"/>
            <w:shd w:val="clear" w:color="auto" w:fill="FFFFFF"/>
            <w:vAlign w:val="center"/>
            <w:hideMark/>
          </w:tcPr>
          <w:p w14:paraId="525076D3"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Kolom yang berisi nilai moneter harus bertipe angka (numerik) agar bisa dijumlahkan atau dikalikan.</w:t>
            </w:r>
          </w:p>
        </w:tc>
        <w:tc>
          <w:tcPr>
            <w:tcW w:w="0" w:type="auto"/>
            <w:shd w:val="clear" w:color="auto" w:fill="FFFFFF"/>
            <w:vAlign w:val="center"/>
            <w:hideMark/>
          </w:tcPr>
          <w:p w14:paraId="73EB5464"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Perhitungan validasi antara </w:t>
            </w:r>
            <w:r w:rsidRPr="00914BE0">
              <w:rPr>
                <w:rFonts w:ascii="Times New Roman" w:eastAsia="Times New Roman" w:hAnsi="Times New Roman" w:cs="Times New Roman"/>
                <w:color w:val="222222"/>
                <w:spacing w:val="-10"/>
                <w:sz w:val="20"/>
                <w:szCs w:val="20"/>
                <w:bdr w:val="single" w:sz="2" w:space="0" w:color="E3E3E3" w:frame="1"/>
                <w:lang w:eastAsia="en-ID"/>
              </w:rPr>
              <w:t>Quantity * Unit_Price</w:t>
            </w:r>
            <w:r w:rsidRPr="00914BE0">
              <w:rPr>
                <w:rFonts w:ascii="Times New Roman" w:eastAsia="Times New Roman" w:hAnsi="Times New Roman" w:cs="Times New Roman"/>
                <w:color w:val="222222"/>
                <w:sz w:val="20"/>
                <w:szCs w:val="20"/>
                <w:bdr w:val="single" w:sz="2" w:space="0" w:color="E3E3E3" w:frame="1"/>
                <w:lang w:eastAsia="en-ID"/>
              </w:rPr>
              <w:t xml:space="preserve"> dengan </w:t>
            </w:r>
            <w:r w:rsidRPr="00914BE0">
              <w:rPr>
                <w:rFonts w:ascii="Times New Roman" w:eastAsia="Times New Roman" w:hAnsi="Times New Roman" w:cs="Times New Roman"/>
                <w:color w:val="222222"/>
                <w:spacing w:val="-10"/>
                <w:sz w:val="20"/>
                <w:szCs w:val="20"/>
                <w:bdr w:val="single" w:sz="2" w:space="0" w:color="E3E3E3" w:frame="1"/>
                <w:lang w:eastAsia="en-ID"/>
              </w:rPr>
              <w:t>Revenue</w:t>
            </w:r>
            <w:r w:rsidRPr="00914BE0">
              <w:rPr>
                <w:rFonts w:ascii="Times New Roman" w:eastAsia="Times New Roman" w:hAnsi="Times New Roman" w:cs="Times New Roman"/>
                <w:color w:val="222222"/>
                <w:sz w:val="20"/>
                <w:szCs w:val="20"/>
                <w:bdr w:val="single" w:sz="2" w:space="0" w:color="E3E3E3" w:frame="1"/>
                <w:lang w:eastAsia="en-ID"/>
              </w:rPr>
              <w:t xml:space="preserve"> menjadi akurat.</w:t>
            </w:r>
          </w:p>
        </w:tc>
      </w:tr>
      <w:tr w:rsidR="00914BE0" w:rsidRPr="007B38E3" w14:paraId="4404C3B5" w14:textId="77777777" w:rsidTr="00914BE0">
        <w:trPr>
          <w:tblCellSpacing w:w="15" w:type="dxa"/>
        </w:trPr>
        <w:tc>
          <w:tcPr>
            <w:tcW w:w="0" w:type="auto"/>
            <w:shd w:val="clear" w:color="auto" w:fill="FFFFFF"/>
            <w:vAlign w:val="center"/>
            <w:hideMark/>
          </w:tcPr>
          <w:p w14:paraId="06C4E705"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3</w:t>
            </w:r>
          </w:p>
        </w:tc>
        <w:tc>
          <w:tcPr>
            <w:tcW w:w="0" w:type="auto"/>
            <w:shd w:val="clear" w:color="auto" w:fill="FFFFFF"/>
            <w:vAlign w:val="center"/>
            <w:hideMark/>
          </w:tcPr>
          <w:p w14:paraId="4ADF5620"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Inkonsistensi Penulisan Channel</w:t>
            </w:r>
          </w:p>
        </w:tc>
        <w:tc>
          <w:tcPr>
            <w:tcW w:w="0" w:type="auto"/>
            <w:shd w:val="clear" w:color="auto" w:fill="FFFFFF"/>
            <w:vAlign w:val="center"/>
            <w:hideMark/>
          </w:tcPr>
          <w:p w14:paraId="74F7E303"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Menggunakan fitur </w:t>
            </w:r>
            <w:r w:rsidRPr="00914BE0">
              <w:rPr>
                <w:rFonts w:ascii="Times New Roman" w:eastAsia="Times New Roman" w:hAnsi="Times New Roman" w:cs="Times New Roman"/>
                <w:i/>
                <w:iCs/>
                <w:color w:val="222222"/>
                <w:sz w:val="20"/>
                <w:szCs w:val="20"/>
                <w:bdr w:val="single" w:sz="2" w:space="0" w:color="E3E3E3" w:frame="1"/>
                <w:lang w:eastAsia="en-ID"/>
              </w:rPr>
              <w:t>Trim</w:t>
            </w:r>
            <w:r w:rsidRPr="00914BE0">
              <w:rPr>
                <w:rFonts w:ascii="Times New Roman" w:eastAsia="Times New Roman" w:hAnsi="Times New Roman" w:cs="Times New Roman"/>
                <w:color w:val="222222"/>
                <w:sz w:val="20"/>
                <w:szCs w:val="20"/>
                <w:bdr w:val="single" w:sz="2" w:space="0" w:color="E3E3E3" w:frame="1"/>
                <w:lang w:eastAsia="en-ID"/>
              </w:rPr>
              <w:t xml:space="preserve"> (hapus spasi), </w:t>
            </w:r>
            <w:r w:rsidRPr="00914BE0">
              <w:rPr>
                <w:rFonts w:ascii="Times New Roman" w:eastAsia="Times New Roman" w:hAnsi="Times New Roman" w:cs="Times New Roman"/>
                <w:i/>
                <w:iCs/>
                <w:color w:val="222222"/>
                <w:sz w:val="20"/>
                <w:szCs w:val="20"/>
                <w:bdr w:val="single" w:sz="2" w:space="0" w:color="E3E3E3" w:frame="1"/>
                <w:lang w:eastAsia="en-ID"/>
              </w:rPr>
              <w:t>Capitalize Each Word</w:t>
            </w:r>
            <w:r w:rsidRPr="00914BE0">
              <w:rPr>
                <w:rFonts w:ascii="Times New Roman" w:eastAsia="Times New Roman" w:hAnsi="Times New Roman" w:cs="Times New Roman"/>
                <w:color w:val="222222"/>
                <w:sz w:val="20"/>
                <w:szCs w:val="20"/>
                <w:bdr w:val="single" w:sz="2" w:space="0" w:color="E3E3E3" w:frame="1"/>
                <w:lang w:eastAsia="en-ID"/>
              </w:rPr>
              <w:t xml:space="preserve">, dan </w:t>
            </w:r>
            <w:r w:rsidRPr="00914BE0">
              <w:rPr>
                <w:rFonts w:ascii="Times New Roman" w:eastAsia="Times New Roman" w:hAnsi="Times New Roman" w:cs="Times New Roman"/>
                <w:i/>
                <w:iCs/>
                <w:color w:val="222222"/>
                <w:sz w:val="20"/>
                <w:szCs w:val="20"/>
                <w:bdr w:val="single" w:sz="2" w:space="0" w:color="E3E3E3" w:frame="1"/>
                <w:lang w:eastAsia="en-ID"/>
              </w:rPr>
              <w:t>Replace Values</w:t>
            </w:r>
            <w:r w:rsidRPr="00914BE0">
              <w:rPr>
                <w:rFonts w:ascii="Times New Roman" w:eastAsia="Times New Roman" w:hAnsi="Times New Roman" w:cs="Times New Roman"/>
                <w:color w:val="222222"/>
                <w:sz w:val="20"/>
                <w:szCs w:val="20"/>
                <w:bdr w:val="single" w:sz="2" w:space="0" w:color="E3E3E3" w:frame="1"/>
                <w:lang w:eastAsia="en-ID"/>
              </w:rPr>
              <w:t xml:space="preserve"> (mengganti "Whatsapp" menjadi "WhatsApp").</w:t>
            </w:r>
          </w:p>
        </w:tc>
        <w:tc>
          <w:tcPr>
            <w:tcW w:w="0" w:type="auto"/>
            <w:shd w:val="clear" w:color="auto" w:fill="FFFFFF"/>
            <w:vAlign w:val="center"/>
            <w:hideMark/>
          </w:tcPr>
          <w:p w14:paraId="64CCDEAD"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Mencegah satu channel yang sama (misal: "Toko" dan " toko ") terhitung sebagai dua kategori berbeda.</w:t>
            </w:r>
          </w:p>
        </w:tc>
        <w:tc>
          <w:tcPr>
            <w:tcW w:w="0" w:type="auto"/>
            <w:shd w:val="clear" w:color="auto" w:fill="FFFFFF"/>
            <w:vAlign w:val="center"/>
            <w:hideMark/>
          </w:tcPr>
          <w:p w14:paraId="228784F7"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Perbandingan performa antar channel penjualan (Toko, Online, WhatsApp) menjadi valid.</w:t>
            </w:r>
          </w:p>
        </w:tc>
      </w:tr>
      <w:tr w:rsidR="00914BE0" w:rsidRPr="007B38E3" w14:paraId="016D4302" w14:textId="77777777" w:rsidTr="00914BE0">
        <w:trPr>
          <w:tblCellSpacing w:w="15" w:type="dxa"/>
        </w:trPr>
        <w:tc>
          <w:tcPr>
            <w:tcW w:w="0" w:type="auto"/>
            <w:shd w:val="clear" w:color="auto" w:fill="FFFFFF"/>
            <w:vAlign w:val="center"/>
            <w:hideMark/>
          </w:tcPr>
          <w:p w14:paraId="05D4D7A4"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4</w:t>
            </w:r>
          </w:p>
        </w:tc>
        <w:tc>
          <w:tcPr>
            <w:tcW w:w="0" w:type="auto"/>
            <w:shd w:val="clear" w:color="auto" w:fill="FFFFFF"/>
            <w:vAlign w:val="center"/>
            <w:hideMark/>
          </w:tcPr>
          <w:p w14:paraId="51615CBC"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Duplikasi Data Transaksi</w:t>
            </w:r>
          </w:p>
        </w:tc>
        <w:tc>
          <w:tcPr>
            <w:tcW w:w="0" w:type="auto"/>
            <w:shd w:val="clear" w:color="auto" w:fill="FFFFFF"/>
            <w:vAlign w:val="center"/>
            <w:hideMark/>
          </w:tcPr>
          <w:p w14:paraId="1F2F6DF1"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Menggunakan fitur </w:t>
            </w:r>
            <w:r w:rsidRPr="00914BE0">
              <w:rPr>
                <w:rFonts w:ascii="Times New Roman" w:eastAsia="Times New Roman" w:hAnsi="Times New Roman" w:cs="Times New Roman"/>
                <w:i/>
                <w:iCs/>
                <w:color w:val="222222"/>
                <w:sz w:val="20"/>
                <w:szCs w:val="20"/>
                <w:bdr w:val="single" w:sz="2" w:space="0" w:color="E3E3E3" w:frame="1"/>
                <w:lang w:eastAsia="en-ID"/>
              </w:rPr>
              <w:t>Remove Duplicates</w:t>
            </w:r>
            <w:r w:rsidRPr="00914BE0">
              <w:rPr>
                <w:rFonts w:ascii="Times New Roman" w:eastAsia="Times New Roman" w:hAnsi="Times New Roman" w:cs="Times New Roman"/>
                <w:color w:val="222222"/>
                <w:sz w:val="20"/>
                <w:szCs w:val="20"/>
                <w:bdr w:val="single" w:sz="2" w:space="0" w:color="E3E3E3" w:frame="1"/>
                <w:lang w:eastAsia="en-ID"/>
              </w:rPr>
              <w:t xml:space="preserve"> pada kolom </w:t>
            </w:r>
            <w:r w:rsidRPr="00914BE0">
              <w:rPr>
                <w:rFonts w:ascii="Times New Roman" w:eastAsia="Times New Roman" w:hAnsi="Times New Roman" w:cs="Times New Roman"/>
                <w:color w:val="222222"/>
                <w:spacing w:val="-10"/>
                <w:sz w:val="20"/>
                <w:szCs w:val="20"/>
                <w:bdr w:val="single" w:sz="2" w:space="0" w:color="E3E3E3" w:frame="1"/>
                <w:lang w:eastAsia="en-ID"/>
              </w:rPr>
              <w:t>Transaction_ID</w:t>
            </w:r>
            <w:r w:rsidRPr="00914BE0">
              <w:rPr>
                <w:rFonts w:ascii="Times New Roman" w:eastAsia="Times New Roman" w:hAnsi="Times New Roman" w:cs="Times New Roman"/>
                <w:color w:val="222222"/>
                <w:sz w:val="20"/>
                <w:szCs w:val="20"/>
                <w:bdr w:val="single" w:sz="2" w:space="0" w:color="E3E3E3" w:frame="1"/>
                <w:lang w:eastAsia="en-ID"/>
              </w:rPr>
              <w:t>.</w:t>
            </w:r>
          </w:p>
        </w:tc>
        <w:tc>
          <w:tcPr>
            <w:tcW w:w="0" w:type="auto"/>
            <w:shd w:val="clear" w:color="auto" w:fill="FFFFFF"/>
            <w:vAlign w:val="center"/>
            <w:hideMark/>
          </w:tcPr>
          <w:p w14:paraId="799981A0"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Mencegah perhitungan ganda (</w:t>
            </w:r>
            <w:r w:rsidRPr="00914BE0">
              <w:rPr>
                <w:rFonts w:ascii="Times New Roman" w:eastAsia="Times New Roman" w:hAnsi="Times New Roman" w:cs="Times New Roman"/>
                <w:i/>
                <w:iCs/>
                <w:color w:val="222222"/>
                <w:sz w:val="20"/>
                <w:szCs w:val="20"/>
                <w:bdr w:val="single" w:sz="2" w:space="0" w:color="E3E3E3" w:frame="1"/>
                <w:lang w:eastAsia="en-ID"/>
              </w:rPr>
              <w:t>double counting</w:t>
            </w:r>
            <w:r w:rsidRPr="00914BE0">
              <w:rPr>
                <w:rFonts w:ascii="Times New Roman" w:eastAsia="Times New Roman" w:hAnsi="Times New Roman" w:cs="Times New Roman"/>
                <w:color w:val="222222"/>
                <w:sz w:val="20"/>
                <w:szCs w:val="20"/>
                <w:bdr w:val="single" w:sz="2" w:space="0" w:color="E3E3E3" w:frame="1"/>
                <w:lang w:eastAsia="en-ID"/>
              </w:rPr>
              <w:t>) pada metrik penjualan dan laba.</w:t>
            </w:r>
          </w:p>
        </w:tc>
        <w:tc>
          <w:tcPr>
            <w:tcW w:w="0" w:type="auto"/>
            <w:shd w:val="clear" w:color="auto" w:fill="FFFFFF"/>
            <w:vAlign w:val="center"/>
            <w:hideMark/>
          </w:tcPr>
          <w:p w14:paraId="110ED77B"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Total transaksi dan pendapatan tidak terinflasi (tidak kelebihan hitung).</w:t>
            </w:r>
          </w:p>
        </w:tc>
      </w:tr>
      <w:tr w:rsidR="00914BE0" w:rsidRPr="007B38E3" w14:paraId="7C6ACC51" w14:textId="77777777" w:rsidTr="00914BE0">
        <w:trPr>
          <w:tblCellSpacing w:w="15" w:type="dxa"/>
        </w:trPr>
        <w:tc>
          <w:tcPr>
            <w:tcW w:w="0" w:type="auto"/>
            <w:shd w:val="clear" w:color="auto" w:fill="FFFFFF"/>
            <w:vAlign w:val="center"/>
            <w:hideMark/>
          </w:tcPr>
          <w:p w14:paraId="57B0557A"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5</w:t>
            </w:r>
          </w:p>
        </w:tc>
        <w:tc>
          <w:tcPr>
            <w:tcW w:w="0" w:type="auto"/>
            <w:shd w:val="clear" w:color="auto" w:fill="FFFFFF"/>
            <w:vAlign w:val="center"/>
            <w:hideMark/>
          </w:tcPr>
          <w:p w14:paraId="22CC1A8A"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Orphan Key (Branch_ID "B099")</w:t>
            </w:r>
          </w:p>
        </w:tc>
        <w:tc>
          <w:tcPr>
            <w:tcW w:w="0" w:type="auto"/>
            <w:shd w:val="clear" w:color="auto" w:fill="FFFFFF"/>
            <w:vAlign w:val="center"/>
            <w:hideMark/>
          </w:tcPr>
          <w:p w14:paraId="0B22F0AF"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Mendeteksi </w:t>
            </w:r>
            <w:r w:rsidRPr="00914BE0">
              <w:rPr>
                <w:rFonts w:ascii="Times New Roman" w:eastAsia="Times New Roman" w:hAnsi="Times New Roman" w:cs="Times New Roman"/>
                <w:color w:val="222222"/>
                <w:spacing w:val="-10"/>
                <w:sz w:val="20"/>
                <w:szCs w:val="20"/>
                <w:bdr w:val="single" w:sz="2" w:space="0" w:color="E3E3E3" w:frame="1"/>
                <w:lang w:eastAsia="en-ID"/>
              </w:rPr>
              <w:t>Branch_ID</w:t>
            </w:r>
            <w:r w:rsidRPr="00914BE0">
              <w:rPr>
                <w:rFonts w:ascii="Times New Roman" w:eastAsia="Times New Roman" w:hAnsi="Times New Roman" w:cs="Times New Roman"/>
                <w:color w:val="222222"/>
                <w:sz w:val="20"/>
                <w:szCs w:val="20"/>
                <w:bdr w:val="single" w:sz="2" w:space="0" w:color="E3E3E3" w:frame="1"/>
                <w:lang w:eastAsia="en-ID"/>
              </w:rPr>
              <w:t xml:space="preserve"> "B099" yang tidak ada di tabel master </w:t>
            </w:r>
            <w:r w:rsidRPr="00914BE0">
              <w:rPr>
                <w:rFonts w:ascii="Times New Roman" w:eastAsia="Times New Roman" w:hAnsi="Times New Roman" w:cs="Times New Roman"/>
                <w:color w:val="222222"/>
                <w:spacing w:val="-10"/>
                <w:sz w:val="20"/>
                <w:szCs w:val="20"/>
                <w:bdr w:val="single" w:sz="2" w:space="0" w:color="E3E3E3" w:frame="1"/>
                <w:lang w:eastAsia="en-ID"/>
              </w:rPr>
              <w:t>Dim_Branch</w:t>
            </w:r>
            <w:r w:rsidRPr="00914BE0">
              <w:rPr>
                <w:rFonts w:ascii="Times New Roman" w:eastAsia="Times New Roman" w:hAnsi="Times New Roman" w:cs="Times New Roman"/>
                <w:color w:val="222222"/>
                <w:sz w:val="20"/>
                <w:szCs w:val="20"/>
                <w:bdr w:val="single" w:sz="2" w:space="0" w:color="E3E3E3" w:frame="1"/>
                <w:lang w:eastAsia="en-ID"/>
              </w:rPr>
              <w:t xml:space="preserve"> menggunakan query audit, dan membiarkan data tetap ada di </w:t>
            </w:r>
            <w:r w:rsidRPr="00914BE0">
              <w:rPr>
                <w:rFonts w:ascii="Times New Roman" w:eastAsia="Times New Roman" w:hAnsi="Times New Roman" w:cs="Times New Roman"/>
                <w:color w:val="222222"/>
                <w:spacing w:val="-10"/>
                <w:sz w:val="20"/>
                <w:szCs w:val="20"/>
                <w:bdr w:val="single" w:sz="2" w:space="0" w:color="E3E3E3" w:frame="1"/>
                <w:lang w:eastAsia="en-ID"/>
              </w:rPr>
              <w:t>Fact_Sales</w:t>
            </w:r>
            <w:r w:rsidRPr="00914BE0">
              <w:rPr>
                <w:rFonts w:ascii="Times New Roman" w:eastAsia="Times New Roman" w:hAnsi="Times New Roman" w:cs="Times New Roman"/>
                <w:color w:val="222222"/>
                <w:sz w:val="20"/>
                <w:szCs w:val="20"/>
                <w:bdr w:val="single" w:sz="2" w:space="0" w:color="E3E3E3" w:frame="1"/>
                <w:lang w:eastAsia="en-ID"/>
              </w:rPr>
              <w:t>.</w:t>
            </w:r>
          </w:p>
        </w:tc>
        <w:tc>
          <w:tcPr>
            <w:tcW w:w="0" w:type="auto"/>
            <w:shd w:val="clear" w:color="auto" w:fill="FFFFFF"/>
            <w:vAlign w:val="center"/>
            <w:hideMark/>
          </w:tcPr>
          <w:p w14:paraId="5678272A"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Menghapus data secara paksa akan menghilangkan jejak audit. Membiarkannya menunjukkan adanya anomali input data di sistem.</w:t>
            </w:r>
          </w:p>
        </w:tc>
        <w:tc>
          <w:tcPr>
            <w:tcW w:w="0" w:type="auto"/>
            <w:shd w:val="clear" w:color="auto" w:fill="FFFFFF"/>
            <w:vAlign w:val="center"/>
            <w:hideMark/>
          </w:tcPr>
          <w:p w14:paraId="5A835BEF"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Transaksi B099 tetap tercatat di total penjualan, namun muncul sebagai "(Blank)" di visual cabang, menjadi </w:t>
            </w:r>
            <w:r w:rsidRPr="00914BE0">
              <w:rPr>
                <w:rFonts w:ascii="Times New Roman" w:eastAsia="Times New Roman" w:hAnsi="Times New Roman" w:cs="Times New Roman"/>
                <w:i/>
                <w:iCs/>
                <w:color w:val="222222"/>
                <w:sz w:val="20"/>
                <w:szCs w:val="20"/>
                <w:bdr w:val="single" w:sz="2" w:space="0" w:color="E3E3E3" w:frame="1"/>
                <w:lang w:eastAsia="en-ID"/>
              </w:rPr>
              <w:t>insight</w:t>
            </w:r>
            <w:r w:rsidRPr="00914BE0">
              <w:rPr>
                <w:rFonts w:ascii="Times New Roman" w:eastAsia="Times New Roman" w:hAnsi="Times New Roman" w:cs="Times New Roman"/>
                <w:color w:val="222222"/>
                <w:sz w:val="20"/>
                <w:szCs w:val="20"/>
                <w:bdr w:val="single" w:sz="2" w:space="0" w:color="E3E3E3" w:frame="1"/>
                <w:lang w:eastAsia="en-ID"/>
              </w:rPr>
              <w:t xml:space="preserve"> adanya kesalahan input operasional.</w:t>
            </w:r>
          </w:p>
        </w:tc>
      </w:tr>
      <w:tr w:rsidR="00914BE0" w:rsidRPr="007B38E3" w14:paraId="10C7DB9C" w14:textId="77777777" w:rsidTr="00914BE0">
        <w:trPr>
          <w:tblCellSpacing w:w="15" w:type="dxa"/>
        </w:trPr>
        <w:tc>
          <w:tcPr>
            <w:tcW w:w="0" w:type="auto"/>
            <w:shd w:val="clear" w:color="auto" w:fill="FFFFFF"/>
            <w:vAlign w:val="center"/>
            <w:hideMark/>
          </w:tcPr>
          <w:p w14:paraId="282D403B"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6</w:t>
            </w:r>
          </w:p>
        </w:tc>
        <w:tc>
          <w:tcPr>
            <w:tcW w:w="0" w:type="auto"/>
            <w:shd w:val="clear" w:color="auto" w:fill="FFFFFF"/>
            <w:vAlign w:val="center"/>
            <w:hideMark/>
          </w:tcPr>
          <w:p w14:paraId="6B05D433"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Nilai Kosong (Null) pada Satisfaction_Score</w:t>
            </w:r>
          </w:p>
        </w:tc>
        <w:tc>
          <w:tcPr>
            <w:tcW w:w="0" w:type="auto"/>
            <w:shd w:val="clear" w:color="auto" w:fill="FFFFFF"/>
            <w:vAlign w:val="center"/>
            <w:hideMark/>
          </w:tcPr>
          <w:p w14:paraId="59AA8E47"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Dibiarkan tetap </w:t>
            </w:r>
            <w:r w:rsidRPr="00914BE0">
              <w:rPr>
                <w:rFonts w:ascii="Times New Roman" w:eastAsia="Times New Roman" w:hAnsi="Times New Roman" w:cs="Times New Roman"/>
                <w:i/>
                <w:iCs/>
                <w:color w:val="222222"/>
                <w:sz w:val="20"/>
                <w:szCs w:val="20"/>
                <w:bdr w:val="single" w:sz="2" w:space="0" w:color="E3E3E3" w:frame="1"/>
                <w:lang w:eastAsia="en-ID"/>
              </w:rPr>
              <w:t>null</w:t>
            </w:r>
            <w:r w:rsidRPr="00914BE0">
              <w:rPr>
                <w:rFonts w:ascii="Times New Roman" w:eastAsia="Times New Roman" w:hAnsi="Times New Roman" w:cs="Times New Roman"/>
                <w:color w:val="222222"/>
                <w:sz w:val="20"/>
                <w:szCs w:val="20"/>
                <w:bdr w:val="single" w:sz="2" w:space="0" w:color="E3E3E3" w:frame="1"/>
                <w:lang w:eastAsia="en-ID"/>
              </w:rPr>
              <w:t xml:space="preserve"> (tidak diganti dengan angka 0).</w:t>
            </w:r>
          </w:p>
        </w:tc>
        <w:tc>
          <w:tcPr>
            <w:tcW w:w="0" w:type="auto"/>
            <w:shd w:val="clear" w:color="auto" w:fill="FFFFFF"/>
            <w:vAlign w:val="center"/>
            <w:hideMark/>
          </w:tcPr>
          <w:p w14:paraId="7F212D67"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Dalam konteks bisnis, skor "0" berarti sangat tidak puas, sedangkan "null" berarti data tidak diisi. Mengganti null dengan 0 akan menurunkan rata-rata secara tidak adil.</w:t>
            </w:r>
          </w:p>
        </w:tc>
        <w:tc>
          <w:tcPr>
            <w:tcW w:w="0" w:type="auto"/>
            <w:shd w:val="clear" w:color="auto" w:fill="FFFFFF"/>
            <w:vAlign w:val="center"/>
            <w:hideMark/>
          </w:tcPr>
          <w:p w14:paraId="36D7D309"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Fungsi </w:t>
            </w:r>
            <w:r w:rsidRPr="00914BE0">
              <w:rPr>
                <w:rFonts w:ascii="Times New Roman" w:eastAsia="Times New Roman" w:hAnsi="Times New Roman" w:cs="Times New Roman"/>
                <w:color w:val="222222"/>
                <w:spacing w:val="-10"/>
                <w:sz w:val="20"/>
                <w:szCs w:val="20"/>
                <w:bdr w:val="single" w:sz="2" w:space="0" w:color="E3E3E3" w:frame="1"/>
                <w:lang w:eastAsia="en-ID"/>
              </w:rPr>
              <w:t>AVERAGE</w:t>
            </w:r>
            <w:r w:rsidRPr="00914BE0">
              <w:rPr>
                <w:rFonts w:ascii="Times New Roman" w:eastAsia="Times New Roman" w:hAnsi="Times New Roman" w:cs="Times New Roman"/>
                <w:color w:val="222222"/>
                <w:sz w:val="20"/>
                <w:szCs w:val="20"/>
                <w:bdr w:val="single" w:sz="2" w:space="0" w:color="E3E3E3" w:frame="1"/>
                <w:lang w:eastAsia="en-ID"/>
              </w:rPr>
              <w:t xml:space="preserve"> di Power BI akan otomatis mengabaikan nilai null, sehingga skor kepuasan tetap mencerminkan responden yang benar-benar memberikan penilaian.</w:t>
            </w:r>
          </w:p>
        </w:tc>
      </w:tr>
      <w:tr w:rsidR="00914BE0" w:rsidRPr="007B38E3" w14:paraId="6EB91811" w14:textId="77777777" w:rsidTr="00914BE0">
        <w:trPr>
          <w:tblCellSpacing w:w="15" w:type="dxa"/>
        </w:trPr>
        <w:tc>
          <w:tcPr>
            <w:tcW w:w="0" w:type="auto"/>
            <w:shd w:val="clear" w:color="auto" w:fill="FFFFFF"/>
            <w:vAlign w:val="center"/>
            <w:hideMark/>
          </w:tcPr>
          <w:p w14:paraId="5E40B341"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7</w:t>
            </w:r>
          </w:p>
        </w:tc>
        <w:tc>
          <w:tcPr>
            <w:tcW w:w="0" w:type="auto"/>
            <w:shd w:val="clear" w:color="auto" w:fill="FFFFFF"/>
            <w:vAlign w:val="center"/>
            <w:hideMark/>
          </w:tcPr>
          <w:p w14:paraId="7329BEAB"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Typo dan Inkonsistensi Kategori Produk</w:t>
            </w:r>
          </w:p>
        </w:tc>
        <w:tc>
          <w:tcPr>
            <w:tcW w:w="0" w:type="auto"/>
            <w:shd w:val="clear" w:color="auto" w:fill="FFFFFF"/>
            <w:vAlign w:val="center"/>
            <w:hideMark/>
          </w:tcPr>
          <w:p w14:paraId="2384A234"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Menggunakan </w:t>
            </w:r>
            <w:r w:rsidRPr="00914BE0">
              <w:rPr>
                <w:rFonts w:ascii="Times New Roman" w:eastAsia="Times New Roman" w:hAnsi="Times New Roman" w:cs="Times New Roman"/>
                <w:i/>
                <w:iCs/>
                <w:color w:val="222222"/>
                <w:sz w:val="20"/>
                <w:szCs w:val="20"/>
                <w:bdr w:val="single" w:sz="2" w:space="0" w:color="E3E3E3" w:frame="1"/>
                <w:lang w:eastAsia="en-ID"/>
              </w:rPr>
              <w:t>Trim</w:t>
            </w:r>
            <w:r w:rsidRPr="00914BE0">
              <w:rPr>
                <w:rFonts w:ascii="Times New Roman" w:eastAsia="Times New Roman" w:hAnsi="Times New Roman" w:cs="Times New Roman"/>
                <w:color w:val="222222"/>
                <w:sz w:val="20"/>
                <w:szCs w:val="20"/>
                <w:bdr w:val="single" w:sz="2" w:space="0" w:color="E3E3E3" w:frame="1"/>
                <w:lang w:eastAsia="en-ID"/>
              </w:rPr>
              <w:t xml:space="preserve"> dan </w:t>
            </w:r>
            <w:r w:rsidRPr="00914BE0">
              <w:rPr>
                <w:rFonts w:ascii="Times New Roman" w:eastAsia="Times New Roman" w:hAnsi="Times New Roman" w:cs="Times New Roman"/>
                <w:i/>
                <w:iCs/>
                <w:color w:val="222222"/>
                <w:sz w:val="20"/>
                <w:szCs w:val="20"/>
                <w:bdr w:val="single" w:sz="2" w:space="0" w:color="E3E3E3" w:frame="1"/>
                <w:lang w:eastAsia="en-ID"/>
              </w:rPr>
              <w:t>Capitalize Each Word</w:t>
            </w:r>
            <w:r w:rsidRPr="00914BE0">
              <w:rPr>
                <w:rFonts w:ascii="Times New Roman" w:eastAsia="Times New Roman" w:hAnsi="Times New Roman" w:cs="Times New Roman"/>
                <w:color w:val="222222"/>
                <w:sz w:val="20"/>
                <w:szCs w:val="20"/>
                <w:bdr w:val="single" w:sz="2" w:space="0" w:color="E3E3E3" w:frame="1"/>
                <w:lang w:eastAsia="en-ID"/>
              </w:rPr>
              <w:t xml:space="preserve"> pada kolom </w:t>
            </w:r>
            <w:r w:rsidRPr="00914BE0">
              <w:rPr>
                <w:rFonts w:ascii="Times New Roman" w:eastAsia="Times New Roman" w:hAnsi="Times New Roman" w:cs="Times New Roman"/>
                <w:color w:val="222222"/>
                <w:spacing w:val="-10"/>
                <w:sz w:val="20"/>
                <w:szCs w:val="20"/>
                <w:bdr w:val="single" w:sz="2" w:space="0" w:color="E3E3E3" w:frame="1"/>
                <w:lang w:eastAsia="en-ID"/>
              </w:rPr>
              <w:t>Category</w:t>
            </w:r>
            <w:r w:rsidRPr="00914BE0">
              <w:rPr>
                <w:rFonts w:ascii="Times New Roman" w:eastAsia="Times New Roman" w:hAnsi="Times New Roman" w:cs="Times New Roman"/>
                <w:color w:val="222222"/>
                <w:sz w:val="20"/>
                <w:szCs w:val="20"/>
                <w:bdr w:val="single" w:sz="2" w:space="0" w:color="E3E3E3" w:frame="1"/>
                <w:lang w:eastAsia="en-ID"/>
              </w:rPr>
              <w:t xml:space="preserve">, serta </w:t>
            </w:r>
            <w:r w:rsidRPr="00914BE0">
              <w:rPr>
                <w:rFonts w:ascii="Times New Roman" w:eastAsia="Times New Roman" w:hAnsi="Times New Roman" w:cs="Times New Roman"/>
                <w:i/>
                <w:iCs/>
                <w:color w:val="222222"/>
                <w:sz w:val="20"/>
                <w:szCs w:val="20"/>
                <w:bdr w:val="single" w:sz="2" w:space="0" w:color="E3E3E3" w:frame="1"/>
                <w:lang w:eastAsia="en-ID"/>
              </w:rPr>
              <w:t>Replace Values</w:t>
            </w:r>
            <w:r w:rsidRPr="00914BE0">
              <w:rPr>
                <w:rFonts w:ascii="Times New Roman" w:eastAsia="Times New Roman" w:hAnsi="Times New Roman" w:cs="Times New Roman"/>
                <w:color w:val="222222"/>
                <w:sz w:val="20"/>
                <w:szCs w:val="20"/>
                <w:bdr w:val="single" w:sz="2" w:space="0" w:color="E3E3E3" w:frame="1"/>
                <w:lang w:eastAsia="en-ID"/>
              </w:rPr>
              <w:t xml:space="preserve"> untuk memperbaiki typo "Makanan Rignan" menjadi "Makanan Ringan".</w:t>
            </w:r>
          </w:p>
        </w:tc>
        <w:tc>
          <w:tcPr>
            <w:tcW w:w="0" w:type="auto"/>
            <w:shd w:val="clear" w:color="auto" w:fill="FFFFFF"/>
            <w:vAlign w:val="center"/>
            <w:hideMark/>
          </w:tcPr>
          <w:p w14:paraId="324F76F0"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Menstandarisasi nama kategori agar hierarki produk rapi dan mudah dibaca oleh pengguna manajerial.</w:t>
            </w:r>
          </w:p>
        </w:tc>
        <w:tc>
          <w:tcPr>
            <w:tcW w:w="0" w:type="auto"/>
            <w:shd w:val="clear" w:color="auto" w:fill="FFFFFF"/>
            <w:vAlign w:val="center"/>
            <w:hideMark/>
          </w:tcPr>
          <w:p w14:paraId="2D92AB0F" w14:textId="77777777" w:rsidR="00914BE0" w:rsidRPr="00914BE0" w:rsidRDefault="00914BE0" w:rsidP="00914BE0">
            <w:pPr>
              <w:spacing w:after="0" w:line="240" w:lineRule="auto"/>
              <w:rPr>
                <w:rFonts w:ascii="Times New Roman" w:eastAsia="Times New Roman" w:hAnsi="Times New Roman" w:cs="Times New Roman"/>
                <w:color w:val="222222"/>
                <w:sz w:val="20"/>
                <w:szCs w:val="20"/>
                <w:lang w:eastAsia="en-ID"/>
              </w:rPr>
            </w:pPr>
            <w:r w:rsidRPr="00914BE0">
              <w:rPr>
                <w:rFonts w:ascii="Times New Roman" w:eastAsia="Times New Roman" w:hAnsi="Times New Roman" w:cs="Times New Roman"/>
                <w:color w:val="222222"/>
                <w:sz w:val="20"/>
                <w:szCs w:val="20"/>
                <w:bdr w:val="single" w:sz="2" w:space="0" w:color="E3E3E3" w:frame="1"/>
                <w:lang w:eastAsia="en-ID"/>
              </w:rPr>
              <w:t xml:space="preserve">Visualisasi produk (seperti </w:t>
            </w:r>
            <w:r w:rsidRPr="00914BE0">
              <w:rPr>
                <w:rFonts w:ascii="Times New Roman" w:eastAsia="Times New Roman" w:hAnsi="Times New Roman" w:cs="Times New Roman"/>
                <w:i/>
                <w:iCs/>
                <w:color w:val="222222"/>
                <w:sz w:val="20"/>
                <w:szCs w:val="20"/>
                <w:bdr w:val="single" w:sz="2" w:space="0" w:color="E3E3E3" w:frame="1"/>
                <w:lang w:eastAsia="en-ID"/>
              </w:rPr>
              <w:t>Treemap</w:t>
            </w:r>
            <w:r w:rsidRPr="00914BE0">
              <w:rPr>
                <w:rFonts w:ascii="Times New Roman" w:eastAsia="Times New Roman" w:hAnsi="Times New Roman" w:cs="Times New Roman"/>
                <w:color w:val="222222"/>
                <w:sz w:val="20"/>
                <w:szCs w:val="20"/>
                <w:bdr w:val="single" w:sz="2" w:space="0" w:color="E3E3E3" w:frame="1"/>
                <w:lang w:eastAsia="en-ID"/>
              </w:rPr>
              <w:t xml:space="preserve"> atau </w:t>
            </w:r>
            <w:r w:rsidRPr="00914BE0">
              <w:rPr>
                <w:rFonts w:ascii="Times New Roman" w:eastAsia="Times New Roman" w:hAnsi="Times New Roman" w:cs="Times New Roman"/>
                <w:i/>
                <w:iCs/>
                <w:color w:val="222222"/>
                <w:sz w:val="20"/>
                <w:szCs w:val="20"/>
                <w:bdr w:val="single" w:sz="2" w:space="0" w:color="E3E3E3" w:frame="1"/>
                <w:lang w:eastAsia="en-ID"/>
              </w:rPr>
              <w:t>Bar Chart</w:t>
            </w:r>
            <w:r w:rsidRPr="00914BE0">
              <w:rPr>
                <w:rFonts w:ascii="Times New Roman" w:eastAsia="Times New Roman" w:hAnsi="Times New Roman" w:cs="Times New Roman"/>
                <w:color w:val="222222"/>
                <w:sz w:val="20"/>
                <w:szCs w:val="20"/>
                <w:bdr w:val="single" w:sz="2" w:space="0" w:color="E3E3E3" w:frame="1"/>
                <w:lang w:eastAsia="en-ID"/>
              </w:rPr>
              <w:t>) tidak akan terpecah menjadi grup kategori yang salah atau ganda.</w:t>
            </w:r>
          </w:p>
        </w:tc>
      </w:tr>
    </w:tbl>
    <w:p w14:paraId="1E033624" w14:textId="0A2556C7" w:rsidR="007B38E3" w:rsidRPr="007B38E3" w:rsidRDefault="007B38E3" w:rsidP="00914BE0">
      <w:pPr>
        <w:ind w:left="360"/>
        <w:rPr>
          <w:rFonts w:ascii="Times New Roman" w:hAnsi="Times New Roman" w:cs="Times New Roman"/>
          <w:sz w:val="18"/>
          <w:szCs w:val="18"/>
        </w:rPr>
      </w:pPr>
    </w:p>
    <w:p w14:paraId="557ED6CD" w14:textId="77777777" w:rsidR="007B38E3" w:rsidRPr="007B38E3" w:rsidRDefault="007B38E3">
      <w:pPr>
        <w:rPr>
          <w:rFonts w:ascii="Times New Roman" w:hAnsi="Times New Roman" w:cs="Times New Roman"/>
          <w:sz w:val="18"/>
          <w:szCs w:val="18"/>
        </w:rPr>
      </w:pPr>
      <w:r w:rsidRPr="007B38E3">
        <w:rPr>
          <w:rFonts w:ascii="Times New Roman" w:hAnsi="Times New Roman" w:cs="Times New Roman"/>
          <w:sz w:val="18"/>
          <w:szCs w:val="18"/>
        </w:rPr>
        <w:br w:type="page"/>
      </w:r>
    </w:p>
    <w:p w14:paraId="3DBED9F9" w14:textId="1A9617B7" w:rsidR="007B38E3" w:rsidRDefault="003F7448" w:rsidP="007B38E3">
      <w:pPr>
        <w:ind w:left="360"/>
        <w:rPr>
          <w:rFonts w:ascii="Times New Roman" w:hAnsi="Times New Roman" w:cs="Times New Roman"/>
          <w:sz w:val="28"/>
          <w:szCs w:val="28"/>
        </w:rPr>
      </w:pPr>
      <w:r>
        <w:rPr>
          <w:rFonts w:ascii="Times New Roman" w:hAnsi="Times New Roman" w:cs="Times New Roman"/>
          <w:sz w:val="28"/>
          <w:szCs w:val="28"/>
        </w:rPr>
        <w:lastRenderedPageBreak/>
        <w:t>RINGKASAN ANALISIS BISNIS SUMBAR MART360</w:t>
      </w:r>
    </w:p>
    <w:p w14:paraId="7AA795A8" w14:textId="4A0E0803" w:rsidR="00914BE0" w:rsidRPr="003F7448" w:rsidRDefault="007B38E3" w:rsidP="003F7448">
      <w:pPr>
        <w:pStyle w:val="ListParagraph"/>
        <w:numPr>
          <w:ilvl w:val="0"/>
          <w:numId w:val="2"/>
        </w:numPr>
        <w:rPr>
          <w:rFonts w:ascii="Times New Roman" w:hAnsi="Times New Roman" w:cs="Times New Roman"/>
          <w:sz w:val="28"/>
          <w:szCs w:val="28"/>
        </w:rPr>
      </w:pPr>
      <w:r w:rsidRPr="003F7448">
        <w:rPr>
          <w:rFonts w:ascii="Times New Roman" w:hAnsi="Times New Roman" w:cs="Times New Roman"/>
          <w:sz w:val="28"/>
          <w:szCs w:val="28"/>
        </w:rPr>
        <w:t>3 INSIGHT</w:t>
      </w:r>
    </w:p>
    <w:p w14:paraId="0FC63734" w14:textId="56D69F97" w:rsidR="007B38E3" w:rsidRPr="007B38E3" w:rsidRDefault="007B38E3" w:rsidP="007B38E3">
      <w:pPr>
        <w:ind w:left="360"/>
        <w:jc w:val="both"/>
        <w:rPr>
          <w:rStyle w:val="qwen-markdown-text-node"/>
          <w:rFonts w:ascii="Times New Roman" w:hAnsi="Times New Roman" w:cs="Times New Roman"/>
          <w:color w:val="222222"/>
          <w:sz w:val="20"/>
          <w:szCs w:val="20"/>
          <w:bdr w:val="single" w:sz="2" w:space="0" w:color="E3E3E3" w:frame="1"/>
          <w:shd w:val="clear" w:color="auto" w:fill="FFFFFF"/>
        </w:rPr>
      </w:pPr>
      <w:r w:rsidRPr="007B38E3">
        <w:rPr>
          <w:rStyle w:val="qwen-markdown-text-node"/>
          <w:rFonts w:ascii="Times New Roman" w:hAnsi="Times New Roman" w:cs="Times New Roman"/>
          <w:color w:val="222222"/>
          <w:sz w:val="20"/>
          <w:szCs w:val="20"/>
          <w:bdr w:val="single" w:sz="2" w:space="0" w:color="E3E3E3" w:frame="1"/>
          <w:shd w:val="clear" w:color="auto" w:fill="FFFFFF"/>
        </w:rPr>
        <w:t>1: Cabang B002 (SumbarMart Khatib Sulaiman, Padang) merupakan kontributor penjualan dan laba tertinggi. Berdasarkan visual perbandingan cabang di dashboard, B002 secara konsisten menempati posisi teratas dalam Total Penjualan dan Total Laba. Hal ini kemungkinan terkait dengan lokasi cabang yang berada di kota besar (Padang) dengan jumlah karyawan dan luas lantai yang lebih besar dibanding cabang lain.</w:t>
      </w:r>
    </w:p>
    <w:p w14:paraId="02B53BC0" w14:textId="52FBDE7B" w:rsidR="007B38E3" w:rsidRPr="007B38E3" w:rsidRDefault="007B38E3" w:rsidP="007B38E3">
      <w:pPr>
        <w:ind w:left="360"/>
        <w:jc w:val="both"/>
        <w:rPr>
          <w:rStyle w:val="qwen-markdown-text-node"/>
          <w:rFonts w:ascii="Times New Roman" w:hAnsi="Times New Roman" w:cs="Times New Roman"/>
          <w:color w:val="222222"/>
          <w:sz w:val="20"/>
          <w:szCs w:val="20"/>
          <w:bdr w:val="single" w:sz="2" w:space="0" w:color="E3E3E3" w:frame="1"/>
          <w:shd w:val="clear" w:color="auto" w:fill="FFFFFF"/>
        </w:rPr>
      </w:pPr>
      <w:r w:rsidRPr="007B38E3">
        <w:rPr>
          <w:rStyle w:val="qwen-markdown-text-node"/>
          <w:rFonts w:ascii="Times New Roman" w:hAnsi="Times New Roman" w:cs="Times New Roman"/>
          <w:color w:val="222222"/>
          <w:sz w:val="20"/>
          <w:szCs w:val="20"/>
          <w:bdr w:val="single" w:sz="2" w:space="0" w:color="E3E3E3" w:frame="1"/>
          <w:shd w:val="clear" w:color="auto" w:fill="FFFFFF"/>
        </w:rPr>
        <w:t>2: Kampanye "Flash Sale" meningkatkan volume transaksi, namun Margin Laba-nya lebih rendah dibanding kampanye lain. Dari visual donut kampanye dan measure Margin Laba, terlihat bahwa periode Flash Sale memiliki jumlah Unit Terjual yang tinggi, tetapi persentase Margin Laba cenderung lebih tipis karena potongan harga yang dalam. Sebaliknya, kampanye "Tanpa Kampanye" dan "Loyalty Point" menunjukkan margin yang lebih sehat.</w:t>
      </w:r>
    </w:p>
    <w:p w14:paraId="23930095" w14:textId="3168EA69" w:rsidR="007B38E3" w:rsidRPr="007B38E3" w:rsidRDefault="007B38E3" w:rsidP="007B38E3">
      <w:pPr>
        <w:ind w:left="360"/>
        <w:jc w:val="both"/>
        <w:rPr>
          <w:rStyle w:val="qwen-markdown-text-node"/>
          <w:rFonts w:ascii="Times New Roman" w:hAnsi="Times New Roman" w:cs="Times New Roman"/>
          <w:color w:val="222222"/>
          <w:sz w:val="20"/>
          <w:szCs w:val="20"/>
          <w:bdr w:val="single" w:sz="2" w:space="0" w:color="E3E3E3" w:frame="1"/>
          <w:shd w:val="clear" w:color="auto" w:fill="FFFFFF"/>
        </w:rPr>
      </w:pPr>
      <w:r w:rsidRPr="007B38E3">
        <w:rPr>
          <w:rStyle w:val="qwen-markdown-text-node"/>
          <w:rFonts w:ascii="Times New Roman" w:hAnsi="Times New Roman" w:cs="Times New Roman"/>
          <w:color w:val="222222"/>
          <w:sz w:val="20"/>
          <w:szCs w:val="20"/>
          <w:bdr w:val="single" w:sz="2" w:space="0" w:color="E3E3E3" w:frame="1"/>
          <w:shd w:val="clear" w:color="auto" w:fill="FFFFFF"/>
        </w:rPr>
        <w:t xml:space="preserve">3: Terdapat anomali data berupa transaksi dengan Branch_ID "B099" yang tidak terdaftar di master cabang. Berdasarkan audit di Power Query (query </w:t>
      </w:r>
      <w:r w:rsidRPr="007B38E3">
        <w:rPr>
          <w:rStyle w:val="HTMLCode"/>
          <w:rFonts w:ascii="Times New Roman" w:eastAsiaTheme="minorHAnsi" w:hAnsi="Times New Roman" w:cs="Times New Roman"/>
          <w:color w:val="222222"/>
          <w:spacing w:val="-10"/>
          <w:bdr w:val="single" w:sz="2" w:space="0" w:color="E3E3E3" w:frame="1"/>
        </w:rPr>
        <w:t>Log</w:t>
      </w:r>
      <w:r w:rsidRPr="007B38E3">
        <w:rPr>
          <w:rStyle w:val="HTMLCode"/>
          <w:rFonts w:ascii="Times New Roman" w:eastAsiaTheme="minorHAnsi" w:hAnsi="Times New Roman" w:cs="Times New Roman"/>
          <w:color w:val="222222"/>
          <w:spacing w:val="-10"/>
          <w:bdr w:val="single" w:sz="2" w:space="0" w:color="E3E3E3" w:frame="1"/>
        </w:rPr>
        <w:t xml:space="preserve"> audit_Branch_Unmatched</w:t>
      </w:r>
      <w:r w:rsidRPr="007B38E3">
        <w:rPr>
          <w:rStyle w:val="qwen-markdown-text-node"/>
          <w:rFonts w:ascii="Times New Roman" w:hAnsi="Times New Roman" w:cs="Times New Roman"/>
          <w:color w:val="222222"/>
          <w:sz w:val="20"/>
          <w:szCs w:val="20"/>
          <w:bdr w:val="single" w:sz="2" w:space="0" w:color="E3E3E3" w:frame="1"/>
          <w:shd w:val="clear" w:color="auto" w:fill="FFFFFF"/>
        </w:rPr>
        <w:t>), ditemukan beberapa transaksi dengan kode cabang B099 yang tidak memiliki pasangan di tabel Dim_Branch. Transaksi ini muncul sebagai "(Blank)" di visual cabang, mengindikasikan adanya kesalahan input data di sistem operasional.</w:t>
      </w:r>
    </w:p>
    <w:p w14:paraId="20F58EFF" w14:textId="402790AE" w:rsidR="007B38E3" w:rsidRDefault="007B38E3" w:rsidP="007B38E3">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REKOMENDASI TINDAKAN</w:t>
      </w:r>
    </w:p>
    <w:p w14:paraId="48E635DB" w14:textId="4297B875" w:rsidR="007B38E3" w:rsidRPr="007B38E3" w:rsidRDefault="007B38E3" w:rsidP="007B38E3">
      <w:pPr>
        <w:ind w:left="360"/>
        <w:jc w:val="both"/>
        <w:rPr>
          <w:rStyle w:val="qwen-markdown-text-node"/>
          <w:rFonts w:ascii="Arial" w:hAnsi="Arial" w:cs="Arial"/>
          <w:color w:val="222222"/>
          <w:sz w:val="20"/>
          <w:szCs w:val="20"/>
          <w:bdr w:val="single" w:sz="2" w:space="0" w:color="E3E3E3" w:frame="1"/>
          <w:shd w:val="clear" w:color="auto" w:fill="FFFFFF"/>
        </w:rPr>
      </w:pPr>
      <w:r w:rsidRPr="007B38E3">
        <w:rPr>
          <w:rStyle w:val="qwen-markdown-text-node"/>
          <w:rFonts w:ascii="Times New Roman" w:hAnsi="Times New Roman" w:cs="Times New Roman"/>
          <w:color w:val="222222"/>
          <w:sz w:val="20"/>
          <w:szCs w:val="20"/>
          <w:bdr w:val="single" w:sz="2" w:space="0" w:color="E3E3E3" w:frame="1"/>
          <w:shd w:val="clear" w:color="auto" w:fill="FFFFFF"/>
        </w:rPr>
        <w:t>1: Tinjau ulang strategi kampanye Flash Sale. Mengingat Flash Sale mendorong volume tetapi menggerus margin, manajemen</w:t>
      </w:r>
      <w:r w:rsidRPr="007B38E3">
        <w:rPr>
          <w:rStyle w:val="qwen-markdown-text-node"/>
          <w:rFonts w:ascii="Times New Roman" w:eastAsia="MS Gothic" w:hAnsi="Times New Roman" w:cs="Times New Roman"/>
          <w:color w:val="222222"/>
          <w:sz w:val="20"/>
          <w:szCs w:val="20"/>
          <w:bdr w:val="single" w:sz="2" w:space="0" w:color="E3E3E3" w:frame="1"/>
          <w:shd w:val="clear" w:color="auto" w:fill="FFFFFF"/>
        </w:rPr>
        <w:t>可以考</w:t>
      </w:r>
      <w:r w:rsidRPr="007B38E3">
        <w:rPr>
          <w:rStyle w:val="qwen-markdown-text-node"/>
          <w:rFonts w:ascii="Times New Roman" w:eastAsia="Microsoft JhengHei" w:hAnsi="Times New Roman" w:cs="Times New Roman"/>
          <w:color w:val="222222"/>
          <w:sz w:val="20"/>
          <w:szCs w:val="20"/>
          <w:bdr w:val="single" w:sz="2" w:space="0" w:color="E3E3E3" w:frame="1"/>
          <w:shd w:val="clear" w:color="auto" w:fill="FFFFFF"/>
        </w:rPr>
        <w:t>虑</w:t>
      </w:r>
      <w:r w:rsidRPr="007B38E3">
        <w:rPr>
          <w:rStyle w:val="qwen-markdown-text-node"/>
          <w:rFonts w:ascii="Times New Roman" w:hAnsi="Times New Roman" w:cs="Times New Roman"/>
          <w:color w:val="222222"/>
          <w:sz w:val="20"/>
          <w:szCs w:val="20"/>
          <w:bdr w:val="single" w:sz="2" w:space="0" w:color="E3E3E3" w:frame="1"/>
          <w:shd w:val="clear" w:color="auto" w:fill="FFFFFF"/>
        </w:rPr>
        <w:t xml:space="preserve"> mengalihkan sebagian anggaran promosi ke program "Loyalty Point" atau "Bundling" yang terbukti mempertahankan margin laba di atas 30% tanpa mengorbankan jumlah transaksi secara signifikan</w:t>
      </w:r>
      <w:r w:rsidRPr="007B38E3">
        <w:rPr>
          <w:rStyle w:val="qwen-markdown-text-node"/>
          <w:rFonts w:ascii="Arial" w:hAnsi="Arial" w:cs="Arial"/>
          <w:color w:val="222222"/>
          <w:sz w:val="20"/>
          <w:szCs w:val="20"/>
          <w:bdr w:val="single" w:sz="2" w:space="0" w:color="E3E3E3" w:frame="1"/>
          <w:shd w:val="clear" w:color="auto" w:fill="FFFFFF"/>
        </w:rPr>
        <w:t>.</w:t>
      </w:r>
    </w:p>
    <w:p w14:paraId="518C3912" w14:textId="19765091" w:rsidR="007B38E3" w:rsidRPr="007B38E3" w:rsidRDefault="007B38E3" w:rsidP="007B38E3">
      <w:pPr>
        <w:ind w:left="360"/>
        <w:jc w:val="both"/>
        <w:rPr>
          <w:rStyle w:val="qwen-markdown-text-node"/>
          <w:rFonts w:ascii="Times New Roman" w:hAnsi="Times New Roman" w:cs="Times New Roman"/>
          <w:color w:val="222222"/>
          <w:sz w:val="20"/>
          <w:szCs w:val="20"/>
          <w:bdr w:val="single" w:sz="2" w:space="0" w:color="E3E3E3" w:frame="1"/>
          <w:shd w:val="clear" w:color="auto" w:fill="FFFFFF"/>
        </w:rPr>
      </w:pPr>
      <w:r w:rsidRPr="007B38E3">
        <w:rPr>
          <w:rStyle w:val="qwen-markdown-text-node"/>
          <w:rFonts w:ascii="Times New Roman" w:hAnsi="Times New Roman" w:cs="Times New Roman"/>
          <w:color w:val="222222"/>
          <w:sz w:val="20"/>
          <w:szCs w:val="20"/>
          <w:bdr w:val="single" w:sz="2" w:space="0" w:color="E3E3E3" w:frame="1"/>
          <w:shd w:val="clear" w:color="auto" w:fill="FFFFFF"/>
        </w:rPr>
        <w:t>2: Lakukan audit input data cabang dan pelatihan staf kasir. Adanya Branch_ID "B099" yang tidak valid menunjukkan kemungkinan kesalahan input manual di sistem POS. Disarankan untuk menambahkan validasi otomatis pada sistem transaksi agar kode cabang yang tidak terdaftar tidak bisa diproses, serta memberikan pelatihan singkat kepada staf operasional.</w:t>
      </w:r>
    </w:p>
    <w:p w14:paraId="6AFD7E00" w14:textId="48B98457" w:rsidR="007B38E3" w:rsidRDefault="007B38E3" w:rsidP="007B38E3">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KETERBATASAN ANALISIS</w:t>
      </w:r>
    </w:p>
    <w:p w14:paraId="1016DB45" w14:textId="481681EA" w:rsidR="007B38E3" w:rsidRDefault="007B38E3" w:rsidP="007B38E3">
      <w:pPr>
        <w:ind w:left="360"/>
        <w:jc w:val="both"/>
        <w:rPr>
          <w:rStyle w:val="qwen-markdown-text-node"/>
          <w:rFonts w:ascii="Times New Roman" w:hAnsi="Times New Roman" w:cs="Times New Roman"/>
          <w:color w:val="222222"/>
          <w:sz w:val="20"/>
          <w:szCs w:val="20"/>
          <w:bdr w:val="single" w:sz="2" w:space="0" w:color="E3E3E3" w:frame="1"/>
          <w:shd w:val="clear" w:color="auto" w:fill="FFFFFF"/>
        </w:rPr>
      </w:pPr>
      <w:r w:rsidRPr="007B38E3">
        <w:rPr>
          <w:rStyle w:val="qwen-markdown-text-node"/>
          <w:rFonts w:ascii="Times New Roman" w:hAnsi="Times New Roman" w:cs="Times New Roman"/>
          <w:color w:val="222222"/>
          <w:sz w:val="20"/>
          <w:szCs w:val="20"/>
          <w:bdr w:val="single" w:sz="2" w:space="0" w:color="E3E3E3" w:frame="1"/>
          <w:shd w:val="clear" w:color="auto" w:fill="FFFFFF"/>
        </w:rPr>
        <w:t>1: Data Satisfaction_Score tidak lengkap. Terdapat sekitar 282 transaksi dengan nilai Satisfaction_Score kosong (null) yang sengaja tidak diganti dengan angka 0. Meskipun fungsi AVERAGE di Power BI mengabaikan nilai null secara otomatis, hal ini tetap berpotensi menyebabkan bias sampling jika pelanggan yang tidak puas cenderung enggan memberikan penilaian.</w:t>
      </w:r>
    </w:p>
    <w:p w14:paraId="2282B857" w14:textId="0629B621" w:rsidR="007B38E3" w:rsidRPr="007B38E3" w:rsidRDefault="007B38E3" w:rsidP="007B38E3">
      <w:pPr>
        <w:ind w:left="360"/>
        <w:jc w:val="both"/>
        <w:rPr>
          <w:rFonts w:ascii="Times New Roman" w:hAnsi="Times New Roman" w:cs="Times New Roman"/>
          <w:sz w:val="20"/>
          <w:szCs w:val="20"/>
        </w:rPr>
      </w:pPr>
      <w:r w:rsidRPr="007B38E3">
        <w:rPr>
          <w:rStyle w:val="qwen-markdown-text-node"/>
          <w:rFonts w:ascii="Times New Roman" w:hAnsi="Times New Roman" w:cs="Times New Roman"/>
          <w:color w:val="222222"/>
          <w:sz w:val="20"/>
          <w:szCs w:val="20"/>
          <w:bdr w:val="single" w:sz="2" w:space="0" w:color="E3E3E3" w:frame="1"/>
          <w:shd w:val="clear" w:color="auto" w:fill="FFFFFF"/>
        </w:rPr>
        <w:t>2: Analisis bersifat deskriptif historis, bukan kausal. Tren kenaikan atau penurunan penjualan yang terlihat di dashboard hanya menunjukkan pola historis. Kenaikan penjualan pada bulan tertentu tidak serta-merta disebabkan oleh kampanye — bisa juga dipengaruhi faktor musiman (hari libur, akhir tahun) atau variabel eksternal lain yang tidak tersedia dalam dataset ini. Oleh karena itu, insight di atas tidak boleh dianggap sebagai hubungan sebab-akibat yang pasti.</w:t>
      </w:r>
    </w:p>
    <w:sectPr w:rsidR="007B38E3" w:rsidRPr="007B3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0CFA"/>
    <w:multiLevelType w:val="hybridMultilevel"/>
    <w:tmpl w:val="F5A6862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85A0218"/>
    <w:multiLevelType w:val="hybridMultilevel"/>
    <w:tmpl w:val="62F8591C"/>
    <w:lvl w:ilvl="0" w:tplc="227E8040">
      <w:start w:val="1"/>
      <w:numFmt w:val="upperLetter"/>
      <w:lvlText w:val="%1."/>
      <w:lvlJc w:val="left"/>
      <w:pPr>
        <w:ind w:left="720" w:hanging="360"/>
      </w:pPr>
      <w:rPr>
        <w:rFonts w:hint="default"/>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D3"/>
    <w:rsid w:val="003F7448"/>
    <w:rsid w:val="007B38E3"/>
    <w:rsid w:val="007B47D3"/>
    <w:rsid w:val="00914BE0"/>
    <w:rsid w:val="00A418F1"/>
    <w:rsid w:val="00C653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12BB"/>
  <w15:chartTrackingRefBased/>
  <w15:docId w15:val="{AE3ECF75-FB0A-48F0-96E6-7A24C245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4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BE0"/>
    <w:pPr>
      <w:ind w:left="720"/>
      <w:contextualSpacing/>
    </w:pPr>
  </w:style>
  <w:style w:type="character" w:customStyle="1" w:styleId="qwen-markdown-text-node">
    <w:name w:val="qwen-markdown-text-node"/>
    <w:basedOn w:val="DefaultParagraphFont"/>
    <w:rsid w:val="00914BE0"/>
  </w:style>
  <w:style w:type="character" w:styleId="HTMLCode">
    <w:name w:val="HTML Code"/>
    <w:basedOn w:val="DefaultParagraphFont"/>
    <w:uiPriority w:val="99"/>
    <w:semiHidden/>
    <w:unhideWhenUsed/>
    <w:rsid w:val="00914B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336145">
      <w:bodyDiv w:val="1"/>
      <w:marLeft w:val="0"/>
      <w:marRight w:val="0"/>
      <w:marTop w:val="0"/>
      <w:marBottom w:val="0"/>
      <w:divBdr>
        <w:top w:val="none" w:sz="0" w:space="0" w:color="auto"/>
        <w:left w:val="none" w:sz="0" w:space="0" w:color="auto"/>
        <w:bottom w:val="none" w:sz="0" w:space="0" w:color="auto"/>
        <w:right w:val="none" w:sz="0" w:space="0" w:color="auto"/>
      </w:divBdr>
      <w:divsChild>
        <w:div w:id="26873513">
          <w:marLeft w:val="0"/>
          <w:marRight w:val="0"/>
          <w:marTop w:val="0"/>
          <w:marBottom w:val="0"/>
          <w:divBdr>
            <w:top w:val="single" w:sz="2" w:space="0" w:color="E3E3E3"/>
            <w:left w:val="single" w:sz="2" w:space="0" w:color="E3E3E3"/>
            <w:bottom w:val="single" w:sz="2" w:space="0" w:color="E3E3E3"/>
            <w:right w:val="single" w:sz="2" w:space="0" w:color="E3E3E3"/>
          </w:divBdr>
        </w:div>
        <w:div w:id="1759524498">
          <w:marLeft w:val="0"/>
          <w:marRight w:val="0"/>
          <w:marTop w:val="0"/>
          <w:marBottom w:val="0"/>
          <w:divBdr>
            <w:top w:val="single" w:sz="2" w:space="0" w:color="E3E3E3"/>
            <w:left w:val="single" w:sz="2" w:space="0" w:color="E3E3E3"/>
            <w:bottom w:val="single" w:sz="2" w:space="0" w:color="E3E3E3"/>
            <w:right w:val="single" w:sz="2" w:space="0" w:color="E3E3E3"/>
          </w:divBdr>
        </w:div>
        <w:div w:id="683436967">
          <w:marLeft w:val="0"/>
          <w:marRight w:val="0"/>
          <w:marTop w:val="0"/>
          <w:marBottom w:val="0"/>
          <w:divBdr>
            <w:top w:val="single" w:sz="2" w:space="0" w:color="E3E3E3"/>
            <w:left w:val="single" w:sz="2" w:space="0" w:color="E3E3E3"/>
            <w:bottom w:val="single" w:sz="2" w:space="0" w:color="E3E3E3"/>
            <w:right w:val="single" w:sz="2" w:space="0" w:color="E3E3E3"/>
          </w:divBdr>
        </w:div>
        <w:div w:id="306782096">
          <w:marLeft w:val="0"/>
          <w:marRight w:val="0"/>
          <w:marTop w:val="0"/>
          <w:marBottom w:val="0"/>
          <w:divBdr>
            <w:top w:val="single" w:sz="2" w:space="0" w:color="E3E3E3"/>
            <w:left w:val="single" w:sz="2" w:space="0" w:color="E3E3E3"/>
            <w:bottom w:val="single" w:sz="2" w:space="0" w:color="E3E3E3"/>
            <w:right w:val="single" w:sz="2" w:space="0" w:color="E3E3E3"/>
          </w:divBdr>
        </w:div>
        <w:div w:id="1910916969">
          <w:marLeft w:val="0"/>
          <w:marRight w:val="0"/>
          <w:marTop w:val="0"/>
          <w:marBottom w:val="0"/>
          <w:divBdr>
            <w:top w:val="single" w:sz="2" w:space="0" w:color="E3E3E3"/>
            <w:left w:val="single" w:sz="2" w:space="0" w:color="E3E3E3"/>
            <w:bottom w:val="single" w:sz="2" w:space="0" w:color="E3E3E3"/>
            <w:right w:val="single" w:sz="2" w:space="0" w:color="E3E3E3"/>
          </w:divBdr>
        </w:div>
        <w:div w:id="792820318">
          <w:marLeft w:val="0"/>
          <w:marRight w:val="0"/>
          <w:marTop w:val="0"/>
          <w:marBottom w:val="0"/>
          <w:divBdr>
            <w:top w:val="single" w:sz="2" w:space="0" w:color="E3E3E3"/>
            <w:left w:val="single" w:sz="2" w:space="0" w:color="E3E3E3"/>
            <w:bottom w:val="single" w:sz="2" w:space="0" w:color="E3E3E3"/>
            <w:right w:val="single" w:sz="2" w:space="0" w:color="E3E3E3"/>
          </w:divBdr>
        </w:div>
        <w:div w:id="503478611">
          <w:marLeft w:val="0"/>
          <w:marRight w:val="0"/>
          <w:marTop w:val="0"/>
          <w:marBottom w:val="0"/>
          <w:divBdr>
            <w:top w:val="single" w:sz="2" w:space="0" w:color="E3E3E3"/>
            <w:left w:val="single" w:sz="2" w:space="0" w:color="E3E3E3"/>
            <w:bottom w:val="single" w:sz="2" w:space="0" w:color="E3E3E3"/>
            <w:right w:val="single" w:sz="2" w:space="0" w:color="E3E3E3"/>
          </w:divBdr>
        </w:div>
        <w:div w:id="420420006">
          <w:marLeft w:val="0"/>
          <w:marRight w:val="0"/>
          <w:marTop w:val="0"/>
          <w:marBottom w:val="0"/>
          <w:divBdr>
            <w:top w:val="single" w:sz="2" w:space="0" w:color="E3E3E3"/>
            <w:left w:val="single" w:sz="2" w:space="0" w:color="E3E3E3"/>
            <w:bottom w:val="single" w:sz="2" w:space="0" w:color="E3E3E3"/>
            <w:right w:val="single" w:sz="2" w:space="0" w:color="E3E3E3"/>
          </w:divBdr>
        </w:div>
        <w:div w:id="167528065">
          <w:marLeft w:val="0"/>
          <w:marRight w:val="0"/>
          <w:marTop w:val="0"/>
          <w:marBottom w:val="0"/>
          <w:divBdr>
            <w:top w:val="single" w:sz="2" w:space="0" w:color="E3E3E3"/>
            <w:left w:val="single" w:sz="2" w:space="0" w:color="E3E3E3"/>
            <w:bottom w:val="single" w:sz="2" w:space="0" w:color="E3E3E3"/>
            <w:right w:val="single" w:sz="2" w:space="0" w:color="E3E3E3"/>
          </w:divBdr>
        </w:div>
        <w:div w:id="1746604486">
          <w:marLeft w:val="0"/>
          <w:marRight w:val="0"/>
          <w:marTop w:val="0"/>
          <w:marBottom w:val="0"/>
          <w:divBdr>
            <w:top w:val="single" w:sz="2" w:space="0" w:color="E3E3E3"/>
            <w:left w:val="single" w:sz="2" w:space="0" w:color="E3E3E3"/>
            <w:bottom w:val="single" w:sz="2" w:space="0" w:color="E3E3E3"/>
            <w:right w:val="single" w:sz="2" w:space="0" w:color="E3E3E3"/>
          </w:divBdr>
        </w:div>
        <w:div w:id="1814055374">
          <w:marLeft w:val="0"/>
          <w:marRight w:val="0"/>
          <w:marTop w:val="0"/>
          <w:marBottom w:val="0"/>
          <w:divBdr>
            <w:top w:val="single" w:sz="2" w:space="0" w:color="E3E3E3"/>
            <w:left w:val="single" w:sz="2" w:space="0" w:color="E3E3E3"/>
            <w:bottom w:val="single" w:sz="2" w:space="0" w:color="E3E3E3"/>
            <w:right w:val="single" w:sz="2" w:space="0" w:color="E3E3E3"/>
          </w:divBdr>
        </w:div>
        <w:div w:id="273514480">
          <w:marLeft w:val="0"/>
          <w:marRight w:val="0"/>
          <w:marTop w:val="0"/>
          <w:marBottom w:val="0"/>
          <w:divBdr>
            <w:top w:val="single" w:sz="2" w:space="0" w:color="E3E3E3"/>
            <w:left w:val="single" w:sz="2" w:space="0" w:color="E3E3E3"/>
            <w:bottom w:val="single" w:sz="2" w:space="0" w:color="E3E3E3"/>
            <w:right w:val="single" w:sz="2" w:space="0" w:color="E3E3E3"/>
          </w:divBdr>
        </w:div>
        <w:div w:id="1462461024">
          <w:marLeft w:val="0"/>
          <w:marRight w:val="0"/>
          <w:marTop w:val="0"/>
          <w:marBottom w:val="0"/>
          <w:divBdr>
            <w:top w:val="single" w:sz="2" w:space="0" w:color="E3E3E3"/>
            <w:left w:val="single" w:sz="2" w:space="0" w:color="E3E3E3"/>
            <w:bottom w:val="single" w:sz="2" w:space="0" w:color="E3E3E3"/>
            <w:right w:val="single" w:sz="2" w:space="0" w:color="E3E3E3"/>
          </w:divBdr>
        </w:div>
        <w:div w:id="386419534">
          <w:marLeft w:val="0"/>
          <w:marRight w:val="0"/>
          <w:marTop w:val="0"/>
          <w:marBottom w:val="0"/>
          <w:divBdr>
            <w:top w:val="single" w:sz="2" w:space="0" w:color="E3E3E3"/>
            <w:left w:val="single" w:sz="2" w:space="0" w:color="E3E3E3"/>
            <w:bottom w:val="single" w:sz="2" w:space="0" w:color="E3E3E3"/>
            <w:right w:val="single" w:sz="2" w:space="0" w:color="E3E3E3"/>
          </w:divBdr>
        </w:div>
        <w:div w:id="460921861">
          <w:marLeft w:val="0"/>
          <w:marRight w:val="0"/>
          <w:marTop w:val="0"/>
          <w:marBottom w:val="0"/>
          <w:divBdr>
            <w:top w:val="single" w:sz="2" w:space="0" w:color="E3E3E3"/>
            <w:left w:val="single" w:sz="2" w:space="0" w:color="E3E3E3"/>
            <w:bottom w:val="single" w:sz="2" w:space="0" w:color="E3E3E3"/>
            <w:right w:val="single" w:sz="2" w:space="0" w:color="E3E3E3"/>
          </w:divBdr>
        </w:div>
        <w:div w:id="1789004633">
          <w:marLeft w:val="0"/>
          <w:marRight w:val="0"/>
          <w:marTop w:val="0"/>
          <w:marBottom w:val="0"/>
          <w:divBdr>
            <w:top w:val="single" w:sz="2" w:space="0" w:color="E3E3E3"/>
            <w:left w:val="single" w:sz="2" w:space="0" w:color="E3E3E3"/>
            <w:bottom w:val="single" w:sz="2" w:space="0" w:color="E3E3E3"/>
            <w:right w:val="single" w:sz="2" w:space="0" w:color="E3E3E3"/>
          </w:divBdr>
        </w:div>
        <w:div w:id="1857961298">
          <w:marLeft w:val="0"/>
          <w:marRight w:val="0"/>
          <w:marTop w:val="0"/>
          <w:marBottom w:val="0"/>
          <w:divBdr>
            <w:top w:val="single" w:sz="2" w:space="0" w:color="E3E3E3"/>
            <w:left w:val="single" w:sz="2" w:space="0" w:color="E3E3E3"/>
            <w:bottom w:val="single" w:sz="2" w:space="0" w:color="E3E3E3"/>
            <w:right w:val="single" w:sz="2" w:space="0" w:color="E3E3E3"/>
          </w:divBdr>
        </w:div>
        <w:div w:id="2122411602">
          <w:marLeft w:val="0"/>
          <w:marRight w:val="0"/>
          <w:marTop w:val="0"/>
          <w:marBottom w:val="0"/>
          <w:divBdr>
            <w:top w:val="single" w:sz="2" w:space="0" w:color="E3E3E3"/>
            <w:left w:val="single" w:sz="2" w:space="0" w:color="E3E3E3"/>
            <w:bottom w:val="single" w:sz="2" w:space="0" w:color="E3E3E3"/>
            <w:right w:val="single" w:sz="2" w:space="0" w:color="E3E3E3"/>
          </w:divBdr>
        </w:div>
        <w:div w:id="1738089778">
          <w:marLeft w:val="0"/>
          <w:marRight w:val="0"/>
          <w:marTop w:val="0"/>
          <w:marBottom w:val="0"/>
          <w:divBdr>
            <w:top w:val="single" w:sz="2" w:space="0" w:color="E3E3E3"/>
            <w:left w:val="single" w:sz="2" w:space="0" w:color="E3E3E3"/>
            <w:bottom w:val="single" w:sz="2" w:space="0" w:color="E3E3E3"/>
            <w:right w:val="single" w:sz="2" w:space="0" w:color="E3E3E3"/>
          </w:divBdr>
        </w:div>
        <w:div w:id="31465188">
          <w:marLeft w:val="0"/>
          <w:marRight w:val="0"/>
          <w:marTop w:val="0"/>
          <w:marBottom w:val="0"/>
          <w:divBdr>
            <w:top w:val="single" w:sz="2" w:space="0" w:color="E3E3E3"/>
            <w:left w:val="single" w:sz="2" w:space="0" w:color="E3E3E3"/>
            <w:bottom w:val="single" w:sz="2" w:space="0" w:color="E3E3E3"/>
            <w:right w:val="single" w:sz="2" w:space="0" w:color="E3E3E3"/>
          </w:divBdr>
        </w:div>
        <w:div w:id="267810292">
          <w:marLeft w:val="0"/>
          <w:marRight w:val="0"/>
          <w:marTop w:val="0"/>
          <w:marBottom w:val="0"/>
          <w:divBdr>
            <w:top w:val="single" w:sz="2" w:space="0" w:color="E3E3E3"/>
            <w:left w:val="single" w:sz="2" w:space="0" w:color="E3E3E3"/>
            <w:bottom w:val="single" w:sz="2" w:space="0" w:color="E3E3E3"/>
            <w:right w:val="single" w:sz="2" w:space="0" w:color="E3E3E3"/>
          </w:divBdr>
        </w:div>
        <w:div w:id="937835665">
          <w:marLeft w:val="0"/>
          <w:marRight w:val="0"/>
          <w:marTop w:val="0"/>
          <w:marBottom w:val="0"/>
          <w:divBdr>
            <w:top w:val="single" w:sz="2" w:space="0" w:color="E3E3E3"/>
            <w:left w:val="single" w:sz="2" w:space="0" w:color="E3E3E3"/>
            <w:bottom w:val="single" w:sz="2" w:space="0" w:color="E3E3E3"/>
            <w:right w:val="single" w:sz="2" w:space="0" w:color="E3E3E3"/>
          </w:divBdr>
        </w:div>
        <w:div w:id="482043586">
          <w:marLeft w:val="0"/>
          <w:marRight w:val="0"/>
          <w:marTop w:val="0"/>
          <w:marBottom w:val="0"/>
          <w:divBdr>
            <w:top w:val="single" w:sz="2" w:space="0" w:color="E3E3E3"/>
            <w:left w:val="single" w:sz="2" w:space="0" w:color="E3E3E3"/>
            <w:bottom w:val="single" w:sz="2" w:space="0" w:color="E3E3E3"/>
            <w:right w:val="single" w:sz="2" w:space="0" w:color="E3E3E3"/>
          </w:divBdr>
        </w:div>
        <w:div w:id="1240795829">
          <w:marLeft w:val="0"/>
          <w:marRight w:val="0"/>
          <w:marTop w:val="0"/>
          <w:marBottom w:val="0"/>
          <w:divBdr>
            <w:top w:val="single" w:sz="2" w:space="0" w:color="E3E3E3"/>
            <w:left w:val="single" w:sz="2" w:space="0" w:color="E3E3E3"/>
            <w:bottom w:val="single" w:sz="2" w:space="0" w:color="E3E3E3"/>
            <w:right w:val="single" w:sz="2" w:space="0" w:color="E3E3E3"/>
          </w:divBdr>
        </w:div>
        <w:div w:id="1291396060">
          <w:marLeft w:val="0"/>
          <w:marRight w:val="0"/>
          <w:marTop w:val="0"/>
          <w:marBottom w:val="0"/>
          <w:divBdr>
            <w:top w:val="single" w:sz="2" w:space="0" w:color="E3E3E3"/>
            <w:left w:val="single" w:sz="2" w:space="0" w:color="E3E3E3"/>
            <w:bottom w:val="single" w:sz="2" w:space="0" w:color="E3E3E3"/>
            <w:right w:val="single" w:sz="2" w:space="0" w:color="E3E3E3"/>
          </w:divBdr>
        </w:div>
        <w:div w:id="1029527192">
          <w:marLeft w:val="0"/>
          <w:marRight w:val="0"/>
          <w:marTop w:val="0"/>
          <w:marBottom w:val="0"/>
          <w:divBdr>
            <w:top w:val="single" w:sz="2" w:space="0" w:color="E3E3E3"/>
            <w:left w:val="single" w:sz="2" w:space="0" w:color="E3E3E3"/>
            <w:bottom w:val="single" w:sz="2" w:space="0" w:color="E3E3E3"/>
            <w:right w:val="single" w:sz="2" w:space="0" w:color="E3E3E3"/>
          </w:divBdr>
        </w:div>
        <w:div w:id="661666365">
          <w:marLeft w:val="0"/>
          <w:marRight w:val="0"/>
          <w:marTop w:val="0"/>
          <w:marBottom w:val="0"/>
          <w:divBdr>
            <w:top w:val="single" w:sz="2" w:space="0" w:color="E3E3E3"/>
            <w:left w:val="single" w:sz="2" w:space="0" w:color="E3E3E3"/>
            <w:bottom w:val="single" w:sz="2" w:space="0" w:color="E3E3E3"/>
            <w:right w:val="single" w:sz="2" w:space="0" w:color="E3E3E3"/>
          </w:divBdr>
        </w:div>
        <w:div w:id="1252659857">
          <w:marLeft w:val="0"/>
          <w:marRight w:val="0"/>
          <w:marTop w:val="0"/>
          <w:marBottom w:val="0"/>
          <w:divBdr>
            <w:top w:val="single" w:sz="2" w:space="0" w:color="E3E3E3"/>
            <w:left w:val="single" w:sz="2" w:space="0" w:color="E3E3E3"/>
            <w:bottom w:val="single" w:sz="2" w:space="0" w:color="E3E3E3"/>
            <w:right w:val="single" w:sz="2" w:space="0" w:color="E3E3E3"/>
          </w:divBdr>
        </w:div>
        <w:div w:id="1127970909">
          <w:marLeft w:val="0"/>
          <w:marRight w:val="0"/>
          <w:marTop w:val="0"/>
          <w:marBottom w:val="0"/>
          <w:divBdr>
            <w:top w:val="single" w:sz="2" w:space="0" w:color="E3E3E3"/>
            <w:left w:val="single" w:sz="2" w:space="0" w:color="E3E3E3"/>
            <w:bottom w:val="single" w:sz="2" w:space="0" w:color="E3E3E3"/>
            <w:right w:val="single" w:sz="2" w:space="0" w:color="E3E3E3"/>
          </w:divBdr>
        </w:div>
        <w:div w:id="915554961">
          <w:marLeft w:val="0"/>
          <w:marRight w:val="0"/>
          <w:marTop w:val="0"/>
          <w:marBottom w:val="0"/>
          <w:divBdr>
            <w:top w:val="single" w:sz="2" w:space="0" w:color="E3E3E3"/>
            <w:left w:val="single" w:sz="2" w:space="0" w:color="E3E3E3"/>
            <w:bottom w:val="single" w:sz="2" w:space="0" w:color="E3E3E3"/>
            <w:right w:val="single" w:sz="2" w:space="0" w:color="E3E3E3"/>
          </w:divBdr>
        </w:div>
        <w:div w:id="1137452583">
          <w:marLeft w:val="0"/>
          <w:marRight w:val="0"/>
          <w:marTop w:val="0"/>
          <w:marBottom w:val="0"/>
          <w:divBdr>
            <w:top w:val="single" w:sz="2" w:space="0" w:color="E3E3E3"/>
            <w:left w:val="single" w:sz="2" w:space="0" w:color="E3E3E3"/>
            <w:bottom w:val="single" w:sz="2" w:space="0" w:color="E3E3E3"/>
            <w:right w:val="single" w:sz="2" w:space="0" w:color="E3E3E3"/>
          </w:divBdr>
        </w:div>
        <w:div w:id="706881253">
          <w:marLeft w:val="0"/>
          <w:marRight w:val="0"/>
          <w:marTop w:val="0"/>
          <w:marBottom w:val="0"/>
          <w:divBdr>
            <w:top w:val="single" w:sz="2" w:space="0" w:color="E3E3E3"/>
            <w:left w:val="single" w:sz="2" w:space="0" w:color="E3E3E3"/>
            <w:bottom w:val="single" w:sz="2" w:space="0" w:color="E3E3E3"/>
            <w:right w:val="single" w:sz="2" w:space="0" w:color="E3E3E3"/>
          </w:divBdr>
        </w:div>
        <w:div w:id="908609615">
          <w:marLeft w:val="0"/>
          <w:marRight w:val="0"/>
          <w:marTop w:val="0"/>
          <w:marBottom w:val="0"/>
          <w:divBdr>
            <w:top w:val="single" w:sz="2" w:space="0" w:color="E3E3E3"/>
            <w:left w:val="single" w:sz="2" w:space="0" w:color="E3E3E3"/>
            <w:bottom w:val="single" w:sz="2" w:space="0" w:color="E3E3E3"/>
            <w:right w:val="single" w:sz="2" w:space="0" w:color="E3E3E3"/>
          </w:divBdr>
        </w:div>
        <w:div w:id="352463342">
          <w:marLeft w:val="0"/>
          <w:marRight w:val="0"/>
          <w:marTop w:val="0"/>
          <w:marBottom w:val="0"/>
          <w:divBdr>
            <w:top w:val="single" w:sz="2" w:space="0" w:color="E3E3E3"/>
            <w:left w:val="single" w:sz="2" w:space="0" w:color="E3E3E3"/>
            <w:bottom w:val="single" w:sz="2" w:space="0" w:color="E3E3E3"/>
            <w:right w:val="single" w:sz="2" w:space="0" w:color="E3E3E3"/>
          </w:divBdr>
        </w:div>
        <w:div w:id="619651112">
          <w:marLeft w:val="0"/>
          <w:marRight w:val="0"/>
          <w:marTop w:val="0"/>
          <w:marBottom w:val="0"/>
          <w:divBdr>
            <w:top w:val="single" w:sz="2" w:space="0" w:color="E3E3E3"/>
            <w:left w:val="single" w:sz="2" w:space="0" w:color="E3E3E3"/>
            <w:bottom w:val="single" w:sz="2" w:space="0" w:color="E3E3E3"/>
            <w:right w:val="single" w:sz="2" w:space="0" w:color="E3E3E3"/>
          </w:divBdr>
        </w:div>
        <w:div w:id="970405679">
          <w:marLeft w:val="0"/>
          <w:marRight w:val="0"/>
          <w:marTop w:val="0"/>
          <w:marBottom w:val="0"/>
          <w:divBdr>
            <w:top w:val="single" w:sz="2" w:space="0" w:color="E3E3E3"/>
            <w:left w:val="single" w:sz="2" w:space="0" w:color="E3E3E3"/>
            <w:bottom w:val="single" w:sz="2" w:space="0" w:color="E3E3E3"/>
            <w:right w:val="single" w:sz="2" w:space="0" w:color="E3E3E3"/>
          </w:divBdr>
        </w:div>
        <w:div w:id="205946812">
          <w:marLeft w:val="0"/>
          <w:marRight w:val="0"/>
          <w:marTop w:val="0"/>
          <w:marBottom w:val="0"/>
          <w:divBdr>
            <w:top w:val="single" w:sz="2" w:space="0" w:color="E3E3E3"/>
            <w:left w:val="single" w:sz="2" w:space="0" w:color="E3E3E3"/>
            <w:bottom w:val="single" w:sz="2" w:space="0" w:color="E3E3E3"/>
            <w:right w:val="single" w:sz="2" w:space="0" w:color="E3E3E3"/>
          </w:divBdr>
        </w:div>
        <w:div w:id="1844976589">
          <w:marLeft w:val="0"/>
          <w:marRight w:val="0"/>
          <w:marTop w:val="0"/>
          <w:marBottom w:val="0"/>
          <w:divBdr>
            <w:top w:val="single" w:sz="2" w:space="0" w:color="E3E3E3"/>
            <w:left w:val="single" w:sz="2" w:space="0" w:color="E3E3E3"/>
            <w:bottom w:val="single" w:sz="2" w:space="0" w:color="E3E3E3"/>
            <w:right w:val="single" w:sz="2" w:space="0" w:color="E3E3E3"/>
          </w:divBdr>
        </w:div>
        <w:div w:id="718358308">
          <w:marLeft w:val="0"/>
          <w:marRight w:val="0"/>
          <w:marTop w:val="0"/>
          <w:marBottom w:val="0"/>
          <w:divBdr>
            <w:top w:val="single" w:sz="2" w:space="0" w:color="E3E3E3"/>
            <w:left w:val="single" w:sz="2" w:space="0" w:color="E3E3E3"/>
            <w:bottom w:val="single" w:sz="2" w:space="0" w:color="E3E3E3"/>
            <w:right w:val="single" w:sz="2" w:space="0" w:color="E3E3E3"/>
          </w:divBdr>
        </w:div>
        <w:div w:id="1413351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2026-10-24T20:13:00Z</dcterms:created>
  <dcterms:modified xsi:type="dcterms:W3CDTF">2026-10-24T23:18:00Z</dcterms:modified>
</cp:coreProperties>
</file>