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DB2" w:rsidRDefault="001F4DB2">
      <w:r>
        <w:t>Requirements</w:t>
      </w:r>
    </w:p>
    <w:p w:rsidR="001F4DB2" w:rsidRDefault="001F4DB2" w:rsidP="001F4DB2">
      <w:pPr>
        <w:pStyle w:val="ListParagraph"/>
        <w:numPr>
          <w:ilvl w:val="0"/>
          <w:numId w:val="1"/>
        </w:numPr>
      </w:pPr>
      <w:r>
        <w:t>LOAD for texting</w:t>
      </w:r>
    </w:p>
    <w:p w:rsidR="001F4DB2" w:rsidRDefault="001F4DB2" w:rsidP="001F4DB2">
      <w:pPr>
        <w:pStyle w:val="ListParagraph"/>
        <w:numPr>
          <w:ilvl w:val="0"/>
          <w:numId w:val="1"/>
        </w:numPr>
      </w:pPr>
      <w:r>
        <w:t>USB Modem (Driver installed)</w:t>
      </w:r>
    </w:p>
    <w:p w:rsidR="003B3949" w:rsidRDefault="003B3949" w:rsidP="001F4DB2">
      <w:pPr>
        <w:pStyle w:val="ListParagraph"/>
        <w:numPr>
          <w:ilvl w:val="0"/>
          <w:numId w:val="1"/>
        </w:numPr>
      </w:pPr>
      <w:r>
        <w:t>Database</w:t>
      </w:r>
      <w:r w:rsidR="003478C5">
        <w:t xml:space="preserve"> ON</w:t>
      </w:r>
      <w:r>
        <w:t xml:space="preserve"> (MySQL)</w:t>
      </w:r>
    </w:p>
    <w:p w:rsidR="001F4DB2" w:rsidRDefault="00514FD3" w:rsidP="001F4DB2">
      <w:r>
        <w:t>GUI (Graphical User Interface)</w:t>
      </w:r>
    </w:p>
    <w:p w:rsidR="00514FD3" w:rsidRDefault="001B264E" w:rsidP="001F4DB2">
      <w:r>
        <w:rPr>
          <w:noProof/>
        </w:rPr>
        <w:drawing>
          <wp:inline distT="0" distB="0" distL="0" distR="0" wp14:anchorId="1535868D" wp14:editId="41777BBB">
            <wp:extent cx="5924550" cy="3333750"/>
            <wp:effectExtent l="0" t="0" r="0" b="0"/>
            <wp:docPr id="1" name="Picture 1" descr="D:\CaDeAtH\Documents\RAW\Notifier Manual\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DeAtH\Documents\RAW\Notifier Manual\gu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rsidR="001B264E" w:rsidRDefault="001B264E" w:rsidP="001B264E">
      <w:pPr>
        <w:pStyle w:val="ListParagraph"/>
        <w:numPr>
          <w:ilvl w:val="0"/>
          <w:numId w:val="5"/>
        </w:numPr>
      </w:pPr>
      <w:r>
        <w:t>Connect Button – to Connect the Software and the USB Modem. If the Status (7) is “Modem Ready”, it means a modem was found and ready to connect. If not, check your Settings (5)</w:t>
      </w:r>
      <w:r w:rsidR="002349D9">
        <w:t>.</w:t>
      </w:r>
    </w:p>
    <w:p w:rsidR="002349D9" w:rsidRDefault="002349D9" w:rsidP="001B264E">
      <w:pPr>
        <w:pStyle w:val="ListParagraph"/>
        <w:numPr>
          <w:ilvl w:val="0"/>
          <w:numId w:val="5"/>
        </w:numPr>
      </w:pPr>
      <w:r>
        <w:t>Notify Button – Where you send Notification to the Expiry List from the Branch.</w:t>
      </w:r>
    </w:p>
    <w:p w:rsidR="002349D9" w:rsidRDefault="002349D9" w:rsidP="001B264E">
      <w:pPr>
        <w:pStyle w:val="ListParagraph"/>
        <w:numPr>
          <w:ilvl w:val="0"/>
          <w:numId w:val="5"/>
        </w:numPr>
      </w:pPr>
      <w:r>
        <w:t>Incoming Button – Serve as your INBOX</w:t>
      </w:r>
    </w:p>
    <w:p w:rsidR="002349D9" w:rsidRDefault="002349D9" w:rsidP="001B264E">
      <w:pPr>
        <w:pStyle w:val="ListParagraph"/>
        <w:numPr>
          <w:ilvl w:val="0"/>
          <w:numId w:val="5"/>
        </w:numPr>
      </w:pPr>
      <w:r>
        <w:t>Quick Text Button – Composed a message</w:t>
      </w:r>
    </w:p>
    <w:p w:rsidR="002349D9" w:rsidRDefault="002349D9" w:rsidP="001B264E">
      <w:pPr>
        <w:pStyle w:val="ListParagraph"/>
        <w:numPr>
          <w:ilvl w:val="0"/>
          <w:numId w:val="5"/>
        </w:numPr>
      </w:pPr>
      <w:r>
        <w:t>Settings Button – Configure your device and database.</w:t>
      </w:r>
    </w:p>
    <w:p w:rsidR="002349D9" w:rsidRDefault="002349D9" w:rsidP="001B264E">
      <w:pPr>
        <w:pStyle w:val="ListParagraph"/>
        <w:numPr>
          <w:ilvl w:val="0"/>
          <w:numId w:val="5"/>
        </w:numPr>
      </w:pPr>
      <w:r>
        <w:t>Exit Button – to Close the Application</w:t>
      </w:r>
    </w:p>
    <w:p w:rsidR="002349D9" w:rsidRDefault="002349D9" w:rsidP="001B264E">
      <w:pPr>
        <w:pStyle w:val="ListParagraph"/>
        <w:numPr>
          <w:ilvl w:val="0"/>
          <w:numId w:val="5"/>
        </w:numPr>
      </w:pPr>
      <w:r>
        <w:t>Status Bar – display any information about the device.</w:t>
      </w:r>
    </w:p>
    <w:p w:rsidR="00B90322" w:rsidRDefault="00D50577" w:rsidP="00B90322">
      <w:r>
        <w:t>Setup</w:t>
      </w:r>
    </w:p>
    <w:p w:rsidR="00B90322" w:rsidRDefault="00583757" w:rsidP="00EE6C62">
      <w:pPr>
        <w:pStyle w:val="ListParagraph"/>
        <w:numPr>
          <w:ilvl w:val="0"/>
          <w:numId w:val="4"/>
        </w:numPr>
      </w:pPr>
      <w:r w:rsidRPr="00583757">
        <w:rPr>
          <w:b/>
        </w:rPr>
        <w:t>Install the USB MODEM</w:t>
      </w:r>
      <w:r>
        <w:br/>
      </w:r>
      <w:r w:rsidR="00EE6C62">
        <w:t>Install the</w:t>
      </w:r>
      <w:r w:rsidR="00047198">
        <w:t xml:space="preserve"> USB Modem and its driver.</w:t>
      </w:r>
      <w:r w:rsidR="002603C5">
        <w:t xml:space="preserve"> Make sure that the PORTS are already installed. Try activating the USB Modem on its default software. </w:t>
      </w:r>
    </w:p>
    <w:p w:rsidR="00047198" w:rsidRDefault="00583757" w:rsidP="00EE6C62">
      <w:pPr>
        <w:pStyle w:val="ListParagraph"/>
        <w:numPr>
          <w:ilvl w:val="0"/>
          <w:numId w:val="4"/>
        </w:numPr>
      </w:pPr>
      <w:r w:rsidRPr="00583757">
        <w:rPr>
          <w:b/>
        </w:rPr>
        <w:t>Turn ON the database</w:t>
      </w:r>
      <w:r>
        <w:br/>
      </w:r>
      <w:r w:rsidR="006777A3">
        <w:t xml:space="preserve">Make sure that the </w:t>
      </w:r>
      <w:r w:rsidR="006777A3" w:rsidRPr="00583757">
        <w:rPr>
          <w:b/>
          <w:u w:val="single"/>
        </w:rPr>
        <w:t>Database is ON</w:t>
      </w:r>
      <w:r w:rsidR="006777A3">
        <w:t xml:space="preserve"> when using the </w:t>
      </w:r>
      <w:r w:rsidR="00062500">
        <w:t xml:space="preserve">Dalton Expiry </w:t>
      </w:r>
      <w:proofErr w:type="spellStart"/>
      <w:r w:rsidR="00062500">
        <w:t>Notifier</w:t>
      </w:r>
      <w:proofErr w:type="spellEnd"/>
      <w:r>
        <w:t>, so that the incoming messages will be stored.</w:t>
      </w:r>
      <w:bookmarkStart w:id="0" w:name="_GoBack"/>
      <w:bookmarkEnd w:id="0"/>
    </w:p>
    <w:p w:rsidR="00902422" w:rsidRDefault="00902422">
      <w:pPr>
        <w:rPr>
          <w:b/>
        </w:rPr>
      </w:pPr>
      <w:r>
        <w:rPr>
          <w:b/>
        </w:rPr>
        <w:br w:type="page"/>
      </w:r>
    </w:p>
    <w:p w:rsidR="00073D69" w:rsidRDefault="00902422" w:rsidP="00EE6C62">
      <w:pPr>
        <w:pStyle w:val="ListParagraph"/>
        <w:numPr>
          <w:ilvl w:val="0"/>
          <w:numId w:val="4"/>
        </w:numPr>
      </w:pPr>
      <w:r>
        <w:rPr>
          <w:noProof/>
        </w:rPr>
        <w:lastRenderedPageBreak/>
        <w:drawing>
          <wp:anchor distT="0" distB="0" distL="114300" distR="114300" simplePos="0" relativeHeight="251658240" behindDoc="0" locked="0" layoutInCell="1" allowOverlap="1" wp14:anchorId="0B55BCB1" wp14:editId="73348C38">
            <wp:simplePos x="0" y="0"/>
            <wp:positionH relativeFrom="column">
              <wp:posOffset>210185</wp:posOffset>
            </wp:positionH>
            <wp:positionV relativeFrom="paragraph">
              <wp:posOffset>410845</wp:posOffset>
            </wp:positionV>
            <wp:extent cx="2611120" cy="2461895"/>
            <wp:effectExtent l="0" t="0" r="0" b="0"/>
            <wp:wrapSquare wrapText="bothSides"/>
            <wp:docPr id="2" name="Picture 2" descr="D:\CaDeAtH\Documents\RAW\Notifier Manual\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DeAtH\Documents\RAW\Notifier Manual\setting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120" cy="2461895"/>
                    </a:xfrm>
                    <a:prstGeom prst="rect">
                      <a:avLst/>
                    </a:prstGeom>
                    <a:noFill/>
                    <a:ln>
                      <a:noFill/>
                    </a:ln>
                  </pic:spPr>
                </pic:pic>
              </a:graphicData>
            </a:graphic>
            <wp14:sizeRelH relativeFrom="page">
              <wp14:pctWidth>0</wp14:pctWidth>
            </wp14:sizeRelH>
            <wp14:sizeRelV relativeFrom="page">
              <wp14:pctHeight>0</wp14:pctHeight>
            </wp14:sizeRelV>
          </wp:anchor>
        </w:drawing>
      </w:r>
      <w:r w:rsidR="00073D69">
        <w:rPr>
          <w:b/>
        </w:rPr>
        <w:t>Setup the System Settings</w:t>
      </w:r>
      <w:r w:rsidR="00073D69">
        <w:rPr>
          <w:b/>
        </w:rPr>
        <w:br/>
      </w:r>
      <w:r w:rsidR="00073D69">
        <w:t>Open the software, click the Settings button.</w:t>
      </w:r>
      <w:r>
        <w:br/>
        <w:t>Assign a PORT to the USB Modem, Add a Check Number (Cellphone) for the Notifications Update, Add your Database Information like Host, Database, User and Password. And click Save.</w:t>
      </w:r>
      <w:r>
        <w:br/>
      </w:r>
    </w:p>
    <w:p w:rsidR="006A5D2C" w:rsidRDefault="006A5D2C" w:rsidP="00072A25"/>
    <w:p w:rsidR="006A5D2C" w:rsidRDefault="006A5D2C" w:rsidP="00072A25"/>
    <w:p w:rsidR="006A5D2C" w:rsidRDefault="006A5D2C" w:rsidP="00072A25"/>
    <w:p w:rsidR="006A5D2C" w:rsidRDefault="006A5D2C" w:rsidP="00072A25"/>
    <w:p w:rsidR="006A5D2C" w:rsidRDefault="006A5D2C" w:rsidP="00072A25"/>
    <w:p w:rsidR="00514FD3" w:rsidRDefault="00072A25" w:rsidP="00072A25">
      <w:r>
        <w:t>How to Use</w:t>
      </w:r>
    </w:p>
    <w:p w:rsidR="00B920BE" w:rsidRDefault="006C1D50" w:rsidP="006C1D50">
      <w:pPr>
        <w:pStyle w:val="ListParagraph"/>
        <w:numPr>
          <w:ilvl w:val="0"/>
          <w:numId w:val="6"/>
        </w:numPr>
      </w:pPr>
      <w:r>
        <w:t>Click Connect</w:t>
      </w:r>
      <w:r>
        <w:br/>
        <w:t>Check if the Status bar (7) indicates “Modem Ready!” so that you can connect to the device and changed the status into “Modem Connected!</w:t>
      </w:r>
      <w:proofErr w:type="gramStart"/>
      <w:r>
        <w:t>”</w:t>
      </w:r>
      <w:r w:rsidR="008F78C8">
        <w:t>.</w:t>
      </w:r>
      <w:proofErr w:type="gramEnd"/>
      <w:r w:rsidR="008F78C8">
        <w:t xml:space="preserve"> If failed, check your Settings (5)</w:t>
      </w:r>
      <w:r w:rsidR="00614EE9">
        <w:t>.</w:t>
      </w:r>
    </w:p>
    <w:p w:rsidR="00F338A2" w:rsidRDefault="009270D8" w:rsidP="006C1D50">
      <w:pPr>
        <w:pStyle w:val="ListParagraph"/>
        <w:numPr>
          <w:ilvl w:val="0"/>
          <w:numId w:val="6"/>
        </w:numPr>
      </w:pPr>
      <w:r>
        <w:t>Click Notify Button (2) to send notifications.</w:t>
      </w:r>
    </w:p>
    <w:p w:rsidR="00C20A68" w:rsidRDefault="00646550" w:rsidP="006C1D50">
      <w:pPr>
        <w:pStyle w:val="ListParagraph"/>
        <w:numPr>
          <w:ilvl w:val="0"/>
          <w:numId w:val="6"/>
        </w:numPr>
      </w:pPr>
      <w:r>
        <w:t>File Loader</w:t>
      </w:r>
      <w:r>
        <w:br/>
      </w:r>
      <w:r w:rsidR="00AE75EF">
        <w:rPr>
          <w:noProof/>
        </w:rPr>
        <w:drawing>
          <wp:inline distT="0" distB="0" distL="0" distR="0">
            <wp:extent cx="5944870" cy="300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loader.jpg"/>
                    <pic:cNvPicPr/>
                  </pic:nvPicPr>
                  <pic:blipFill>
                    <a:blip r:embed="rId10">
                      <a:extLst>
                        <a:ext uri="{28A0092B-C50C-407E-A947-70E740481C1C}">
                          <a14:useLocalDpi xmlns:a14="http://schemas.microsoft.com/office/drawing/2010/main" val="0"/>
                        </a:ext>
                      </a:extLst>
                    </a:blip>
                    <a:stretch>
                      <a:fillRect/>
                    </a:stretch>
                  </pic:blipFill>
                  <pic:spPr>
                    <a:xfrm>
                      <a:off x="0" y="0"/>
                      <a:ext cx="5944870" cy="3003550"/>
                    </a:xfrm>
                    <a:prstGeom prst="rect">
                      <a:avLst/>
                    </a:prstGeom>
                  </pic:spPr>
                </pic:pic>
              </a:graphicData>
            </a:graphic>
          </wp:inline>
        </w:drawing>
      </w:r>
    </w:p>
    <w:p w:rsidR="00C20A68" w:rsidRDefault="00C20A68" w:rsidP="00C20A68">
      <w:pPr>
        <w:pStyle w:val="ListParagraph"/>
        <w:numPr>
          <w:ilvl w:val="0"/>
          <w:numId w:val="6"/>
        </w:numPr>
      </w:pPr>
      <w:r>
        <w:t>Click Browse Button (2.1.) to browse file from Branch. After selecting files, it will display the file loaded at the File list (2.2.), removing files is just clicking it and press DELETE.</w:t>
      </w:r>
    </w:p>
    <w:p w:rsidR="00004DAE" w:rsidRDefault="00004DAE" w:rsidP="00C20A68">
      <w:pPr>
        <w:pStyle w:val="ListParagraph"/>
        <w:numPr>
          <w:ilvl w:val="0"/>
          <w:numId w:val="6"/>
        </w:numPr>
      </w:pPr>
      <w:r>
        <w:t>Click the Load List Button (2.3.) to Load all the data from the file to the Program. Loaded data will be display at the Entry display (2.4.).</w:t>
      </w:r>
    </w:p>
    <w:p w:rsidR="00742D79" w:rsidRDefault="00742D79" w:rsidP="00C20A68">
      <w:pPr>
        <w:pStyle w:val="ListParagraph"/>
        <w:numPr>
          <w:ilvl w:val="0"/>
          <w:numId w:val="6"/>
        </w:numPr>
      </w:pPr>
      <w:r>
        <w:t>To prepare a notice, compose a notice by clicking the Prepare Notice Button (2.6.).</w:t>
      </w:r>
    </w:p>
    <w:p w:rsidR="00742D79" w:rsidRDefault="00742D79" w:rsidP="00C20A68">
      <w:pPr>
        <w:pStyle w:val="ListParagraph"/>
        <w:numPr>
          <w:ilvl w:val="0"/>
          <w:numId w:val="6"/>
        </w:numPr>
      </w:pPr>
      <w:r>
        <w:t>After the entries has been loaded and the composed message is saved. Click the Send Notice (2.7.) to start sending notice.</w:t>
      </w:r>
    </w:p>
    <w:p w:rsidR="002407F3" w:rsidRDefault="002407F3" w:rsidP="00C20A68">
      <w:pPr>
        <w:pStyle w:val="ListParagraph"/>
        <w:numPr>
          <w:ilvl w:val="0"/>
          <w:numId w:val="6"/>
        </w:numPr>
      </w:pPr>
      <w:r>
        <w:t xml:space="preserve">All information about sending of notification will be display at the File Loader Status Bar (2.5.). System will be sending information also at the Check </w:t>
      </w:r>
      <w:proofErr w:type="spellStart"/>
      <w:r>
        <w:t>Num</w:t>
      </w:r>
      <w:proofErr w:type="spellEnd"/>
      <w:r>
        <w:t xml:space="preserve"> entry.</w:t>
      </w:r>
    </w:p>
    <w:p w:rsidR="00953AD5" w:rsidRDefault="00953AD5" w:rsidP="00953AD5">
      <w:r>
        <w:lastRenderedPageBreak/>
        <w:t>Other Function</w:t>
      </w:r>
    </w:p>
    <w:p w:rsidR="006C21CD" w:rsidRDefault="006C21CD" w:rsidP="006C21CD">
      <w:pPr>
        <w:pStyle w:val="ListParagraph"/>
        <w:numPr>
          <w:ilvl w:val="0"/>
          <w:numId w:val="7"/>
        </w:numPr>
      </w:pPr>
      <w:r>
        <w:t>Inbox</w:t>
      </w:r>
      <w:r w:rsidR="004A1EC7">
        <w:br/>
      </w:r>
      <w:r w:rsidR="004A1EC7">
        <w:rPr>
          <w:noProof/>
        </w:rPr>
        <w:drawing>
          <wp:inline distT="0" distB="0" distL="0" distR="0">
            <wp:extent cx="5944870" cy="2845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box.jpg"/>
                    <pic:cNvPicPr/>
                  </pic:nvPicPr>
                  <pic:blipFill>
                    <a:blip r:embed="rId11">
                      <a:extLst>
                        <a:ext uri="{28A0092B-C50C-407E-A947-70E740481C1C}">
                          <a14:useLocalDpi xmlns:a14="http://schemas.microsoft.com/office/drawing/2010/main" val="0"/>
                        </a:ext>
                      </a:extLst>
                    </a:blip>
                    <a:stretch>
                      <a:fillRect/>
                    </a:stretch>
                  </pic:blipFill>
                  <pic:spPr>
                    <a:xfrm>
                      <a:off x="0" y="0"/>
                      <a:ext cx="5944870" cy="2845435"/>
                    </a:xfrm>
                    <a:prstGeom prst="rect">
                      <a:avLst/>
                    </a:prstGeom>
                  </pic:spPr>
                </pic:pic>
              </a:graphicData>
            </a:graphic>
          </wp:inline>
        </w:drawing>
      </w:r>
    </w:p>
    <w:p w:rsidR="006C21CD" w:rsidRDefault="00A16A4C" w:rsidP="006C21CD">
      <w:pPr>
        <w:pStyle w:val="ListParagraph"/>
        <w:numPr>
          <w:ilvl w:val="0"/>
          <w:numId w:val="7"/>
        </w:numPr>
      </w:pPr>
      <w:r>
        <w:t>Quick Text</w:t>
      </w:r>
      <w:r w:rsidR="004A1EC7">
        <w:br/>
      </w:r>
      <w:r w:rsidR="004A1EC7">
        <w:rPr>
          <w:noProof/>
        </w:rPr>
        <w:drawing>
          <wp:inline distT="0" distB="0" distL="0" distR="0">
            <wp:extent cx="3543300" cy="326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text.jpg"/>
                    <pic:cNvPicPr/>
                  </pic:nvPicPr>
                  <pic:blipFill>
                    <a:blip r:embed="rId12">
                      <a:extLst>
                        <a:ext uri="{28A0092B-C50C-407E-A947-70E740481C1C}">
                          <a14:useLocalDpi xmlns:a14="http://schemas.microsoft.com/office/drawing/2010/main" val="0"/>
                        </a:ext>
                      </a:extLst>
                    </a:blip>
                    <a:stretch>
                      <a:fillRect/>
                    </a:stretch>
                  </pic:blipFill>
                  <pic:spPr>
                    <a:xfrm>
                      <a:off x="0" y="0"/>
                      <a:ext cx="3543300" cy="3263900"/>
                    </a:xfrm>
                    <a:prstGeom prst="rect">
                      <a:avLst/>
                    </a:prstGeom>
                  </pic:spPr>
                </pic:pic>
              </a:graphicData>
            </a:graphic>
          </wp:inline>
        </w:drawing>
      </w:r>
    </w:p>
    <w:sectPr w:rsidR="006C21CD" w:rsidSect="00A20B55">
      <w:headerReference w:type="default" r:id="rId13"/>
      <w:footerReference w:type="default" r:id="rId14"/>
      <w:pgSz w:w="12242" w:h="18722" w:code="1000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E9A" w:rsidRDefault="00D23E9A" w:rsidP="007E3233">
      <w:pPr>
        <w:spacing w:after="0" w:line="240" w:lineRule="auto"/>
      </w:pPr>
      <w:r>
        <w:separator/>
      </w:r>
    </w:p>
  </w:endnote>
  <w:endnote w:type="continuationSeparator" w:id="0">
    <w:p w:rsidR="00D23E9A" w:rsidRDefault="00D23E9A" w:rsidP="007E3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305603"/>
      <w:docPartObj>
        <w:docPartGallery w:val="Page Numbers (Bottom of Page)"/>
        <w:docPartUnique/>
      </w:docPartObj>
    </w:sdtPr>
    <w:sdtEndPr>
      <w:rPr>
        <w:color w:val="808080" w:themeColor="background1" w:themeShade="80"/>
        <w:spacing w:val="60"/>
      </w:rPr>
    </w:sdtEndPr>
    <w:sdtContent>
      <w:p w:rsidR="005C0FC4" w:rsidRDefault="005C0FC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5C0FC4">
          <w:rPr>
            <w:b/>
            <w:bCs/>
            <w:noProof/>
          </w:rPr>
          <w:t>2</w:t>
        </w:r>
        <w:r>
          <w:rPr>
            <w:b/>
            <w:bCs/>
            <w:noProof/>
          </w:rPr>
          <w:fldChar w:fldCharType="end"/>
        </w:r>
        <w:r>
          <w:rPr>
            <w:b/>
            <w:bCs/>
          </w:rPr>
          <w:t xml:space="preserve"> | </w:t>
        </w:r>
        <w:r w:rsidRPr="005C0FC4">
          <w:rPr>
            <w:color w:val="808080" w:themeColor="background1" w:themeShade="80"/>
            <w:spacing w:val="60"/>
          </w:rPr>
          <w:t>Page</w:t>
        </w:r>
      </w:p>
    </w:sdtContent>
  </w:sdt>
  <w:p w:rsidR="005C0FC4" w:rsidRDefault="005C0FC4">
    <w:pPr>
      <w:pStyle w:val="Footer"/>
    </w:pPr>
    <w:r>
      <w:t xml:space="preserve">Dalton Expiry </w:t>
    </w:r>
    <w:proofErr w:type="spellStart"/>
    <w:r>
      <w:t>Texter</w:t>
    </w:r>
    <w:proofErr w:type="spellEnd"/>
    <w:r>
      <w:t xml:space="preserve"> </w:t>
    </w:r>
    <w:r>
      <w:tab/>
    </w:r>
    <w:r>
      <w:tab/>
    </w:r>
    <w:r>
      <w:t xml:space="preserve">Developer: </w:t>
    </w:r>
    <w:proofErr w:type="spellStart"/>
    <w:r>
      <w:t>Eskie</w:t>
    </w:r>
    <w:proofErr w:type="spellEnd"/>
    <w:r>
      <w:t xml:space="preserve"> Cirrus James </w:t>
    </w:r>
    <w:proofErr w:type="spellStart"/>
    <w:r>
      <w:t>Maquilang</w:t>
    </w:r>
    <w:proofErr w:type="spellEnd"/>
    <w:r>
      <w:t>, C</w:t>
    </w:r>
    <w:proofErr w:type="gramStart"/>
    <w:r>
      <w:t>)PEH</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E9A" w:rsidRDefault="00D23E9A" w:rsidP="007E3233">
      <w:pPr>
        <w:spacing w:after="0" w:line="240" w:lineRule="auto"/>
      </w:pPr>
      <w:r>
        <w:separator/>
      </w:r>
    </w:p>
  </w:footnote>
  <w:footnote w:type="continuationSeparator" w:id="0">
    <w:p w:rsidR="00D23E9A" w:rsidRDefault="00D23E9A" w:rsidP="007E32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233" w:rsidRPr="001F4DB2" w:rsidRDefault="007E3233" w:rsidP="007E3233">
    <w:pPr>
      <w:jc w:val="center"/>
      <w:rPr>
        <w:b/>
      </w:rPr>
    </w:pPr>
    <w:r w:rsidRPr="001F4DB2">
      <w:rPr>
        <w:b/>
      </w:rPr>
      <w:t>IT Department</w:t>
    </w:r>
  </w:p>
  <w:p w:rsidR="007E3233" w:rsidRPr="001F4DB2" w:rsidRDefault="007E3233" w:rsidP="007E3233">
    <w:pPr>
      <w:jc w:val="center"/>
      <w:rPr>
        <w:b/>
        <w:sz w:val="36"/>
      </w:rPr>
    </w:pPr>
    <w:r w:rsidRPr="001F4DB2">
      <w:rPr>
        <w:b/>
        <w:sz w:val="36"/>
      </w:rPr>
      <w:t>INSTRUCTION MANUAL</w:t>
    </w:r>
  </w:p>
  <w:p w:rsidR="007E3233" w:rsidRDefault="007E3233" w:rsidP="007E3233">
    <w:pPr>
      <w:jc w:val="center"/>
    </w:pPr>
    <w:r w:rsidRPr="001F4DB2">
      <w:rPr>
        <w:b/>
      </w:rPr>
      <w:t xml:space="preserve">Dalton Expiry </w:t>
    </w:r>
    <w:proofErr w:type="spellStart"/>
    <w:r w:rsidRPr="001F4DB2">
      <w:rPr>
        <w:b/>
      </w:rPr>
      <w:t>Notifier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34FC9"/>
    <w:multiLevelType w:val="hybridMultilevel"/>
    <w:tmpl w:val="B4B06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562A04"/>
    <w:multiLevelType w:val="hybridMultilevel"/>
    <w:tmpl w:val="11149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652C44"/>
    <w:multiLevelType w:val="hybridMultilevel"/>
    <w:tmpl w:val="BDA4E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FB3E99"/>
    <w:multiLevelType w:val="hybridMultilevel"/>
    <w:tmpl w:val="FEB0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2457DA"/>
    <w:multiLevelType w:val="hybridMultilevel"/>
    <w:tmpl w:val="263AE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4B174C"/>
    <w:multiLevelType w:val="hybridMultilevel"/>
    <w:tmpl w:val="985A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F34FB1"/>
    <w:multiLevelType w:val="hybridMultilevel"/>
    <w:tmpl w:val="CF36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4DB2"/>
    <w:rsid w:val="00004DAE"/>
    <w:rsid w:val="00047198"/>
    <w:rsid w:val="00062500"/>
    <w:rsid w:val="00072A25"/>
    <w:rsid w:val="00073D69"/>
    <w:rsid w:val="001B264E"/>
    <w:rsid w:val="001F4DB2"/>
    <w:rsid w:val="002349D9"/>
    <w:rsid w:val="002407F3"/>
    <w:rsid w:val="002603C5"/>
    <w:rsid w:val="003478C5"/>
    <w:rsid w:val="003B3949"/>
    <w:rsid w:val="004A1EC7"/>
    <w:rsid w:val="00514FD3"/>
    <w:rsid w:val="00583757"/>
    <w:rsid w:val="005C0FC4"/>
    <w:rsid w:val="00614EE9"/>
    <w:rsid w:val="00646550"/>
    <w:rsid w:val="006777A3"/>
    <w:rsid w:val="006A5D2C"/>
    <w:rsid w:val="006C1D50"/>
    <w:rsid w:val="006C21CD"/>
    <w:rsid w:val="00742D79"/>
    <w:rsid w:val="007E3233"/>
    <w:rsid w:val="00837CA5"/>
    <w:rsid w:val="00897321"/>
    <w:rsid w:val="008F78C8"/>
    <w:rsid w:val="00902422"/>
    <w:rsid w:val="009270D8"/>
    <w:rsid w:val="00953AD5"/>
    <w:rsid w:val="00A16A4C"/>
    <w:rsid w:val="00A20B55"/>
    <w:rsid w:val="00AE75EF"/>
    <w:rsid w:val="00AF71EB"/>
    <w:rsid w:val="00B90322"/>
    <w:rsid w:val="00B920BE"/>
    <w:rsid w:val="00BF548A"/>
    <w:rsid w:val="00BF6126"/>
    <w:rsid w:val="00C20A68"/>
    <w:rsid w:val="00D23E9A"/>
    <w:rsid w:val="00D50577"/>
    <w:rsid w:val="00EE6C62"/>
    <w:rsid w:val="00F33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4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DB2"/>
    <w:pPr>
      <w:ind w:left="720"/>
      <w:contextualSpacing/>
    </w:pPr>
  </w:style>
  <w:style w:type="paragraph" w:styleId="BalloonText">
    <w:name w:val="Balloon Text"/>
    <w:basedOn w:val="Normal"/>
    <w:link w:val="BalloonTextChar"/>
    <w:uiPriority w:val="99"/>
    <w:semiHidden/>
    <w:unhideWhenUsed/>
    <w:rsid w:val="001B2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64E"/>
    <w:rPr>
      <w:rFonts w:ascii="Tahoma" w:hAnsi="Tahoma" w:cs="Tahoma"/>
      <w:sz w:val="16"/>
      <w:szCs w:val="16"/>
    </w:rPr>
  </w:style>
  <w:style w:type="paragraph" w:styleId="Header">
    <w:name w:val="header"/>
    <w:basedOn w:val="Normal"/>
    <w:link w:val="HeaderChar"/>
    <w:uiPriority w:val="99"/>
    <w:unhideWhenUsed/>
    <w:rsid w:val="007E3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33"/>
  </w:style>
  <w:style w:type="paragraph" w:styleId="Footer">
    <w:name w:val="footer"/>
    <w:basedOn w:val="Normal"/>
    <w:link w:val="FooterChar"/>
    <w:uiPriority w:val="99"/>
    <w:unhideWhenUsed/>
    <w:rsid w:val="007E3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CaDeAtH</cp:lastModifiedBy>
  <cp:revision>41</cp:revision>
  <dcterms:created xsi:type="dcterms:W3CDTF">2015-08-20T03:04:00Z</dcterms:created>
  <dcterms:modified xsi:type="dcterms:W3CDTF">2015-08-20T06:35:00Z</dcterms:modified>
</cp:coreProperties>
</file>