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B6F9C" w14:textId="77777777" w:rsidR="00D24D67" w:rsidRDefault="00D24D67" w:rsidP="00D24D67">
      <w:pPr>
        <w:rPr>
          <w:rStyle w:val="af0"/>
        </w:rPr>
      </w:pPr>
      <w:bookmarkStart w:id="0" w:name="_Hlk84932418"/>
      <w:bookmarkEnd w:id="0"/>
    </w:p>
    <w:p w14:paraId="21357C21" w14:textId="77777777" w:rsidR="00B57E8B" w:rsidRPr="003E7E8F" w:rsidRDefault="00CE2A97" w:rsidP="0065416D">
      <w:pPr>
        <w:jc w:val="center"/>
        <w:rPr>
          <w:rStyle w:val="af0"/>
          <w:rFonts w:ascii="Imprint MT Shadow" w:eastAsia="游ゴシック Medium" w:hAnsi="Imprint MT Shadow"/>
          <w:b w:val="0"/>
          <w:bCs w:val="0"/>
          <w:i w:val="0"/>
          <w:iCs w:val="0"/>
          <w:color w:val="4472C4" w:themeColor="accent1"/>
          <w:sz w:val="96"/>
          <w:szCs w:val="96"/>
        </w:rPr>
      </w:pPr>
      <w:r>
        <w:rPr>
          <w:rStyle w:val="af0"/>
          <w:rFonts w:ascii="Imprint MT Shadow" w:eastAsia="游ゴシック Medium" w:hAnsi="Imprint MT Shadow"/>
          <w:b w:val="0"/>
          <w:bCs w:val="0"/>
          <w:i w:val="0"/>
          <w:iCs w:val="0"/>
          <w:color w:val="4472C4" w:themeColor="accent1"/>
          <w:sz w:val="96"/>
          <w:szCs w:val="96"/>
        </w:rPr>
        <w:t>everGPIB</w:t>
      </w:r>
    </w:p>
    <w:p w14:paraId="1BE7CA45" w14:textId="77777777" w:rsidR="00B57E8B" w:rsidRDefault="00B57E8B" w:rsidP="00B57E8B">
      <w:pPr>
        <w:pStyle w:val="a5"/>
        <w:jc w:val="center"/>
      </w:pPr>
      <w:r>
        <w:rPr>
          <w:rFonts w:hint="eastAsia"/>
        </w:rPr>
        <w:t>取扱説明書</w:t>
      </w:r>
    </w:p>
    <w:p w14:paraId="26476919" w14:textId="77777777" w:rsidR="00D24D67" w:rsidRDefault="00D24D67" w:rsidP="00B44F5C">
      <w:pPr>
        <w:spacing w:line="240" w:lineRule="auto"/>
        <w:jc w:val="center"/>
        <w:rPr>
          <w:sz w:val="24"/>
          <w:szCs w:val="24"/>
        </w:rPr>
      </w:pPr>
      <w:r w:rsidRPr="00B44F5C">
        <w:rPr>
          <w:rFonts w:hint="eastAsia"/>
          <w:sz w:val="24"/>
          <w:szCs w:val="24"/>
        </w:rPr>
        <w:t>(版：1.</w:t>
      </w:r>
      <w:r w:rsidR="00FA6704">
        <w:rPr>
          <w:rFonts w:hint="eastAsia"/>
          <w:sz w:val="24"/>
          <w:szCs w:val="24"/>
        </w:rPr>
        <w:t>2</w:t>
      </w:r>
      <w:r w:rsidRPr="00B44F5C">
        <w:rPr>
          <w:sz w:val="24"/>
          <w:szCs w:val="24"/>
        </w:rPr>
        <w:t>)</w:t>
      </w:r>
    </w:p>
    <w:p w14:paraId="1C97A81F" w14:textId="77777777" w:rsidR="000930EB" w:rsidRDefault="000930EB" w:rsidP="00B44F5C">
      <w:pPr>
        <w:spacing w:line="240" w:lineRule="auto"/>
        <w:jc w:val="center"/>
        <w:rPr>
          <w:sz w:val="24"/>
          <w:szCs w:val="24"/>
        </w:rPr>
      </w:pPr>
    </w:p>
    <w:p w14:paraId="01195E0B" w14:textId="77777777" w:rsidR="00AE1C81" w:rsidRDefault="00AE1C81" w:rsidP="00B44F5C">
      <w:pPr>
        <w:spacing w:line="240" w:lineRule="auto"/>
        <w:jc w:val="center"/>
        <w:rPr>
          <w:sz w:val="24"/>
          <w:szCs w:val="24"/>
        </w:rPr>
      </w:pPr>
    </w:p>
    <w:p w14:paraId="453988FD" w14:textId="77777777" w:rsidR="00B57E8B" w:rsidRDefault="00B57E8B" w:rsidP="00AE1C81">
      <w:pPr>
        <w:spacing w:line="240" w:lineRule="auto"/>
        <w:jc w:val="center"/>
      </w:pPr>
      <w:r>
        <w:br w:type="page"/>
      </w:r>
    </w:p>
    <w:p w14:paraId="4B492635" w14:textId="77777777" w:rsidR="00F55A18" w:rsidRDefault="00F55A18">
      <w:r>
        <w:lastRenderedPageBreak/>
        <w:br w:type="page"/>
      </w:r>
    </w:p>
    <w:sdt>
      <w:sdtPr>
        <w:rPr>
          <w:caps w:val="0"/>
          <w:color w:val="auto"/>
          <w:spacing w:val="0"/>
          <w:sz w:val="20"/>
          <w:szCs w:val="20"/>
          <w:lang w:val="ja-JP"/>
        </w:rPr>
        <w:id w:val="-1990863058"/>
        <w:docPartObj>
          <w:docPartGallery w:val="Table of Contents"/>
          <w:docPartUnique/>
        </w:docPartObj>
      </w:sdtPr>
      <w:sdtEndPr>
        <w:rPr>
          <w:b/>
          <w:bCs/>
        </w:rPr>
      </w:sdtEndPr>
      <w:sdtContent>
        <w:p w14:paraId="504B8B75" w14:textId="77777777" w:rsidR="00B57E8B" w:rsidRPr="00553F09" w:rsidRDefault="00B57E8B">
          <w:pPr>
            <w:pStyle w:val="af1"/>
            <w:rPr>
              <w:sz w:val="24"/>
              <w:szCs w:val="24"/>
            </w:rPr>
          </w:pPr>
          <w:r w:rsidRPr="00553F09">
            <w:rPr>
              <w:rFonts w:ascii="游明朝 Demibold" w:eastAsia="游明朝 Demibold" w:hAnsi="游明朝 Demibold"/>
              <w:sz w:val="24"/>
              <w:szCs w:val="24"/>
              <w:lang w:val="ja-JP"/>
            </w:rPr>
            <w:t>目次</w:t>
          </w:r>
        </w:p>
        <w:p w14:paraId="7D31D6ED" w14:textId="77777777" w:rsidR="0005537C" w:rsidRDefault="00B57E8B">
          <w:pPr>
            <w:pStyle w:val="11"/>
            <w:tabs>
              <w:tab w:val="right" w:leader="dot" w:pos="8494"/>
            </w:tabs>
            <w:rPr>
              <w:noProof/>
              <w:kern w:val="2"/>
              <w:sz w:val="21"/>
              <w:szCs w:val="22"/>
            </w:rPr>
          </w:pPr>
          <w:r>
            <w:fldChar w:fldCharType="begin"/>
          </w:r>
          <w:r>
            <w:instrText xml:space="preserve"> TOC \o "1-3" \h \z \u </w:instrText>
          </w:r>
          <w:r>
            <w:fldChar w:fldCharType="separate"/>
          </w:r>
          <w:hyperlink w:anchor="_Toc117168203" w:history="1">
            <w:r w:rsidR="0005537C" w:rsidRPr="007B50BF">
              <w:rPr>
                <w:rStyle w:val="af2"/>
                <w:rFonts w:ascii="游明朝 Demibold" w:eastAsia="游明朝 Demibold" w:hAnsi="游明朝 Demibold"/>
                <w:noProof/>
              </w:rPr>
              <w:t>１.　はじめに</w:t>
            </w:r>
            <w:r w:rsidR="0005537C">
              <w:rPr>
                <w:noProof/>
                <w:webHidden/>
              </w:rPr>
              <w:tab/>
            </w:r>
            <w:r w:rsidR="0005537C">
              <w:rPr>
                <w:noProof/>
                <w:webHidden/>
              </w:rPr>
              <w:fldChar w:fldCharType="begin"/>
            </w:r>
            <w:r w:rsidR="0005537C">
              <w:rPr>
                <w:noProof/>
                <w:webHidden/>
              </w:rPr>
              <w:instrText xml:space="preserve"> PAGEREF _Toc117168203 \h </w:instrText>
            </w:r>
            <w:r w:rsidR="0005537C">
              <w:rPr>
                <w:noProof/>
                <w:webHidden/>
              </w:rPr>
            </w:r>
            <w:r w:rsidR="0005537C">
              <w:rPr>
                <w:noProof/>
                <w:webHidden/>
              </w:rPr>
              <w:fldChar w:fldCharType="separate"/>
            </w:r>
            <w:r w:rsidR="0005537C">
              <w:rPr>
                <w:noProof/>
                <w:webHidden/>
              </w:rPr>
              <w:t>1</w:t>
            </w:r>
            <w:r w:rsidR="0005537C">
              <w:rPr>
                <w:noProof/>
                <w:webHidden/>
              </w:rPr>
              <w:fldChar w:fldCharType="end"/>
            </w:r>
          </w:hyperlink>
        </w:p>
        <w:p w14:paraId="7C0F309D" w14:textId="77777777" w:rsidR="0005537C" w:rsidRDefault="0005537C">
          <w:pPr>
            <w:pStyle w:val="11"/>
            <w:tabs>
              <w:tab w:val="right" w:leader="dot" w:pos="8494"/>
            </w:tabs>
            <w:rPr>
              <w:noProof/>
              <w:kern w:val="2"/>
              <w:sz w:val="21"/>
              <w:szCs w:val="22"/>
            </w:rPr>
          </w:pPr>
          <w:hyperlink w:anchor="_Toc117168204" w:history="1">
            <w:r w:rsidRPr="007B50BF">
              <w:rPr>
                <w:rStyle w:val="af2"/>
                <w:rFonts w:ascii="游明朝 Demibold" w:eastAsia="游明朝 Demibold" w:hAnsi="游明朝 Demibold"/>
                <w:noProof/>
              </w:rPr>
              <w:t>２.　機器の各部名称</w:t>
            </w:r>
            <w:r>
              <w:rPr>
                <w:noProof/>
                <w:webHidden/>
              </w:rPr>
              <w:tab/>
            </w:r>
            <w:r>
              <w:rPr>
                <w:noProof/>
                <w:webHidden/>
              </w:rPr>
              <w:fldChar w:fldCharType="begin"/>
            </w:r>
            <w:r>
              <w:rPr>
                <w:noProof/>
                <w:webHidden/>
              </w:rPr>
              <w:instrText xml:space="preserve"> PAGEREF _Toc117168204 \h </w:instrText>
            </w:r>
            <w:r>
              <w:rPr>
                <w:noProof/>
                <w:webHidden/>
              </w:rPr>
            </w:r>
            <w:r>
              <w:rPr>
                <w:noProof/>
                <w:webHidden/>
              </w:rPr>
              <w:fldChar w:fldCharType="separate"/>
            </w:r>
            <w:r>
              <w:rPr>
                <w:noProof/>
                <w:webHidden/>
              </w:rPr>
              <w:t>2</w:t>
            </w:r>
            <w:r>
              <w:rPr>
                <w:noProof/>
                <w:webHidden/>
              </w:rPr>
              <w:fldChar w:fldCharType="end"/>
            </w:r>
          </w:hyperlink>
        </w:p>
        <w:p w14:paraId="6DC8F43D" w14:textId="77777777" w:rsidR="0005537C" w:rsidRDefault="0005537C">
          <w:pPr>
            <w:pStyle w:val="11"/>
            <w:tabs>
              <w:tab w:val="right" w:leader="dot" w:pos="8494"/>
            </w:tabs>
            <w:rPr>
              <w:noProof/>
              <w:kern w:val="2"/>
              <w:sz w:val="21"/>
              <w:szCs w:val="22"/>
            </w:rPr>
          </w:pPr>
          <w:hyperlink w:anchor="_Toc117168205" w:history="1">
            <w:r w:rsidRPr="007B50BF">
              <w:rPr>
                <w:rStyle w:val="af2"/>
                <w:rFonts w:ascii="游明朝 Demibold" w:eastAsia="游明朝 Demibold" w:hAnsi="游明朝 Demibold"/>
                <w:noProof/>
              </w:rPr>
              <w:t>３.　使用前の準備と使用方法</w:t>
            </w:r>
            <w:r>
              <w:rPr>
                <w:noProof/>
                <w:webHidden/>
              </w:rPr>
              <w:tab/>
            </w:r>
            <w:r>
              <w:rPr>
                <w:noProof/>
                <w:webHidden/>
              </w:rPr>
              <w:fldChar w:fldCharType="begin"/>
            </w:r>
            <w:r>
              <w:rPr>
                <w:noProof/>
                <w:webHidden/>
              </w:rPr>
              <w:instrText xml:space="preserve"> PAGEREF _Toc117168205 \h </w:instrText>
            </w:r>
            <w:r>
              <w:rPr>
                <w:noProof/>
                <w:webHidden/>
              </w:rPr>
            </w:r>
            <w:r>
              <w:rPr>
                <w:noProof/>
                <w:webHidden/>
              </w:rPr>
              <w:fldChar w:fldCharType="separate"/>
            </w:r>
            <w:r>
              <w:rPr>
                <w:noProof/>
                <w:webHidden/>
              </w:rPr>
              <w:t>3</w:t>
            </w:r>
            <w:r>
              <w:rPr>
                <w:noProof/>
                <w:webHidden/>
              </w:rPr>
              <w:fldChar w:fldCharType="end"/>
            </w:r>
          </w:hyperlink>
        </w:p>
        <w:p w14:paraId="514EB614" w14:textId="77777777" w:rsidR="0005537C" w:rsidRDefault="0005537C">
          <w:pPr>
            <w:pStyle w:val="25"/>
            <w:tabs>
              <w:tab w:val="right" w:leader="dot" w:pos="8494"/>
            </w:tabs>
            <w:rPr>
              <w:noProof/>
              <w:kern w:val="2"/>
              <w:sz w:val="21"/>
              <w:szCs w:val="22"/>
            </w:rPr>
          </w:pPr>
          <w:hyperlink w:anchor="_Toc117168206" w:history="1">
            <w:r w:rsidRPr="007B50BF">
              <w:rPr>
                <w:rStyle w:val="af2"/>
                <w:rFonts w:ascii="游明朝 Demibold" w:eastAsia="游明朝 Demibold" w:hAnsi="游明朝 Demibold"/>
                <w:noProof/>
              </w:rPr>
              <w:t>3.１.　使用前の準備</w:t>
            </w:r>
            <w:r>
              <w:rPr>
                <w:noProof/>
                <w:webHidden/>
              </w:rPr>
              <w:tab/>
            </w:r>
            <w:r>
              <w:rPr>
                <w:noProof/>
                <w:webHidden/>
              </w:rPr>
              <w:fldChar w:fldCharType="begin"/>
            </w:r>
            <w:r>
              <w:rPr>
                <w:noProof/>
                <w:webHidden/>
              </w:rPr>
              <w:instrText xml:space="preserve"> PAGEREF _Toc117168206 \h </w:instrText>
            </w:r>
            <w:r>
              <w:rPr>
                <w:noProof/>
                <w:webHidden/>
              </w:rPr>
            </w:r>
            <w:r>
              <w:rPr>
                <w:noProof/>
                <w:webHidden/>
              </w:rPr>
              <w:fldChar w:fldCharType="separate"/>
            </w:r>
            <w:r>
              <w:rPr>
                <w:noProof/>
                <w:webHidden/>
              </w:rPr>
              <w:t>3</w:t>
            </w:r>
            <w:r>
              <w:rPr>
                <w:noProof/>
                <w:webHidden/>
              </w:rPr>
              <w:fldChar w:fldCharType="end"/>
            </w:r>
          </w:hyperlink>
        </w:p>
        <w:p w14:paraId="53AC0916" w14:textId="77777777" w:rsidR="0005537C" w:rsidRDefault="0005537C">
          <w:pPr>
            <w:pStyle w:val="25"/>
            <w:tabs>
              <w:tab w:val="right" w:leader="dot" w:pos="8494"/>
            </w:tabs>
            <w:rPr>
              <w:noProof/>
              <w:kern w:val="2"/>
              <w:sz w:val="21"/>
              <w:szCs w:val="22"/>
            </w:rPr>
          </w:pPr>
          <w:hyperlink w:anchor="_Toc117168207" w:history="1">
            <w:r w:rsidRPr="007B50BF">
              <w:rPr>
                <w:rStyle w:val="af2"/>
                <w:rFonts w:ascii="游明朝 Demibold" w:eastAsia="游明朝 Demibold" w:hAnsi="游明朝 Demibold"/>
                <w:noProof/>
              </w:rPr>
              <w:t>3.２.　使用方法</w:t>
            </w:r>
            <w:r>
              <w:rPr>
                <w:noProof/>
                <w:webHidden/>
              </w:rPr>
              <w:tab/>
            </w:r>
            <w:r>
              <w:rPr>
                <w:noProof/>
                <w:webHidden/>
              </w:rPr>
              <w:fldChar w:fldCharType="begin"/>
            </w:r>
            <w:r>
              <w:rPr>
                <w:noProof/>
                <w:webHidden/>
              </w:rPr>
              <w:instrText xml:space="preserve"> PAGEREF _Toc117168207 \h </w:instrText>
            </w:r>
            <w:r>
              <w:rPr>
                <w:noProof/>
                <w:webHidden/>
              </w:rPr>
            </w:r>
            <w:r>
              <w:rPr>
                <w:noProof/>
                <w:webHidden/>
              </w:rPr>
              <w:fldChar w:fldCharType="separate"/>
            </w:r>
            <w:r>
              <w:rPr>
                <w:noProof/>
                <w:webHidden/>
              </w:rPr>
              <w:t>3</w:t>
            </w:r>
            <w:r>
              <w:rPr>
                <w:noProof/>
                <w:webHidden/>
              </w:rPr>
              <w:fldChar w:fldCharType="end"/>
            </w:r>
          </w:hyperlink>
        </w:p>
        <w:p w14:paraId="09E57972" w14:textId="77777777" w:rsidR="0005537C" w:rsidRDefault="0005537C">
          <w:pPr>
            <w:pStyle w:val="11"/>
            <w:tabs>
              <w:tab w:val="right" w:leader="dot" w:pos="8494"/>
            </w:tabs>
            <w:rPr>
              <w:noProof/>
              <w:kern w:val="2"/>
              <w:sz w:val="21"/>
              <w:szCs w:val="22"/>
            </w:rPr>
          </w:pPr>
          <w:hyperlink w:anchor="_Toc117168208" w:history="1">
            <w:r w:rsidRPr="007B50BF">
              <w:rPr>
                <w:rStyle w:val="af2"/>
                <w:rFonts w:ascii="游明朝 Demibold" w:eastAsia="游明朝 Demibold" w:hAnsi="游明朝 Demibold"/>
                <w:noProof/>
              </w:rPr>
              <w:t>4.　USB接続による本体設定の方法</w:t>
            </w:r>
            <w:r>
              <w:rPr>
                <w:noProof/>
                <w:webHidden/>
              </w:rPr>
              <w:tab/>
            </w:r>
            <w:r>
              <w:rPr>
                <w:noProof/>
                <w:webHidden/>
              </w:rPr>
              <w:fldChar w:fldCharType="begin"/>
            </w:r>
            <w:r>
              <w:rPr>
                <w:noProof/>
                <w:webHidden/>
              </w:rPr>
              <w:instrText xml:space="preserve"> PAGEREF _Toc117168208 \h </w:instrText>
            </w:r>
            <w:r>
              <w:rPr>
                <w:noProof/>
                <w:webHidden/>
              </w:rPr>
            </w:r>
            <w:r>
              <w:rPr>
                <w:noProof/>
                <w:webHidden/>
              </w:rPr>
              <w:fldChar w:fldCharType="separate"/>
            </w:r>
            <w:r>
              <w:rPr>
                <w:noProof/>
                <w:webHidden/>
              </w:rPr>
              <w:t>4</w:t>
            </w:r>
            <w:r>
              <w:rPr>
                <w:noProof/>
                <w:webHidden/>
              </w:rPr>
              <w:fldChar w:fldCharType="end"/>
            </w:r>
          </w:hyperlink>
        </w:p>
        <w:p w14:paraId="4370C5D5" w14:textId="77777777" w:rsidR="0005537C" w:rsidRDefault="0005537C">
          <w:pPr>
            <w:pStyle w:val="25"/>
            <w:tabs>
              <w:tab w:val="right" w:leader="dot" w:pos="8494"/>
            </w:tabs>
            <w:rPr>
              <w:noProof/>
              <w:kern w:val="2"/>
              <w:sz w:val="21"/>
              <w:szCs w:val="22"/>
            </w:rPr>
          </w:pPr>
          <w:hyperlink w:anchor="_Toc117168209" w:history="1">
            <w:r w:rsidRPr="007B50BF">
              <w:rPr>
                <w:rStyle w:val="af2"/>
                <w:rFonts w:ascii="游明朝 Demibold" w:eastAsia="游明朝 Demibold" w:hAnsi="游明朝 Demibold"/>
                <w:noProof/>
              </w:rPr>
              <w:t>4.１.　PCとのUSB接続</w:t>
            </w:r>
            <w:r>
              <w:rPr>
                <w:noProof/>
                <w:webHidden/>
              </w:rPr>
              <w:tab/>
            </w:r>
            <w:r>
              <w:rPr>
                <w:noProof/>
                <w:webHidden/>
              </w:rPr>
              <w:fldChar w:fldCharType="begin"/>
            </w:r>
            <w:r>
              <w:rPr>
                <w:noProof/>
                <w:webHidden/>
              </w:rPr>
              <w:instrText xml:space="preserve"> PAGEREF _Toc117168209 \h </w:instrText>
            </w:r>
            <w:r>
              <w:rPr>
                <w:noProof/>
                <w:webHidden/>
              </w:rPr>
            </w:r>
            <w:r>
              <w:rPr>
                <w:noProof/>
                <w:webHidden/>
              </w:rPr>
              <w:fldChar w:fldCharType="separate"/>
            </w:r>
            <w:r>
              <w:rPr>
                <w:noProof/>
                <w:webHidden/>
              </w:rPr>
              <w:t>4</w:t>
            </w:r>
            <w:r>
              <w:rPr>
                <w:noProof/>
                <w:webHidden/>
              </w:rPr>
              <w:fldChar w:fldCharType="end"/>
            </w:r>
          </w:hyperlink>
        </w:p>
        <w:p w14:paraId="586257CA" w14:textId="77777777" w:rsidR="0005537C" w:rsidRDefault="0005537C">
          <w:pPr>
            <w:pStyle w:val="25"/>
            <w:tabs>
              <w:tab w:val="right" w:leader="dot" w:pos="8494"/>
            </w:tabs>
            <w:rPr>
              <w:noProof/>
              <w:kern w:val="2"/>
              <w:sz w:val="21"/>
              <w:szCs w:val="22"/>
            </w:rPr>
          </w:pPr>
          <w:hyperlink w:anchor="_Toc117168210" w:history="1">
            <w:r w:rsidRPr="007B50BF">
              <w:rPr>
                <w:rStyle w:val="af2"/>
                <w:rFonts w:ascii="游明朝 Demibold" w:eastAsia="游明朝 Demibold" w:hAnsi="游明朝 Demibold"/>
                <w:noProof/>
              </w:rPr>
              <w:t>4.２.　本体設定のためのコマンド</w:t>
            </w:r>
            <w:r>
              <w:rPr>
                <w:noProof/>
                <w:webHidden/>
              </w:rPr>
              <w:tab/>
            </w:r>
            <w:r>
              <w:rPr>
                <w:noProof/>
                <w:webHidden/>
              </w:rPr>
              <w:fldChar w:fldCharType="begin"/>
            </w:r>
            <w:r>
              <w:rPr>
                <w:noProof/>
                <w:webHidden/>
              </w:rPr>
              <w:instrText xml:space="preserve"> PAGEREF _Toc117168210 \h </w:instrText>
            </w:r>
            <w:r>
              <w:rPr>
                <w:noProof/>
                <w:webHidden/>
              </w:rPr>
            </w:r>
            <w:r>
              <w:rPr>
                <w:noProof/>
                <w:webHidden/>
              </w:rPr>
              <w:fldChar w:fldCharType="separate"/>
            </w:r>
            <w:r>
              <w:rPr>
                <w:noProof/>
                <w:webHidden/>
              </w:rPr>
              <w:t>5</w:t>
            </w:r>
            <w:r>
              <w:rPr>
                <w:noProof/>
                <w:webHidden/>
              </w:rPr>
              <w:fldChar w:fldCharType="end"/>
            </w:r>
          </w:hyperlink>
        </w:p>
        <w:p w14:paraId="4FCED14D" w14:textId="77777777" w:rsidR="0005537C" w:rsidRDefault="0005537C">
          <w:pPr>
            <w:pStyle w:val="25"/>
            <w:tabs>
              <w:tab w:val="right" w:leader="dot" w:pos="8494"/>
            </w:tabs>
            <w:rPr>
              <w:noProof/>
              <w:kern w:val="2"/>
              <w:sz w:val="21"/>
              <w:szCs w:val="22"/>
            </w:rPr>
          </w:pPr>
          <w:hyperlink w:anchor="_Toc117168211" w:history="1">
            <w:r w:rsidRPr="007B50BF">
              <w:rPr>
                <w:rStyle w:val="af2"/>
                <w:rFonts w:ascii="游明朝 Demibold" w:eastAsia="游明朝 Demibold" w:hAnsi="游明朝 Demibold"/>
                <w:noProof/>
              </w:rPr>
              <w:t>4.３.　本体設定の終了後</w:t>
            </w:r>
            <w:r>
              <w:rPr>
                <w:noProof/>
                <w:webHidden/>
              </w:rPr>
              <w:tab/>
            </w:r>
            <w:r>
              <w:rPr>
                <w:noProof/>
                <w:webHidden/>
              </w:rPr>
              <w:fldChar w:fldCharType="begin"/>
            </w:r>
            <w:r>
              <w:rPr>
                <w:noProof/>
                <w:webHidden/>
              </w:rPr>
              <w:instrText xml:space="preserve"> PAGEREF _Toc117168211 \h </w:instrText>
            </w:r>
            <w:r>
              <w:rPr>
                <w:noProof/>
                <w:webHidden/>
              </w:rPr>
            </w:r>
            <w:r>
              <w:rPr>
                <w:noProof/>
                <w:webHidden/>
              </w:rPr>
              <w:fldChar w:fldCharType="separate"/>
            </w:r>
            <w:r>
              <w:rPr>
                <w:noProof/>
                <w:webHidden/>
              </w:rPr>
              <w:t>7</w:t>
            </w:r>
            <w:r>
              <w:rPr>
                <w:noProof/>
                <w:webHidden/>
              </w:rPr>
              <w:fldChar w:fldCharType="end"/>
            </w:r>
          </w:hyperlink>
        </w:p>
        <w:p w14:paraId="4C40468C" w14:textId="77777777" w:rsidR="0005537C" w:rsidRDefault="0005537C">
          <w:pPr>
            <w:pStyle w:val="11"/>
            <w:tabs>
              <w:tab w:val="right" w:leader="dot" w:pos="8494"/>
            </w:tabs>
            <w:rPr>
              <w:noProof/>
              <w:kern w:val="2"/>
              <w:sz w:val="21"/>
              <w:szCs w:val="22"/>
            </w:rPr>
          </w:pPr>
          <w:hyperlink w:anchor="_Toc117168212" w:history="1">
            <w:r w:rsidRPr="007B50BF">
              <w:rPr>
                <w:rStyle w:val="af2"/>
                <w:rFonts w:ascii="游明朝 Demibold" w:eastAsia="游明朝 Demibold" w:hAnsi="游明朝 Demibold"/>
                <w:noProof/>
              </w:rPr>
              <w:t>5.　TCP/IP接続による制御プロトコル</w:t>
            </w:r>
            <w:r>
              <w:rPr>
                <w:noProof/>
                <w:webHidden/>
              </w:rPr>
              <w:tab/>
            </w:r>
            <w:r>
              <w:rPr>
                <w:noProof/>
                <w:webHidden/>
              </w:rPr>
              <w:fldChar w:fldCharType="begin"/>
            </w:r>
            <w:r>
              <w:rPr>
                <w:noProof/>
                <w:webHidden/>
              </w:rPr>
              <w:instrText xml:space="preserve"> PAGEREF _Toc117168212 \h </w:instrText>
            </w:r>
            <w:r>
              <w:rPr>
                <w:noProof/>
                <w:webHidden/>
              </w:rPr>
            </w:r>
            <w:r>
              <w:rPr>
                <w:noProof/>
                <w:webHidden/>
              </w:rPr>
              <w:fldChar w:fldCharType="separate"/>
            </w:r>
            <w:r>
              <w:rPr>
                <w:noProof/>
                <w:webHidden/>
              </w:rPr>
              <w:t>8</w:t>
            </w:r>
            <w:r>
              <w:rPr>
                <w:noProof/>
                <w:webHidden/>
              </w:rPr>
              <w:fldChar w:fldCharType="end"/>
            </w:r>
          </w:hyperlink>
        </w:p>
        <w:p w14:paraId="58DF3EF3" w14:textId="77777777" w:rsidR="0005537C" w:rsidRDefault="0005537C">
          <w:pPr>
            <w:pStyle w:val="11"/>
            <w:tabs>
              <w:tab w:val="right" w:leader="dot" w:pos="8494"/>
            </w:tabs>
            <w:rPr>
              <w:noProof/>
              <w:kern w:val="2"/>
              <w:sz w:val="21"/>
              <w:szCs w:val="22"/>
            </w:rPr>
          </w:pPr>
          <w:hyperlink w:anchor="_Toc117168213" w:history="1">
            <w:r w:rsidRPr="007B50BF">
              <w:rPr>
                <w:rStyle w:val="af2"/>
                <w:rFonts w:ascii="游明朝 Demibold" w:eastAsia="游明朝 Demibold" w:hAnsi="游明朝 Demibold"/>
                <w:noProof/>
              </w:rPr>
              <w:t>6.　使用上の注意</w:t>
            </w:r>
            <w:r>
              <w:rPr>
                <w:noProof/>
                <w:webHidden/>
              </w:rPr>
              <w:tab/>
            </w:r>
            <w:r>
              <w:rPr>
                <w:noProof/>
                <w:webHidden/>
              </w:rPr>
              <w:fldChar w:fldCharType="begin"/>
            </w:r>
            <w:r>
              <w:rPr>
                <w:noProof/>
                <w:webHidden/>
              </w:rPr>
              <w:instrText xml:space="preserve"> PAGEREF _Toc117168213 \h </w:instrText>
            </w:r>
            <w:r>
              <w:rPr>
                <w:noProof/>
                <w:webHidden/>
              </w:rPr>
            </w:r>
            <w:r>
              <w:rPr>
                <w:noProof/>
                <w:webHidden/>
              </w:rPr>
              <w:fldChar w:fldCharType="separate"/>
            </w:r>
            <w:r>
              <w:rPr>
                <w:noProof/>
                <w:webHidden/>
              </w:rPr>
              <w:t>13</w:t>
            </w:r>
            <w:r>
              <w:rPr>
                <w:noProof/>
                <w:webHidden/>
              </w:rPr>
              <w:fldChar w:fldCharType="end"/>
            </w:r>
          </w:hyperlink>
        </w:p>
        <w:p w14:paraId="077EE52B" w14:textId="77777777" w:rsidR="0005537C" w:rsidRDefault="0005537C">
          <w:pPr>
            <w:pStyle w:val="11"/>
            <w:tabs>
              <w:tab w:val="right" w:leader="dot" w:pos="8494"/>
            </w:tabs>
            <w:rPr>
              <w:noProof/>
              <w:kern w:val="2"/>
              <w:sz w:val="21"/>
              <w:szCs w:val="22"/>
            </w:rPr>
          </w:pPr>
          <w:hyperlink w:anchor="_Toc117168214" w:history="1">
            <w:r w:rsidRPr="007B50BF">
              <w:rPr>
                <w:rStyle w:val="af2"/>
                <w:rFonts w:ascii="游明朝 Demibold" w:eastAsia="游明朝 Demibold" w:hAnsi="游明朝 Demibold"/>
                <w:noProof/>
              </w:rPr>
              <w:t>7.　ハードウェア製作上の注意</w:t>
            </w:r>
            <w:r>
              <w:rPr>
                <w:noProof/>
                <w:webHidden/>
              </w:rPr>
              <w:tab/>
            </w:r>
            <w:r>
              <w:rPr>
                <w:noProof/>
                <w:webHidden/>
              </w:rPr>
              <w:fldChar w:fldCharType="begin"/>
            </w:r>
            <w:r>
              <w:rPr>
                <w:noProof/>
                <w:webHidden/>
              </w:rPr>
              <w:instrText xml:space="preserve"> PAGEREF _Toc117168214 \h </w:instrText>
            </w:r>
            <w:r>
              <w:rPr>
                <w:noProof/>
                <w:webHidden/>
              </w:rPr>
            </w:r>
            <w:r>
              <w:rPr>
                <w:noProof/>
                <w:webHidden/>
              </w:rPr>
              <w:fldChar w:fldCharType="separate"/>
            </w:r>
            <w:r>
              <w:rPr>
                <w:noProof/>
                <w:webHidden/>
              </w:rPr>
              <w:t>13</w:t>
            </w:r>
            <w:r>
              <w:rPr>
                <w:noProof/>
                <w:webHidden/>
              </w:rPr>
              <w:fldChar w:fldCharType="end"/>
            </w:r>
          </w:hyperlink>
        </w:p>
        <w:p w14:paraId="2A2A63E3" w14:textId="77777777" w:rsidR="0005537C" w:rsidRDefault="0005537C">
          <w:pPr>
            <w:pStyle w:val="11"/>
            <w:tabs>
              <w:tab w:val="right" w:leader="dot" w:pos="8494"/>
            </w:tabs>
            <w:rPr>
              <w:noProof/>
              <w:kern w:val="2"/>
              <w:sz w:val="21"/>
              <w:szCs w:val="22"/>
            </w:rPr>
          </w:pPr>
          <w:hyperlink w:anchor="_Toc117168215" w:history="1">
            <w:r w:rsidRPr="007B50BF">
              <w:rPr>
                <w:rStyle w:val="af2"/>
                <w:rFonts w:ascii="游明朝 Demibold" w:eastAsia="游明朝 Demibold" w:hAnsi="游明朝 Demibold"/>
                <w:noProof/>
              </w:rPr>
              <w:t>8.　改訂履歴</w:t>
            </w:r>
            <w:r>
              <w:rPr>
                <w:noProof/>
                <w:webHidden/>
              </w:rPr>
              <w:tab/>
            </w:r>
            <w:r>
              <w:rPr>
                <w:noProof/>
                <w:webHidden/>
              </w:rPr>
              <w:fldChar w:fldCharType="begin"/>
            </w:r>
            <w:r>
              <w:rPr>
                <w:noProof/>
                <w:webHidden/>
              </w:rPr>
              <w:instrText xml:space="preserve"> PAGEREF _Toc117168215 \h </w:instrText>
            </w:r>
            <w:r>
              <w:rPr>
                <w:noProof/>
                <w:webHidden/>
              </w:rPr>
            </w:r>
            <w:r>
              <w:rPr>
                <w:noProof/>
                <w:webHidden/>
              </w:rPr>
              <w:fldChar w:fldCharType="separate"/>
            </w:r>
            <w:r>
              <w:rPr>
                <w:noProof/>
                <w:webHidden/>
              </w:rPr>
              <w:t>13</w:t>
            </w:r>
            <w:r>
              <w:rPr>
                <w:noProof/>
                <w:webHidden/>
              </w:rPr>
              <w:fldChar w:fldCharType="end"/>
            </w:r>
          </w:hyperlink>
        </w:p>
        <w:p w14:paraId="3746B6F5" w14:textId="77777777" w:rsidR="00B57E8B" w:rsidRDefault="00B57E8B">
          <w:r>
            <w:rPr>
              <w:b/>
              <w:bCs/>
              <w:lang w:val="ja-JP"/>
            </w:rPr>
            <w:fldChar w:fldCharType="end"/>
          </w:r>
        </w:p>
      </w:sdtContent>
    </w:sdt>
    <w:p w14:paraId="2EE5B763" w14:textId="77777777" w:rsidR="00B57E8B" w:rsidRDefault="00B57E8B">
      <w:pPr>
        <w:rPr>
          <w:caps/>
          <w:color w:val="FFFFFF" w:themeColor="background1"/>
          <w:spacing w:val="15"/>
          <w:sz w:val="22"/>
          <w:szCs w:val="22"/>
        </w:rPr>
      </w:pPr>
      <w:r>
        <w:br w:type="page"/>
      </w:r>
    </w:p>
    <w:p w14:paraId="3DB91766" w14:textId="77777777" w:rsidR="00F55A18" w:rsidRDefault="00F55A18" w:rsidP="00B57E8B">
      <w:pPr>
        <w:pStyle w:val="1"/>
        <w:sectPr w:rsidR="00F55A18" w:rsidSect="00AE1C81">
          <w:footerReference w:type="default" r:id="rId8"/>
          <w:pgSz w:w="11906" w:h="16838" w:code="9"/>
          <w:pgMar w:top="1418" w:right="1701" w:bottom="1701" w:left="1701" w:header="851" w:footer="992" w:gutter="0"/>
          <w:pgNumType w:start="0"/>
          <w:cols w:space="425"/>
          <w:titlePg/>
          <w:docGrid w:type="linesAndChars" w:linePitch="360"/>
        </w:sectPr>
      </w:pPr>
    </w:p>
    <w:p w14:paraId="00C37402" w14:textId="77777777" w:rsidR="00B57E8B" w:rsidRPr="00553F09" w:rsidRDefault="00B57E8B" w:rsidP="00B70CA9">
      <w:pPr>
        <w:pStyle w:val="1"/>
        <w:rPr>
          <w:rFonts w:ascii="游明朝 Demibold" w:eastAsia="游明朝 Demibold" w:hAnsi="游明朝 Demibold"/>
          <w:color w:val="auto"/>
          <w:sz w:val="24"/>
          <w:szCs w:val="24"/>
        </w:rPr>
      </w:pPr>
      <w:bookmarkStart w:id="1" w:name="_Toc117168203"/>
      <w:r w:rsidRPr="00553F09">
        <w:rPr>
          <w:rFonts w:ascii="游明朝 Demibold" w:eastAsia="游明朝 Demibold" w:hAnsi="游明朝 Demibold" w:hint="eastAsia"/>
          <w:sz w:val="24"/>
          <w:szCs w:val="24"/>
        </w:rPr>
        <w:lastRenderedPageBreak/>
        <w:t>１</w:t>
      </w:r>
      <w:r w:rsidRPr="00553F09">
        <w:rPr>
          <w:rFonts w:ascii="游明朝 Demibold" w:eastAsia="游明朝 Demibold" w:hAnsi="游明朝 Demibold"/>
          <w:sz w:val="24"/>
          <w:szCs w:val="24"/>
        </w:rPr>
        <w:t>.</w:t>
      </w:r>
      <w:r w:rsidR="00681DE5" w:rsidRPr="00553F09">
        <w:rPr>
          <w:rFonts w:ascii="游明朝 Demibold" w:eastAsia="游明朝 Demibold" w:hAnsi="游明朝 Demibold" w:hint="eastAsia"/>
          <w:sz w:val="24"/>
          <w:szCs w:val="24"/>
        </w:rPr>
        <w:t xml:space="preserve">　</w:t>
      </w:r>
      <w:r w:rsidRPr="00553F09">
        <w:rPr>
          <w:rFonts w:ascii="游明朝 Demibold" w:eastAsia="游明朝 Demibold" w:hAnsi="游明朝 Demibold"/>
          <w:sz w:val="24"/>
          <w:szCs w:val="24"/>
        </w:rPr>
        <w:t>はじめに</w:t>
      </w:r>
      <w:bookmarkEnd w:id="1"/>
    </w:p>
    <w:p w14:paraId="65461CEF" w14:textId="77777777" w:rsidR="00B57E8B" w:rsidRDefault="00CE2A97" w:rsidP="00D25225">
      <w:pPr>
        <w:ind w:firstLineChars="100" w:firstLine="200"/>
        <w:jc w:val="both"/>
      </w:pPr>
      <w:r>
        <w:t>everGPIB</w:t>
      </w:r>
      <w:r w:rsidR="00B57E8B">
        <w:t>は、</w:t>
      </w:r>
      <w:r>
        <w:rPr>
          <w:rFonts w:hint="eastAsia"/>
        </w:rPr>
        <w:t>装置の</w:t>
      </w:r>
      <w:r>
        <w:t>GPIB</w:t>
      </w:r>
      <w:r>
        <w:rPr>
          <w:rFonts w:hint="eastAsia"/>
        </w:rPr>
        <w:t>コネクタ</w:t>
      </w:r>
      <w:r w:rsidR="00B57E8B">
        <w:t>に</w:t>
      </w:r>
      <w:r>
        <w:rPr>
          <w:rFonts w:hint="eastAsia"/>
        </w:rPr>
        <w:t>取り付けて</w:t>
      </w:r>
      <w:r w:rsidR="00C113E0">
        <w:rPr>
          <w:rFonts w:hint="eastAsia"/>
        </w:rPr>
        <w:t>TCP/IP</w:t>
      </w:r>
      <w:r w:rsidR="003266FB">
        <w:rPr>
          <w:rFonts w:hint="eastAsia"/>
        </w:rPr>
        <w:t>経由で</w:t>
      </w:r>
      <w:r>
        <w:rPr>
          <w:rFonts w:hint="eastAsia"/>
        </w:rPr>
        <w:t>装置</w:t>
      </w:r>
      <w:r w:rsidR="003266FB">
        <w:rPr>
          <w:rFonts w:hint="eastAsia"/>
        </w:rPr>
        <w:t>を</w:t>
      </w:r>
      <w:r w:rsidR="00B57E8B">
        <w:t>制御</w:t>
      </w:r>
      <w:r w:rsidR="003266FB">
        <w:rPr>
          <w:rFonts w:hint="eastAsia"/>
        </w:rPr>
        <w:t>するための</w:t>
      </w:r>
      <w:r>
        <w:rPr>
          <w:rFonts w:hint="eastAsia"/>
        </w:rPr>
        <w:t>GPIB-イーサネット</w:t>
      </w:r>
      <w:r w:rsidR="001D5348">
        <w:rPr>
          <w:rFonts w:hint="eastAsia"/>
        </w:rPr>
        <w:t>変換アダプタ</w:t>
      </w:r>
      <w:r w:rsidR="00B57E8B">
        <w:t>である。</w:t>
      </w:r>
      <w:r>
        <w:rPr>
          <w:rFonts w:hint="eastAsia"/>
        </w:rPr>
        <w:t>e</w:t>
      </w:r>
      <w:r>
        <w:t>verGPIB</w:t>
      </w:r>
      <w:r>
        <w:rPr>
          <w:rFonts w:hint="eastAsia"/>
        </w:rPr>
        <w:t>はG</w:t>
      </w:r>
      <w:r>
        <w:t>PIB</w:t>
      </w:r>
      <w:r>
        <w:rPr>
          <w:rFonts w:hint="eastAsia"/>
        </w:rPr>
        <w:t>バス接続においてコントローラ/マスタとして振る舞い、</w:t>
      </w:r>
      <w:r w:rsidR="00C113E0">
        <w:t>TCP/IP</w:t>
      </w:r>
      <w:r>
        <w:rPr>
          <w:rFonts w:hint="eastAsia"/>
        </w:rPr>
        <w:t>経由で受信したコマンドを解釈し</w:t>
      </w:r>
      <w:r w:rsidR="005262C3">
        <w:rPr>
          <w:rFonts w:hint="eastAsia"/>
        </w:rPr>
        <w:t>てGPIBバス制御および装置とのデータ送受信をおこなう。</w:t>
      </w:r>
      <w:r w:rsidR="00123E0B">
        <w:rPr>
          <w:rFonts w:hint="eastAsia"/>
        </w:rPr>
        <w:t>e</w:t>
      </w:r>
      <w:r w:rsidR="00123E0B">
        <w:t>verGPIB</w:t>
      </w:r>
      <w:r w:rsidR="00C113E0">
        <w:rPr>
          <w:rFonts w:hint="eastAsia"/>
        </w:rPr>
        <w:t>本体</w:t>
      </w:r>
      <w:r w:rsidR="00123E0B">
        <w:rPr>
          <w:rFonts w:hint="eastAsia"/>
        </w:rPr>
        <w:t>のIPアドレス等は</w:t>
      </w:r>
      <w:r w:rsidR="00123E0B">
        <w:t>PC</w:t>
      </w:r>
      <w:r w:rsidR="00123E0B">
        <w:rPr>
          <w:rFonts w:hint="eastAsia"/>
        </w:rPr>
        <w:t>とUSB</w:t>
      </w:r>
      <w:r w:rsidR="00C776E0">
        <w:rPr>
          <w:rFonts w:hint="eastAsia"/>
        </w:rPr>
        <w:t>ケーブルで</w:t>
      </w:r>
      <w:r w:rsidR="00123E0B">
        <w:rPr>
          <w:rFonts w:hint="eastAsia"/>
        </w:rPr>
        <w:t>接続し</w:t>
      </w:r>
      <w:r w:rsidR="00C776E0">
        <w:rPr>
          <w:rFonts w:hint="eastAsia"/>
        </w:rPr>
        <w:t>て</w:t>
      </w:r>
      <w:r w:rsidR="00123E0B">
        <w:rPr>
          <w:rFonts w:hint="eastAsia"/>
        </w:rPr>
        <w:t>シリアル通信にて</w:t>
      </w:r>
      <w:r w:rsidR="003D7CCC">
        <w:rPr>
          <w:rFonts w:hint="eastAsia"/>
        </w:rPr>
        <w:t>設定する</w:t>
      </w:r>
      <w:r w:rsidR="00123E0B">
        <w:rPr>
          <w:rFonts w:hint="eastAsia"/>
        </w:rPr>
        <w:t>。</w:t>
      </w:r>
    </w:p>
    <w:p w14:paraId="4DD0DD1C" w14:textId="77777777" w:rsidR="00855013" w:rsidRDefault="00855013"/>
    <w:p w14:paraId="60BF49C5" w14:textId="77777777" w:rsidR="008A5DD9" w:rsidRDefault="008A5DD9">
      <w:pPr>
        <w:rPr>
          <w:rFonts w:ascii="游明朝 Demibold" w:eastAsia="游明朝 Demibold" w:hAnsi="游明朝 Demibold"/>
          <w:caps/>
          <w:color w:val="FFFFFF" w:themeColor="background1"/>
          <w:spacing w:val="15"/>
          <w:sz w:val="24"/>
          <w:szCs w:val="24"/>
        </w:rPr>
      </w:pPr>
      <w:r>
        <w:rPr>
          <w:rFonts w:ascii="游明朝 Demibold" w:eastAsia="游明朝 Demibold" w:hAnsi="游明朝 Demibold"/>
          <w:sz w:val="24"/>
          <w:szCs w:val="24"/>
        </w:rPr>
        <w:br w:type="page"/>
      </w:r>
    </w:p>
    <w:bookmarkStart w:id="2" w:name="_Toc117168204"/>
    <w:p w14:paraId="257DF92A" w14:textId="77777777" w:rsidR="00B57E8B" w:rsidRPr="00553F09" w:rsidRDefault="002466FD" w:rsidP="00B57E8B">
      <w:pPr>
        <w:pStyle w:val="1"/>
        <w:rPr>
          <w:rFonts w:ascii="游明朝 Demibold" w:eastAsia="游明朝 Demibold" w:hAnsi="游明朝 Demibold"/>
          <w:sz w:val="24"/>
          <w:szCs w:val="24"/>
        </w:rPr>
      </w:pPr>
      <w:r>
        <w:rPr>
          <w:noProof/>
        </w:rPr>
        <w:lastRenderedPageBreak/>
        <mc:AlternateContent>
          <mc:Choice Requires="wps">
            <w:drawing>
              <wp:anchor distT="0" distB="0" distL="114300" distR="114300" simplePos="0" relativeHeight="251618303" behindDoc="0" locked="0" layoutInCell="1" allowOverlap="1" wp14:anchorId="2E8EFD72" wp14:editId="0F5EB4F8">
                <wp:simplePos x="0" y="0"/>
                <wp:positionH relativeFrom="column">
                  <wp:posOffset>-4445</wp:posOffset>
                </wp:positionH>
                <wp:positionV relativeFrom="paragraph">
                  <wp:posOffset>537845</wp:posOffset>
                </wp:positionV>
                <wp:extent cx="2143125" cy="514350"/>
                <wp:effectExtent l="0" t="0" r="0" b="0"/>
                <wp:wrapNone/>
                <wp:docPr id="2" name="テキスト ボックス 2"/>
                <wp:cNvGraphicFramePr/>
                <a:graphic xmlns:a="http://schemas.openxmlformats.org/drawingml/2006/main">
                  <a:graphicData uri="http://schemas.microsoft.com/office/word/2010/wordprocessingShape">
                    <wps:wsp>
                      <wps:cNvSpPr txBox="1"/>
                      <wps:spPr>
                        <a:xfrm>
                          <a:off x="0" y="0"/>
                          <a:ext cx="2143125" cy="514350"/>
                        </a:xfrm>
                        <a:prstGeom prst="rect">
                          <a:avLst/>
                        </a:prstGeom>
                        <a:noFill/>
                        <a:ln w="6350">
                          <a:noFill/>
                        </a:ln>
                      </wps:spPr>
                      <wps:txbx>
                        <w:txbxContent>
                          <w:p w14:paraId="1E7FFB0D" w14:textId="77777777" w:rsidR="009246A1" w:rsidRPr="009246A1" w:rsidRDefault="002466FD" w:rsidP="001A220B">
                            <w:pPr>
                              <w:rPr>
                                <w:rFonts w:ascii="Yu Gothic" w:eastAsia="Yu Gothic" w:hAnsi="Yu Gothic"/>
                                <w:sz w:val="22"/>
                                <w:szCs w:val="22"/>
                              </w:rPr>
                            </w:pPr>
                            <w:r>
                              <w:rPr>
                                <w:rFonts w:ascii="Yu Gothic" w:eastAsia="Yu Gothic" w:hAnsi="Yu Gothic" w:hint="eastAsia"/>
                                <w:sz w:val="22"/>
                                <w:szCs w:val="22"/>
                              </w:rPr>
                              <w:t>GPIBコネクタ側から</w:t>
                            </w:r>
                            <w:r w:rsidR="009246A1">
                              <w:rPr>
                                <w:rFonts w:ascii="Yu Gothic" w:eastAsia="Yu Gothic" w:hAnsi="Yu Gothic" w:hint="eastAsia"/>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EFD72" id="_x0000_t202" coordsize="21600,21600" o:spt="202" path="m,l,21600r21600,l21600,xe">
                <v:stroke joinstyle="miter"/>
                <v:path gradientshapeok="t" o:connecttype="rect"/>
              </v:shapetype>
              <v:shape id="テキスト ボックス 2" o:spid="_x0000_s1026" type="#_x0000_t202" style="position:absolute;margin-left:-.35pt;margin-top:42.35pt;width:168.75pt;height:40.5pt;z-index:2516183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b8EFQIAACwEAAAOAAAAZHJzL2Uyb0RvYy54bWysU8tu2zAQvBfoPxC817JcO00Fy4GbwEUB&#10;IwngFDnTFGkJILksSVtyv75LSn407anohdrlrvYxM5zfdVqRg3C+AVPSfDSmRBgOVWN2Jf3+svpw&#10;S4kPzFRMgRElPQpP7xbv381bW4gJ1KAq4QgWMb5obUnrEGyRZZ7XQjM/AisMBiU4zQK6bpdVjrVY&#10;XatsMh7fZC24yjrgwnu8feiDdJHqSyl4eJLSi0BUSXG2kE6Xzm08s8WcFTvHbN3wYQz2D1No1hhs&#10;ei71wAIje9f8UUo33IEHGUYcdAZSNlykHXCbfPxmm03NrEi7IDjenmHy/68sfzxs7LMjofsCHRIY&#10;AWmtLzxexn066XT84qQE4wjh8Qyb6ALheDnJpx/zyYwSjrEZOrOEa3b52zofvgrQJBoldUhLQosd&#10;1j5gR0w9pcRmBlaNUokaZUhb0ptY8rcI/qEM/niZNVqh23bDAluojriXg55yb/mqweZr5sMzc8gx&#10;roK6DU94SAXYBAaLkhrcz7/dx3yEHqOUtKiZkvofe+YEJeqbQVI+59NpFFlyprNPE3TcdWR7HTF7&#10;fQ8oyxxfiOXJjPlBnUzpQL+ivJexK4aY4di7pOFk3odeyfg8uFguUxLKyrKwNhvLY+kIWoT2pXtl&#10;zg74B2TuEU7qYsUbGvrcHu7lPoBsEkcR4B7VAXeUZKJueD5R89d+yro88sUvAAAA//8DAFBLAwQU&#10;AAYACAAAACEA+WIyfeAAAAAIAQAADwAAAGRycy9kb3ducmV2LnhtbEyPQU/CQBCF7yb+h82YeIMt&#10;IKWp3RLShJgYPYBcvE27Q9vQ3a3dBaq/3vGEp8nL+/LmvWw9mk5caPCtswpm0wgE2crp1tYKDh/b&#10;SQLCB7QaO2dJwTd5WOf3dxmm2l3tji77UAsOsT5FBU0IfSqlrxoy6KeuJ8ve0Q0GA8uhlnrAK4eb&#10;Ts6jKJYGW8sfGuypaKg67c9GwWuxfcddOTfJT1e8vB03/dfhc6nU48O4eQYRaAw3GP7qc3XIuVPp&#10;zlZ70SmYrBhUkDzxZXuxiHlJyVy8XIHMM/l/QP4LAAD//wMAUEsBAi0AFAAGAAgAAAAhALaDOJL+&#10;AAAA4QEAABMAAAAAAAAAAAAAAAAAAAAAAFtDb250ZW50X1R5cGVzXS54bWxQSwECLQAUAAYACAAA&#10;ACEAOP0h/9YAAACUAQAACwAAAAAAAAAAAAAAAAAvAQAAX3JlbHMvLnJlbHNQSwECLQAUAAYACAAA&#10;ACEAt4W/BBUCAAAsBAAADgAAAAAAAAAAAAAAAAAuAgAAZHJzL2Uyb0RvYy54bWxQSwECLQAUAAYA&#10;CAAAACEA+WIyfeAAAAAIAQAADwAAAAAAAAAAAAAAAABvBAAAZHJzL2Rvd25yZXYueG1sUEsFBgAA&#10;AAAEAAQA8wAAAHwFAAAAAA==&#10;" filled="f" stroked="f" strokeweight=".5pt">
                <v:textbox>
                  <w:txbxContent>
                    <w:p w14:paraId="50322647" w14:textId="6008E3F6" w:rsidR="009246A1" w:rsidRPr="009246A1" w:rsidRDefault="002466FD" w:rsidP="001A220B">
                      <w:pPr>
                        <w:rPr>
                          <w:rFonts w:ascii="游ゴシック" w:eastAsia="游ゴシック" w:hAnsi="游ゴシック"/>
                          <w:sz w:val="22"/>
                          <w:szCs w:val="22"/>
                        </w:rPr>
                      </w:pPr>
                      <w:r>
                        <w:rPr>
                          <w:rFonts w:ascii="游ゴシック" w:eastAsia="游ゴシック" w:hAnsi="游ゴシック" w:hint="eastAsia"/>
                          <w:sz w:val="22"/>
                          <w:szCs w:val="22"/>
                        </w:rPr>
                        <w:t>GPIBコネクタ側から</w:t>
                      </w:r>
                      <w:r w:rsidR="009246A1">
                        <w:rPr>
                          <w:rFonts w:ascii="游ゴシック" w:eastAsia="游ゴシック" w:hAnsi="游ゴシック" w:hint="eastAsia"/>
                          <w:sz w:val="22"/>
                          <w:szCs w:val="22"/>
                        </w:rPr>
                        <w:t>：</w:t>
                      </w:r>
                    </w:p>
                  </w:txbxContent>
                </v:textbox>
              </v:shape>
            </w:pict>
          </mc:Fallback>
        </mc:AlternateContent>
      </w:r>
      <w:r w:rsidR="00B57E8B" w:rsidRPr="00553F09">
        <w:rPr>
          <w:rFonts w:ascii="游明朝 Demibold" w:eastAsia="游明朝 Demibold" w:hAnsi="游明朝 Demibold" w:hint="eastAsia"/>
          <w:sz w:val="24"/>
          <w:szCs w:val="24"/>
        </w:rPr>
        <w:t>２</w:t>
      </w:r>
      <w:r w:rsidR="00B57E8B" w:rsidRPr="00553F09">
        <w:rPr>
          <w:rFonts w:ascii="游明朝 Demibold" w:eastAsia="游明朝 Demibold" w:hAnsi="游明朝 Demibold"/>
          <w:sz w:val="24"/>
          <w:szCs w:val="24"/>
        </w:rPr>
        <w:t>.</w:t>
      </w:r>
      <w:r w:rsidR="00681DE5" w:rsidRPr="00553F09">
        <w:rPr>
          <w:rFonts w:ascii="游明朝 Demibold" w:eastAsia="游明朝 Demibold" w:hAnsi="游明朝 Demibold" w:hint="eastAsia"/>
          <w:sz w:val="24"/>
          <w:szCs w:val="24"/>
        </w:rPr>
        <w:t xml:space="preserve">　</w:t>
      </w:r>
      <w:r w:rsidR="002B7C41" w:rsidRPr="00553F09">
        <w:rPr>
          <w:rFonts w:ascii="游明朝 Demibold" w:eastAsia="游明朝 Demibold" w:hAnsi="游明朝 Demibold" w:hint="eastAsia"/>
          <w:sz w:val="24"/>
          <w:szCs w:val="24"/>
        </w:rPr>
        <w:t>機器の</w:t>
      </w:r>
      <w:r w:rsidR="00B57E8B" w:rsidRPr="00553F09">
        <w:rPr>
          <w:rFonts w:ascii="游明朝 Demibold" w:eastAsia="游明朝 Demibold" w:hAnsi="游明朝 Demibold"/>
          <w:sz w:val="24"/>
          <w:szCs w:val="24"/>
        </w:rPr>
        <w:t>各部名称</w:t>
      </w:r>
      <w:bookmarkEnd w:id="2"/>
    </w:p>
    <w:p w14:paraId="6CCC77A1" w14:textId="77777777" w:rsidR="00394D78" w:rsidRDefault="00394D78" w:rsidP="00394D78">
      <w:pPr>
        <w:jc w:val="center"/>
        <w:rPr>
          <w:noProof/>
        </w:rPr>
      </w:pPr>
    </w:p>
    <w:p w14:paraId="7B163E3E" w14:textId="77777777" w:rsidR="00E2654A" w:rsidRDefault="00CF6A28" w:rsidP="00394D78">
      <w:pPr>
        <w:jc w:val="center"/>
        <w:rPr>
          <w:noProof/>
        </w:rPr>
      </w:pPr>
      <w:r>
        <w:rPr>
          <w:noProof/>
        </w:rPr>
        <mc:AlternateContent>
          <mc:Choice Requires="wps">
            <w:drawing>
              <wp:anchor distT="0" distB="0" distL="114300" distR="114300" simplePos="0" relativeHeight="251725824" behindDoc="0" locked="0" layoutInCell="1" allowOverlap="1" wp14:anchorId="3BCB4EBF" wp14:editId="62C1E10E">
                <wp:simplePos x="0" y="0"/>
                <wp:positionH relativeFrom="column">
                  <wp:posOffset>3794760</wp:posOffset>
                </wp:positionH>
                <wp:positionV relativeFrom="paragraph">
                  <wp:posOffset>1539875</wp:posOffset>
                </wp:positionV>
                <wp:extent cx="314325" cy="400050"/>
                <wp:effectExtent l="0" t="0" r="0" b="0"/>
                <wp:wrapNone/>
                <wp:docPr id="11" name="テキスト ボックス 11"/>
                <wp:cNvGraphicFramePr/>
                <a:graphic xmlns:a="http://schemas.openxmlformats.org/drawingml/2006/main">
                  <a:graphicData uri="http://schemas.microsoft.com/office/word/2010/wordprocessingShape">
                    <wps:wsp>
                      <wps:cNvSpPr txBox="1"/>
                      <wps:spPr>
                        <a:xfrm>
                          <a:off x="0" y="0"/>
                          <a:ext cx="314325" cy="400050"/>
                        </a:xfrm>
                        <a:prstGeom prst="rect">
                          <a:avLst/>
                        </a:prstGeom>
                        <a:noFill/>
                        <a:ln w="6350">
                          <a:noFill/>
                        </a:ln>
                      </wps:spPr>
                      <wps:txbx>
                        <w:txbxContent>
                          <w:p w14:paraId="4FFB3584" w14:textId="77777777" w:rsidR="00F16850" w:rsidRDefault="00F16850" w:rsidP="001A220B">
                            <w:r>
                              <w:rPr>
                                <w:rFonts w:hint="eastAsia"/>
                              </w:rPr>
                              <w:t>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BCB4EBF" id="テキスト ボックス 11" o:spid="_x0000_s1027" type="#_x0000_t202" style="position:absolute;left:0;text-align:left;margin-left:298.8pt;margin-top:121.25pt;width:24.75pt;height:31.5pt;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bE+FwIAADIEAAAOAAAAZHJzL2Uyb0RvYy54bWysU9tuGyEQfa/Uf0C817u+pe3K68hN5KqS&#10;lURyqjxjFrxILEMBe9f9+g6sb03yVPUFBmaYyzmH2W3XaLIXziswJR0OckqE4VApsy3pz+flpy+U&#10;+MBMxTQYUdKD8PR2/vHDrLWFGEENuhKOYBLji9aWtA7BFlnmeS0a5gdghUGnBNewgEe3zSrHWsze&#10;6GyU5zdZC66yDrjwHm/veyedp/xSCh4epfQiEF1S7C2k1aV1E9dsPmPF1jFbK35sg/1DFw1TBoue&#10;U92zwMjOqTepGsUdeJBhwKHJQErFRZoBpxnmr6ZZ18yKNAuC4+0ZJv//0vKH/do+ORK6b9AhgRGQ&#10;1vrC42Wcp5OuiTt2StCPEB7OsIkuEI6X4+FkPJpSwtE1yfN8mmDNLo+t8+G7gIZEo6QOWUlgsf3K&#10;ByyIoaeQWMvAUmmdmNGGtCW9GWPKvzz4Qht8eGk1WqHbdERVV2NsoDrgdA564r3lS4U9rJgPT8wh&#10;0zgQqjc84iI1YC04WpTU4H6/dx/jkQD0UtKickrqf+2YE5ToHwap+TqcTKLU0mEy/TzCg7v2bK49&#10;ZtfcAYpziP/E8mTG+KBPpnTQvKDIF7EqupjhWLuk4WTehV7P+Em4WCxSEIrLsrAya8tj6ohdRPi5&#10;e2HOHmkIyN8DnDTGilds9LE96otdAKkSVRHnHtUj/CjMxODxE0XlX59T1OWrz/8AAAD//wMAUEsD&#10;BBQABgAIAAAAIQCch5jr4wAAAAsBAAAPAAAAZHJzL2Rvd25yZXYueG1sTI/BTsMwEETvSPyDtUjc&#10;qNNQpyXEqapIFRKCQ0sv3Jx4m0TY6xC7beDrMSc4ruZp5m2xnqxhZxx970jCfJYAQ2qc7qmVcHjb&#10;3q2A+aBIK+MIJXyhh3V5fVWoXLsL7fC8Dy2LJeRzJaELYcg5902HVvmZG5BidnSjVSGeY8v1qC6x&#10;3BqeJknGreopLnRqwKrD5mN/shKeq+2r2tWpXX2b6unluBk+D+9CytubafMILOAU/mD41Y/qUEan&#10;2p1Ie2YkiIdlFlEJ6SIVwCKRLZZzYLWE+0QI4GXB//9Q/gAAAP//AwBQSwECLQAUAAYACAAAACEA&#10;toM4kv4AAADhAQAAEwAAAAAAAAAAAAAAAAAAAAAAW0NvbnRlbnRfVHlwZXNdLnhtbFBLAQItABQA&#10;BgAIAAAAIQA4/SH/1gAAAJQBAAALAAAAAAAAAAAAAAAAAC8BAABfcmVscy8ucmVsc1BLAQItABQA&#10;BgAIAAAAIQBTbbE+FwIAADIEAAAOAAAAAAAAAAAAAAAAAC4CAABkcnMvZTJvRG9jLnhtbFBLAQIt&#10;ABQABgAIAAAAIQCch5jr4wAAAAsBAAAPAAAAAAAAAAAAAAAAAHEEAABkcnMvZG93bnJldi54bWxQ&#10;SwUGAAAAAAQABADzAAAAgQUAAAAA&#10;" filled="f" stroked="f" strokeweight=".5pt">
                <v:textbox>
                  <w:txbxContent>
                    <w:p w14:paraId="785783B1" w14:textId="77777777" w:rsidR="00F16850" w:rsidRDefault="00F16850" w:rsidP="001A220B">
                      <w:r>
                        <w:rPr>
                          <w:rFonts w:hint="eastAsia"/>
                        </w:rPr>
                        <w:t>⑤</w:t>
                      </w:r>
                    </w:p>
                  </w:txbxContent>
                </v:textbox>
              </v:shape>
            </w:pict>
          </mc:Fallback>
        </mc:AlternateContent>
      </w:r>
      <w:r>
        <w:rPr>
          <w:noProof/>
        </w:rPr>
        <mc:AlternateContent>
          <mc:Choice Requires="wps">
            <w:drawing>
              <wp:anchor distT="0" distB="0" distL="114300" distR="114300" simplePos="0" relativeHeight="251643904" behindDoc="0" locked="0" layoutInCell="1" allowOverlap="1" wp14:anchorId="0F844583" wp14:editId="5ED6F8BC">
                <wp:simplePos x="0" y="0"/>
                <wp:positionH relativeFrom="column">
                  <wp:posOffset>570865</wp:posOffset>
                </wp:positionH>
                <wp:positionV relativeFrom="paragraph">
                  <wp:posOffset>902970</wp:posOffset>
                </wp:positionV>
                <wp:extent cx="314325" cy="400050"/>
                <wp:effectExtent l="0" t="0" r="0" b="0"/>
                <wp:wrapNone/>
                <wp:docPr id="7" name="テキスト ボックス 7"/>
                <wp:cNvGraphicFramePr/>
                <a:graphic xmlns:a="http://schemas.openxmlformats.org/drawingml/2006/main">
                  <a:graphicData uri="http://schemas.microsoft.com/office/word/2010/wordprocessingShape">
                    <wps:wsp>
                      <wps:cNvSpPr txBox="1"/>
                      <wps:spPr>
                        <a:xfrm>
                          <a:off x="0" y="0"/>
                          <a:ext cx="314325" cy="400050"/>
                        </a:xfrm>
                        <a:prstGeom prst="rect">
                          <a:avLst/>
                        </a:prstGeom>
                        <a:noFill/>
                        <a:ln w="6350">
                          <a:noFill/>
                        </a:ln>
                      </wps:spPr>
                      <wps:txbx>
                        <w:txbxContent>
                          <w:p w14:paraId="1EB0503C" w14:textId="77777777" w:rsidR="00F52D19" w:rsidRDefault="00F52D19" w:rsidP="001A220B">
                            <w:r>
                              <w:rPr>
                                <w:rFonts w:hint="eastAsia"/>
                              </w:rP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F844583" id="テキスト ボックス 7" o:spid="_x0000_s1028" type="#_x0000_t202" style="position:absolute;left:0;text-align:left;margin-left:44.95pt;margin-top:71.1pt;width:24.75pt;height:31.5pt;z-index:251643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RCaGQIAADIEAAAOAAAAZHJzL2Uyb0RvYy54bWysU9tuGyEQfa/Uf0C817u+pe3K68hN5KqS&#10;lURyqjxjFrwrAUMBe9f9+g6sb03yVPUFBmaYyzmH2W2nFdkL5xswJR0OckqE4VA1ZlvSn8/LT18o&#10;8YGZiikwoqQH4ent/OOHWWsLMYIaVCUcwSTGF60taR2CLbLM81po5gdghUGnBKdZwKPbZpVjLWbX&#10;Khvl+U3WgqusAy68x9v73knnKb+UgodHKb0IRJUUewtpdWndxDWbz1ixdczWDT+2wf6hC80ag0XP&#10;qe5ZYGTnmjepdMMdeJBhwEFnIGXDRZoBpxnmr6ZZ18yKNAuC4+0ZJv//0vKH/do+ORK6b9AhgRGQ&#10;1vrC42Wcp5NOxx07JehHCA9n2EQXCMfL8XAyHk0p4eia5Hk+TbBml8fW+fBdgCbRKKlDVhJYbL/y&#10;AQti6Ckk1jKwbJRKzChD2pLejDHlXx58oQw+vLQardBtOtJUJR2dxthAdcDpHPTEe8uXDfawYj48&#10;MYdM40Co3vCIi1SAteBoUVKD+/3efYxHAtBLSYvKKan/tWNOUKJ+GKTm63AyiVJLh8n08wgP7tqz&#10;ufaYnb4DFOcQ/4nlyYzxQZ1M6UC/oMgXsSq6mOFYu6ThZN6FXs/4SbhYLFIQisuysDJry2PqiF1E&#10;+Ll7Yc4eaQjI3wOcNMaKV2z0sT3qi10A2SSqIs49qkf4UZiJweMnisq/Pqeoy1ef/wEAAP//AwBQ&#10;SwMEFAAGAAgAAAAhAL5gG/DhAAAACgEAAA8AAABkcnMvZG93bnJldi54bWxMj8tOwzAQRfdI/IM1&#10;SOyog2lREuJUVaQKCZVFSzfsJvE0ifAjxG4b+vW4K1jOzNGdc4vlZDQ70eh7ZyU8zhJgZBunettK&#10;2H+sH1JgPqBVqJ0lCT/kYVne3hSYK3e2WzrtQstiiPU5SuhCGHLOfdORQT9zA9l4O7jRYIjj2HI1&#10;4jmGG81Fkjxzg72NHzocqOqo+dodjYS3av2O21qY9KKr181hNXzvPxdS3t9NqxdggabwB8NVP6pD&#10;GZ1qd7TKMy0hzbJIxv1cCGBX4CmbA6sliGQhgJcF/1+h/AUAAP//AwBQSwECLQAUAAYACAAAACEA&#10;toM4kv4AAADhAQAAEwAAAAAAAAAAAAAAAAAAAAAAW0NvbnRlbnRfVHlwZXNdLnhtbFBLAQItABQA&#10;BgAIAAAAIQA4/SH/1gAAAJQBAAALAAAAAAAAAAAAAAAAAC8BAABfcmVscy8ucmVsc1BLAQItABQA&#10;BgAIAAAAIQCTvRCaGQIAADIEAAAOAAAAAAAAAAAAAAAAAC4CAABkcnMvZTJvRG9jLnhtbFBLAQIt&#10;ABQABgAIAAAAIQC+YBvw4QAAAAoBAAAPAAAAAAAAAAAAAAAAAHMEAABkcnMvZG93bnJldi54bWxQ&#10;SwUGAAAAAAQABADzAAAAgQUAAAAA&#10;" filled="f" stroked="f" strokeweight=".5pt">
                <v:textbox>
                  <w:txbxContent>
                    <w:p w14:paraId="3801C67B" w14:textId="610BD243" w:rsidR="00F52D19" w:rsidRDefault="00F52D19" w:rsidP="001A220B">
                      <w:r>
                        <w:rPr>
                          <w:rFonts w:hint="eastAsia"/>
                        </w:rPr>
                        <w:t>④</w:t>
                      </w:r>
                    </w:p>
                  </w:txbxContent>
                </v:textbox>
              </v:shape>
            </w:pict>
          </mc:Fallback>
        </mc:AlternateContent>
      </w:r>
      <w:r>
        <w:rPr>
          <w:noProof/>
        </w:rPr>
        <mc:AlternateContent>
          <mc:Choice Requires="wps">
            <w:drawing>
              <wp:anchor distT="0" distB="0" distL="114300" distR="114300" simplePos="0" relativeHeight="251637760" behindDoc="0" locked="0" layoutInCell="1" allowOverlap="1" wp14:anchorId="2B4D2A9A" wp14:editId="5EE8F7BD">
                <wp:simplePos x="0" y="0"/>
                <wp:positionH relativeFrom="column">
                  <wp:posOffset>1287780</wp:posOffset>
                </wp:positionH>
                <wp:positionV relativeFrom="paragraph">
                  <wp:posOffset>1858010</wp:posOffset>
                </wp:positionV>
                <wp:extent cx="314325" cy="400050"/>
                <wp:effectExtent l="0" t="0" r="0" b="0"/>
                <wp:wrapNone/>
                <wp:docPr id="6" name="テキスト ボックス 6"/>
                <wp:cNvGraphicFramePr/>
                <a:graphic xmlns:a="http://schemas.openxmlformats.org/drawingml/2006/main">
                  <a:graphicData uri="http://schemas.microsoft.com/office/word/2010/wordprocessingShape">
                    <wps:wsp>
                      <wps:cNvSpPr txBox="1"/>
                      <wps:spPr>
                        <a:xfrm>
                          <a:off x="0" y="0"/>
                          <a:ext cx="314325" cy="400050"/>
                        </a:xfrm>
                        <a:prstGeom prst="rect">
                          <a:avLst/>
                        </a:prstGeom>
                        <a:noFill/>
                        <a:ln w="6350">
                          <a:noFill/>
                        </a:ln>
                      </wps:spPr>
                      <wps:txbx>
                        <w:txbxContent>
                          <w:p w14:paraId="20470EE0" w14:textId="77777777" w:rsidR="00F52D19" w:rsidRDefault="00F52D19" w:rsidP="001A220B">
                            <w:r>
                              <w:rPr>
                                <w:rFonts w:hint="eastAsia"/>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B4D2A9A" id="テキスト ボックス 6" o:spid="_x0000_s1029" type="#_x0000_t202" style="position:absolute;left:0;text-align:left;margin-left:101.4pt;margin-top:146.3pt;width:24.75pt;height:31.5pt;z-index:251637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19PGQIAADIEAAAOAAAAZHJzL2Uyb0RvYy54bWysU9tuGyEQfa/Uf0C817u+pe3K68hN5KqS&#10;lURyqjxjFrxILEMBe9f9+g6sb03yVPUFBmaYyzmH2W3XaLIXziswJR0OckqE4VApsy3pz+flpy+U&#10;+MBMxTQYUdKD8PR2/vHDrLWFGEENuhKOYBLji9aWtA7BFlnmeS0a5gdghUGnBNewgEe3zSrHWsze&#10;6GyU5zdZC66yDrjwHm/veyedp/xSCh4epfQiEF1S7C2k1aV1E9dsPmPF1jFbK35sg/1DFw1TBoue&#10;U92zwMjOqTepGsUdeJBhwKHJQErFRZoBpxnmr6ZZ18yKNAuC4+0ZJv//0vKH/do+ORK6b9AhgRGQ&#10;1vrC42Wcp5OuiTt2StCPEB7OsIkuEI6X4+FkPJpSwtE1yfN8mmDNLo+t8+G7gIZEo6QOWUlgsf3K&#10;ByyIoaeQWMvAUmmdmNGGtCW9GWPKvzz4Qht8eGk1WqHbdERV2NFpjA1UB5zOQU+8t3ypsIcV8+GJ&#10;OWQaB0L1hkdcpAasBUeLkhrc7/fuYzwSgF5KWlROSf2vHXOCEv3DIDVfh5NJlFo6TKafR3hw157N&#10;tcfsmjtAcQ7xn1iezBgf9MmUDpoXFPkiVkUXMxxrlzSczLvQ6xk/CReLRQpCcVkWVmZteUwdsYsI&#10;P3cvzNkjDQH5e4CTxljxio0+tkd9sQsgVaIq4tyjeoQfhZkYPH6iqPzrc4q6fPX5HwAAAP//AwBQ&#10;SwMEFAAGAAgAAAAhADMu1YziAAAACwEAAA8AAABkcnMvZG93bnJldi54bWxMj8FOwzAQRO9I/IO1&#10;SNyog6tEJcSpqkgVEoJDSy/cNvE2iYjXIXbbwNdjTnDb0Y5m3hTr2Q7iTJPvHWu4XyQgiBtnem41&#10;HN62dysQPiAbHByThi/ysC6vrwrMjbvwjs770IoYwj5HDV0IYy6lbzqy6BduJI6/o5sshiinVpoJ&#10;LzHcDlIlSSYt9hwbOhyp6qj52J+shudq+4q7WtnV91A9vRw34+fhPdX69mbePIIINIc/M/ziR3Qo&#10;I1PtTmy8GDSoREX0EI8HlYGIDpWqJYhawzJNM5BlIf9vKH8AAAD//wMAUEsBAi0AFAAGAAgAAAAh&#10;ALaDOJL+AAAA4QEAABMAAAAAAAAAAAAAAAAAAAAAAFtDb250ZW50X1R5cGVzXS54bWxQSwECLQAU&#10;AAYACAAAACEAOP0h/9YAAACUAQAACwAAAAAAAAAAAAAAAAAvAQAAX3JlbHMvLnJlbHNQSwECLQAU&#10;AAYACAAAACEA7A9fTxkCAAAyBAAADgAAAAAAAAAAAAAAAAAuAgAAZHJzL2Uyb0RvYy54bWxQSwEC&#10;LQAUAAYACAAAACEAMy7VjOIAAAALAQAADwAAAAAAAAAAAAAAAABzBAAAZHJzL2Rvd25yZXYueG1s&#10;UEsFBgAAAAAEAAQA8wAAAIIFAAAAAA==&#10;" filled="f" stroked="f" strokeweight=".5pt">
                <v:textbox>
                  <w:txbxContent>
                    <w:p w14:paraId="4B789F64" w14:textId="15A5A124" w:rsidR="00F52D19" w:rsidRDefault="00F52D19" w:rsidP="001A220B">
                      <w:r>
                        <w:rPr>
                          <w:rFonts w:hint="eastAsia"/>
                        </w:rPr>
                        <w:t>③</w:t>
                      </w:r>
                    </w:p>
                  </w:txbxContent>
                </v:textbox>
              </v:shape>
            </w:pict>
          </mc:Fallback>
        </mc:AlternateContent>
      </w:r>
      <w:r>
        <w:rPr>
          <w:noProof/>
        </w:rPr>
        <mc:AlternateContent>
          <mc:Choice Requires="wps">
            <w:drawing>
              <wp:anchor distT="0" distB="0" distL="114300" distR="114300" simplePos="0" relativeHeight="251719680" behindDoc="0" locked="0" layoutInCell="1" allowOverlap="1" wp14:anchorId="3E1CAE38" wp14:editId="361AA235">
                <wp:simplePos x="0" y="0"/>
                <wp:positionH relativeFrom="column">
                  <wp:posOffset>2102485</wp:posOffset>
                </wp:positionH>
                <wp:positionV relativeFrom="paragraph">
                  <wp:posOffset>406400</wp:posOffset>
                </wp:positionV>
                <wp:extent cx="314325" cy="400050"/>
                <wp:effectExtent l="0" t="0" r="0" b="0"/>
                <wp:wrapNone/>
                <wp:docPr id="34" name="テキスト ボックス 34"/>
                <wp:cNvGraphicFramePr/>
                <a:graphic xmlns:a="http://schemas.openxmlformats.org/drawingml/2006/main">
                  <a:graphicData uri="http://schemas.microsoft.com/office/word/2010/wordprocessingShape">
                    <wps:wsp>
                      <wps:cNvSpPr txBox="1"/>
                      <wps:spPr>
                        <a:xfrm>
                          <a:off x="0" y="0"/>
                          <a:ext cx="314325" cy="400050"/>
                        </a:xfrm>
                        <a:prstGeom prst="rect">
                          <a:avLst/>
                        </a:prstGeom>
                        <a:noFill/>
                        <a:ln w="6350">
                          <a:noFill/>
                        </a:ln>
                      </wps:spPr>
                      <wps:txbx>
                        <w:txbxContent>
                          <w:p w14:paraId="1C4A7FCC" w14:textId="77777777" w:rsidR="001D5348" w:rsidRDefault="001D5348" w:rsidP="001A220B">
                            <w:r>
                              <w:rPr>
                                <w:rFonts w:hint="eastAsia"/>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CAE38" id="テキスト ボックス 34" o:spid="_x0000_s1030" type="#_x0000_t202" style="position:absolute;left:0;text-align:left;margin-left:165.55pt;margin-top:32pt;width:24.75pt;height:31.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iIIGQIAADIEAAAOAAAAZHJzL2Uyb0RvYy54bWysU9tuGyEQfa/Uf0C817u+pe3K68hN5KqS&#10;lURyqjxjFrxILEMBe9f9+g6sb03yVPUFBmaYyzmH2W3XaLIXziswJR0OckqE4VApsy3pz+flpy+U&#10;+MBMxTQYUdKD8PR2/vHDrLWFGEENuhKOYBLji9aWtA7BFlnmeS0a5gdghUGnBNewgEe3zSrHWsze&#10;6GyU5zdZC66yDrjwHm/veyedp/xSCh4epfQiEF1S7C2k1aV1E9dsPmPF1jFbK35sg/1DFw1TBoue&#10;U92zwMjOqTepGsUdeJBhwKHJQErFRZoBpxnmr6ZZ18yKNAuC4+0ZJv//0vKH/do+ORK6b9AhgRGQ&#10;1vrC42Wcp5OuiTt2StCPEB7OsIkuEI6X4+FkPJpSwtE1yfN8mmDNLo+t8+G7gIZEo6QOWUlgsf3K&#10;ByyIoaeQWMvAUmmdmNGGtCW9GWPKvzz4Qht8eGk1WqHbdERV2MVpjA1UB5zOQU+8t3ypsIcV8+GJ&#10;OWQaB0L1hkdcpAasBUeLkhrc7/fuYzwSgF5KWlROSf2vHXOCEv3DIDVfh5NJlFo6TKafR3hw157N&#10;tcfsmjtAcQ7xn1iezBgf9MmUDpoXFPkiVkUXMxxrlzSczLvQ6xk/CReLRQpCcVkWVmZteUwdsYsI&#10;P3cvzNkjDQH5e4CTxljxio0+tkd9sQsgVaIq4tyjeoQfhZkYPH6iqPzrc4q6fPX5HwAAAP//AwBQ&#10;SwMEFAAGAAgAAAAhAB1YprXhAAAACgEAAA8AAABkcnMvZG93bnJldi54bWxMj8FOwzAQRO9I/IO1&#10;SNyonQRClMapqkgVEoJDSy/cnHibRI3tELtt4OtZTuW42qeZN8VqNgM74+R7ZyVECwEMbeN0b1sJ&#10;+4/NQwbMB2W1GpxFCd/oYVXe3hQq1+5it3jehZZRiPW5ktCFMOac+6ZDo/zCjWjpd3CTUYHOqeV6&#10;UhcKNwOPhUi5Ub2lhk6NWHXYHHcnI+G12ryrbR2b7GeoXt4O6/Fr//kk5f3dvF4CCziHKwx/+qQO&#10;JTnV7mS1Z4OEJIkiQiWkj7SJgCQTKbCayPhZAC8L/n9C+QsAAP//AwBQSwECLQAUAAYACAAAACEA&#10;toM4kv4AAADhAQAAEwAAAAAAAAAAAAAAAAAAAAAAW0NvbnRlbnRfVHlwZXNdLnhtbFBLAQItABQA&#10;BgAIAAAAIQA4/SH/1gAAAJQBAAALAAAAAAAAAAAAAAAAAC8BAABfcmVscy8ucmVsc1BLAQItABQA&#10;BgAIAAAAIQBSGiIIGQIAADIEAAAOAAAAAAAAAAAAAAAAAC4CAABkcnMvZTJvRG9jLnhtbFBLAQIt&#10;ABQABgAIAAAAIQAdWKa14QAAAAoBAAAPAAAAAAAAAAAAAAAAAHMEAABkcnMvZG93bnJldi54bWxQ&#10;SwUGAAAAAAQABADzAAAAgQUAAAAA&#10;" filled="f" stroked="f" strokeweight=".5pt">
                <v:textbox>
                  <w:txbxContent>
                    <w:p w14:paraId="0443D7B6" w14:textId="69BF7430" w:rsidR="001D5348" w:rsidRDefault="001D5348" w:rsidP="001A220B">
                      <w:r>
                        <w:rPr>
                          <w:rFonts w:hint="eastAsia"/>
                        </w:rPr>
                        <w:t>②</w:t>
                      </w:r>
                    </w:p>
                  </w:txbxContent>
                </v:textbox>
              </v:shape>
            </w:pict>
          </mc:Fallback>
        </mc:AlternateContent>
      </w:r>
      <w:r w:rsidR="00E2654A">
        <w:rPr>
          <w:noProof/>
        </w:rPr>
        <mc:AlternateContent>
          <mc:Choice Requires="wps">
            <w:drawing>
              <wp:anchor distT="0" distB="0" distL="114300" distR="114300" simplePos="0" relativeHeight="251619328" behindDoc="0" locked="0" layoutInCell="1" allowOverlap="1" wp14:anchorId="704854A9" wp14:editId="59A34EC4">
                <wp:simplePos x="0" y="0"/>
                <wp:positionH relativeFrom="column">
                  <wp:posOffset>1827530</wp:posOffset>
                </wp:positionH>
                <wp:positionV relativeFrom="paragraph">
                  <wp:posOffset>78105</wp:posOffset>
                </wp:positionV>
                <wp:extent cx="314325" cy="400050"/>
                <wp:effectExtent l="0" t="0" r="0" b="0"/>
                <wp:wrapNone/>
                <wp:docPr id="3" name="テキスト ボックス 3"/>
                <wp:cNvGraphicFramePr/>
                <a:graphic xmlns:a="http://schemas.openxmlformats.org/drawingml/2006/main">
                  <a:graphicData uri="http://schemas.microsoft.com/office/word/2010/wordprocessingShape">
                    <wps:wsp>
                      <wps:cNvSpPr txBox="1"/>
                      <wps:spPr>
                        <a:xfrm>
                          <a:off x="0" y="0"/>
                          <a:ext cx="314325" cy="400050"/>
                        </a:xfrm>
                        <a:prstGeom prst="rect">
                          <a:avLst/>
                        </a:prstGeom>
                        <a:noFill/>
                        <a:ln w="6350">
                          <a:noFill/>
                        </a:ln>
                      </wps:spPr>
                      <wps:txbx>
                        <w:txbxContent>
                          <w:p w14:paraId="5CB35BAA" w14:textId="77777777" w:rsidR="001758B0" w:rsidRDefault="001A220B" w:rsidP="001A220B">
                            <w:r>
                              <w:rPr>
                                <w:rFonts w:hint="eastAsia"/>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04854A9" id="テキスト ボックス 3" o:spid="_x0000_s1031" type="#_x0000_t202" style="position:absolute;left:0;text-align:left;margin-left:143.9pt;margin-top:6.15pt;width:24.75pt;height:31.5pt;z-index:251619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G3dGQIAADIEAAAOAAAAZHJzL2Uyb0RvYy54bWysU9tuGyEQfa/Uf0C817u+pe3K68hN5KqS&#10;lURyqjxjFrxILEMBe9f9+g6sb03yVPUFBmaYyzmH2W3XaLIXziswJR0OckqE4VApsy3pz+flpy+U&#10;+MBMxTQYUdKD8PR2/vHDrLWFGEENuhKOYBLji9aWtA7BFlnmeS0a5gdghUGnBNewgEe3zSrHWsze&#10;6GyU5zdZC66yDrjwHm/veyedp/xSCh4epfQiEF1S7C2k1aV1E9dsPmPF1jFbK35sg/1DFw1TBoue&#10;U92zwMjOqTepGsUdeJBhwKHJQErFRZoBpxnmr6ZZ18yKNAuC4+0ZJv//0vKH/do+ORK6b9AhgRGQ&#10;1vrC42Wcp5OuiTt2StCPEB7OsIkuEI6X4+FkPJpSwtE1yfN8mmDNLo+t8+G7gIZEo6QOWUlgsf3K&#10;ByyIoaeQWMvAUmmdmNGGtCW9GWPKvzz4Qht8eGk1WqHbdERVJZ2exthAdcDpHPTEe8uXCntYMR+e&#10;mEOmcSBUb3jERWrAWnC0KKnB/X7vPsYjAeilpEXllNT/2jEnKNE/DFLzdTiZRKmlw2T6eYQHd+3Z&#10;XHvMrrkDFOcQ/4nlyYzxQZ9M6aB5QZEvYlV0McOxdknDybwLvZ7xk3CxWKQgFJdlYWXWlsfUEbuI&#10;8HP3wpw90hCQvwc4aYwVr9joY3vUF7sAUiWqIs49qkf4UZiJweMnisq/Pqeoy1ef/wEAAP//AwBQ&#10;SwMEFAAGAAgAAAAhAIXVWtjgAAAACQEAAA8AAABkcnMvZG93bnJldi54bWxMj0FLw0AQhe+C/2EZ&#10;wZvdNKEmxGxKCRRB9NDai7dJdpuEZmdjdttGf73jSW9veI/3vinWsx3ExUy+d6RguYhAGGqc7qlV&#10;cHjfPmQgfEDSODgyCr6Mh3V5e1Ngrt2VduayD63gEvI5KuhCGHMpfdMZi37hRkPsHd1kMfA5tVJP&#10;eOVyO8g4ih6lxZ54ocPRVJ1pTvuzVfBSbd9wV8c2+x6q59fjZvw8fKyUur+bN08ggpnDXxh+8Rkd&#10;Smaq3Zm0F4OCOEsZPbARJyA4kCQpi1pBukpAloX8/0H5AwAA//8DAFBLAQItABQABgAIAAAAIQC2&#10;gziS/gAAAOEBAAATAAAAAAAAAAAAAAAAAAAAAABbQ29udGVudF9UeXBlc10ueG1sUEsBAi0AFAAG&#10;AAgAAAAhADj9If/WAAAAlAEAAAsAAAAAAAAAAAAAAAAALwEAAF9yZWxzLy5yZWxzUEsBAi0AFAAG&#10;AAgAAAAhAC2obd0ZAgAAMgQAAA4AAAAAAAAAAAAAAAAALgIAAGRycy9lMm9Eb2MueG1sUEsBAi0A&#10;FAAGAAgAAAAhAIXVWtjgAAAACQEAAA8AAAAAAAAAAAAAAAAAcwQAAGRycy9kb3ducmV2LnhtbFBL&#10;BQYAAAAABAAEAPMAAACABQAAAAA=&#10;" filled="f" stroked="f" strokeweight=".5pt">
                <v:textbox>
                  <w:txbxContent>
                    <w:p w14:paraId="5DBB472D" w14:textId="29D546D1" w:rsidR="001758B0" w:rsidRDefault="001A220B" w:rsidP="001A220B">
                      <w:r>
                        <w:rPr>
                          <w:rFonts w:hint="eastAsia"/>
                        </w:rPr>
                        <w:t>①</w:t>
                      </w:r>
                    </w:p>
                  </w:txbxContent>
                </v:textbox>
              </v:shape>
            </w:pict>
          </mc:Fallback>
        </mc:AlternateContent>
      </w:r>
      <w:r w:rsidR="00E2654A">
        <w:rPr>
          <w:noProof/>
        </w:rPr>
        <mc:AlternateContent>
          <mc:Choice Requires="wps">
            <w:drawing>
              <wp:anchor distT="0" distB="0" distL="114300" distR="114300" simplePos="0" relativeHeight="251731968" behindDoc="0" locked="0" layoutInCell="1" allowOverlap="1" wp14:anchorId="3BD0BC5C" wp14:editId="6C583409">
                <wp:simplePos x="0" y="0"/>
                <wp:positionH relativeFrom="column">
                  <wp:posOffset>-4445</wp:posOffset>
                </wp:positionH>
                <wp:positionV relativeFrom="paragraph">
                  <wp:posOffset>2830830</wp:posOffset>
                </wp:positionV>
                <wp:extent cx="2143125" cy="514350"/>
                <wp:effectExtent l="0" t="0" r="0" b="0"/>
                <wp:wrapNone/>
                <wp:docPr id="8" name="テキスト ボックス 8"/>
                <wp:cNvGraphicFramePr/>
                <a:graphic xmlns:a="http://schemas.openxmlformats.org/drawingml/2006/main">
                  <a:graphicData uri="http://schemas.microsoft.com/office/word/2010/wordprocessingShape">
                    <wps:wsp>
                      <wps:cNvSpPr txBox="1"/>
                      <wps:spPr>
                        <a:xfrm>
                          <a:off x="0" y="0"/>
                          <a:ext cx="2143125" cy="514350"/>
                        </a:xfrm>
                        <a:prstGeom prst="rect">
                          <a:avLst/>
                        </a:prstGeom>
                        <a:noFill/>
                        <a:ln w="6350">
                          <a:noFill/>
                        </a:ln>
                      </wps:spPr>
                      <wps:txbx>
                        <w:txbxContent>
                          <w:p w14:paraId="41A54AC5" w14:textId="77777777" w:rsidR="00A02214" w:rsidRPr="009246A1" w:rsidRDefault="00A02214" w:rsidP="001A220B">
                            <w:pPr>
                              <w:rPr>
                                <w:rFonts w:ascii="Yu Gothic" w:eastAsia="Yu Gothic" w:hAnsi="Yu Gothic"/>
                                <w:sz w:val="22"/>
                                <w:szCs w:val="22"/>
                              </w:rPr>
                            </w:pPr>
                            <w:r>
                              <w:rPr>
                                <w:rFonts w:ascii="Yu Gothic" w:eastAsia="Yu Gothic" w:hAnsi="Yu Gothic" w:hint="eastAsia"/>
                                <w:sz w:val="22"/>
                                <w:szCs w:val="22"/>
                              </w:rPr>
                              <w:t>背面から：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D0BC5C" id="テキスト ボックス 8" o:spid="_x0000_s1032" type="#_x0000_t202" style="position:absolute;left:0;text-align:left;margin-left:-.35pt;margin-top:222.9pt;width:168.75pt;height:40.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ZdHGAIAADMEAAAOAAAAZHJzL2Uyb0RvYy54bWysU02P2yAQvVfqf0DcG8dust1acVbprlJV&#10;inZXylZ7JhhiJMxQILHTX98B56vbnqpeYGCG+XjvMbvrW032wnkFpqL5aEyJMBxqZbYV/f6y/HBL&#10;iQ/M1EyDERU9CE/v5u/fzTpbigIa0LVwBJMYX3a2ok0ItswyzxvRMj8CKww6JbiWBTy6bVY71mH2&#10;VmfFeHyTdeBq64AL7/H2YXDSecovpeDhSUovAtEVxd5CWl1aN3HN5jNWbh2zjeLHNtg/dNEyZbDo&#10;OdUDC4zsnPojVau4Aw8yjDi0GUipuEgz4DT5+M0064ZZkWZBcLw9w+T/X1r+uF/bZ0dC/wV6JDAC&#10;0llferyM8/TStXHHTgn6EcLDGTbRB8LxssgnH/NiSglH3xQP04RrdnltnQ9fBbQkGhV1SEtCi+1X&#10;PmBFDD2FxGIGlkrrRI02pKvoTUz5mwdfaIMPL71GK/SbnqgaH5zm2EB9wPEcDMx7y5cKe1gxH56Z&#10;Q6pxIpRveMJFasBacLQoacD9/Nt9jEcG0EtJh9KpqP+xY05Qor8Z5OZzPplEraXDZPqpwIO79myu&#10;PWbX3gOqM8ePYnkyY3zQJ1M6aF9R5YtYFV3McKxd0XAy78MgaPwlXCwWKQjVZVlYmbXlMXXELiL8&#10;0r8yZ480BCTwEU4iY+UbNobYAfXFLoBUiaqI84DqEX5UZmLw+Iui9K/PKery1+e/AAAA//8DAFBL&#10;AwQUAAYACAAAACEA2kq9vuAAAAAJAQAADwAAAGRycy9kb3ducmV2LnhtbEyPQU/CQBCF7yb+h82Y&#10;eIOthSIpnRLShJgYPYBcvE27S9vQ3a3dBaq/3vGEtzd5L2++l61H04mLHnzrLMLTNAKhbeVUa2uE&#10;w8d2sgThA1lFnbMa4Vt7WOf3dxmlyl3tTl/2oRZcYn1KCE0IfSqlrxptyE9dry17RzcYCnwOtVQD&#10;XbncdDKOooU01Fr+0FCvi0ZXp/3ZILwW23falbFZ/nTFy9tx038dPhPEx4dxswIR9BhuYfjDZ3TI&#10;mal0Z6u86BAmzxxEmM8TXsD+bLZgUSIkMQuZZ/L/gvwXAAD//wMAUEsBAi0AFAAGAAgAAAAhALaD&#10;OJL+AAAA4QEAABMAAAAAAAAAAAAAAAAAAAAAAFtDb250ZW50X1R5cGVzXS54bWxQSwECLQAUAAYA&#10;CAAAACEAOP0h/9YAAACUAQAACwAAAAAAAAAAAAAAAAAvAQAAX3JlbHMvLnJlbHNQSwECLQAUAAYA&#10;CAAAACEAl7WXRxgCAAAzBAAADgAAAAAAAAAAAAAAAAAuAgAAZHJzL2Uyb0RvYy54bWxQSwECLQAU&#10;AAYACAAAACEA2kq9vuAAAAAJAQAADwAAAAAAAAAAAAAAAAByBAAAZHJzL2Rvd25yZXYueG1sUEsF&#10;BgAAAAAEAAQA8wAAAH8FAAAAAA==&#10;" filled="f" stroked="f" strokeweight=".5pt">
                <v:textbox>
                  <w:txbxContent>
                    <w:p w14:paraId="10235157" w14:textId="72602379" w:rsidR="00A02214" w:rsidRPr="009246A1" w:rsidRDefault="00A02214" w:rsidP="001A220B">
                      <w:pPr>
                        <w:rPr>
                          <w:rFonts w:ascii="游ゴシック" w:eastAsia="游ゴシック" w:hAnsi="游ゴシック"/>
                          <w:sz w:val="22"/>
                          <w:szCs w:val="22"/>
                        </w:rPr>
                      </w:pPr>
                      <w:r>
                        <w:rPr>
                          <w:rFonts w:ascii="游ゴシック" w:eastAsia="游ゴシック" w:hAnsi="游ゴシック" w:hint="eastAsia"/>
                          <w:sz w:val="22"/>
                          <w:szCs w:val="22"/>
                        </w:rPr>
                        <w:t>背面から：</w:t>
                      </w:r>
                    </w:p>
                  </w:txbxContent>
                </v:textbox>
              </v:shape>
            </w:pict>
          </mc:Fallback>
        </mc:AlternateContent>
      </w:r>
      <w:r w:rsidR="00E2654A">
        <w:rPr>
          <w:noProof/>
        </w:rPr>
        <w:drawing>
          <wp:inline distT="0" distB="0" distL="0" distR="0" wp14:anchorId="6C62A6FF" wp14:editId="35B37C98">
            <wp:extent cx="4380480" cy="2579760"/>
            <wp:effectExtent l="0" t="0" r="1270" b="0"/>
            <wp:docPr id="245733309"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0480" cy="2579760"/>
                    </a:xfrm>
                    <a:prstGeom prst="rect">
                      <a:avLst/>
                    </a:prstGeom>
                    <a:noFill/>
                    <a:ln>
                      <a:noFill/>
                    </a:ln>
                  </pic:spPr>
                </pic:pic>
              </a:graphicData>
            </a:graphic>
          </wp:inline>
        </w:drawing>
      </w:r>
    </w:p>
    <w:p w14:paraId="1F5EB9F3" w14:textId="77777777" w:rsidR="008A5DD9" w:rsidRDefault="00CF6A28" w:rsidP="00394D78">
      <w:pPr>
        <w:jc w:val="center"/>
        <w:rPr>
          <w:noProof/>
        </w:rPr>
      </w:pPr>
      <w:r>
        <w:rPr>
          <w:noProof/>
        </w:rPr>
        <mc:AlternateContent>
          <mc:Choice Requires="wps">
            <w:drawing>
              <wp:anchor distT="0" distB="0" distL="114300" distR="114300" simplePos="0" relativeHeight="251740160" behindDoc="0" locked="0" layoutInCell="1" allowOverlap="1" wp14:anchorId="6FFE00C8" wp14:editId="3D772DA1">
                <wp:simplePos x="0" y="0"/>
                <wp:positionH relativeFrom="column">
                  <wp:posOffset>2915285</wp:posOffset>
                </wp:positionH>
                <wp:positionV relativeFrom="paragraph">
                  <wp:posOffset>977900</wp:posOffset>
                </wp:positionV>
                <wp:extent cx="314325" cy="400050"/>
                <wp:effectExtent l="0" t="0" r="0" b="0"/>
                <wp:wrapNone/>
                <wp:docPr id="206319851" name="テキスト ボックス 206319851"/>
                <wp:cNvGraphicFramePr/>
                <a:graphic xmlns:a="http://schemas.openxmlformats.org/drawingml/2006/main">
                  <a:graphicData uri="http://schemas.microsoft.com/office/word/2010/wordprocessingShape">
                    <wps:wsp>
                      <wps:cNvSpPr txBox="1"/>
                      <wps:spPr>
                        <a:xfrm>
                          <a:off x="0" y="0"/>
                          <a:ext cx="314325" cy="400050"/>
                        </a:xfrm>
                        <a:prstGeom prst="rect">
                          <a:avLst/>
                        </a:prstGeom>
                        <a:noFill/>
                        <a:ln w="6350">
                          <a:noFill/>
                        </a:ln>
                      </wps:spPr>
                      <wps:txbx>
                        <w:txbxContent>
                          <w:p w14:paraId="0BC4C74D" w14:textId="77777777" w:rsidR="00CF6A28" w:rsidRDefault="00CF6A28" w:rsidP="001A220B">
                            <w:r>
                              <w:rPr>
                                <w:rFonts w:hint="eastAsia"/>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FE00C8" id="テキスト ボックス 206319851" o:spid="_x0000_s1033" type="#_x0000_t202" style="position:absolute;left:0;text-align:left;margin-left:229.55pt;margin-top:77pt;width:24.75pt;height:31.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oOsGQIAADIEAAAOAAAAZHJzL2Uyb0RvYy54bWysU9tuGyEQfa/Uf0C817u+JenK68hN5KqS&#10;lURyqjxjFrxILEMBe9f9+g6sb037VPUFBmaYyzmH2X3XaLIXziswJR0OckqE4VApsy3p99flpztK&#10;fGCmYhqMKOlBeHo///hh1tpCjKAGXQlHMInxRWtLWodgiyzzvBYN8wOwwqBTgmtYwKPbZpVjLWZv&#10;dDbK85usBVdZB1x4j7ePvZPOU34pBQ/PUnoRiC4p9hbS6tK6iWs2n7Fi65itFT+2wf6hi4Ypg0XP&#10;qR5ZYGTn1B+pGsUdeJBhwKHJQErFRZoBpxnm76ZZ18yKNAuC4+0ZJv//0vKn/dq+OBK6L9AhgRGQ&#10;1vrC42Wcp5OuiTt2StCPEB7OsIkuEI6X4+FkPJpSwtE1yfN8mmDNLo+t8+GrgIZEo6QOWUlgsf3K&#10;ByyIoaeQWMvAUmmdmNGGtCW9GWPK3zz4Qht8eGk1WqHbdERVJb09jbGB6oDTOeiJ95YvFfawYj68&#10;MIdM40Co3vCMi9SAteBoUVKD+/m3+xiPBKCXkhaVU1L/Y8ecoER/M0jN5+FkEqWWDpPp7QgP7tqz&#10;ufaYXfMAKM4h/hPLkxnjgz6Z0kHzhiJfxKroYoZj7ZKGk/kQej3jJ+FisUhBKC7LwsqsLY+pI3YR&#10;4dfujTl7pCEgf09w0hgr3rHRx/aoL3YBpEpURZx7VI/wozATg8dPFJV/fU5Rl68+/wUAAP//AwBQ&#10;SwMEFAAGAAgAAAAhAGu5UYbiAAAACwEAAA8AAABkcnMvZG93bnJldi54bWxMj8tOwzAQRfdI/IM1&#10;SOyonagpIcSpqkgVEoJFSzfsJrGbRPgRYrcNfD3DCpaje3Tn3HI9W8POegqDdxKShQCmXevV4DoJ&#10;h7ftXQ4sRHQKjXdawpcOsK6ur0oslL+4nT7vY8eoxIUCJfQxjgXnoe21xbDwo3aUHf1kMdI5dVxN&#10;eKFya3gqxIpbHBx96HHUda/bj/3JSniut6+4a1Kbf5v66eW4GT8P75mUtzfz5hFY1HP8g+FXn9Sh&#10;IqfGn5wKzEhYZg8JoRRkSxpFRCbyFbBGQprcC+BVyf9vqH4AAAD//wMAUEsBAi0AFAAGAAgAAAAh&#10;ALaDOJL+AAAA4QEAABMAAAAAAAAAAAAAAAAAAAAAAFtDb250ZW50X1R5cGVzXS54bWxQSwECLQAU&#10;AAYACAAAACEAOP0h/9YAAACUAQAACwAAAAAAAAAAAAAAAAAvAQAAX3JlbHMvLnJlbHNQSwECLQAU&#10;AAYACAAAACEAksqDrBkCAAAyBAAADgAAAAAAAAAAAAAAAAAuAgAAZHJzL2Uyb0RvYy54bWxQSwEC&#10;LQAUAAYACAAAACEAa7lRhuIAAAALAQAADwAAAAAAAAAAAAAAAABzBAAAZHJzL2Rvd25yZXYueG1s&#10;UEsFBgAAAAAEAAQA8wAAAIIFAAAAAA==&#10;" filled="f" stroked="f" strokeweight=".5pt">
                <v:textbox>
                  <w:txbxContent>
                    <w:p w14:paraId="1C5A7737" w14:textId="77777777" w:rsidR="00CF6A28" w:rsidRDefault="00CF6A28" w:rsidP="001A220B">
                      <w:r>
                        <w:rPr>
                          <w:rFonts w:hint="eastAsia"/>
                        </w:rPr>
                        <w:t>②</w:t>
                      </w:r>
                    </w:p>
                  </w:txbxContent>
                </v:textbox>
              </v:shape>
            </w:pict>
          </mc:Fallback>
        </mc:AlternateContent>
      </w:r>
      <w:r>
        <w:rPr>
          <w:noProof/>
        </w:rPr>
        <mc:AlternateContent>
          <mc:Choice Requires="wps">
            <w:drawing>
              <wp:anchor distT="0" distB="0" distL="114300" distR="114300" simplePos="0" relativeHeight="251738112" behindDoc="0" locked="0" layoutInCell="1" allowOverlap="1" wp14:anchorId="13C50DEE" wp14:editId="67CC7E02">
                <wp:simplePos x="0" y="0"/>
                <wp:positionH relativeFrom="column">
                  <wp:posOffset>3189605</wp:posOffset>
                </wp:positionH>
                <wp:positionV relativeFrom="paragraph">
                  <wp:posOffset>1310005</wp:posOffset>
                </wp:positionV>
                <wp:extent cx="314325" cy="400050"/>
                <wp:effectExtent l="0" t="0" r="0" b="0"/>
                <wp:wrapNone/>
                <wp:docPr id="1877819061" name="テキスト ボックス 1877819061"/>
                <wp:cNvGraphicFramePr/>
                <a:graphic xmlns:a="http://schemas.openxmlformats.org/drawingml/2006/main">
                  <a:graphicData uri="http://schemas.microsoft.com/office/word/2010/wordprocessingShape">
                    <wps:wsp>
                      <wps:cNvSpPr txBox="1"/>
                      <wps:spPr>
                        <a:xfrm>
                          <a:off x="0" y="0"/>
                          <a:ext cx="314325" cy="400050"/>
                        </a:xfrm>
                        <a:prstGeom prst="rect">
                          <a:avLst/>
                        </a:prstGeom>
                        <a:noFill/>
                        <a:ln w="6350">
                          <a:noFill/>
                        </a:ln>
                      </wps:spPr>
                      <wps:txbx>
                        <w:txbxContent>
                          <w:p w14:paraId="0B6ADE2D" w14:textId="77777777" w:rsidR="00CF6A28" w:rsidRDefault="00CF6A28" w:rsidP="001A220B">
                            <w:r>
                              <w:rPr>
                                <w:rFonts w:hint="eastAsia"/>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3C50DEE" id="テキスト ボックス 1877819061" o:spid="_x0000_s1034" type="#_x0000_t202" style="position:absolute;left:0;text-align:left;margin-left:251.15pt;margin-top:103.15pt;width:24.75pt;height:31.5pt;z-index:251738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zb3GQIAADIEAAAOAAAAZHJzL2Uyb0RvYy54bWysU9tuGyEQfa/Uf0C817u+pcnK68hN5KqS&#10;lURyqjxjFrxILEMBe9f9+g6sb037VPUFBmaYyzmH2X3XaLIXziswJR0OckqE4VApsy3p99flp1tK&#10;fGCmYhqMKOlBeHo///hh1tpCjKAGXQlHMInxRWtLWodgiyzzvBYN8wOwwqBTgmtYwKPbZpVjLWZv&#10;dDbK85usBVdZB1x4j7ePvZPOU34pBQ/PUnoRiC4p9hbS6tK6iWs2n7Fi65itFT+2wf6hi4Ypg0XP&#10;qR5ZYGTn1B+pGsUdeJBhwKHJQErFRZoBpxnm76ZZ18yKNAuC4+0ZJv//0vKn/dq+OBK6L9AhgRGQ&#10;1vrC42Wcp5OuiTt2StCPEB7OsIkuEI6X4+FkPJpSwtE1yfN8mmDNLo+t8+GrgIZEo6QOWUlgsf3K&#10;ByyIoaeQWMvAUmmdmNGGtCW9GWPK3zz4Qht8eGk1WqHbdERVJb09jbGB6oDTOeiJ95YvFfawYj68&#10;MIdM40Co3vCMi9SAteBoUVKD+/m3+xiPBKCXkhaVU1L/Y8ecoER/M0jN3XAyiVJLh8n08wgP7tqz&#10;ufaYXfMAKM4h/hPLkxnjgz6Z0kHzhiJfxKroYoZj7ZKGk/kQej3jJ+FisUhBKC7LwsqsLY+pI3YR&#10;4dfujTl7pCEgf09w0hgr3rHRx/aoL3YBpEpURZx7VI/wozATg8dPFJV/fU5Rl68+/wUAAP//AwBQ&#10;SwMEFAAGAAgAAAAhAEg7Tr/iAAAACwEAAA8AAABkcnMvZG93bnJldi54bWxMj81OwzAQhO9IvIO1&#10;lbhRu6kSlRCnqiJVSAgOLb1wc+JtEtU/IXbbwNOznOhtd2c0+02xnqxhFxxD752ExVwAQ9d43btW&#10;wuFj+7gCFqJyWhnvUMI3BliX93eFyrW/uh1e9rFlFOJCriR0MQ4556Hp0Kow9wM60o5+tCrSOrZc&#10;j+pK4dbwRIiMW9U7+tCpAasOm9P+bCW8Vtt3tasTu/ox1cvbcTN8HT5TKR9m0+YZWMQp/pvhD5/Q&#10;oSSm2p+dDsxISEWyJKuERGQ0kCNNF1Smpkv2tAReFvy2Q/kLAAD//wMAUEsBAi0AFAAGAAgAAAAh&#10;ALaDOJL+AAAA4QEAABMAAAAAAAAAAAAAAAAAAAAAAFtDb250ZW50X1R5cGVzXS54bWxQSwECLQAU&#10;AAYACAAAACEAOP0h/9YAAACUAQAACwAAAAAAAAAAAAAAAAAvAQAAX3JlbHMvLnJlbHNQSwECLQAU&#10;AAYACAAAACEAkVM29xkCAAAyBAAADgAAAAAAAAAAAAAAAAAuAgAAZHJzL2Uyb0RvYy54bWxQSwEC&#10;LQAUAAYACAAAACEASDtOv+IAAAALAQAADwAAAAAAAAAAAAAAAABzBAAAZHJzL2Rvd25yZXYueG1s&#10;UEsFBgAAAAAEAAQA8wAAAIIFAAAAAA==&#10;" filled="f" stroked="f" strokeweight=".5pt">
                <v:textbox>
                  <w:txbxContent>
                    <w:p w14:paraId="29848CC1" w14:textId="77777777" w:rsidR="00CF6A28" w:rsidRDefault="00CF6A28" w:rsidP="001A220B">
                      <w:r>
                        <w:rPr>
                          <w:rFonts w:hint="eastAsia"/>
                        </w:rPr>
                        <w:t>①</w:t>
                      </w:r>
                    </w:p>
                  </w:txbxContent>
                </v:textbox>
              </v:shape>
            </w:pict>
          </mc:Fallback>
        </mc:AlternateContent>
      </w:r>
      <w:r>
        <w:rPr>
          <w:noProof/>
        </w:rPr>
        <mc:AlternateContent>
          <mc:Choice Requires="wps">
            <w:drawing>
              <wp:anchor distT="0" distB="0" distL="114300" distR="114300" simplePos="0" relativeHeight="251727872" behindDoc="0" locked="0" layoutInCell="1" allowOverlap="1" wp14:anchorId="2AB06EE7" wp14:editId="0D2FDAF7">
                <wp:simplePos x="0" y="0"/>
                <wp:positionH relativeFrom="column">
                  <wp:posOffset>4111625</wp:posOffset>
                </wp:positionH>
                <wp:positionV relativeFrom="paragraph">
                  <wp:posOffset>1255395</wp:posOffset>
                </wp:positionV>
                <wp:extent cx="314325" cy="400050"/>
                <wp:effectExtent l="0" t="0" r="0" b="0"/>
                <wp:wrapNone/>
                <wp:docPr id="12" name="テキスト ボックス 12"/>
                <wp:cNvGraphicFramePr/>
                <a:graphic xmlns:a="http://schemas.openxmlformats.org/drawingml/2006/main">
                  <a:graphicData uri="http://schemas.microsoft.com/office/word/2010/wordprocessingShape">
                    <wps:wsp>
                      <wps:cNvSpPr txBox="1"/>
                      <wps:spPr>
                        <a:xfrm>
                          <a:off x="0" y="0"/>
                          <a:ext cx="314325" cy="400050"/>
                        </a:xfrm>
                        <a:prstGeom prst="rect">
                          <a:avLst/>
                        </a:prstGeom>
                        <a:noFill/>
                        <a:ln w="6350">
                          <a:noFill/>
                        </a:ln>
                      </wps:spPr>
                      <wps:txbx>
                        <w:txbxContent>
                          <w:p w14:paraId="50D12258" w14:textId="77777777" w:rsidR="00F16850" w:rsidRDefault="00CF6A28" w:rsidP="001A220B">
                            <w:r>
                              <w:rPr>
                                <w:rFonts w:hint="eastAsia"/>
                              </w:rPr>
                              <w:t>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AB06EE7" id="テキスト ボックス 12" o:spid="_x0000_s1035" type="#_x0000_t202" style="position:absolute;left:0;text-align:left;margin-left:323.75pt;margin-top:98.85pt;width:24.75pt;height:31.5pt;z-index:251727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XkiGQIAADIEAAAOAAAAZHJzL2Uyb0RvYy54bWysU9tuGyEQfa/Uf0C817u+pcnK68hN5KqS&#10;lURyqjxjFrxILEMBe9f9+g6sb037VPUFBmaYyzmH2X3XaLIXziswJR0OckqE4VApsy3p99flp1tK&#10;fGCmYhqMKOlBeHo///hh1tpCjKAGXQlHMInxRWtLWodgiyzzvBYN8wOwwqBTgmtYwKPbZpVjLWZv&#10;dDbK85usBVdZB1x4j7ePvZPOU34pBQ/PUnoRiC4p9hbS6tK6iWs2n7Fi65itFT+2wf6hi4Ypg0XP&#10;qR5ZYGTn1B+pGsUdeJBhwKHJQErFRZoBpxnm76ZZ18yKNAuC4+0ZJv//0vKn/dq+OBK6L9AhgRGQ&#10;1vrC42Wcp5OuiTt2StCPEB7OsIkuEI6X4+FkPJpSwtE1yfN8mmDNLo+t8+GrgIZEo6QOWUlgsf3K&#10;ByyIoaeQWMvAUmmdmNGGtCW9GWPK3zz4Qht8eGk1WqHbdERVJb07jbGB6oDTOeiJ95YvFfawYj68&#10;MIdM40Co3vCMi9SAteBoUVKD+/m3+xiPBKCXkhaVU1L/Y8ecoER/M0jN3XAyiVJLh8n08wgP7tqz&#10;ufaYXfMAKM4h/hPLkxnjgz6Z0kHzhiJfxKroYoZj7ZKGk/kQej3jJ+FisUhBKC7LwsqsLY+pI3YR&#10;4dfujTl7pCEgf09w0hgr3rHRx/aoL3YBpEpURZx7VI/wozATg8dPFJV/fU5Rl68+/wUAAP//AwBQ&#10;SwMEFAAGAAgAAAAhABW0ygbiAAAACwEAAA8AAABkcnMvZG93bnJldi54bWxMj8tOwzAQRfdI/IM1&#10;SOyoQ0TjNo1TVZEqJASLlm7YTWI3iepHiN028PUMK1iO7tGdc4v1ZA276DH03kl4nCXAtGu86l0r&#10;4fC+fVgACxGdQuOdlvClA6zL25sCc+Wvbqcv+9gyKnEhRwldjEPOeWg6bTHM/KAdZUc/Wox0ji1X&#10;I16p3BqeJknGLfaOPnQ46KrTzWl/thJequ0b7urULr5N9fx63Ayfh4+5lPd302YFLOop/sHwq0/q&#10;UJJT7c9OBWYkZE9iTigFSyGAEZEtBa2rJaRZIoCXBf+/ofwBAAD//wMAUEsBAi0AFAAGAAgAAAAh&#10;ALaDOJL+AAAA4QEAABMAAAAAAAAAAAAAAAAAAAAAAFtDb250ZW50X1R5cGVzXS54bWxQSwECLQAU&#10;AAYACAAAACEAOP0h/9YAAACUAQAACwAAAAAAAAAAAAAAAAAvAQAAX3JlbHMvLnJlbHNQSwECLQAU&#10;AAYACAAAACEA7uF5IhkCAAAyBAAADgAAAAAAAAAAAAAAAAAuAgAAZHJzL2Uyb0RvYy54bWxQSwEC&#10;LQAUAAYACAAAACEAFbTKBuIAAAALAQAADwAAAAAAAAAAAAAAAABzBAAAZHJzL2Rvd25yZXYueG1s&#10;UEsFBgAAAAAEAAQA8wAAAIIFAAAAAA==&#10;" filled="f" stroked="f" strokeweight=".5pt">
                <v:textbox>
                  <w:txbxContent>
                    <w:p w14:paraId="396580EF" w14:textId="2AAF0A35" w:rsidR="00F16850" w:rsidRDefault="00CF6A28" w:rsidP="001A220B">
                      <w:r>
                        <w:rPr>
                          <w:rFonts w:hint="eastAsia"/>
                        </w:rPr>
                        <w:t>⑦</w:t>
                      </w:r>
                    </w:p>
                  </w:txbxContent>
                </v:textbox>
              </v:shape>
            </w:pict>
          </mc:Fallback>
        </mc:AlternateContent>
      </w:r>
      <w:r>
        <w:rPr>
          <w:noProof/>
        </w:rPr>
        <mc:AlternateContent>
          <mc:Choice Requires="wps">
            <w:drawing>
              <wp:anchor distT="0" distB="0" distL="114300" distR="114300" simplePos="0" relativeHeight="251736064" behindDoc="0" locked="0" layoutInCell="1" allowOverlap="1" wp14:anchorId="3F249ABA" wp14:editId="34272243">
                <wp:simplePos x="0" y="0"/>
                <wp:positionH relativeFrom="column">
                  <wp:posOffset>3479800</wp:posOffset>
                </wp:positionH>
                <wp:positionV relativeFrom="paragraph">
                  <wp:posOffset>1452245</wp:posOffset>
                </wp:positionV>
                <wp:extent cx="314325" cy="400050"/>
                <wp:effectExtent l="0" t="0" r="0" b="0"/>
                <wp:wrapNone/>
                <wp:docPr id="1939296493" name="テキスト ボックス 1939296493"/>
                <wp:cNvGraphicFramePr/>
                <a:graphic xmlns:a="http://schemas.openxmlformats.org/drawingml/2006/main">
                  <a:graphicData uri="http://schemas.microsoft.com/office/word/2010/wordprocessingShape">
                    <wps:wsp>
                      <wps:cNvSpPr txBox="1"/>
                      <wps:spPr>
                        <a:xfrm>
                          <a:off x="0" y="0"/>
                          <a:ext cx="314325" cy="400050"/>
                        </a:xfrm>
                        <a:prstGeom prst="rect">
                          <a:avLst/>
                        </a:prstGeom>
                        <a:noFill/>
                        <a:ln w="6350">
                          <a:noFill/>
                        </a:ln>
                      </wps:spPr>
                      <wps:txbx>
                        <w:txbxContent>
                          <w:p w14:paraId="09E5C6A2" w14:textId="77777777" w:rsidR="00CF6A28" w:rsidRDefault="00CF6A28" w:rsidP="001A220B">
                            <w:r>
                              <w:rPr>
                                <w:rFonts w:hint="eastAsia"/>
                              </w:rPr>
                              <w:t>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F249ABA" id="テキスト ボックス 1939296493" o:spid="_x0000_s1036" type="#_x0000_t202" style="position:absolute;left:0;text-align:left;margin-left:274pt;margin-top:114.35pt;width:24.75pt;height:31.5pt;z-index:25173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AcOGAIAADMEAAAOAAAAZHJzL2Uyb0RvYy54bWysU9tuGyEQfa/Uf0C817u+pe3K68hN5KpS&#10;lERyqjxjFrxIwFDA3nW/vgO+Nu1T1Rd2mJmdyzmH2W1vNNkJHxTYmg4HJSXCcmiU3dT0+8vywydK&#10;QmS2YRqsqOleBHo7f/9u1rlKjKAF3QhPsIgNVedq2sboqqIIvBWGhQE4YTEowRsW8eo3ReNZh9WN&#10;LkZleVN04BvngYsQ0Ht/CNJ5ri+l4PFJyiAi0TXF2WI+fT7X6SzmM1ZtPHOt4scx2D9MYZiy2PRc&#10;6p5FRrZe/VHKKO4hgIwDDqYAKRUXeQfcZli+2WbVMifyLghOcGeYwv8ryx93K/fsSey/QI8EJkA6&#10;F6qAzrRPL71JX5yUYBwh3J9hE30kHJ3j4WQ8mlLCMTQpy3KaYS0uPzsf4lcBhiSjph5ZyWCx3UOI&#10;2BBTTympl4Wl0jozoy3panozxpK/RfAPbfHHy6jJiv26J6rBNfIEybWGZo/reTgwHxxfKhzigYX4&#10;zDxSjRuhfOMTHlIDNoOjRUkL/uff/CkfGcAoJR1Kp6bhx5Z5QYn+ZpGbz8PJJGktXybTjyO8+OvI&#10;+jpit+YOUJ1DfCiOZzPlR30ypQfziipfpK4YYpZj75rGk3kXD4LGV8LFYpGTUF2OxQe7cjyVTuAl&#10;iF/6V+bdkYeIBD7CSWSsekPHIfcA+2IbQarM1QXVI/6ozEzh8RUl6V/fc9blrc9/AQAA//8DAFBL&#10;AwQUAAYACAAAACEAHykEU+MAAAALAQAADwAAAGRycy9kb3ducmV2LnhtbEyPQU+DQBCF7yb+h82Y&#10;eLNLiQhFlqYhaUyMHlp78TawUyCys8huW/TXu570+Oa9vPlesZ7NIM40ud6yguUiAkHcWN1zq+Dw&#10;tr3LQDiPrHGwTAq+yMG6vL4qMNf2wjs6730rQgm7HBV03o+5lK7pyKBb2JE4eEc7GfRBTq3UE15C&#10;uRlkHEUP0mDP4UOHI1UdNR/7k1HwXG1fcVfHJvseqqeX42b8PLwnSt3ezJtHEJ5m/xeGX/yADmVg&#10;qu2JtRODguQ+C1u8gjjOUhAhkazSBEQdLqtlCrIs5P8N5Q8AAAD//wMAUEsBAi0AFAAGAAgAAAAh&#10;ALaDOJL+AAAA4QEAABMAAAAAAAAAAAAAAAAAAAAAAFtDb250ZW50X1R5cGVzXS54bWxQSwECLQAU&#10;AAYACAAAACEAOP0h/9YAAACUAQAACwAAAAAAAAAAAAAAAAAvAQAAX3JlbHMvLnJlbHNQSwECLQAU&#10;AAYACAAAACEAJpAHDhgCAAAzBAAADgAAAAAAAAAAAAAAAAAuAgAAZHJzL2Uyb0RvYy54bWxQSwEC&#10;LQAUAAYACAAAACEAHykEU+MAAAALAQAADwAAAAAAAAAAAAAAAAByBAAAZHJzL2Rvd25yZXYueG1s&#10;UEsFBgAAAAAEAAQA8wAAAIIFAAAAAA==&#10;" filled="f" stroked="f" strokeweight=".5pt">
                <v:textbox>
                  <w:txbxContent>
                    <w:p w14:paraId="77F19F44" w14:textId="77777777" w:rsidR="00CF6A28" w:rsidRDefault="00CF6A28" w:rsidP="001A220B">
                      <w:r>
                        <w:rPr>
                          <w:rFonts w:hint="eastAsia"/>
                        </w:rPr>
                        <w:t>⑥</w:t>
                      </w:r>
                    </w:p>
                  </w:txbxContent>
                </v:textbox>
              </v:shape>
            </w:pict>
          </mc:Fallback>
        </mc:AlternateContent>
      </w:r>
      <w:r w:rsidR="00E2654A">
        <w:rPr>
          <w:noProof/>
        </w:rPr>
        <w:drawing>
          <wp:inline distT="0" distB="0" distL="0" distR="0" wp14:anchorId="37CCA8F0" wp14:editId="0E8817F1">
            <wp:extent cx="4380480" cy="2564280"/>
            <wp:effectExtent l="0" t="0" r="1270" b="7620"/>
            <wp:docPr id="2145797021"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80480" cy="2564280"/>
                    </a:xfrm>
                    <a:prstGeom prst="rect">
                      <a:avLst/>
                    </a:prstGeom>
                    <a:noFill/>
                    <a:ln>
                      <a:noFill/>
                    </a:ln>
                  </pic:spPr>
                </pic:pic>
              </a:graphicData>
            </a:graphic>
          </wp:inline>
        </w:drawing>
      </w:r>
    </w:p>
    <w:p w14:paraId="101068A3" w14:textId="77777777" w:rsidR="00E2654A" w:rsidRDefault="00E2654A" w:rsidP="00E2654A">
      <w:pPr>
        <w:spacing w:before="0" w:after="0" w:line="240" w:lineRule="auto"/>
      </w:pPr>
      <w:r>
        <w:rPr>
          <w:rFonts w:hint="eastAsia"/>
        </w:rPr>
        <w:t>①：電源ランプ</w:t>
      </w:r>
      <w:r w:rsidR="00CF6A28" w:rsidRPr="00E2654A">
        <w:rPr>
          <w:rFonts w:hint="eastAsia"/>
          <w:sz w:val="12"/>
          <w:szCs w:val="12"/>
        </w:rPr>
        <w:t>（通電時に緑点灯）</w:t>
      </w:r>
    </w:p>
    <w:p w14:paraId="608AE205" w14:textId="77777777" w:rsidR="00E2654A" w:rsidRDefault="00E2654A" w:rsidP="00E2654A">
      <w:pPr>
        <w:spacing w:before="0" w:after="0" w:line="240" w:lineRule="auto"/>
      </w:pPr>
      <w:r>
        <w:rPr>
          <w:rFonts w:hint="eastAsia"/>
        </w:rPr>
        <w:t>②：リセットボタン穴</w:t>
      </w:r>
    </w:p>
    <w:p w14:paraId="4B0DCB7B" w14:textId="77777777" w:rsidR="00B57E8B" w:rsidRPr="00F52D19" w:rsidRDefault="00E2654A" w:rsidP="00E2654A">
      <w:pPr>
        <w:spacing w:before="0" w:after="0" w:line="240" w:lineRule="auto"/>
      </w:pPr>
      <w:r>
        <w:rPr>
          <w:rFonts w:hint="eastAsia"/>
        </w:rPr>
        <w:t>③</w:t>
      </w:r>
      <w:r w:rsidR="00F52D19">
        <w:rPr>
          <w:rFonts w:hint="eastAsia"/>
        </w:rPr>
        <w:t>：</w:t>
      </w:r>
      <w:r w:rsidR="00A02214">
        <w:rPr>
          <w:rFonts w:hint="eastAsia"/>
        </w:rPr>
        <w:t>GPIBコネクタ</w:t>
      </w:r>
      <w:r w:rsidR="00A02214" w:rsidRPr="00060158">
        <w:rPr>
          <w:rFonts w:hint="eastAsia"/>
          <w:sz w:val="12"/>
          <w:szCs w:val="12"/>
        </w:rPr>
        <w:t>（</w:t>
      </w:r>
      <w:r w:rsidR="00A02214">
        <w:rPr>
          <w:rFonts w:hint="eastAsia"/>
          <w:sz w:val="12"/>
          <w:szCs w:val="12"/>
        </w:rPr>
        <w:t>アンフェノール フルピッチ</w:t>
      </w:r>
      <w:r w:rsidR="00A02214" w:rsidRPr="00060158">
        <w:rPr>
          <w:sz w:val="12"/>
          <w:szCs w:val="12"/>
        </w:rPr>
        <w:t xml:space="preserve"> </w:t>
      </w:r>
      <w:r w:rsidR="00A02214">
        <w:rPr>
          <w:rFonts w:hint="eastAsia"/>
          <w:sz w:val="12"/>
          <w:szCs w:val="12"/>
        </w:rPr>
        <w:t>24</w:t>
      </w:r>
      <w:r w:rsidR="00A02214" w:rsidRPr="00060158">
        <w:rPr>
          <w:rFonts w:hint="eastAsia"/>
          <w:sz w:val="12"/>
          <w:szCs w:val="12"/>
        </w:rPr>
        <w:t xml:space="preserve">ピン </w:t>
      </w:r>
      <w:r w:rsidR="00A02214">
        <w:rPr>
          <w:rFonts w:hint="eastAsia"/>
          <w:sz w:val="12"/>
          <w:szCs w:val="12"/>
        </w:rPr>
        <w:t>プラグ</w:t>
      </w:r>
      <w:r w:rsidR="00A02214" w:rsidRPr="00060158">
        <w:rPr>
          <w:rFonts w:hint="eastAsia"/>
          <w:sz w:val="12"/>
          <w:szCs w:val="12"/>
        </w:rPr>
        <w:t>）</w:t>
      </w:r>
    </w:p>
    <w:p w14:paraId="6B441C93" w14:textId="77777777" w:rsidR="00D36069" w:rsidRDefault="00CF6A28" w:rsidP="00E2654A">
      <w:pPr>
        <w:spacing w:before="0" w:after="0" w:line="240" w:lineRule="auto"/>
      </w:pPr>
      <w:r>
        <w:rPr>
          <w:rFonts w:hint="eastAsia"/>
        </w:rPr>
        <w:t>④</w:t>
      </w:r>
      <w:r w:rsidR="00596A44">
        <w:rPr>
          <w:rFonts w:hint="eastAsia"/>
        </w:rPr>
        <w:t>：</w:t>
      </w:r>
      <w:r w:rsidR="005F21F5">
        <w:rPr>
          <w:rFonts w:hint="eastAsia"/>
        </w:rPr>
        <w:t>装置取り付け</w:t>
      </w:r>
      <w:r w:rsidR="00A02214">
        <w:rPr>
          <w:rFonts w:hint="eastAsia"/>
        </w:rPr>
        <w:t>ネジ</w:t>
      </w:r>
      <w:r w:rsidR="009246A1" w:rsidRPr="00060158">
        <w:rPr>
          <w:rFonts w:hint="eastAsia"/>
          <w:sz w:val="12"/>
          <w:szCs w:val="12"/>
        </w:rPr>
        <w:t>（</w:t>
      </w:r>
      <w:r w:rsidR="00A02214">
        <w:rPr>
          <w:sz w:val="12"/>
          <w:szCs w:val="12"/>
        </w:rPr>
        <w:t>M3.5</w:t>
      </w:r>
      <w:r w:rsidR="009246A1" w:rsidRPr="00060158">
        <w:rPr>
          <w:rFonts w:hint="eastAsia"/>
          <w:sz w:val="12"/>
          <w:szCs w:val="12"/>
        </w:rPr>
        <w:t>）</w:t>
      </w:r>
      <w:r w:rsidR="00596A44">
        <w:rPr>
          <w:noProof/>
        </w:rPr>
        <mc:AlternateContent>
          <mc:Choice Requires="wps">
            <w:drawing>
              <wp:anchor distT="0" distB="0" distL="114300" distR="114300" simplePos="0" relativeHeight="251656192" behindDoc="0" locked="0" layoutInCell="1" allowOverlap="1" wp14:anchorId="162FE31E" wp14:editId="59EB6E59">
                <wp:simplePos x="0" y="0"/>
                <wp:positionH relativeFrom="column">
                  <wp:posOffset>-1675287</wp:posOffset>
                </wp:positionH>
                <wp:positionV relativeFrom="paragraph">
                  <wp:posOffset>203835</wp:posOffset>
                </wp:positionV>
                <wp:extent cx="314325" cy="400050"/>
                <wp:effectExtent l="0" t="0" r="0" b="0"/>
                <wp:wrapNone/>
                <wp:docPr id="9" name="テキスト ボックス 9"/>
                <wp:cNvGraphicFramePr/>
                <a:graphic xmlns:a="http://schemas.openxmlformats.org/drawingml/2006/main">
                  <a:graphicData uri="http://schemas.microsoft.com/office/word/2010/wordprocessingShape">
                    <wps:wsp>
                      <wps:cNvSpPr txBox="1"/>
                      <wps:spPr>
                        <a:xfrm>
                          <a:off x="0" y="0"/>
                          <a:ext cx="314325" cy="400050"/>
                        </a:xfrm>
                        <a:prstGeom prst="rect">
                          <a:avLst/>
                        </a:prstGeom>
                        <a:noFill/>
                        <a:ln w="6350">
                          <a:noFill/>
                        </a:ln>
                      </wps:spPr>
                      <wps:txbx>
                        <w:txbxContent>
                          <w:p w14:paraId="171288FF" w14:textId="77777777" w:rsidR="00596A44" w:rsidRDefault="00596A44" w:rsidP="001A220B">
                            <w:r>
                              <w:rPr>
                                <w:rFonts w:hint="eastAsia"/>
                              </w:rPr>
                              <w:t>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2FE31E" id="テキスト ボックス 9" o:spid="_x0000_s1037" type="#_x0000_t202" style="position:absolute;margin-left:-131.9pt;margin-top:16.05pt;width:24.75pt;height:31.5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kjbGQIAADMEAAAOAAAAZHJzL2Uyb0RvYy54bWysU9tuGyEQfa/Uf0C817u+pe3K68hN5KqS&#10;lURyqjxjFrxILEMBe9f9+g6sb03yVPUFBmaYyzmH2W3XaLIXziswJR0OckqE4VApsy3pz+flpy+U&#10;+MBMxTQYUdKD8PR2/vHDrLWFGEENuhKOYBLji9aWtA7BFlnmeS0a5gdghUGnBNewgEe3zSrHWsze&#10;6GyU5zdZC66yDrjwHm/veyedp/xSCh4epfQiEF1S7C2k1aV1E9dsPmPF1jFbK35sg/1DFw1TBoue&#10;U92zwMjOqTepGsUdeJBhwKHJQErFRZoBpxnmr6ZZ18yKNAuC4+0ZJv//0vKH/do+ORK6b9AhgRGQ&#10;1vrC42Wcp5OuiTt2StCPEB7OsIkuEI6X4+FkPJpSwtE1yfN8mmDNLo+t8+G7gIZEo6QOWUlgsf3K&#10;ByyIoaeQWMvAUmmdmNGGtCW9GWPKvzz4Qht8eGk1WqHbdERVOMZ5jg1UBxzPQc+8t3ypsIkV8+GJ&#10;OaQaJ0L5hkdcpAYsBkeLkhrc7/fuYzwygF5KWpROSf2vHXOCEv3DIDdfh5NJ1Fo6TKafR3hw157N&#10;tcfsmjtAdQ7xo1iezBgf9MmUDpoXVPkiVkUXMxxrlzSczLvQCxp/CReLRQpCdVkWVmZteUwdwYsQ&#10;P3cvzNkjDwEJfICTyFjxio4+tod9sQsgVeIqAt2jesQflZkoPP6iKP3rc4q6/PX5HwAAAP//AwBQ&#10;SwMEFAAGAAgAAAAhAEF+HqDjAAAACwEAAA8AAABkcnMvZG93bnJldi54bWxMjzFPwzAUhHck/oP1&#10;kNhSJw6tShqnqiJVSAiGli5sL/FrEjW2Q+y2gV+Pmcp4utPdd/l60j270Og6ayQksxgYmdqqzjQS&#10;Dh/baAnMeTQKe2tIwjc5WBf3dzlmyl7Nji5737BQYlyGElrvh4xzV7ek0c3sQCZ4Rztq9EGODVcj&#10;XkO57rmI4wXX2Jmw0OJAZUv1aX/WEl7L7TvuKqGXP3358nbcDF+Hz7mUjw/TZgXM0+RvYfjDD+hQ&#10;BKbKno1yrJcQiUUa2L2EVCTAQiISyVMKrJLwPE+AFzn//6H4BQAA//8DAFBLAQItABQABgAIAAAA&#10;IQC2gziS/gAAAOEBAAATAAAAAAAAAAAAAAAAAAAAAABbQ29udGVudF9UeXBlc10ueG1sUEsBAi0A&#10;FAAGAAgAAAAhADj9If/WAAAAlAEAAAsAAAAAAAAAAAAAAAAALwEAAF9yZWxzLy5yZWxzUEsBAi0A&#10;FAAGAAgAAAAhAFkiSNsZAgAAMwQAAA4AAAAAAAAAAAAAAAAALgIAAGRycy9lMm9Eb2MueG1sUEsB&#10;Ai0AFAAGAAgAAAAhAEF+HqDjAAAACwEAAA8AAAAAAAAAAAAAAAAAcwQAAGRycy9kb3ducmV2Lnht&#10;bFBLBQYAAAAABAAEAPMAAACDBQAAAAA=&#10;" filled="f" stroked="f" strokeweight=".5pt">
                <v:textbox>
                  <w:txbxContent>
                    <w:p w14:paraId="259C2E92" w14:textId="56398750" w:rsidR="00596A44" w:rsidRDefault="00596A44" w:rsidP="001A220B">
                      <w:r>
                        <w:rPr>
                          <w:rFonts w:hint="eastAsia"/>
                        </w:rPr>
                        <w:t>⑥</w:t>
                      </w:r>
                    </w:p>
                  </w:txbxContent>
                </v:textbox>
              </v:shape>
            </w:pict>
          </mc:Fallback>
        </mc:AlternateContent>
      </w:r>
    </w:p>
    <w:p w14:paraId="2F092D03" w14:textId="77777777" w:rsidR="004E5686" w:rsidRDefault="00CF6A28" w:rsidP="00E2654A">
      <w:pPr>
        <w:spacing w:before="0" w:after="0" w:line="240" w:lineRule="auto"/>
      </w:pPr>
      <w:bookmarkStart w:id="3" w:name="_Hlk84858582"/>
      <w:r>
        <w:rPr>
          <w:rFonts w:hint="eastAsia"/>
        </w:rPr>
        <w:t>⑤：</w:t>
      </w:r>
      <w:bookmarkEnd w:id="3"/>
      <w:r w:rsidR="00154E36">
        <w:rPr>
          <w:rFonts w:hint="eastAsia"/>
        </w:rPr>
        <w:t>LANコネクタ</w:t>
      </w:r>
      <w:r w:rsidR="00154E36" w:rsidRPr="00837239">
        <w:rPr>
          <w:rFonts w:hint="eastAsia"/>
          <w:sz w:val="14"/>
          <w:szCs w:val="14"/>
        </w:rPr>
        <w:t>（R</w:t>
      </w:r>
      <w:r w:rsidR="00154E36" w:rsidRPr="00837239">
        <w:rPr>
          <w:sz w:val="14"/>
          <w:szCs w:val="14"/>
        </w:rPr>
        <w:t>J-45</w:t>
      </w:r>
      <w:r w:rsidR="00154E36" w:rsidRPr="00837239">
        <w:rPr>
          <w:rFonts w:hint="eastAsia"/>
          <w:sz w:val="14"/>
          <w:szCs w:val="14"/>
        </w:rPr>
        <w:t>）</w:t>
      </w:r>
      <w:r w:rsidR="00596A44">
        <w:rPr>
          <w:noProof/>
        </w:rPr>
        <mc:AlternateContent>
          <mc:Choice Requires="wps">
            <w:drawing>
              <wp:anchor distT="0" distB="0" distL="114300" distR="114300" simplePos="0" relativeHeight="251662336" behindDoc="0" locked="0" layoutInCell="1" allowOverlap="1" wp14:anchorId="1873FA00" wp14:editId="1E585046">
                <wp:simplePos x="0" y="0"/>
                <wp:positionH relativeFrom="column">
                  <wp:posOffset>-2475865</wp:posOffset>
                </wp:positionH>
                <wp:positionV relativeFrom="paragraph">
                  <wp:posOffset>24542</wp:posOffset>
                </wp:positionV>
                <wp:extent cx="314325" cy="400050"/>
                <wp:effectExtent l="0" t="0" r="0" b="0"/>
                <wp:wrapNone/>
                <wp:docPr id="10" name="テキスト ボックス 10"/>
                <wp:cNvGraphicFramePr/>
                <a:graphic xmlns:a="http://schemas.openxmlformats.org/drawingml/2006/main">
                  <a:graphicData uri="http://schemas.microsoft.com/office/word/2010/wordprocessingShape">
                    <wps:wsp>
                      <wps:cNvSpPr txBox="1"/>
                      <wps:spPr>
                        <a:xfrm>
                          <a:off x="0" y="0"/>
                          <a:ext cx="314325" cy="400050"/>
                        </a:xfrm>
                        <a:prstGeom prst="rect">
                          <a:avLst/>
                        </a:prstGeom>
                        <a:noFill/>
                        <a:ln w="6350">
                          <a:noFill/>
                        </a:ln>
                      </wps:spPr>
                      <wps:txbx>
                        <w:txbxContent>
                          <w:p w14:paraId="4E6F1DA6" w14:textId="77777777" w:rsidR="00596A44" w:rsidRDefault="00596A44" w:rsidP="001A220B">
                            <w:r>
                              <w:rPr>
                                <w:rFonts w:hint="eastAsia"/>
                              </w:rPr>
                              <w:t>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73FA00" id="テキスト ボックス 10" o:spid="_x0000_s1038" type="#_x0000_t202" style="position:absolute;margin-left:-194.95pt;margin-top:1.95pt;width:24.75pt;height:31.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ul/GgIAADMEAAAOAAAAZHJzL2Uyb0RvYy54bWysU9tuGyEQfa/Uf0C817u+pe3K68hN5KqS&#10;lURyqjxjFrwrAUMBe9f9+g6sb03yVPUFBmaYyzmH2W2nFdkL5xswJR0OckqE4VA1ZlvSn8/LT18o&#10;8YGZiikwoqQH4ent/OOHWWsLMYIaVCUcwSTGF60taR2CLbLM81po5gdghUGnBKdZwKPbZpVjLWbX&#10;Khvl+U3WgqusAy68x9v73knnKb+UgodHKb0IRJUUewtpdWndxDWbz1ixdczWDT+2wf6hC80ag0XP&#10;qe5ZYGTnmjepdMMdeJBhwEFnIGXDRZoBpxnmr6ZZ18yKNAuC4+0ZJv//0vKH/do+ORK6b9AhgRGQ&#10;1vrC42Wcp5NOxx07JehHCA9n2EQXCMfL8XAyHk0p4eia5Hk+TbBml8fW+fBdgCbRKKlDVhJYbL/y&#10;AQti6Ckk1jKwbJRKzChD2pLejDHlXx58oQw+vLQardBtOtJUOMboNMcGqgOO56Bn3lu+bLCJFfPh&#10;iTmkGidC+YZHXKQCLAZHi5Ia3O/37mM8MoBeSlqUTkn9rx1zghL1wyA3X4eTSdRaOkymn0d4cNee&#10;zbXH7PQdoDqH+FEsT2aMD+pkSgf6BVW+iFXRxQzH2iUNJ/Mu9ILGX8LFYpGCUF2WhZVZWx5TR/Ai&#10;xM/dC3P2yENAAh/gJDJWvKKjj+1hX+wCyCZxFYHuUT3ij8pMFB5/UZT+9TlFXf76/A8AAAD//wMA&#10;UEsDBBQABgAIAAAAIQA2k0Br4gAAAAoBAAAPAAAAZHJzL2Rvd25yZXYueG1sTI9NT4NAEIbvJv6H&#10;zZh4o4ulEkCGpiFpTIweWnvxtrBbIO4HstsW/fWOp3qaTObJO89brmej2VlNfnAW4WERA1O2dXKw&#10;HcLhfRtlwHwQVgrtrEL4Vh7W1e1NKQrpLnanzvvQMQqxvhAIfQhjwblve2WEX7hRWbod3WREoHXq&#10;uJzEhcKN5ss4TrkRg6UPvRhV3av2c38yCC/19k3smqXJfnT9/HrcjF+Hj0fE+7t58wQsqDlcYfjT&#10;J3WoyKlxJys90whRkuU5sQgJDQKiZBWvgDUIaZoDr0r+v0L1CwAA//8DAFBLAQItABQABgAIAAAA&#10;IQC2gziS/gAAAOEBAAATAAAAAAAAAAAAAAAAAAAAAABbQ29udGVudF9UeXBlc10ueG1sUEsBAi0A&#10;FAAGAAgAAAAhADj9If/WAAAAlAEAAAsAAAAAAAAAAAAAAAAALwEAAF9yZWxzLy5yZWxzUEsBAi0A&#10;FAAGAAgAAAAhAJny6X8aAgAAMwQAAA4AAAAAAAAAAAAAAAAALgIAAGRycy9lMm9Eb2MueG1sUEsB&#10;Ai0AFAAGAAgAAAAhADaTQGviAAAACgEAAA8AAAAAAAAAAAAAAAAAdAQAAGRycy9kb3ducmV2Lnht&#10;bFBLBQYAAAAABAAEAPMAAACDBQAAAAA=&#10;" filled="f" stroked="f" strokeweight=".5pt">
                <v:textbox>
                  <w:txbxContent>
                    <w:p w14:paraId="216A3B2E" w14:textId="17CFDA1E" w:rsidR="00596A44" w:rsidRDefault="00596A44" w:rsidP="001A220B">
                      <w:r>
                        <w:rPr>
                          <w:rFonts w:hint="eastAsia"/>
                        </w:rPr>
                        <w:t>⑦</w:t>
                      </w:r>
                    </w:p>
                  </w:txbxContent>
                </v:textbox>
              </v:shape>
            </w:pict>
          </mc:Fallback>
        </mc:AlternateContent>
      </w:r>
    </w:p>
    <w:p w14:paraId="0E109E70" w14:textId="77777777" w:rsidR="009246A1" w:rsidRDefault="00CF6A28" w:rsidP="00E2654A">
      <w:pPr>
        <w:spacing w:before="0" w:after="0" w:line="240" w:lineRule="auto"/>
        <w:rPr>
          <w:sz w:val="14"/>
          <w:szCs w:val="14"/>
        </w:rPr>
      </w:pPr>
      <w:r>
        <w:rPr>
          <w:rFonts w:hint="eastAsia"/>
        </w:rPr>
        <w:t>⑥</w:t>
      </w:r>
      <w:r w:rsidR="00B7600C">
        <w:rPr>
          <w:rFonts w:hint="eastAsia"/>
        </w:rPr>
        <w:t>：</w:t>
      </w:r>
      <w:r w:rsidR="00154E36">
        <w:rPr>
          <w:rFonts w:hint="eastAsia"/>
        </w:rPr>
        <w:t>電源および設定用コネクタ</w:t>
      </w:r>
      <w:r w:rsidR="009246A1" w:rsidRPr="00837239">
        <w:rPr>
          <w:rFonts w:hint="eastAsia"/>
          <w:sz w:val="14"/>
          <w:szCs w:val="14"/>
        </w:rPr>
        <w:t>（</w:t>
      </w:r>
      <w:r w:rsidR="00154E36">
        <w:rPr>
          <w:rFonts w:hint="eastAsia"/>
          <w:sz w:val="14"/>
          <w:szCs w:val="14"/>
        </w:rPr>
        <w:t>マイクロ</w:t>
      </w:r>
      <w:r w:rsidR="00154E36">
        <w:rPr>
          <w:sz w:val="14"/>
          <w:szCs w:val="14"/>
        </w:rPr>
        <w:t>USB</w:t>
      </w:r>
      <w:r w:rsidR="00154E36">
        <w:rPr>
          <w:rFonts w:hint="eastAsia"/>
          <w:sz w:val="14"/>
          <w:szCs w:val="14"/>
        </w:rPr>
        <w:t xml:space="preserve"> Type-B</w:t>
      </w:r>
      <w:r w:rsidR="009246A1" w:rsidRPr="00837239">
        <w:rPr>
          <w:rFonts w:hint="eastAsia"/>
          <w:sz w:val="14"/>
          <w:szCs w:val="14"/>
        </w:rPr>
        <w:t>）</w:t>
      </w:r>
    </w:p>
    <w:p w14:paraId="2E9AFA11" w14:textId="77777777" w:rsidR="00B57E8B" w:rsidRDefault="00CF6A28" w:rsidP="00E2654A">
      <w:pPr>
        <w:spacing w:before="0" w:after="0" w:line="240" w:lineRule="auto"/>
        <w:rPr>
          <w:caps/>
          <w:color w:val="FFFFFF" w:themeColor="background1"/>
          <w:spacing w:val="15"/>
          <w:sz w:val="22"/>
          <w:szCs w:val="22"/>
        </w:rPr>
      </w:pPr>
      <w:r>
        <w:rPr>
          <w:rFonts w:hint="eastAsia"/>
        </w:rPr>
        <w:t>⑦</w:t>
      </w:r>
      <w:r w:rsidR="009246A1">
        <w:rPr>
          <w:rFonts w:hint="eastAsia"/>
        </w:rPr>
        <w:t>：</w:t>
      </w:r>
      <w:r w:rsidR="005F21F5">
        <w:rPr>
          <w:rFonts w:hint="eastAsia"/>
        </w:rPr>
        <w:t>装置取り付け</w:t>
      </w:r>
      <w:r w:rsidR="00154E36">
        <w:rPr>
          <w:rFonts w:hint="eastAsia"/>
        </w:rPr>
        <w:t>ネジ</w:t>
      </w:r>
      <w:r w:rsidR="005F21F5">
        <w:rPr>
          <w:rFonts w:hint="eastAsia"/>
        </w:rPr>
        <w:t>回し</w:t>
      </w:r>
      <w:r w:rsidR="000F251C">
        <w:rPr>
          <w:rFonts w:hint="eastAsia"/>
        </w:rPr>
        <w:t>用穴</w:t>
      </w:r>
      <w:r w:rsidR="00F16850" w:rsidRPr="004978B8">
        <w:rPr>
          <w:rFonts w:hint="eastAsia"/>
          <w:sz w:val="14"/>
          <w:szCs w:val="14"/>
        </w:rPr>
        <w:t>（</w:t>
      </w:r>
      <w:r w:rsidR="009030AD">
        <w:rPr>
          <w:rFonts w:hint="eastAsia"/>
          <w:sz w:val="14"/>
          <w:szCs w:val="14"/>
        </w:rPr>
        <w:t xml:space="preserve">＋ドライバ </w:t>
      </w:r>
      <w:r w:rsidR="009030AD">
        <w:rPr>
          <w:sz w:val="14"/>
          <w:szCs w:val="14"/>
        </w:rPr>
        <w:t>#2</w:t>
      </w:r>
      <w:r w:rsidR="00F16850" w:rsidRPr="004978B8">
        <w:rPr>
          <w:rFonts w:hint="eastAsia"/>
          <w:sz w:val="14"/>
          <w:szCs w:val="14"/>
        </w:rPr>
        <w:t>）</w:t>
      </w:r>
      <w:r w:rsidR="00B57E8B">
        <w:br w:type="page"/>
      </w:r>
    </w:p>
    <w:p w14:paraId="0A782DAE" w14:textId="77777777" w:rsidR="00B57E8B" w:rsidRPr="00553F09" w:rsidRDefault="00B57E8B" w:rsidP="00B57E8B">
      <w:pPr>
        <w:pStyle w:val="1"/>
        <w:rPr>
          <w:rFonts w:ascii="游明朝 Demibold" w:eastAsia="游明朝 Demibold" w:hAnsi="游明朝 Demibold"/>
          <w:sz w:val="24"/>
          <w:szCs w:val="24"/>
        </w:rPr>
      </w:pPr>
      <w:bookmarkStart w:id="4" w:name="_Toc117168205"/>
      <w:r w:rsidRPr="00553F09">
        <w:rPr>
          <w:rFonts w:ascii="游明朝 Demibold" w:eastAsia="游明朝 Demibold" w:hAnsi="游明朝 Demibold" w:hint="eastAsia"/>
          <w:sz w:val="24"/>
          <w:szCs w:val="24"/>
        </w:rPr>
        <w:lastRenderedPageBreak/>
        <w:t>３</w:t>
      </w:r>
      <w:r w:rsidRPr="00553F09">
        <w:rPr>
          <w:rFonts w:ascii="游明朝 Demibold" w:eastAsia="游明朝 Demibold" w:hAnsi="游明朝 Demibold"/>
          <w:sz w:val="24"/>
          <w:szCs w:val="24"/>
        </w:rPr>
        <w:t>.</w:t>
      </w:r>
      <w:r w:rsidR="00681DE5" w:rsidRPr="00553F09">
        <w:rPr>
          <w:rFonts w:ascii="游明朝 Demibold" w:eastAsia="游明朝 Demibold" w:hAnsi="游明朝 Demibold" w:hint="eastAsia"/>
          <w:sz w:val="24"/>
          <w:szCs w:val="24"/>
        </w:rPr>
        <w:t xml:space="preserve">　</w:t>
      </w:r>
      <w:r w:rsidR="00123E0B">
        <w:rPr>
          <w:rFonts w:ascii="游明朝 Demibold" w:eastAsia="游明朝 Demibold" w:hAnsi="游明朝 Demibold" w:hint="eastAsia"/>
          <w:sz w:val="24"/>
          <w:szCs w:val="24"/>
        </w:rPr>
        <w:t>使用前の準備と使用方法</w:t>
      </w:r>
      <w:bookmarkEnd w:id="4"/>
    </w:p>
    <w:p w14:paraId="3F7D14F9" w14:textId="77777777" w:rsidR="003B6856" w:rsidRPr="00553F09" w:rsidRDefault="003B6856" w:rsidP="003B6856">
      <w:pPr>
        <w:pStyle w:val="2"/>
        <w:rPr>
          <w:rFonts w:ascii="游明朝 Demibold" w:eastAsia="游明朝 Demibold" w:hAnsi="游明朝 Demibold"/>
        </w:rPr>
      </w:pPr>
      <w:bookmarkStart w:id="5" w:name="_Toc117168206"/>
      <w:r>
        <w:rPr>
          <w:rFonts w:ascii="游明朝 Demibold" w:eastAsia="游明朝 Demibold" w:hAnsi="游明朝 Demibold"/>
        </w:rPr>
        <w:t>3</w:t>
      </w:r>
      <w:r w:rsidRPr="00553F09">
        <w:rPr>
          <w:rFonts w:ascii="游明朝 Demibold" w:eastAsia="游明朝 Demibold" w:hAnsi="游明朝 Demibold" w:hint="eastAsia"/>
        </w:rPr>
        <w:t xml:space="preserve">.１.　</w:t>
      </w:r>
      <w:r>
        <w:rPr>
          <w:rFonts w:ascii="游明朝 Demibold" w:eastAsia="游明朝 Demibold" w:hAnsi="游明朝 Demibold" w:hint="eastAsia"/>
        </w:rPr>
        <w:t>使用前の準備</w:t>
      </w:r>
      <w:bookmarkEnd w:id="5"/>
    </w:p>
    <w:p w14:paraId="3C9A671A" w14:textId="77777777" w:rsidR="00A23DE9" w:rsidRDefault="003B6856" w:rsidP="00D25225">
      <w:pPr>
        <w:ind w:firstLineChars="100" w:firstLine="200"/>
        <w:jc w:val="both"/>
      </w:pPr>
      <w:r>
        <w:rPr>
          <w:rFonts w:hint="eastAsia"/>
        </w:rPr>
        <w:t>e</w:t>
      </w:r>
      <w:r>
        <w:t>verGPIB</w:t>
      </w:r>
      <w:r>
        <w:rPr>
          <w:rFonts w:hint="eastAsia"/>
        </w:rPr>
        <w:t>を使用する前にはPCとUSB接続して本体設定の確認と設定をおこなうこと</w:t>
      </w:r>
      <w:r w:rsidR="0084275F">
        <w:rPr>
          <w:rFonts w:hint="eastAsia"/>
        </w:rPr>
        <w:t>。</w:t>
      </w:r>
      <w:r>
        <w:rPr>
          <w:rFonts w:hint="eastAsia"/>
        </w:rPr>
        <w:t>特にMACアドレスはLAN内で一意なものであることをかならず確認・設定すること。</w:t>
      </w:r>
    </w:p>
    <w:p w14:paraId="0A7237B3" w14:textId="77777777" w:rsidR="00B57E8B" w:rsidRDefault="00BB38D4" w:rsidP="00D25225">
      <w:pPr>
        <w:ind w:firstLineChars="100" w:firstLine="200"/>
        <w:jc w:val="both"/>
      </w:pPr>
      <w:r>
        <w:rPr>
          <w:rFonts w:hint="eastAsia"/>
        </w:rPr>
        <w:t>USB接続と設定方法の</w:t>
      </w:r>
      <w:r w:rsidR="003B6856">
        <w:rPr>
          <w:rFonts w:hint="eastAsia"/>
        </w:rPr>
        <w:t>詳細は【４．USB接続による本体設定の方法】を参照。</w:t>
      </w:r>
    </w:p>
    <w:p w14:paraId="5ACF8D0A" w14:textId="77777777" w:rsidR="003B6856" w:rsidRDefault="003B6856" w:rsidP="00D25225">
      <w:pPr>
        <w:jc w:val="both"/>
      </w:pPr>
    </w:p>
    <w:p w14:paraId="6762AF9E" w14:textId="77777777" w:rsidR="003B6856" w:rsidRPr="00553F09" w:rsidRDefault="003B6856" w:rsidP="003B6856">
      <w:pPr>
        <w:pStyle w:val="2"/>
        <w:rPr>
          <w:rFonts w:ascii="游明朝 Demibold" w:eastAsia="游明朝 Demibold" w:hAnsi="游明朝 Demibold"/>
        </w:rPr>
      </w:pPr>
      <w:bookmarkStart w:id="6" w:name="_Toc117168207"/>
      <w:r>
        <w:rPr>
          <w:rFonts w:ascii="游明朝 Demibold" w:eastAsia="游明朝 Demibold" w:hAnsi="游明朝 Demibold"/>
        </w:rPr>
        <w:t>3</w:t>
      </w:r>
      <w:r w:rsidRPr="00553F09">
        <w:rPr>
          <w:rFonts w:ascii="游明朝 Demibold" w:eastAsia="游明朝 Demibold" w:hAnsi="游明朝 Demibold" w:hint="eastAsia"/>
        </w:rPr>
        <w:t>.</w:t>
      </w:r>
      <w:r>
        <w:rPr>
          <w:rFonts w:ascii="游明朝 Demibold" w:eastAsia="游明朝 Demibold" w:hAnsi="游明朝 Demibold" w:hint="eastAsia"/>
        </w:rPr>
        <w:t>２</w:t>
      </w:r>
      <w:r w:rsidRPr="00553F09">
        <w:rPr>
          <w:rFonts w:ascii="游明朝 Demibold" w:eastAsia="游明朝 Demibold" w:hAnsi="游明朝 Demibold" w:hint="eastAsia"/>
        </w:rPr>
        <w:t xml:space="preserve">.　</w:t>
      </w:r>
      <w:r>
        <w:rPr>
          <w:rFonts w:ascii="游明朝 Demibold" w:eastAsia="游明朝 Demibold" w:hAnsi="游明朝 Demibold" w:hint="eastAsia"/>
        </w:rPr>
        <w:t>使用方法</w:t>
      </w:r>
      <w:bookmarkEnd w:id="6"/>
    </w:p>
    <w:p w14:paraId="4FF82B52" w14:textId="77777777" w:rsidR="002C7F94" w:rsidRDefault="003B6856" w:rsidP="00D25225">
      <w:pPr>
        <w:ind w:firstLineChars="100" w:firstLine="200"/>
        <w:jc w:val="both"/>
      </w:pPr>
      <w:r>
        <w:rPr>
          <w:rFonts w:hint="eastAsia"/>
        </w:rPr>
        <w:t>e</w:t>
      </w:r>
      <w:r>
        <w:t>verGPIB</w:t>
      </w:r>
      <w:r>
        <w:rPr>
          <w:rFonts w:hint="eastAsia"/>
        </w:rPr>
        <w:t>を</w:t>
      </w:r>
      <w:r w:rsidR="002C7F94">
        <w:rPr>
          <w:rFonts w:hint="eastAsia"/>
        </w:rPr>
        <w:t>装置に接続する際には</w:t>
      </w:r>
      <w:r>
        <w:rPr>
          <w:rFonts w:hint="eastAsia"/>
        </w:rPr>
        <w:t>、</w:t>
      </w:r>
      <w:r w:rsidR="002C7F94">
        <w:rPr>
          <w:rFonts w:hint="eastAsia"/>
        </w:rPr>
        <w:t>通電していない状態で装置に取り付け、その後にLANケーブルを接続し、最後にUSBケーブルを接続して通電をおこなう</w:t>
      </w:r>
      <w:r>
        <w:rPr>
          <w:rFonts w:hint="eastAsia"/>
        </w:rPr>
        <w:t>。</w:t>
      </w:r>
      <w:r w:rsidR="002C7F94">
        <w:rPr>
          <w:rFonts w:hint="eastAsia"/>
        </w:rPr>
        <w:t>TCP/IP接続によるGPIB制御ではUSBケーブルは電源供給にしか用いていないので、いわゆる「充電専用USBケーブル」で構わない。供給する電源は「5</w:t>
      </w:r>
      <w:r w:rsidR="002C7F94">
        <w:t>V / 1A</w:t>
      </w:r>
      <w:r w:rsidR="002C7F94">
        <w:rPr>
          <w:rFonts w:hint="eastAsia"/>
        </w:rPr>
        <w:t>」以上とすること。</w:t>
      </w:r>
    </w:p>
    <w:p w14:paraId="7EA2CA58" w14:textId="77777777" w:rsidR="00627468" w:rsidRDefault="00627468" w:rsidP="00D25225">
      <w:pPr>
        <w:ind w:firstLineChars="100" w:firstLine="200"/>
        <w:jc w:val="both"/>
      </w:pPr>
      <w:r>
        <w:rPr>
          <w:rFonts w:hint="eastAsia"/>
        </w:rPr>
        <w:t>使用するUSB充電器の性能によっては、everGPIBを接続した際に給電電圧が一瞬低下しイーサネットボードが正しく初期化されないことがある。この場合、LANポートのLinkランプ等は点灯・点滅しているがパケット送受信が正しくおこなわれない（pingが不通になる）。そのような場合には本体リセットボタン穴から見える白いボタンをプラスドライバ等で0.2秒以上押してリセットをおこなうと再初期化がおこなわれて正しく接続されるようになる。</w:t>
      </w:r>
    </w:p>
    <w:p w14:paraId="46397ED7" w14:textId="77777777" w:rsidR="003B6856" w:rsidRDefault="00A23DE9" w:rsidP="00D25225">
      <w:pPr>
        <w:ind w:firstLineChars="100" w:firstLine="200"/>
        <w:jc w:val="both"/>
      </w:pPr>
      <w:r>
        <w:rPr>
          <w:rFonts w:hint="eastAsia"/>
        </w:rPr>
        <w:t>T</w:t>
      </w:r>
      <w:r>
        <w:t>CP/IP</w:t>
      </w:r>
      <w:r>
        <w:rPr>
          <w:rFonts w:hint="eastAsia"/>
        </w:rPr>
        <w:t>接続による制御の</w:t>
      </w:r>
      <w:r w:rsidR="003B6856">
        <w:rPr>
          <w:rFonts w:hint="eastAsia"/>
        </w:rPr>
        <w:t>詳細は【</w:t>
      </w:r>
      <w:r>
        <w:rPr>
          <w:rFonts w:hint="eastAsia"/>
        </w:rPr>
        <w:t>５</w:t>
      </w:r>
      <w:r w:rsidR="003B6856">
        <w:rPr>
          <w:rFonts w:hint="eastAsia"/>
        </w:rPr>
        <w:t>．</w:t>
      </w:r>
      <w:r>
        <w:t>TCP/IP</w:t>
      </w:r>
      <w:r w:rsidR="003B6856">
        <w:rPr>
          <w:rFonts w:hint="eastAsia"/>
        </w:rPr>
        <w:t>接続による</w:t>
      </w:r>
      <w:r>
        <w:rPr>
          <w:rFonts w:hint="eastAsia"/>
        </w:rPr>
        <w:t>制御プロトコル</w:t>
      </w:r>
      <w:r w:rsidR="003B6856">
        <w:rPr>
          <w:rFonts w:hint="eastAsia"/>
        </w:rPr>
        <w:t>】を参照。</w:t>
      </w:r>
    </w:p>
    <w:p w14:paraId="26C3D519" w14:textId="77777777" w:rsidR="00D80A3C" w:rsidRDefault="00D80A3C" w:rsidP="00D25225">
      <w:pPr>
        <w:ind w:firstLineChars="100" w:firstLine="200"/>
        <w:jc w:val="both"/>
      </w:pPr>
      <w:r>
        <w:rPr>
          <w:rFonts w:hint="eastAsia"/>
        </w:rPr>
        <w:t>e</w:t>
      </w:r>
      <w:r>
        <w:t>verGPIB</w:t>
      </w:r>
      <w:r>
        <w:rPr>
          <w:rFonts w:hint="eastAsia"/>
        </w:rPr>
        <w:t>を装置から外す場合には、最初にUSBケーブルを外して通電を切り、その後にLANケーブルを外して、最後に装置からe</w:t>
      </w:r>
      <w:r>
        <w:t>verGPIB</w:t>
      </w:r>
      <w:r>
        <w:rPr>
          <w:rFonts w:hint="eastAsia"/>
        </w:rPr>
        <w:t>を取り外す</w:t>
      </w:r>
      <w:r w:rsidR="00184B14">
        <w:rPr>
          <w:rFonts w:hint="eastAsia"/>
        </w:rPr>
        <w:t>こと</w:t>
      </w:r>
      <w:r>
        <w:rPr>
          <w:rFonts w:hint="eastAsia"/>
        </w:rPr>
        <w:t>。</w:t>
      </w:r>
    </w:p>
    <w:p w14:paraId="41D2F580" w14:textId="77777777" w:rsidR="003B6856" w:rsidRDefault="003B6856" w:rsidP="003B6856"/>
    <w:p w14:paraId="55210C09" w14:textId="77777777" w:rsidR="00B57E8B" w:rsidRDefault="00B57E8B">
      <w:r>
        <w:br w:type="page"/>
      </w:r>
    </w:p>
    <w:p w14:paraId="6FD79B9E" w14:textId="77777777" w:rsidR="007A107D" w:rsidRPr="007A107D" w:rsidRDefault="007A107D">
      <w:pPr>
        <w:rPr>
          <w:caps/>
          <w:color w:val="FFFFFF" w:themeColor="background1"/>
          <w:spacing w:val="15"/>
          <w:sz w:val="22"/>
          <w:szCs w:val="22"/>
        </w:rPr>
      </w:pPr>
    </w:p>
    <w:p w14:paraId="3D7A013F" w14:textId="77777777" w:rsidR="00B57E8B" w:rsidRPr="00553F09" w:rsidRDefault="00F97CB1" w:rsidP="00B57E8B">
      <w:pPr>
        <w:pStyle w:val="1"/>
        <w:rPr>
          <w:rFonts w:ascii="游明朝 Demibold" w:eastAsia="游明朝 Demibold" w:hAnsi="游明朝 Demibold"/>
          <w:sz w:val="24"/>
          <w:szCs w:val="24"/>
        </w:rPr>
      </w:pPr>
      <w:bookmarkStart w:id="7" w:name="_Toc117168208"/>
      <w:r>
        <w:rPr>
          <w:rFonts w:ascii="游明朝 Demibold" w:eastAsia="游明朝 Demibold" w:hAnsi="游明朝 Demibold" w:hint="eastAsia"/>
          <w:sz w:val="24"/>
          <w:szCs w:val="24"/>
        </w:rPr>
        <w:t>4</w:t>
      </w:r>
      <w:r w:rsidR="00B57E8B" w:rsidRPr="00553F09">
        <w:rPr>
          <w:rFonts w:ascii="游明朝 Demibold" w:eastAsia="游明朝 Demibold" w:hAnsi="游明朝 Demibold" w:hint="eastAsia"/>
          <w:sz w:val="24"/>
          <w:szCs w:val="24"/>
        </w:rPr>
        <w:t>.</w:t>
      </w:r>
      <w:r w:rsidR="00681DE5" w:rsidRPr="00553F09">
        <w:rPr>
          <w:rFonts w:ascii="游明朝 Demibold" w:eastAsia="游明朝 Demibold" w:hAnsi="游明朝 Demibold" w:hint="eastAsia"/>
          <w:sz w:val="24"/>
          <w:szCs w:val="24"/>
        </w:rPr>
        <w:t xml:space="preserve">　</w:t>
      </w:r>
      <w:r w:rsidR="00123E0B">
        <w:rPr>
          <w:rFonts w:ascii="游明朝 Demibold" w:eastAsia="游明朝 Demibold" w:hAnsi="游明朝 Demibold" w:hint="eastAsia"/>
          <w:sz w:val="24"/>
          <w:szCs w:val="24"/>
        </w:rPr>
        <w:t>USB接続による</w:t>
      </w:r>
      <w:r w:rsidR="00C113E0">
        <w:rPr>
          <w:rFonts w:ascii="游明朝 Demibold" w:eastAsia="游明朝 Demibold" w:hAnsi="游明朝 Demibold" w:hint="eastAsia"/>
          <w:sz w:val="24"/>
          <w:szCs w:val="24"/>
        </w:rPr>
        <w:t>本体</w:t>
      </w:r>
      <w:r w:rsidR="00123E0B">
        <w:rPr>
          <w:rFonts w:ascii="游明朝 Demibold" w:eastAsia="游明朝 Demibold" w:hAnsi="游明朝 Demibold" w:hint="eastAsia"/>
          <w:sz w:val="24"/>
          <w:szCs w:val="24"/>
        </w:rPr>
        <w:t>設定</w:t>
      </w:r>
      <w:r w:rsidR="00C113E0">
        <w:rPr>
          <w:rFonts w:ascii="游明朝 Demibold" w:eastAsia="游明朝 Demibold" w:hAnsi="游明朝 Demibold" w:hint="eastAsia"/>
          <w:sz w:val="24"/>
          <w:szCs w:val="24"/>
        </w:rPr>
        <w:t>の</w:t>
      </w:r>
      <w:r w:rsidR="00123E0B">
        <w:rPr>
          <w:rFonts w:ascii="游明朝 Demibold" w:eastAsia="游明朝 Demibold" w:hAnsi="游明朝 Demibold" w:hint="eastAsia"/>
          <w:sz w:val="24"/>
          <w:szCs w:val="24"/>
        </w:rPr>
        <w:t>方法</w:t>
      </w:r>
      <w:bookmarkEnd w:id="7"/>
    </w:p>
    <w:p w14:paraId="0C8EA9AD" w14:textId="77777777" w:rsidR="00B57E8B" w:rsidRPr="00553F09" w:rsidRDefault="00F97CB1" w:rsidP="00784F89">
      <w:pPr>
        <w:pStyle w:val="2"/>
        <w:rPr>
          <w:rFonts w:ascii="游明朝 Demibold" w:eastAsia="游明朝 Demibold" w:hAnsi="游明朝 Demibold"/>
        </w:rPr>
      </w:pPr>
      <w:bookmarkStart w:id="8" w:name="_Toc117168209"/>
      <w:r>
        <w:rPr>
          <w:rFonts w:ascii="游明朝 Demibold" w:eastAsia="游明朝 Demibold" w:hAnsi="游明朝 Demibold"/>
        </w:rPr>
        <w:t>4</w:t>
      </w:r>
      <w:r w:rsidR="00522725" w:rsidRPr="00553F09">
        <w:rPr>
          <w:rFonts w:ascii="游明朝 Demibold" w:eastAsia="游明朝 Demibold" w:hAnsi="游明朝 Demibold" w:hint="eastAsia"/>
        </w:rPr>
        <w:t xml:space="preserve">.１.　</w:t>
      </w:r>
      <w:r w:rsidR="00D80A3C">
        <w:rPr>
          <w:rFonts w:ascii="游明朝 Demibold" w:eastAsia="游明朝 Demibold" w:hAnsi="游明朝 Demibold" w:hint="eastAsia"/>
        </w:rPr>
        <w:t>P</w:t>
      </w:r>
      <w:r w:rsidR="00D80A3C">
        <w:rPr>
          <w:rFonts w:ascii="游明朝 Demibold" w:eastAsia="游明朝 Demibold" w:hAnsi="游明朝 Demibold"/>
        </w:rPr>
        <w:t>C</w:t>
      </w:r>
      <w:r w:rsidR="00D80A3C">
        <w:rPr>
          <w:rFonts w:ascii="游明朝 Demibold" w:eastAsia="游明朝 Demibold" w:hAnsi="游明朝 Demibold" w:hint="eastAsia"/>
        </w:rPr>
        <w:t>とのU</w:t>
      </w:r>
      <w:r w:rsidR="00D80A3C">
        <w:rPr>
          <w:rFonts w:ascii="游明朝 Demibold" w:eastAsia="游明朝 Demibold" w:hAnsi="游明朝 Demibold"/>
        </w:rPr>
        <w:t>SB</w:t>
      </w:r>
      <w:r w:rsidR="00D80A3C">
        <w:rPr>
          <w:rFonts w:ascii="游明朝 Demibold" w:eastAsia="游明朝 Demibold" w:hAnsi="游明朝 Demibold" w:hint="eastAsia"/>
        </w:rPr>
        <w:t>接続</w:t>
      </w:r>
      <w:bookmarkEnd w:id="8"/>
    </w:p>
    <w:p w14:paraId="581018E1" w14:textId="77777777" w:rsidR="008F137C" w:rsidRDefault="008F137C" w:rsidP="00D961E5">
      <w:pPr>
        <w:pStyle w:val="a"/>
        <w:numPr>
          <w:ilvl w:val="0"/>
          <w:numId w:val="14"/>
        </w:numPr>
        <w:jc w:val="both"/>
      </w:pPr>
      <w:r>
        <w:t>everGPIB</w:t>
      </w:r>
      <w:r>
        <w:rPr>
          <w:rFonts w:hint="eastAsia"/>
        </w:rPr>
        <w:t>とP</w:t>
      </w:r>
      <w:r>
        <w:t>C</w:t>
      </w:r>
      <w:r>
        <w:rPr>
          <w:rFonts w:hint="eastAsia"/>
        </w:rPr>
        <w:t>を「データ通信用USBケーブル」で接続する。</w:t>
      </w:r>
    </w:p>
    <w:p w14:paraId="7C975111" w14:textId="77777777" w:rsidR="008F137C" w:rsidRDefault="008F137C" w:rsidP="00D961E5">
      <w:pPr>
        <w:pStyle w:val="a"/>
        <w:numPr>
          <w:ilvl w:val="0"/>
          <w:numId w:val="7"/>
        </w:numPr>
        <w:jc w:val="both"/>
      </w:pPr>
      <w:r>
        <w:t>everGPIB</w:t>
      </w:r>
      <w:r>
        <w:rPr>
          <w:rFonts w:hint="eastAsia"/>
        </w:rPr>
        <w:t>の電源ランプが緑点灯するのを確認する。</w:t>
      </w:r>
    </w:p>
    <w:p w14:paraId="540DF781" w14:textId="77777777" w:rsidR="008F137C" w:rsidRDefault="008F137C" w:rsidP="00D961E5">
      <w:pPr>
        <w:pStyle w:val="a"/>
        <w:numPr>
          <w:ilvl w:val="0"/>
          <w:numId w:val="7"/>
        </w:numPr>
        <w:jc w:val="both"/>
      </w:pPr>
      <w:r>
        <w:rPr>
          <w:rFonts w:hint="eastAsia"/>
        </w:rPr>
        <w:t>PCのデバイスマネージャを開き、【ポート(</w:t>
      </w:r>
      <w:r>
        <w:t>COM</w:t>
      </w:r>
      <w:r>
        <w:rPr>
          <w:rFonts w:hint="eastAsia"/>
        </w:rPr>
        <w:t>とL</w:t>
      </w:r>
      <w:r>
        <w:t>PT)</w:t>
      </w:r>
      <w:r>
        <w:rPr>
          <w:rFonts w:hint="eastAsia"/>
        </w:rPr>
        <w:t>】以下に「A</w:t>
      </w:r>
      <w:r>
        <w:t>rduino NANO Every</w:t>
      </w:r>
      <w:r>
        <w:rPr>
          <w:rFonts w:hint="eastAsia"/>
        </w:rPr>
        <w:t>」が認識されていることと、そのCOMポート番号を確認する</w:t>
      </w:r>
      <w:r w:rsidR="00D961E5">
        <w:rPr>
          <w:rFonts w:hint="eastAsia"/>
        </w:rPr>
        <w:t>（下図では14）</w:t>
      </w:r>
      <w:r>
        <w:rPr>
          <w:rFonts w:hint="eastAsia"/>
        </w:rPr>
        <w:t>。</w:t>
      </w:r>
    </w:p>
    <w:p w14:paraId="36DCF34B" w14:textId="77777777" w:rsidR="008F137C" w:rsidRDefault="008F137C" w:rsidP="008F137C">
      <w:pPr>
        <w:pStyle w:val="a"/>
        <w:numPr>
          <w:ilvl w:val="0"/>
          <w:numId w:val="0"/>
        </w:numPr>
        <w:ind w:left="644"/>
        <w:jc w:val="center"/>
      </w:pPr>
      <w:r w:rsidRPr="008F137C">
        <w:rPr>
          <w:noProof/>
        </w:rPr>
        <w:drawing>
          <wp:inline distT="0" distB="0" distL="0" distR="0" wp14:anchorId="7A92F11D" wp14:editId="716CAC05">
            <wp:extent cx="2197518" cy="2062886"/>
            <wp:effectExtent l="0" t="0" r="0" b="0"/>
            <wp:docPr id="18" name="図 18"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図 18" descr="グラフィカル ユーザー インターフェイス, テキスト, アプリケーション&#10;&#10;自動的に生成された説明"/>
                    <pic:cNvPicPr/>
                  </pic:nvPicPr>
                  <pic:blipFill>
                    <a:blip r:embed="rId11"/>
                    <a:stretch>
                      <a:fillRect/>
                    </a:stretch>
                  </pic:blipFill>
                  <pic:spPr>
                    <a:xfrm>
                      <a:off x="0" y="0"/>
                      <a:ext cx="2226403" cy="2090001"/>
                    </a:xfrm>
                    <a:prstGeom prst="rect">
                      <a:avLst/>
                    </a:prstGeom>
                  </pic:spPr>
                </pic:pic>
              </a:graphicData>
            </a:graphic>
          </wp:inline>
        </w:drawing>
      </w:r>
    </w:p>
    <w:p w14:paraId="556E5F82" w14:textId="77777777" w:rsidR="008F137C" w:rsidRDefault="008F137C" w:rsidP="00D961E5">
      <w:pPr>
        <w:pStyle w:val="a"/>
        <w:numPr>
          <w:ilvl w:val="0"/>
          <w:numId w:val="7"/>
        </w:numPr>
        <w:jc w:val="both"/>
      </w:pPr>
      <w:r>
        <w:rPr>
          <w:rFonts w:hint="eastAsia"/>
        </w:rPr>
        <w:t>Tera</w:t>
      </w:r>
      <w:r>
        <w:t xml:space="preserve"> Term</w:t>
      </w:r>
      <w:r>
        <w:rPr>
          <w:rFonts w:hint="eastAsia"/>
        </w:rPr>
        <w:t>等のシリアル通信ソフトを起動し、上記COMポートに対してシリアル通信をおこなう。シリアルポートの設定は「ボー・レート</w:t>
      </w:r>
      <w:r w:rsidR="00BD2E19">
        <w:rPr>
          <w:rFonts w:hint="eastAsia"/>
        </w:rPr>
        <w:t>：</w:t>
      </w:r>
      <w:r>
        <w:t>9600</w:t>
      </w:r>
      <w:r>
        <w:rPr>
          <w:rFonts w:hint="eastAsia"/>
        </w:rPr>
        <w:t>、</w:t>
      </w:r>
      <w:r w:rsidR="00BD2E19">
        <w:rPr>
          <w:rFonts w:hint="eastAsia"/>
        </w:rPr>
        <w:t>データ：8ビット、パリティ：なし、ストップ：1ビット、フロー制御：なし</w:t>
      </w:r>
      <w:r>
        <w:rPr>
          <w:rFonts w:hint="eastAsia"/>
        </w:rPr>
        <w:t>」</w:t>
      </w:r>
      <w:r w:rsidR="00BD2E19">
        <w:rPr>
          <w:rFonts w:hint="eastAsia"/>
        </w:rPr>
        <w:t>とする。改行コードは送受信ともに「C</w:t>
      </w:r>
      <w:r w:rsidR="00BD2E19">
        <w:t>R+LF</w:t>
      </w:r>
      <w:r w:rsidR="00BD2E19">
        <w:rPr>
          <w:rFonts w:hint="eastAsia"/>
        </w:rPr>
        <w:t>」とする。</w:t>
      </w:r>
    </w:p>
    <w:p w14:paraId="0652E136" w14:textId="77777777" w:rsidR="008F137C" w:rsidRDefault="008F137C" w:rsidP="008F137C">
      <w:pPr>
        <w:pStyle w:val="a"/>
        <w:numPr>
          <w:ilvl w:val="0"/>
          <w:numId w:val="0"/>
        </w:numPr>
        <w:ind w:left="644"/>
        <w:jc w:val="center"/>
      </w:pPr>
      <w:r>
        <w:rPr>
          <w:noProof/>
        </w:rPr>
        <w:drawing>
          <wp:inline distT="0" distB="0" distL="0" distR="0" wp14:anchorId="024A9C24" wp14:editId="4806F2AB">
            <wp:extent cx="2509113" cy="1639773"/>
            <wp:effectExtent l="0" t="0" r="5715" b="0"/>
            <wp:docPr id="20" name="図 20"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図 20" descr="グラフィカル ユーザー インターフェイス, テキスト, アプリケーション&#10;&#10;自動的に生成された説明"/>
                    <pic:cNvPicPr/>
                  </pic:nvPicPr>
                  <pic:blipFill>
                    <a:blip r:embed="rId12"/>
                    <a:stretch>
                      <a:fillRect/>
                    </a:stretch>
                  </pic:blipFill>
                  <pic:spPr>
                    <a:xfrm>
                      <a:off x="0" y="0"/>
                      <a:ext cx="2523079" cy="1648900"/>
                    </a:xfrm>
                    <a:prstGeom prst="rect">
                      <a:avLst/>
                    </a:prstGeom>
                  </pic:spPr>
                </pic:pic>
              </a:graphicData>
            </a:graphic>
          </wp:inline>
        </w:drawing>
      </w:r>
      <w:r w:rsidR="00BD2E19" w:rsidRPr="00BD2E19">
        <w:rPr>
          <w:noProof/>
        </w:rPr>
        <w:t xml:space="preserve"> </w:t>
      </w:r>
      <w:r w:rsidR="00BD2E19">
        <w:rPr>
          <w:noProof/>
        </w:rPr>
        <w:drawing>
          <wp:inline distT="0" distB="0" distL="0" distR="0" wp14:anchorId="65EBB2EF" wp14:editId="153EC3DE">
            <wp:extent cx="1784909" cy="1630715"/>
            <wp:effectExtent l="0" t="0" r="6350" b="7620"/>
            <wp:docPr id="21" name="図 21" descr="グラフィカル ユーザー インターフェイス&#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図 21" descr="グラフィカル ユーザー インターフェイス&#10;&#10;自動的に生成された説明"/>
                    <pic:cNvPicPr/>
                  </pic:nvPicPr>
                  <pic:blipFill>
                    <a:blip r:embed="rId13"/>
                    <a:stretch>
                      <a:fillRect/>
                    </a:stretch>
                  </pic:blipFill>
                  <pic:spPr>
                    <a:xfrm>
                      <a:off x="0" y="0"/>
                      <a:ext cx="1798184" cy="1642843"/>
                    </a:xfrm>
                    <a:prstGeom prst="rect">
                      <a:avLst/>
                    </a:prstGeom>
                  </pic:spPr>
                </pic:pic>
              </a:graphicData>
            </a:graphic>
          </wp:inline>
        </w:drawing>
      </w:r>
    </w:p>
    <w:p w14:paraId="34968612" w14:textId="77777777" w:rsidR="00522725" w:rsidRPr="00553F09" w:rsidRDefault="00F97CB1" w:rsidP="00784F89">
      <w:pPr>
        <w:pStyle w:val="2"/>
        <w:rPr>
          <w:rFonts w:ascii="游明朝 Demibold" w:eastAsia="游明朝 Demibold" w:hAnsi="游明朝 Demibold"/>
        </w:rPr>
      </w:pPr>
      <w:bookmarkStart w:id="9" w:name="_Toc117168210"/>
      <w:r>
        <w:rPr>
          <w:rFonts w:ascii="游明朝 Demibold" w:eastAsia="游明朝 Demibold" w:hAnsi="游明朝 Demibold"/>
        </w:rPr>
        <w:lastRenderedPageBreak/>
        <w:t>4</w:t>
      </w:r>
      <w:r w:rsidR="00784F89" w:rsidRPr="00553F09">
        <w:rPr>
          <w:rFonts w:ascii="游明朝 Demibold" w:eastAsia="游明朝 Demibold" w:hAnsi="游明朝 Demibold" w:hint="eastAsia"/>
        </w:rPr>
        <w:t xml:space="preserve">.２.　</w:t>
      </w:r>
      <w:r w:rsidR="002C7380">
        <w:rPr>
          <w:rFonts w:ascii="游明朝 Demibold" w:eastAsia="游明朝 Demibold" w:hAnsi="游明朝 Demibold" w:hint="eastAsia"/>
        </w:rPr>
        <w:t>本体設定のためのコマンド</w:t>
      </w:r>
      <w:bookmarkEnd w:id="9"/>
    </w:p>
    <w:p w14:paraId="0DA235E3" w14:textId="77777777" w:rsidR="002B3DFA" w:rsidRDefault="0032693A" w:rsidP="0032693A">
      <w:pPr>
        <w:ind w:firstLineChars="100" w:firstLine="200"/>
        <w:jc w:val="both"/>
      </w:pPr>
      <w:r>
        <w:rPr>
          <w:rFonts w:hint="eastAsia"/>
        </w:rPr>
        <w:t>前述したシリアル通信ソフトにて本体設定の確認と設定をおこなう</w:t>
      </w:r>
      <w:r w:rsidR="002B3DFA">
        <w:rPr>
          <w:rFonts w:hint="eastAsia"/>
        </w:rPr>
        <w:t>。</w:t>
      </w:r>
      <w:r w:rsidR="0050082D">
        <w:rPr>
          <w:rFonts w:hint="eastAsia"/>
        </w:rPr>
        <w:t>確認と設定をおこなう</w:t>
      </w:r>
      <w:r>
        <w:rPr>
          <w:rFonts w:hint="eastAsia"/>
        </w:rPr>
        <w:t>コマンド</w:t>
      </w:r>
      <w:r w:rsidR="0050082D">
        <w:rPr>
          <w:rFonts w:hint="eastAsia"/>
        </w:rPr>
        <w:t>を以下に記す。コマンドは</w:t>
      </w:r>
      <w:r>
        <w:rPr>
          <w:rFonts w:hint="eastAsia"/>
        </w:rPr>
        <w:t>オプション含めて大文字小文字の識別をおこなわない</w:t>
      </w:r>
      <w:r w:rsidR="00CF5A90">
        <w:rPr>
          <w:rFonts w:hint="eastAsia"/>
        </w:rPr>
        <w:t>。</w:t>
      </w:r>
      <w:r w:rsidR="00212CB4">
        <w:rPr>
          <w:rFonts w:hint="eastAsia"/>
        </w:rPr>
        <w:t>オプションはコマンドと</w:t>
      </w:r>
      <w:r w:rsidR="007D0691">
        <w:rPr>
          <w:rFonts w:hint="eastAsia"/>
        </w:rPr>
        <w:t>は</w:t>
      </w:r>
      <w:r w:rsidR="00212CB4">
        <w:rPr>
          <w:rFonts w:hint="eastAsia"/>
        </w:rPr>
        <w:t>１つ以上の空白文字で区切ること。</w:t>
      </w:r>
    </w:p>
    <w:p w14:paraId="22F9F4AC" w14:textId="77777777" w:rsidR="00A966AB" w:rsidRDefault="00A966AB" w:rsidP="0032693A">
      <w:pPr>
        <w:ind w:firstLineChars="100" w:firstLine="200"/>
        <w:jc w:val="both"/>
      </w:pPr>
    </w:p>
    <w:p w14:paraId="6A2C2E98" w14:textId="77777777" w:rsidR="00CF5A90" w:rsidRPr="00CF5A90" w:rsidRDefault="00CF5A90" w:rsidP="007D0691">
      <w:pPr>
        <w:pStyle w:val="12"/>
      </w:pPr>
      <w:r>
        <w:t xml:space="preserve"> </w:t>
      </w:r>
      <w:r w:rsidRPr="00CF5A90">
        <w:t>?IPA</w:t>
      </w:r>
    </w:p>
    <w:p w14:paraId="3C045B54" w14:textId="77777777" w:rsidR="00CF5A90" w:rsidRDefault="00CF5A90" w:rsidP="00212CB4">
      <w:pPr>
        <w:spacing w:after="360"/>
        <w:ind w:leftChars="213" w:left="426" w:firstLineChars="70" w:firstLine="140"/>
        <w:jc w:val="both"/>
      </w:pPr>
      <w:r>
        <w:rPr>
          <w:rFonts w:hint="eastAsia"/>
        </w:rPr>
        <w:t>本体に設定されているIPアドレスを表示する。</w:t>
      </w:r>
    </w:p>
    <w:p w14:paraId="0E3084C1" w14:textId="77777777" w:rsidR="00CF5A90" w:rsidRPr="00CF5A90" w:rsidRDefault="00CF5A90" w:rsidP="008F625C">
      <w:pPr>
        <w:pStyle w:val="afc"/>
      </w:pPr>
      <w:r>
        <w:t xml:space="preserve"> !</w:t>
      </w:r>
      <w:r w:rsidRPr="00CF5A90">
        <w:t>IPA</w:t>
      </w:r>
    </w:p>
    <w:p w14:paraId="76618E6A" w14:textId="77777777" w:rsidR="00CF5A90" w:rsidRDefault="00CF5A90" w:rsidP="00212CB4">
      <w:pPr>
        <w:ind w:leftChars="213" w:left="426" w:firstLineChars="70" w:firstLine="140"/>
        <w:jc w:val="both"/>
      </w:pPr>
      <w:r>
        <w:rPr>
          <w:rFonts w:hint="eastAsia"/>
        </w:rPr>
        <w:t>オプションで指定されたIPアドレスを本体に設定する。</w:t>
      </w:r>
      <w:r w:rsidR="00212CB4">
        <w:rPr>
          <w:rFonts w:hint="eastAsia"/>
        </w:rPr>
        <w:t>オプションの形式は「</w:t>
      </w:r>
      <w:r w:rsidR="00212CB4" w:rsidRPr="00212CB4">
        <w:rPr>
          <w:rFonts w:ascii="Courier New" w:hAnsi="Courier New" w:cs="Courier New"/>
        </w:rPr>
        <w:t>%</w:t>
      </w:r>
      <w:proofErr w:type="spellStart"/>
      <w:r w:rsidR="00212CB4" w:rsidRPr="00212CB4">
        <w:rPr>
          <w:rFonts w:ascii="Courier New" w:hAnsi="Courier New" w:cs="Courier New"/>
        </w:rPr>
        <w:t>d.%d.%d.%d</w:t>
      </w:r>
      <w:proofErr w:type="spellEnd"/>
      <w:r w:rsidR="00212CB4">
        <w:rPr>
          <w:rFonts w:hint="eastAsia"/>
        </w:rPr>
        <w:t>」とする。</w:t>
      </w:r>
    </w:p>
    <w:p w14:paraId="17A18274" w14:textId="77777777" w:rsidR="00212CB4" w:rsidRDefault="00212CB4" w:rsidP="00212CB4">
      <w:pPr>
        <w:spacing w:after="360"/>
        <w:ind w:leftChars="213" w:left="426" w:firstLineChars="70" w:firstLine="140"/>
        <w:jc w:val="both"/>
      </w:pPr>
      <w:r w:rsidRPr="008A5E2E">
        <w:rPr>
          <w:rFonts w:ascii="Yu Gothic" w:eastAsia="Yu Gothic" w:hAnsi="Yu Gothic" w:hint="eastAsia"/>
          <w:b/>
          <w:bCs/>
        </w:rPr>
        <w:t>例：</w:t>
      </w:r>
      <w:r>
        <w:rPr>
          <w:rFonts w:hint="eastAsia"/>
        </w:rPr>
        <w:t xml:space="preserve"> </w:t>
      </w:r>
      <w:r w:rsidRPr="00212CB4">
        <w:rPr>
          <w:rFonts w:ascii="Courier New" w:hAnsi="Courier New" w:cs="Courier New"/>
        </w:rPr>
        <w:t>!IPA 192.168.0.1</w:t>
      </w:r>
    </w:p>
    <w:p w14:paraId="2A165F0E" w14:textId="77777777" w:rsidR="00212CB4" w:rsidRPr="007D0691" w:rsidRDefault="00212CB4" w:rsidP="007D0691">
      <w:pPr>
        <w:pStyle w:val="afc"/>
      </w:pPr>
      <w:r>
        <w:t xml:space="preserve"> </w:t>
      </w:r>
      <w:r w:rsidRPr="00CF5A90">
        <w:t>?</w:t>
      </w:r>
      <w:r>
        <w:t>MAC</w:t>
      </w:r>
    </w:p>
    <w:p w14:paraId="3749576E" w14:textId="77777777" w:rsidR="00212CB4" w:rsidRDefault="00212CB4" w:rsidP="00212CB4">
      <w:pPr>
        <w:spacing w:after="360"/>
        <w:ind w:leftChars="213" w:left="426" w:firstLineChars="70" w:firstLine="140"/>
        <w:jc w:val="both"/>
      </w:pPr>
      <w:r>
        <w:rPr>
          <w:rFonts w:hint="eastAsia"/>
        </w:rPr>
        <w:t>本体に設定されている</w:t>
      </w:r>
      <w:r>
        <w:t>MAC</w:t>
      </w:r>
      <w:r>
        <w:rPr>
          <w:rFonts w:hint="eastAsia"/>
        </w:rPr>
        <w:t>アドレスを表示する。</w:t>
      </w:r>
    </w:p>
    <w:p w14:paraId="13ABEB68" w14:textId="77777777" w:rsidR="00212CB4" w:rsidRPr="007D0691" w:rsidRDefault="00212CB4" w:rsidP="007D0691">
      <w:pPr>
        <w:pStyle w:val="afc"/>
      </w:pPr>
      <w:r>
        <w:t xml:space="preserve"> !MAC</w:t>
      </w:r>
    </w:p>
    <w:p w14:paraId="4572C375" w14:textId="77777777" w:rsidR="00212CB4" w:rsidRDefault="00212CB4" w:rsidP="00212CB4">
      <w:pPr>
        <w:ind w:leftChars="213" w:left="426" w:firstLineChars="70" w:firstLine="140"/>
        <w:jc w:val="both"/>
      </w:pPr>
      <w:r>
        <w:rPr>
          <w:rFonts w:hint="eastAsia"/>
        </w:rPr>
        <w:t>オプションで指定された</w:t>
      </w:r>
      <w:r>
        <w:t>MAC</w:t>
      </w:r>
      <w:r>
        <w:rPr>
          <w:rFonts w:hint="eastAsia"/>
        </w:rPr>
        <w:t>アドレスを本体に設定する。オプションの形式は「</w:t>
      </w:r>
      <w:r w:rsidRPr="00212CB4">
        <w:rPr>
          <w:rFonts w:ascii="Courier New" w:hAnsi="Courier New" w:cs="Courier New"/>
        </w:rPr>
        <w:t>%</w:t>
      </w:r>
      <w:r>
        <w:rPr>
          <w:rFonts w:ascii="Courier New" w:hAnsi="Courier New" w:cs="Courier New"/>
        </w:rPr>
        <w:t>02X:</w:t>
      </w:r>
      <w:r w:rsidRPr="00212CB4">
        <w:rPr>
          <w:rFonts w:ascii="Courier New" w:hAnsi="Courier New" w:cs="Courier New"/>
        </w:rPr>
        <w:t>%</w:t>
      </w:r>
      <w:r>
        <w:rPr>
          <w:rFonts w:ascii="Courier New" w:hAnsi="Courier New" w:cs="Courier New"/>
        </w:rPr>
        <w:t>02X:</w:t>
      </w:r>
      <w:r w:rsidRPr="00212CB4">
        <w:rPr>
          <w:rFonts w:ascii="Courier New" w:hAnsi="Courier New" w:cs="Courier New"/>
        </w:rPr>
        <w:t>%</w:t>
      </w:r>
      <w:r>
        <w:rPr>
          <w:rFonts w:ascii="Courier New" w:hAnsi="Courier New" w:cs="Courier New"/>
        </w:rPr>
        <w:t>02X:</w:t>
      </w:r>
      <w:r w:rsidRPr="00212CB4">
        <w:rPr>
          <w:rFonts w:ascii="Courier New" w:hAnsi="Courier New" w:cs="Courier New"/>
        </w:rPr>
        <w:t>%</w:t>
      </w:r>
      <w:r>
        <w:rPr>
          <w:rFonts w:ascii="Courier New" w:hAnsi="Courier New" w:cs="Courier New"/>
        </w:rPr>
        <w:t>02X:</w:t>
      </w:r>
      <w:r w:rsidRPr="00212CB4">
        <w:rPr>
          <w:rFonts w:ascii="Courier New" w:hAnsi="Courier New" w:cs="Courier New"/>
        </w:rPr>
        <w:t>%</w:t>
      </w:r>
      <w:r>
        <w:rPr>
          <w:rFonts w:ascii="Courier New" w:hAnsi="Courier New" w:cs="Courier New"/>
        </w:rPr>
        <w:t>02X:</w:t>
      </w:r>
      <w:r w:rsidRPr="00212CB4">
        <w:rPr>
          <w:rFonts w:ascii="Courier New" w:hAnsi="Courier New" w:cs="Courier New"/>
        </w:rPr>
        <w:t>%</w:t>
      </w:r>
      <w:r>
        <w:rPr>
          <w:rFonts w:ascii="Courier New" w:hAnsi="Courier New" w:cs="Courier New"/>
        </w:rPr>
        <w:t>02X</w:t>
      </w:r>
      <w:r>
        <w:rPr>
          <w:rFonts w:hint="eastAsia"/>
        </w:rPr>
        <w:t>」とする。</w:t>
      </w:r>
    </w:p>
    <w:p w14:paraId="5EC12EB4" w14:textId="77777777" w:rsidR="00212CB4" w:rsidRDefault="008A5E2E" w:rsidP="00212CB4">
      <w:pPr>
        <w:spacing w:after="360"/>
        <w:ind w:leftChars="213" w:left="426" w:firstLineChars="70" w:firstLine="140"/>
        <w:jc w:val="both"/>
        <w:rPr>
          <w:rFonts w:ascii="Courier New" w:hAnsi="Courier New" w:cs="Courier New"/>
        </w:rPr>
      </w:pPr>
      <w:r w:rsidRPr="008A5E2E">
        <w:rPr>
          <w:rFonts w:ascii="Yu Gothic" w:eastAsia="Yu Gothic" w:hAnsi="Yu Gothic" w:hint="eastAsia"/>
          <w:b/>
          <w:bCs/>
        </w:rPr>
        <w:t>例：</w:t>
      </w:r>
      <w:r w:rsidR="00212CB4">
        <w:rPr>
          <w:rFonts w:hint="eastAsia"/>
        </w:rPr>
        <w:t xml:space="preserve"> </w:t>
      </w:r>
      <w:r w:rsidR="00212CB4" w:rsidRPr="00212CB4">
        <w:rPr>
          <w:rFonts w:ascii="Courier New" w:hAnsi="Courier New" w:cs="Courier New"/>
        </w:rPr>
        <w:t>!</w:t>
      </w:r>
      <w:r w:rsidR="00212CB4">
        <w:rPr>
          <w:rFonts w:ascii="Courier New" w:hAnsi="Courier New" w:cs="Courier New"/>
        </w:rPr>
        <w:t>MAC</w:t>
      </w:r>
      <w:r w:rsidR="00212CB4" w:rsidRPr="00212CB4">
        <w:rPr>
          <w:rFonts w:ascii="Courier New" w:hAnsi="Courier New" w:cs="Courier New"/>
        </w:rPr>
        <w:t xml:space="preserve"> </w:t>
      </w:r>
      <w:r w:rsidR="00212CB4">
        <w:rPr>
          <w:rFonts w:ascii="Courier New" w:hAnsi="Courier New" w:cs="Courier New"/>
        </w:rPr>
        <w:t>FE:FF:00:00:00:01</w:t>
      </w:r>
    </w:p>
    <w:p w14:paraId="34298902" w14:textId="77777777" w:rsidR="004777F5" w:rsidRPr="007D0691" w:rsidRDefault="004777F5" w:rsidP="004777F5">
      <w:pPr>
        <w:pStyle w:val="afc"/>
      </w:pPr>
      <w:r>
        <w:t xml:space="preserve"> </w:t>
      </w:r>
      <w:r w:rsidRPr="00CF5A90">
        <w:t>?</w:t>
      </w:r>
      <w:r>
        <w:t>TAD</w:t>
      </w:r>
    </w:p>
    <w:p w14:paraId="3879CE7F" w14:textId="77777777" w:rsidR="007D0691" w:rsidRDefault="007D0691" w:rsidP="007D0691">
      <w:pPr>
        <w:ind w:leftChars="213" w:left="426" w:firstLineChars="70" w:firstLine="140"/>
        <w:jc w:val="both"/>
      </w:pPr>
      <w:r>
        <w:rPr>
          <w:rFonts w:hint="eastAsia"/>
        </w:rPr>
        <w:t>本体に設定されているデフォルトターゲットGPIBアドレスを表示する。</w:t>
      </w:r>
    </w:p>
    <w:p w14:paraId="33F39D87" w14:textId="77777777" w:rsidR="007D0691" w:rsidRDefault="007D0691" w:rsidP="007D0691">
      <w:pPr>
        <w:spacing w:after="360"/>
        <w:ind w:leftChars="213" w:left="426" w:firstLineChars="70" w:firstLine="140"/>
        <w:jc w:val="both"/>
      </w:pPr>
      <w:r>
        <w:rPr>
          <w:rFonts w:hint="eastAsia"/>
        </w:rPr>
        <w:t>デフォルトターゲットGPIBアドレスとは、後述するTCP</w:t>
      </w:r>
      <w:r>
        <w:t>/IP</w:t>
      </w:r>
      <w:r>
        <w:rPr>
          <w:rFonts w:hint="eastAsia"/>
        </w:rPr>
        <w:t>接続での制御コマンドにおいて、</w:t>
      </w:r>
      <w:r w:rsidR="00D44719">
        <w:rPr>
          <w:rFonts w:hint="eastAsia"/>
        </w:rPr>
        <w:t>【</w:t>
      </w:r>
      <w:r>
        <w:rPr>
          <w:rFonts w:hint="eastAsia"/>
        </w:rPr>
        <w:t>制御対象GPIBアドレス指定</w:t>
      </w:r>
      <w:r w:rsidR="00D44719">
        <w:rPr>
          <w:rFonts w:hint="eastAsia"/>
        </w:rPr>
        <w:t>】</w:t>
      </w:r>
      <w:r>
        <w:rPr>
          <w:rFonts w:hint="eastAsia"/>
        </w:rPr>
        <w:t>が省略された場合に自動補完されるアドレスである。</w:t>
      </w:r>
    </w:p>
    <w:p w14:paraId="23EF1125" w14:textId="77777777" w:rsidR="000A75CB" w:rsidRPr="007D0691" w:rsidRDefault="000A75CB" w:rsidP="007D0691">
      <w:pPr>
        <w:spacing w:after="360"/>
        <w:ind w:leftChars="213" w:left="426" w:firstLineChars="70" w:firstLine="140"/>
        <w:jc w:val="both"/>
      </w:pPr>
    </w:p>
    <w:p w14:paraId="25718EC3" w14:textId="77777777" w:rsidR="007D0691" w:rsidRPr="00CF5A90" w:rsidRDefault="007D0691" w:rsidP="007D0691">
      <w:pPr>
        <w:pStyle w:val="afc"/>
      </w:pPr>
      <w:r>
        <w:lastRenderedPageBreak/>
        <w:t xml:space="preserve"> !TAD</w:t>
      </w:r>
    </w:p>
    <w:p w14:paraId="107E8BE9" w14:textId="77777777" w:rsidR="007D0691" w:rsidRDefault="007D0691" w:rsidP="007D0691">
      <w:pPr>
        <w:ind w:leftChars="213" w:left="426" w:firstLineChars="70" w:firstLine="140"/>
        <w:jc w:val="both"/>
      </w:pPr>
      <w:r>
        <w:rPr>
          <w:rFonts w:hint="eastAsia"/>
        </w:rPr>
        <w:t>オプションで指定された</w:t>
      </w:r>
      <w:r>
        <w:t>GPIB</w:t>
      </w:r>
      <w:r>
        <w:rPr>
          <w:rFonts w:hint="eastAsia"/>
        </w:rPr>
        <w:t>アドレスをデフォルトターゲットGPIBアドレスとして本体に設定する。オプションの形式は「</w:t>
      </w:r>
      <w:r w:rsidRPr="00212CB4">
        <w:rPr>
          <w:rFonts w:ascii="Courier New" w:hAnsi="Courier New" w:cs="Courier New"/>
        </w:rPr>
        <w:t>%d</w:t>
      </w:r>
      <w:r>
        <w:rPr>
          <w:rFonts w:hint="eastAsia"/>
        </w:rPr>
        <w:t>」とする。</w:t>
      </w:r>
    </w:p>
    <w:p w14:paraId="61CA1E8B" w14:textId="77777777" w:rsidR="007D0691" w:rsidRDefault="008A5E2E" w:rsidP="007D0691">
      <w:pPr>
        <w:spacing w:after="360"/>
        <w:ind w:leftChars="213" w:left="426" w:firstLineChars="70" w:firstLine="140"/>
        <w:jc w:val="both"/>
        <w:rPr>
          <w:rFonts w:ascii="Courier New" w:hAnsi="Courier New" w:cs="Courier New"/>
        </w:rPr>
      </w:pPr>
      <w:r w:rsidRPr="008A5E2E">
        <w:rPr>
          <w:rFonts w:ascii="Yu Gothic" w:eastAsia="Yu Gothic" w:hAnsi="Yu Gothic" w:hint="eastAsia"/>
          <w:b/>
          <w:bCs/>
        </w:rPr>
        <w:t>例：</w:t>
      </w:r>
      <w:r w:rsidR="007D0691">
        <w:rPr>
          <w:rFonts w:hint="eastAsia"/>
        </w:rPr>
        <w:t xml:space="preserve"> </w:t>
      </w:r>
      <w:r w:rsidR="007D0691" w:rsidRPr="00212CB4">
        <w:rPr>
          <w:rFonts w:ascii="Courier New" w:hAnsi="Courier New" w:cs="Courier New"/>
        </w:rPr>
        <w:t>!</w:t>
      </w:r>
      <w:r w:rsidR="007D0691">
        <w:rPr>
          <w:rFonts w:ascii="Courier New" w:hAnsi="Courier New" w:cs="Courier New"/>
        </w:rPr>
        <w:t>TAD</w:t>
      </w:r>
      <w:r w:rsidR="007D0691" w:rsidRPr="00212CB4">
        <w:rPr>
          <w:rFonts w:ascii="Courier New" w:hAnsi="Courier New" w:cs="Courier New"/>
        </w:rPr>
        <w:t xml:space="preserve"> </w:t>
      </w:r>
      <w:r w:rsidR="007D0691">
        <w:rPr>
          <w:rFonts w:ascii="Courier New" w:hAnsi="Courier New" w:cs="Courier New"/>
        </w:rPr>
        <w:t>23</w:t>
      </w:r>
    </w:p>
    <w:p w14:paraId="22029D7B" w14:textId="77777777" w:rsidR="004777F5" w:rsidRPr="00CF5A90" w:rsidRDefault="004777F5" w:rsidP="004777F5">
      <w:pPr>
        <w:pStyle w:val="afc"/>
      </w:pPr>
      <w:r>
        <w:t xml:space="preserve"> ?TER</w:t>
      </w:r>
    </w:p>
    <w:p w14:paraId="59602923" w14:textId="77777777" w:rsidR="005A0916" w:rsidRDefault="005A0916" w:rsidP="005A0916">
      <w:pPr>
        <w:ind w:leftChars="213" w:left="426" w:firstLineChars="70" w:firstLine="140"/>
        <w:jc w:val="both"/>
      </w:pPr>
      <w:r>
        <w:rPr>
          <w:rFonts w:hint="eastAsia"/>
        </w:rPr>
        <w:t>本体に設定されているデフォルトターミネータ</w:t>
      </w:r>
      <w:r w:rsidR="00452C63">
        <w:rPr>
          <w:rFonts w:hint="eastAsia"/>
        </w:rPr>
        <w:t>/</w:t>
      </w:r>
      <w:r>
        <w:rPr>
          <w:rFonts w:hint="eastAsia"/>
        </w:rPr>
        <w:t>EOI</w:t>
      </w:r>
      <w:r w:rsidR="00B76229">
        <w:rPr>
          <w:rFonts w:hint="eastAsia"/>
        </w:rPr>
        <w:t>アサート設定</w:t>
      </w:r>
      <w:r>
        <w:rPr>
          <w:rFonts w:hint="eastAsia"/>
        </w:rPr>
        <w:t>を表示する。表示形式については【!</w:t>
      </w:r>
      <w:r>
        <w:t>TER</w:t>
      </w:r>
      <w:r>
        <w:rPr>
          <w:rFonts w:hint="eastAsia"/>
        </w:rPr>
        <w:t>】を参照。</w:t>
      </w:r>
    </w:p>
    <w:p w14:paraId="5916F90F" w14:textId="77777777" w:rsidR="00B3666E" w:rsidRDefault="00B3666E" w:rsidP="005A0916">
      <w:pPr>
        <w:ind w:leftChars="213" w:left="426" w:firstLineChars="70" w:firstLine="140"/>
        <w:jc w:val="both"/>
      </w:pPr>
      <w:r>
        <w:rPr>
          <w:rFonts w:hint="eastAsia"/>
        </w:rPr>
        <w:t>ターミネータ</w:t>
      </w:r>
      <w:r w:rsidR="00452C63">
        <w:rPr>
          <w:rFonts w:hint="eastAsia"/>
        </w:rPr>
        <w:t>/</w:t>
      </w:r>
      <w:r>
        <w:rPr>
          <w:rFonts w:hint="eastAsia"/>
        </w:rPr>
        <w:t>EOI</w:t>
      </w:r>
      <w:r w:rsidR="00B76229">
        <w:rPr>
          <w:rFonts w:hint="eastAsia"/>
        </w:rPr>
        <w:t>アサート</w:t>
      </w:r>
      <w:r>
        <w:rPr>
          <w:rFonts w:hint="eastAsia"/>
        </w:rPr>
        <w:t>とは、e</w:t>
      </w:r>
      <w:r>
        <w:t>verGPIB</w:t>
      </w:r>
      <w:r>
        <w:rPr>
          <w:rFonts w:hint="eastAsia"/>
        </w:rPr>
        <w:t>と制御対象装置の間でGPIBバスを介したコマンドおよびデータ文字列を送受信する際に用いられるものである（※T</w:t>
      </w:r>
      <w:r>
        <w:t>CP/IP</w:t>
      </w:r>
      <w:r>
        <w:rPr>
          <w:rFonts w:hint="eastAsia"/>
        </w:rPr>
        <w:t>接続を介したホストPCとe</w:t>
      </w:r>
      <w:r>
        <w:t>verGPIB</w:t>
      </w:r>
      <w:r>
        <w:rPr>
          <w:rFonts w:hint="eastAsia"/>
        </w:rPr>
        <w:t>の間のものではない）。</w:t>
      </w:r>
      <w:r w:rsidR="00B76229">
        <w:rPr>
          <w:rFonts w:hint="eastAsia"/>
        </w:rPr>
        <w:t>その意味と</w:t>
      </w:r>
      <w:r w:rsidR="00D44719">
        <w:rPr>
          <w:rFonts w:hint="eastAsia"/>
        </w:rPr>
        <w:t>動作の詳細は【５．</w:t>
      </w:r>
      <w:r w:rsidR="00D44719">
        <w:t>TCP/IP</w:t>
      </w:r>
      <w:r w:rsidR="00D44719">
        <w:rPr>
          <w:rFonts w:hint="eastAsia"/>
        </w:rPr>
        <w:t>接続による制御プロトコル】を参照。</w:t>
      </w:r>
    </w:p>
    <w:p w14:paraId="615D8A04" w14:textId="77777777" w:rsidR="005A0916" w:rsidRPr="007D0691" w:rsidRDefault="00DD51A3" w:rsidP="00D44719">
      <w:pPr>
        <w:spacing w:after="360"/>
        <w:ind w:leftChars="213" w:left="426" w:firstLineChars="70" w:firstLine="140"/>
        <w:jc w:val="both"/>
      </w:pPr>
      <w:r>
        <w:rPr>
          <w:rFonts w:hint="eastAsia"/>
        </w:rPr>
        <w:t>このデフォルトターミネータ</w:t>
      </w:r>
      <w:r w:rsidR="00452C63">
        <w:rPr>
          <w:rFonts w:hint="eastAsia"/>
        </w:rPr>
        <w:t>/</w:t>
      </w:r>
      <w:r>
        <w:rPr>
          <w:rFonts w:hint="eastAsia"/>
        </w:rPr>
        <w:t>EOI</w:t>
      </w:r>
      <w:r w:rsidR="00B76229">
        <w:rPr>
          <w:rFonts w:hint="eastAsia"/>
        </w:rPr>
        <w:t>アサート</w:t>
      </w:r>
      <w:r>
        <w:rPr>
          <w:rFonts w:hint="eastAsia"/>
        </w:rPr>
        <w:t>は、後述するTCP</w:t>
      </w:r>
      <w:r>
        <w:t>/IP</w:t>
      </w:r>
      <w:r>
        <w:rPr>
          <w:rFonts w:hint="eastAsia"/>
        </w:rPr>
        <w:t>接続での制御コマンドにおいて</w:t>
      </w:r>
      <w:r w:rsidR="00D44719">
        <w:rPr>
          <w:rFonts w:hint="eastAsia"/>
        </w:rPr>
        <w:t>【</w:t>
      </w:r>
      <w:r>
        <w:rPr>
          <w:rFonts w:hint="eastAsia"/>
        </w:rPr>
        <w:t>ターミネータ/</w:t>
      </w:r>
      <w:r>
        <w:t>EOI</w:t>
      </w:r>
      <w:r w:rsidR="00B76229">
        <w:rPr>
          <w:rFonts w:hint="eastAsia"/>
        </w:rPr>
        <w:t>アサート</w:t>
      </w:r>
      <w:r w:rsidR="00D44719">
        <w:rPr>
          <w:rFonts w:hint="eastAsia"/>
        </w:rPr>
        <w:t>】</w:t>
      </w:r>
      <w:r>
        <w:rPr>
          <w:rFonts w:hint="eastAsia"/>
        </w:rPr>
        <w:t>が省略された場合に自動補完されるものである。</w:t>
      </w:r>
    </w:p>
    <w:p w14:paraId="5C84A5ED" w14:textId="77777777" w:rsidR="005A0916" w:rsidRPr="00CF5A90" w:rsidRDefault="005A0916" w:rsidP="005A0916">
      <w:pPr>
        <w:pStyle w:val="afc"/>
      </w:pPr>
      <w:r>
        <w:t xml:space="preserve"> !TER</w:t>
      </w:r>
    </w:p>
    <w:p w14:paraId="67DE5335" w14:textId="77777777" w:rsidR="005A0916" w:rsidRDefault="005A0916" w:rsidP="005A0916">
      <w:pPr>
        <w:ind w:leftChars="213" w:left="426" w:firstLineChars="70" w:firstLine="140"/>
        <w:jc w:val="both"/>
      </w:pPr>
      <w:r>
        <w:rPr>
          <w:rFonts w:hint="eastAsia"/>
        </w:rPr>
        <w:t>オプションで指定された</w:t>
      </w:r>
      <w:r w:rsidR="00452C63">
        <w:rPr>
          <w:rFonts w:hint="eastAsia"/>
        </w:rPr>
        <w:t>ターミネータ/EOI</w:t>
      </w:r>
      <w:r w:rsidR="00B76229">
        <w:rPr>
          <w:rFonts w:hint="eastAsia"/>
        </w:rPr>
        <w:t>アサート</w:t>
      </w:r>
      <w:r>
        <w:rPr>
          <w:rFonts w:hint="eastAsia"/>
        </w:rPr>
        <w:t>をデフォルト</w:t>
      </w:r>
      <w:r w:rsidR="00B76229">
        <w:rPr>
          <w:rFonts w:hint="eastAsia"/>
        </w:rPr>
        <w:t>設定</w:t>
      </w:r>
      <w:r>
        <w:rPr>
          <w:rFonts w:hint="eastAsia"/>
        </w:rPr>
        <w:t>として本体に設定する。オプションの形式は「</w:t>
      </w:r>
      <w:r w:rsidR="00452C63">
        <w:rPr>
          <w:rFonts w:ascii="Courier New" w:hAnsi="Courier New" w:cs="Courier New" w:hint="eastAsia"/>
        </w:rPr>
        <w:t>[</w:t>
      </w:r>
      <w:r w:rsidR="00452C63">
        <w:rPr>
          <w:rFonts w:ascii="Courier New" w:hAnsi="Courier New" w:cs="Courier New"/>
        </w:rPr>
        <w:t>%d]</w:t>
      </w:r>
      <w:r w:rsidR="00452C63">
        <w:rPr>
          <w:rFonts w:ascii="Courier New" w:hAnsi="Courier New" w:cs="Courier New" w:hint="eastAsia"/>
        </w:rPr>
        <w:t>[</w:t>
      </w:r>
      <w:r w:rsidR="00452C63">
        <w:rPr>
          <w:rFonts w:ascii="Courier New" w:hAnsi="Courier New" w:cs="Courier New"/>
        </w:rPr>
        <w:t>+%d][.]</w:t>
      </w:r>
      <w:r>
        <w:rPr>
          <w:rFonts w:hint="eastAsia"/>
        </w:rPr>
        <w:t>」とする。</w:t>
      </w:r>
    </w:p>
    <w:p w14:paraId="572AF77D" w14:textId="77777777" w:rsidR="00452C63" w:rsidRDefault="00452C63" w:rsidP="005A0916">
      <w:pPr>
        <w:ind w:leftChars="213" w:left="426" w:firstLineChars="70" w:firstLine="140"/>
        <w:jc w:val="both"/>
      </w:pPr>
      <w:r>
        <w:rPr>
          <w:rFonts w:hint="eastAsia"/>
        </w:rPr>
        <w:t>オプションの最初の数値</w:t>
      </w:r>
      <w:r w:rsidR="006F724F">
        <w:rPr>
          <w:rFonts w:hint="eastAsia"/>
        </w:rPr>
        <w:t>は「ターミネータ文字のASCIIコード」の10進表記である。ターミネータを「C</w:t>
      </w:r>
      <w:r w:rsidR="006F724F">
        <w:t>R+LF</w:t>
      </w:r>
      <w:r w:rsidR="006F724F">
        <w:rPr>
          <w:rFonts w:hint="eastAsia"/>
        </w:rPr>
        <w:t>」のように2文字にする場合には「1</w:t>
      </w:r>
      <w:r w:rsidR="006F724F">
        <w:t>3+10</w:t>
      </w:r>
      <w:r w:rsidR="006F724F">
        <w:rPr>
          <w:rFonts w:hint="eastAsia"/>
        </w:rPr>
        <w:t>」のように各々の10進表記ASCIIコードを「+（半角プラス記号）」でつなげる。2文字以上のターミネータには対応していない。</w:t>
      </w:r>
    </w:p>
    <w:p w14:paraId="26654B15" w14:textId="77777777" w:rsidR="00B76229" w:rsidRPr="00B76229" w:rsidRDefault="006F724F" w:rsidP="00D07885">
      <w:pPr>
        <w:ind w:leftChars="213" w:left="426" w:firstLineChars="70" w:firstLine="140"/>
        <w:jc w:val="both"/>
      </w:pPr>
      <w:r>
        <w:rPr>
          <w:rFonts w:hint="eastAsia"/>
        </w:rPr>
        <w:t>オプションの最後の文字が「.（半角ピリオド）」であった場合E</w:t>
      </w:r>
      <w:r>
        <w:t>OI</w:t>
      </w:r>
      <w:r>
        <w:rPr>
          <w:rFonts w:hint="eastAsia"/>
        </w:rPr>
        <w:t>アサート</w:t>
      </w:r>
      <w:r w:rsidR="00B76229">
        <w:rPr>
          <w:rFonts w:hint="eastAsia"/>
        </w:rPr>
        <w:t>有りを、そう</w:t>
      </w:r>
      <w:r>
        <w:rPr>
          <w:rFonts w:hint="eastAsia"/>
        </w:rPr>
        <w:t>でなかった場合にはEOIアサート</w:t>
      </w:r>
      <w:r w:rsidR="00B76229">
        <w:rPr>
          <w:rFonts w:hint="eastAsia"/>
        </w:rPr>
        <w:t>無しをデフォルト設定とする</w:t>
      </w:r>
      <w:r>
        <w:rPr>
          <w:rFonts w:hint="eastAsia"/>
        </w:rPr>
        <w:t>。</w:t>
      </w:r>
    </w:p>
    <w:p w14:paraId="16FE21D9" w14:textId="77777777" w:rsidR="005A0916" w:rsidRDefault="005A0916" w:rsidP="00D07885">
      <w:pPr>
        <w:spacing w:after="100"/>
        <w:ind w:leftChars="213" w:left="426" w:firstLineChars="70" w:firstLine="140"/>
        <w:jc w:val="both"/>
        <w:rPr>
          <w:rFonts w:ascii="Courier New" w:hAnsi="Courier New" w:cs="Courier New"/>
        </w:rPr>
      </w:pPr>
      <w:r w:rsidRPr="008A5E2E">
        <w:rPr>
          <w:rFonts w:ascii="Yu Gothic" w:eastAsia="Yu Gothic" w:hAnsi="Yu Gothic" w:hint="eastAsia"/>
          <w:b/>
          <w:bCs/>
        </w:rPr>
        <w:t>例：</w:t>
      </w:r>
      <w:r>
        <w:rPr>
          <w:rFonts w:hint="eastAsia"/>
        </w:rPr>
        <w:t xml:space="preserve"> </w:t>
      </w:r>
      <w:r w:rsidRPr="00212CB4">
        <w:rPr>
          <w:rFonts w:ascii="Courier New" w:hAnsi="Courier New" w:cs="Courier New"/>
        </w:rPr>
        <w:t>!</w:t>
      </w:r>
      <w:r>
        <w:rPr>
          <w:rFonts w:ascii="Courier New" w:hAnsi="Courier New" w:cs="Courier New"/>
        </w:rPr>
        <w:t>T</w:t>
      </w:r>
      <w:r w:rsidR="00452C63">
        <w:rPr>
          <w:rFonts w:ascii="Courier New" w:hAnsi="Courier New" w:cs="Courier New"/>
        </w:rPr>
        <w:t>ER</w:t>
      </w:r>
      <w:r w:rsidRPr="00212CB4">
        <w:rPr>
          <w:rFonts w:ascii="Courier New" w:hAnsi="Courier New" w:cs="Courier New"/>
        </w:rPr>
        <w:t xml:space="preserve"> </w:t>
      </w:r>
      <w:r w:rsidR="00452C63">
        <w:rPr>
          <w:rFonts w:ascii="Courier New" w:hAnsi="Courier New" w:cs="Courier New"/>
        </w:rPr>
        <w:t>13+10.</w:t>
      </w:r>
      <w:r w:rsidR="00D07885">
        <w:rPr>
          <w:rFonts w:ascii="Courier New" w:hAnsi="Courier New" w:cs="Courier New"/>
        </w:rPr>
        <w:tab/>
      </w:r>
      <w:r w:rsidR="00452C63">
        <w:rPr>
          <w:rFonts w:ascii="Courier New" w:hAnsi="Courier New" w:cs="Courier New" w:hint="eastAsia"/>
        </w:rPr>
        <w:t>（</w:t>
      </w:r>
      <w:r w:rsidR="00D07885">
        <w:rPr>
          <w:rFonts w:ascii="Courier New" w:hAnsi="Courier New" w:cs="Courier New" w:hint="eastAsia"/>
        </w:rPr>
        <w:t>ターミネータに</w:t>
      </w:r>
      <w:r w:rsidR="00452C63">
        <w:rPr>
          <w:rFonts w:ascii="Courier New" w:hAnsi="Courier New" w:cs="Courier New" w:hint="eastAsia"/>
        </w:rPr>
        <w:t>「</w:t>
      </w:r>
      <w:r w:rsidR="00452C63">
        <w:rPr>
          <w:rFonts w:ascii="Courier New" w:hAnsi="Courier New" w:cs="Courier New" w:hint="eastAsia"/>
        </w:rPr>
        <w:t>C</w:t>
      </w:r>
      <w:r w:rsidR="00452C63">
        <w:rPr>
          <w:rFonts w:ascii="Courier New" w:hAnsi="Courier New" w:cs="Courier New"/>
        </w:rPr>
        <w:t>R+LF</w:t>
      </w:r>
      <w:r w:rsidR="00452C63">
        <w:rPr>
          <w:rFonts w:ascii="Courier New" w:hAnsi="Courier New" w:cs="Courier New" w:hint="eastAsia"/>
        </w:rPr>
        <w:t>」</w:t>
      </w:r>
      <w:r w:rsidR="00D07885">
        <w:rPr>
          <w:rFonts w:ascii="Courier New" w:hAnsi="Courier New" w:cs="Courier New" w:hint="eastAsia"/>
        </w:rPr>
        <w:t>、</w:t>
      </w:r>
      <w:r w:rsidR="00D07885">
        <w:rPr>
          <w:rFonts w:ascii="Courier New" w:hAnsi="Courier New" w:cs="Courier New" w:hint="eastAsia"/>
        </w:rPr>
        <w:t>EOI</w:t>
      </w:r>
      <w:r w:rsidR="00D07885">
        <w:rPr>
          <w:rFonts w:ascii="Courier New" w:hAnsi="Courier New" w:cs="Courier New" w:hint="eastAsia"/>
        </w:rPr>
        <w:t>アサート有り</w:t>
      </w:r>
      <w:r w:rsidR="00452C63">
        <w:rPr>
          <w:rFonts w:ascii="Courier New" w:hAnsi="Courier New" w:cs="Courier New" w:hint="eastAsia"/>
        </w:rPr>
        <w:t>）</w:t>
      </w:r>
    </w:p>
    <w:p w14:paraId="2E6544AB" w14:textId="77777777" w:rsidR="00D07885" w:rsidRDefault="008A5E2E" w:rsidP="00D07885">
      <w:pPr>
        <w:spacing w:after="100"/>
        <w:ind w:leftChars="213" w:left="426" w:firstLineChars="70" w:firstLine="140"/>
        <w:jc w:val="both"/>
        <w:rPr>
          <w:rFonts w:ascii="Courier New" w:hAnsi="Courier New" w:cs="Courier New"/>
        </w:rPr>
      </w:pPr>
      <w:r w:rsidRPr="008A5E2E">
        <w:rPr>
          <w:rFonts w:ascii="Yu Gothic" w:eastAsia="Yu Gothic" w:hAnsi="Yu Gothic" w:hint="eastAsia"/>
          <w:b/>
          <w:bCs/>
        </w:rPr>
        <w:t>例：</w:t>
      </w:r>
      <w:r w:rsidR="00D07885">
        <w:rPr>
          <w:rFonts w:hint="eastAsia"/>
        </w:rPr>
        <w:t xml:space="preserve"> </w:t>
      </w:r>
      <w:r w:rsidR="00D07885" w:rsidRPr="00212CB4">
        <w:rPr>
          <w:rFonts w:ascii="Courier New" w:hAnsi="Courier New" w:cs="Courier New"/>
        </w:rPr>
        <w:t>!</w:t>
      </w:r>
      <w:r w:rsidR="00D07885">
        <w:rPr>
          <w:rFonts w:ascii="Courier New" w:hAnsi="Courier New" w:cs="Courier New"/>
        </w:rPr>
        <w:t>TER</w:t>
      </w:r>
      <w:r w:rsidR="00D07885" w:rsidRPr="00212CB4">
        <w:rPr>
          <w:rFonts w:ascii="Courier New" w:hAnsi="Courier New" w:cs="Courier New"/>
        </w:rPr>
        <w:t xml:space="preserve"> </w:t>
      </w:r>
      <w:r w:rsidR="00D07885">
        <w:rPr>
          <w:rFonts w:ascii="Courier New" w:hAnsi="Courier New" w:cs="Courier New"/>
        </w:rPr>
        <w:t>10.</w:t>
      </w:r>
      <w:r w:rsidR="00D07885">
        <w:rPr>
          <w:rFonts w:ascii="Courier New" w:hAnsi="Courier New" w:cs="Courier New"/>
        </w:rPr>
        <w:tab/>
      </w:r>
      <w:r w:rsidR="00D07885">
        <w:rPr>
          <w:rFonts w:ascii="Courier New" w:hAnsi="Courier New" w:cs="Courier New" w:hint="eastAsia"/>
        </w:rPr>
        <w:t>（ターミネータに「</w:t>
      </w:r>
      <w:r w:rsidR="00D07885">
        <w:rPr>
          <w:rFonts w:ascii="Courier New" w:hAnsi="Courier New" w:cs="Courier New"/>
        </w:rPr>
        <w:t>LF</w:t>
      </w:r>
      <w:r w:rsidR="00D07885">
        <w:rPr>
          <w:rFonts w:ascii="Courier New" w:hAnsi="Courier New" w:cs="Courier New" w:hint="eastAsia"/>
        </w:rPr>
        <w:t>」、</w:t>
      </w:r>
      <w:r w:rsidR="00D07885">
        <w:rPr>
          <w:rFonts w:ascii="Courier New" w:hAnsi="Courier New" w:cs="Courier New" w:hint="eastAsia"/>
        </w:rPr>
        <w:t>EOI</w:t>
      </w:r>
      <w:r w:rsidR="00D07885">
        <w:rPr>
          <w:rFonts w:ascii="Courier New" w:hAnsi="Courier New" w:cs="Courier New" w:hint="eastAsia"/>
        </w:rPr>
        <w:t>アサート有り）</w:t>
      </w:r>
    </w:p>
    <w:p w14:paraId="7E082EDB" w14:textId="77777777" w:rsidR="00D07885" w:rsidRDefault="008A5E2E" w:rsidP="00D07885">
      <w:pPr>
        <w:spacing w:after="100"/>
        <w:ind w:leftChars="213" w:left="426" w:firstLineChars="70" w:firstLine="140"/>
        <w:jc w:val="both"/>
        <w:rPr>
          <w:rFonts w:ascii="Courier New" w:hAnsi="Courier New" w:cs="Courier New"/>
        </w:rPr>
      </w:pPr>
      <w:r w:rsidRPr="008A5E2E">
        <w:rPr>
          <w:rFonts w:ascii="Yu Gothic" w:eastAsia="Yu Gothic" w:hAnsi="Yu Gothic" w:hint="eastAsia"/>
          <w:b/>
          <w:bCs/>
        </w:rPr>
        <w:t>例：</w:t>
      </w:r>
      <w:r w:rsidR="00D07885">
        <w:rPr>
          <w:rFonts w:hint="eastAsia"/>
        </w:rPr>
        <w:t xml:space="preserve"> </w:t>
      </w:r>
      <w:r w:rsidR="00D07885" w:rsidRPr="00212CB4">
        <w:rPr>
          <w:rFonts w:ascii="Courier New" w:hAnsi="Courier New" w:cs="Courier New"/>
        </w:rPr>
        <w:t>!</w:t>
      </w:r>
      <w:r w:rsidR="00D07885">
        <w:rPr>
          <w:rFonts w:ascii="Courier New" w:hAnsi="Courier New" w:cs="Courier New"/>
        </w:rPr>
        <w:t>TER</w:t>
      </w:r>
      <w:r w:rsidR="00D07885" w:rsidRPr="00212CB4">
        <w:rPr>
          <w:rFonts w:ascii="Courier New" w:hAnsi="Courier New" w:cs="Courier New"/>
        </w:rPr>
        <w:t xml:space="preserve"> </w:t>
      </w:r>
      <w:r w:rsidR="00D07885">
        <w:rPr>
          <w:rFonts w:ascii="Courier New" w:hAnsi="Courier New" w:cs="Courier New"/>
        </w:rPr>
        <w:t>13+10</w:t>
      </w:r>
      <w:r w:rsidR="00D07885">
        <w:rPr>
          <w:rFonts w:ascii="Courier New" w:hAnsi="Courier New" w:cs="Courier New"/>
        </w:rPr>
        <w:tab/>
      </w:r>
      <w:r w:rsidR="00D07885">
        <w:rPr>
          <w:rFonts w:ascii="Courier New" w:hAnsi="Courier New" w:cs="Courier New" w:hint="eastAsia"/>
        </w:rPr>
        <w:t>（ターミネータに「</w:t>
      </w:r>
      <w:r w:rsidR="00D07885">
        <w:rPr>
          <w:rFonts w:ascii="Courier New" w:hAnsi="Courier New" w:cs="Courier New" w:hint="eastAsia"/>
        </w:rPr>
        <w:t>C</w:t>
      </w:r>
      <w:r w:rsidR="00D07885">
        <w:rPr>
          <w:rFonts w:ascii="Courier New" w:hAnsi="Courier New" w:cs="Courier New"/>
        </w:rPr>
        <w:t>R+LF</w:t>
      </w:r>
      <w:r w:rsidR="00D07885">
        <w:rPr>
          <w:rFonts w:ascii="Courier New" w:hAnsi="Courier New" w:cs="Courier New" w:hint="eastAsia"/>
        </w:rPr>
        <w:t>」、</w:t>
      </w:r>
      <w:r w:rsidR="00D07885">
        <w:rPr>
          <w:rFonts w:ascii="Courier New" w:hAnsi="Courier New" w:cs="Courier New" w:hint="eastAsia"/>
        </w:rPr>
        <w:t>EOI</w:t>
      </w:r>
      <w:r w:rsidR="00D07885">
        <w:rPr>
          <w:rFonts w:ascii="Courier New" w:hAnsi="Courier New" w:cs="Courier New" w:hint="eastAsia"/>
        </w:rPr>
        <w:t>アサート無し）</w:t>
      </w:r>
    </w:p>
    <w:p w14:paraId="1AFA867D" w14:textId="77777777" w:rsidR="00D07885" w:rsidRDefault="008A5E2E" w:rsidP="00D07885">
      <w:pPr>
        <w:spacing w:after="100"/>
        <w:ind w:leftChars="213" w:left="426" w:firstLineChars="70" w:firstLine="140"/>
        <w:jc w:val="both"/>
        <w:rPr>
          <w:rFonts w:ascii="Courier New" w:hAnsi="Courier New" w:cs="Courier New"/>
        </w:rPr>
      </w:pPr>
      <w:r w:rsidRPr="008A5E2E">
        <w:rPr>
          <w:rFonts w:ascii="Yu Gothic" w:eastAsia="Yu Gothic" w:hAnsi="Yu Gothic" w:hint="eastAsia"/>
          <w:b/>
          <w:bCs/>
        </w:rPr>
        <w:t>例：</w:t>
      </w:r>
      <w:r w:rsidR="00D07885">
        <w:rPr>
          <w:rFonts w:hint="eastAsia"/>
        </w:rPr>
        <w:t xml:space="preserve"> </w:t>
      </w:r>
      <w:r w:rsidR="00D07885" w:rsidRPr="00212CB4">
        <w:rPr>
          <w:rFonts w:ascii="Courier New" w:hAnsi="Courier New" w:cs="Courier New"/>
        </w:rPr>
        <w:t>!</w:t>
      </w:r>
      <w:r w:rsidR="00D07885">
        <w:rPr>
          <w:rFonts w:ascii="Courier New" w:hAnsi="Courier New" w:cs="Courier New"/>
        </w:rPr>
        <w:t>TER</w:t>
      </w:r>
      <w:r w:rsidR="00D07885" w:rsidRPr="00212CB4">
        <w:rPr>
          <w:rFonts w:ascii="Courier New" w:hAnsi="Courier New" w:cs="Courier New"/>
        </w:rPr>
        <w:t xml:space="preserve"> </w:t>
      </w:r>
      <w:r w:rsidR="00D07885">
        <w:rPr>
          <w:rFonts w:ascii="Courier New" w:hAnsi="Courier New" w:cs="Courier New"/>
        </w:rPr>
        <w:t>.</w:t>
      </w:r>
      <w:r w:rsidR="00D07885">
        <w:rPr>
          <w:rFonts w:ascii="Courier New" w:hAnsi="Courier New" w:cs="Courier New"/>
        </w:rPr>
        <w:tab/>
      </w:r>
      <w:r w:rsidR="00D07885">
        <w:rPr>
          <w:rFonts w:ascii="Courier New" w:hAnsi="Courier New" w:cs="Courier New" w:hint="eastAsia"/>
        </w:rPr>
        <w:t>（ターミネータ無し、</w:t>
      </w:r>
      <w:r w:rsidR="00D07885">
        <w:rPr>
          <w:rFonts w:ascii="Courier New" w:hAnsi="Courier New" w:cs="Courier New" w:hint="eastAsia"/>
        </w:rPr>
        <w:t>EOI</w:t>
      </w:r>
      <w:r w:rsidR="00D07885">
        <w:rPr>
          <w:rFonts w:ascii="Courier New" w:hAnsi="Courier New" w:cs="Courier New" w:hint="eastAsia"/>
        </w:rPr>
        <w:t>アサート有り）</w:t>
      </w:r>
    </w:p>
    <w:p w14:paraId="180637DD" w14:textId="77777777" w:rsidR="00805A79" w:rsidRDefault="00000000">
      <w:r>
        <w:lastRenderedPageBreak/>
        <w:t>【注意】GPIB通信を正常におこなうため、制御対象装置の仕様に合致したターミネータ（またはEOIアサート）を必ず設定・指定してください。ターミネータおよびEOIアサートの双方が未設定の場合はコマンド実行時に</w:t>
      </w:r>
      <w:r>
        <w:rPr>
          <w:rFonts w:ascii="Courier New" w:hAnsi="Courier New"/>
        </w:rPr>
        <w:t>ERROR</w:t>
      </w:r>
      <w:r>
        <w:t>となります。</w:t>
      </w:r>
    </w:p>
    <w:p w14:paraId="4199D394" w14:textId="77777777" w:rsidR="0032608F" w:rsidRPr="007D0691" w:rsidRDefault="0032608F" w:rsidP="0032608F">
      <w:pPr>
        <w:pStyle w:val="afc"/>
      </w:pPr>
      <w:r>
        <w:t xml:space="preserve"> </w:t>
      </w:r>
      <w:r w:rsidRPr="00CF5A90">
        <w:t>?</w:t>
      </w:r>
      <w:r>
        <w:t>AIC</w:t>
      </w:r>
    </w:p>
    <w:p w14:paraId="4556BABE" w14:textId="77777777" w:rsidR="0032608F" w:rsidRDefault="0032608F" w:rsidP="0032608F">
      <w:pPr>
        <w:spacing w:after="360"/>
        <w:ind w:leftChars="213" w:left="426" w:firstLineChars="70" w:firstLine="140"/>
        <w:jc w:val="both"/>
      </w:pPr>
      <w:r>
        <w:rPr>
          <w:rFonts w:hint="eastAsia"/>
        </w:rPr>
        <w:t>本体に設定されている</w:t>
      </w:r>
      <w:r w:rsidR="00AA5C83">
        <w:rPr>
          <w:rFonts w:hint="eastAsia"/>
        </w:rPr>
        <w:t>「</w:t>
      </w:r>
      <w:r>
        <w:rPr>
          <w:rFonts w:hint="eastAsia"/>
        </w:rPr>
        <w:t>自動IFC</w:t>
      </w:r>
      <w:r w:rsidR="00AA5C83">
        <w:rPr>
          <w:rFonts w:hint="eastAsia"/>
        </w:rPr>
        <w:t>機能</w:t>
      </w:r>
      <w:r>
        <w:rPr>
          <w:rFonts w:hint="eastAsia"/>
        </w:rPr>
        <w:t>」</w:t>
      </w:r>
      <w:r w:rsidR="00AA5C83">
        <w:rPr>
          <w:rFonts w:hint="eastAsia"/>
        </w:rPr>
        <w:t>の状態</w:t>
      </w:r>
      <w:r>
        <w:rPr>
          <w:rFonts w:hint="eastAsia"/>
        </w:rPr>
        <w:t>を表示する。</w:t>
      </w:r>
    </w:p>
    <w:p w14:paraId="2B46ED08" w14:textId="77777777" w:rsidR="0032608F" w:rsidRPr="007D0691" w:rsidRDefault="0032608F" w:rsidP="0032608F">
      <w:pPr>
        <w:pStyle w:val="afc"/>
      </w:pPr>
      <w:r>
        <w:t xml:space="preserve"> !AIC</w:t>
      </w:r>
    </w:p>
    <w:p w14:paraId="5B0015DC" w14:textId="77777777" w:rsidR="0032608F" w:rsidRDefault="0032608F" w:rsidP="0032608F">
      <w:pPr>
        <w:ind w:leftChars="213" w:left="426" w:firstLineChars="70" w:firstLine="140"/>
        <w:jc w:val="both"/>
      </w:pPr>
      <w:r>
        <w:rPr>
          <w:rFonts w:hint="eastAsia"/>
        </w:rPr>
        <w:t>本体の「自動IFC</w:t>
      </w:r>
      <w:r w:rsidR="00AA5C83">
        <w:rPr>
          <w:rFonts w:hint="eastAsia"/>
        </w:rPr>
        <w:t>機能</w:t>
      </w:r>
      <w:r>
        <w:rPr>
          <w:rFonts w:hint="eastAsia"/>
        </w:rPr>
        <w:t>」を設定する。オプションの形式は「</w:t>
      </w:r>
      <w:r>
        <w:rPr>
          <w:rFonts w:ascii="Courier New" w:hAnsi="Courier New" w:cs="Courier New"/>
        </w:rPr>
        <w:t>[Y|N]</w:t>
      </w:r>
      <w:r>
        <w:rPr>
          <w:rFonts w:hint="eastAsia"/>
        </w:rPr>
        <w:t>」で、「</w:t>
      </w:r>
      <w:r>
        <w:rPr>
          <w:rFonts w:ascii="Courier New" w:hAnsi="Courier New" w:cs="Courier New"/>
        </w:rPr>
        <w:t>Y</w:t>
      </w:r>
      <w:r>
        <w:rPr>
          <w:rFonts w:hint="eastAsia"/>
        </w:rPr>
        <w:t>」の場合には</w:t>
      </w:r>
      <w:r w:rsidR="00AA5C83">
        <w:rPr>
          <w:rFonts w:hint="eastAsia"/>
        </w:rPr>
        <w:t>「自動IFC機能」が有効となり、</w:t>
      </w:r>
      <w:r>
        <w:rPr>
          <w:rFonts w:hint="eastAsia"/>
        </w:rPr>
        <w:t>TCP</w:t>
      </w:r>
      <w:r>
        <w:t>/IP</w:t>
      </w:r>
      <w:r>
        <w:rPr>
          <w:rFonts w:hint="eastAsia"/>
        </w:rPr>
        <w:t>接続においてホストから「T</w:t>
      </w:r>
      <w:r>
        <w:t>AL</w:t>
      </w:r>
      <w:r>
        <w:rPr>
          <w:rFonts w:hint="eastAsia"/>
        </w:rPr>
        <w:t>」「L</w:t>
      </w:r>
      <w:r>
        <w:t>IS</w:t>
      </w:r>
      <w:r>
        <w:rPr>
          <w:rFonts w:hint="eastAsia"/>
        </w:rPr>
        <w:t>」「C</w:t>
      </w:r>
      <w:r>
        <w:t>HA</w:t>
      </w:r>
      <w:r>
        <w:rPr>
          <w:rFonts w:hint="eastAsia"/>
        </w:rPr>
        <w:t>」コマンドを受信した際にそれらを実行する前に自動的に</w:t>
      </w:r>
      <w:r w:rsidR="0008790D">
        <w:rPr>
          <w:rFonts w:hint="eastAsia"/>
        </w:rPr>
        <w:t>GPIBバスの</w:t>
      </w:r>
      <w:r w:rsidR="007050BD">
        <w:rPr>
          <w:rFonts w:hint="eastAsia"/>
        </w:rPr>
        <w:t>IFC（</w:t>
      </w:r>
      <w:r w:rsidR="0008790D">
        <w:rPr>
          <w:rFonts w:hint="eastAsia"/>
        </w:rPr>
        <w:t>インターフェイスクリア</w:t>
      </w:r>
      <w:r w:rsidR="0008790D">
        <w:t>）</w:t>
      </w:r>
      <w:r w:rsidR="0008790D">
        <w:rPr>
          <w:rFonts w:hint="eastAsia"/>
        </w:rPr>
        <w:t>をおこなう</w:t>
      </w:r>
      <w:r>
        <w:rPr>
          <w:rFonts w:hint="eastAsia"/>
        </w:rPr>
        <w:t>。</w:t>
      </w:r>
      <w:r w:rsidR="0008790D">
        <w:rPr>
          <w:rFonts w:hint="eastAsia"/>
        </w:rPr>
        <w:t>「</w:t>
      </w:r>
      <w:r w:rsidR="00AA5C83">
        <w:rPr>
          <w:rFonts w:ascii="Courier New" w:hAnsi="Courier New" w:cs="Courier New"/>
        </w:rPr>
        <w:t>N</w:t>
      </w:r>
      <w:r w:rsidR="0008790D">
        <w:rPr>
          <w:rFonts w:hint="eastAsia"/>
        </w:rPr>
        <w:t>」の場合には</w:t>
      </w:r>
      <w:r w:rsidR="00AA5C83">
        <w:rPr>
          <w:rFonts w:hint="eastAsia"/>
        </w:rPr>
        <w:t>「自動IFC機能」は無効となる</w:t>
      </w:r>
      <w:r w:rsidR="0008790D">
        <w:rPr>
          <w:rFonts w:hint="eastAsia"/>
        </w:rPr>
        <w:t>。</w:t>
      </w:r>
    </w:p>
    <w:p w14:paraId="2D537D7A" w14:textId="77777777" w:rsidR="0032608F" w:rsidRDefault="0032608F" w:rsidP="0032608F">
      <w:pPr>
        <w:spacing w:after="360"/>
        <w:ind w:leftChars="213" w:left="426" w:firstLineChars="70" w:firstLine="140"/>
        <w:jc w:val="both"/>
      </w:pPr>
      <w:r w:rsidRPr="008A5E2E">
        <w:rPr>
          <w:rFonts w:ascii="Yu Gothic" w:eastAsia="Yu Gothic" w:hAnsi="Yu Gothic" w:hint="eastAsia"/>
          <w:b/>
          <w:bCs/>
        </w:rPr>
        <w:t>例：</w:t>
      </w:r>
      <w:r>
        <w:rPr>
          <w:rFonts w:hint="eastAsia"/>
        </w:rPr>
        <w:t xml:space="preserve"> </w:t>
      </w:r>
      <w:r w:rsidRPr="00212CB4">
        <w:rPr>
          <w:rFonts w:ascii="Courier New" w:hAnsi="Courier New" w:cs="Courier New"/>
        </w:rPr>
        <w:t>!</w:t>
      </w:r>
      <w:r w:rsidR="00AA5C83">
        <w:rPr>
          <w:rFonts w:ascii="Courier New" w:hAnsi="Courier New" w:cs="Courier New"/>
        </w:rPr>
        <w:t>AIC Y</w:t>
      </w:r>
      <w:r w:rsidR="00AA5C83">
        <w:rPr>
          <w:rFonts w:ascii="Courier New" w:hAnsi="Courier New" w:cs="Courier New"/>
        </w:rPr>
        <w:tab/>
      </w:r>
      <w:r w:rsidR="00AA5C83">
        <w:rPr>
          <w:rFonts w:ascii="Courier New" w:hAnsi="Courier New" w:cs="Courier New" w:hint="eastAsia"/>
        </w:rPr>
        <w:t>（自動</w:t>
      </w:r>
      <w:r w:rsidR="00AA5C83">
        <w:rPr>
          <w:rFonts w:ascii="Courier New" w:hAnsi="Courier New" w:cs="Courier New" w:hint="eastAsia"/>
        </w:rPr>
        <w:t>IFC</w:t>
      </w:r>
      <w:r w:rsidR="00AA5C83">
        <w:rPr>
          <w:rFonts w:ascii="Courier New" w:hAnsi="Courier New" w:cs="Courier New" w:hint="eastAsia"/>
        </w:rPr>
        <w:t>機能を有効にする）</w:t>
      </w:r>
    </w:p>
    <w:p w14:paraId="77018204" w14:textId="77777777" w:rsidR="00DB716F" w:rsidRPr="007D0691" w:rsidRDefault="00DB716F" w:rsidP="00DB716F">
      <w:pPr>
        <w:pStyle w:val="afc"/>
      </w:pPr>
      <w:r>
        <w:t xml:space="preserve"> </w:t>
      </w:r>
      <w:r w:rsidRPr="00CF5A90">
        <w:t>?</w:t>
      </w:r>
      <w:r>
        <w:t>ARE</w:t>
      </w:r>
    </w:p>
    <w:p w14:paraId="0FE5C559" w14:textId="77777777" w:rsidR="00DB716F" w:rsidRDefault="00DB716F" w:rsidP="00DB716F">
      <w:pPr>
        <w:spacing w:after="360"/>
        <w:ind w:leftChars="213" w:left="426" w:firstLineChars="70" w:firstLine="140"/>
        <w:jc w:val="both"/>
      </w:pPr>
      <w:r>
        <w:rPr>
          <w:rFonts w:hint="eastAsia"/>
        </w:rPr>
        <w:t>本体に設定されている「自動</w:t>
      </w:r>
      <w:r>
        <w:t>REN</w:t>
      </w:r>
      <w:r>
        <w:rPr>
          <w:rFonts w:hint="eastAsia"/>
        </w:rPr>
        <w:t>機能」の状態を表示する。</w:t>
      </w:r>
    </w:p>
    <w:p w14:paraId="7CD09E67" w14:textId="77777777" w:rsidR="00DB716F" w:rsidRPr="007D0691" w:rsidRDefault="00DB716F" w:rsidP="00DB716F">
      <w:pPr>
        <w:pStyle w:val="afc"/>
      </w:pPr>
      <w:r>
        <w:t xml:space="preserve"> !ARE</w:t>
      </w:r>
    </w:p>
    <w:p w14:paraId="6A59C2A9" w14:textId="77777777" w:rsidR="00DB716F" w:rsidRDefault="00DB716F" w:rsidP="00DB716F">
      <w:pPr>
        <w:ind w:leftChars="213" w:left="426" w:firstLineChars="70" w:firstLine="140"/>
        <w:jc w:val="both"/>
      </w:pPr>
      <w:r>
        <w:rPr>
          <w:rFonts w:hint="eastAsia"/>
        </w:rPr>
        <w:t>本体の「自動</w:t>
      </w:r>
      <w:r>
        <w:t>REN</w:t>
      </w:r>
      <w:r>
        <w:rPr>
          <w:rFonts w:hint="eastAsia"/>
        </w:rPr>
        <w:t>機能」を設定する。オプションの形式は「</w:t>
      </w:r>
      <w:r>
        <w:rPr>
          <w:rFonts w:ascii="Courier New" w:hAnsi="Courier New" w:cs="Courier New"/>
        </w:rPr>
        <w:t>[Y|N]</w:t>
      </w:r>
      <w:r>
        <w:rPr>
          <w:rFonts w:hint="eastAsia"/>
        </w:rPr>
        <w:t>」で、「</w:t>
      </w:r>
      <w:r>
        <w:rPr>
          <w:rFonts w:ascii="Courier New" w:hAnsi="Courier New" w:cs="Courier New"/>
        </w:rPr>
        <w:t>Y</w:t>
      </w:r>
      <w:r>
        <w:rPr>
          <w:rFonts w:hint="eastAsia"/>
        </w:rPr>
        <w:t>」の場合には「自動</w:t>
      </w:r>
      <w:r>
        <w:t>REN</w:t>
      </w:r>
      <w:r>
        <w:rPr>
          <w:rFonts w:hint="eastAsia"/>
        </w:rPr>
        <w:t>機能」が有効となり、TCP</w:t>
      </w:r>
      <w:r>
        <w:t>/IP</w:t>
      </w:r>
      <w:r>
        <w:rPr>
          <w:rFonts w:hint="eastAsia"/>
        </w:rPr>
        <w:t>接続においてホストから「T</w:t>
      </w:r>
      <w:r>
        <w:t>AL</w:t>
      </w:r>
      <w:r>
        <w:rPr>
          <w:rFonts w:hint="eastAsia"/>
        </w:rPr>
        <w:t>」「L</w:t>
      </w:r>
      <w:r>
        <w:t>IS</w:t>
      </w:r>
      <w:r>
        <w:rPr>
          <w:rFonts w:hint="eastAsia"/>
        </w:rPr>
        <w:t>」「C</w:t>
      </w:r>
      <w:r>
        <w:t>HA</w:t>
      </w:r>
      <w:r>
        <w:rPr>
          <w:rFonts w:hint="eastAsia"/>
        </w:rPr>
        <w:t>」コマンドを受信した際にそれらを実行する前に自動的にGPIBバスのR</w:t>
      </w:r>
      <w:r>
        <w:t>EN</w:t>
      </w:r>
      <w:r>
        <w:rPr>
          <w:rFonts w:hint="eastAsia"/>
        </w:rPr>
        <w:t>ラインをアサート</w:t>
      </w:r>
      <w:r w:rsidR="007050BD">
        <w:rPr>
          <w:rFonts w:hint="eastAsia"/>
        </w:rPr>
        <w:t>（LOW状態に）</w:t>
      </w:r>
      <w:r>
        <w:rPr>
          <w:rFonts w:hint="eastAsia"/>
        </w:rPr>
        <w:t>する。「</w:t>
      </w:r>
      <w:r>
        <w:rPr>
          <w:rFonts w:ascii="Courier New" w:hAnsi="Courier New" w:cs="Courier New"/>
        </w:rPr>
        <w:t>N</w:t>
      </w:r>
      <w:r>
        <w:rPr>
          <w:rFonts w:hint="eastAsia"/>
        </w:rPr>
        <w:t>」の場合には「自動REN機能」は無効となる。</w:t>
      </w:r>
    </w:p>
    <w:p w14:paraId="108DC74E" w14:textId="77777777" w:rsidR="00DB716F" w:rsidRDefault="00DB716F" w:rsidP="00DB716F">
      <w:pPr>
        <w:spacing w:after="360"/>
        <w:ind w:leftChars="213" w:left="426" w:firstLineChars="70" w:firstLine="140"/>
        <w:jc w:val="both"/>
      </w:pPr>
      <w:r w:rsidRPr="008A5E2E">
        <w:rPr>
          <w:rFonts w:ascii="Yu Gothic" w:eastAsia="Yu Gothic" w:hAnsi="Yu Gothic" w:hint="eastAsia"/>
          <w:b/>
          <w:bCs/>
        </w:rPr>
        <w:t>例：</w:t>
      </w:r>
      <w:r>
        <w:rPr>
          <w:rFonts w:hint="eastAsia"/>
        </w:rPr>
        <w:t xml:space="preserve"> </w:t>
      </w:r>
      <w:r w:rsidRPr="00212CB4">
        <w:rPr>
          <w:rFonts w:ascii="Courier New" w:hAnsi="Courier New" w:cs="Courier New"/>
        </w:rPr>
        <w:t>!</w:t>
      </w:r>
      <w:r>
        <w:rPr>
          <w:rFonts w:ascii="Courier New" w:hAnsi="Courier New" w:cs="Courier New"/>
        </w:rPr>
        <w:t>ARE Y</w:t>
      </w:r>
      <w:r>
        <w:rPr>
          <w:rFonts w:ascii="Courier New" w:hAnsi="Courier New" w:cs="Courier New"/>
        </w:rPr>
        <w:tab/>
      </w:r>
      <w:r>
        <w:rPr>
          <w:rFonts w:ascii="Courier New" w:hAnsi="Courier New" w:cs="Courier New" w:hint="eastAsia"/>
        </w:rPr>
        <w:t>（自動</w:t>
      </w:r>
      <w:r>
        <w:rPr>
          <w:rFonts w:ascii="Courier New" w:hAnsi="Courier New" w:cs="Courier New"/>
        </w:rPr>
        <w:t>REN</w:t>
      </w:r>
      <w:r>
        <w:rPr>
          <w:rFonts w:ascii="Courier New" w:hAnsi="Courier New" w:cs="Courier New" w:hint="eastAsia"/>
        </w:rPr>
        <w:t>機能を有効にする）</w:t>
      </w:r>
    </w:p>
    <w:p w14:paraId="2A23C31E" w14:textId="77777777" w:rsidR="00805A79" w:rsidRDefault="00000000">
      <w:r>
        <w:t>【注意】自動REN機能が有効な場合、事前のリモート設定（</w:t>
      </w:r>
      <w:r>
        <w:rPr>
          <w:rFonts w:ascii="Verdana Pro Semibold" w:hAnsi="Verdana Pro Semibold"/>
        </w:rPr>
        <w:t>REM</w:t>
      </w:r>
      <w:r>
        <w:t>コマンド）をおこなっていない状態では、</w:t>
      </w:r>
      <w:r>
        <w:rPr>
          <w:rFonts w:ascii="Verdana Pro Semibold" w:hAnsi="Verdana Pro Semibold"/>
        </w:rPr>
        <w:t>TAL</w:t>
      </w:r>
      <w:r>
        <w:t>、</w:t>
      </w:r>
      <w:r>
        <w:rPr>
          <w:rFonts w:ascii="Verdana Pro Semibold" w:hAnsi="Verdana Pro Semibold"/>
        </w:rPr>
        <w:t>LIS</w:t>
      </w:r>
      <w:r>
        <w:t>、</w:t>
      </w:r>
      <w:r>
        <w:rPr>
          <w:rFonts w:ascii="Verdana Pro Semibold" w:hAnsi="Verdana Pro Semibold"/>
        </w:rPr>
        <w:t>CHA</w:t>
      </w:r>
      <w:r>
        <w:t>コマンドの実行完了後に自動的にローカル状態（RENネゲート）へ復帰します。装置によってはローカル復帰に伴い出力停止や設定初期化が生じる場合があります。装置をリモート状態（パネルロック等）のまま連続して制御したい場合は、事前に明示的に</w:t>
      </w:r>
      <w:r>
        <w:rPr>
          <w:rFonts w:ascii="Verdana Pro Semibold" w:hAnsi="Verdana Pro Semibold"/>
        </w:rPr>
        <w:t>REM</w:t>
      </w:r>
      <w:r>
        <w:t>コマンドを発行してリモート状態を維持してください（事前に</w:t>
      </w:r>
      <w:r>
        <w:rPr>
          <w:rFonts w:ascii="Verdana Pro Semibold" w:hAnsi="Verdana Pro Semibold"/>
        </w:rPr>
        <w:t>REM</w:t>
      </w:r>
      <w:r>
        <w:t>を発行しておけば自動ローカル復帰は動作しません）。</w:t>
      </w:r>
    </w:p>
    <w:p w14:paraId="39013030" w14:textId="77777777" w:rsidR="00920208" w:rsidRPr="007D0691" w:rsidRDefault="00920208" w:rsidP="00920208">
      <w:pPr>
        <w:pStyle w:val="afc"/>
      </w:pPr>
      <w:r>
        <w:t xml:space="preserve"> </w:t>
      </w:r>
      <w:r w:rsidRPr="00CF5A90">
        <w:t>?</w:t>
      </w:r>
      <w:r>
        <w:t xml:space="preserve"> </w:t>
      </w:r>
      <w:r w:rsidRPr="00920208">
        <w:rPr>
          <w:sz w:val="20"/>
          <w:szCs w:val="20"/>
        </w:rPr>
        <w:t>|| ?HELP || HELP</w:t>
      </w:r>
    </w:p>
    <w:p w14:paraId="7DA2768D" w14:textId="77777777" w:rsidR="00920208" w:rsidRDefault="00920208" w:rsidP="00920208">
      <w:pPr>
        <w:spacing w:after="360"/>
        <w:ind w:leftChars="213" w:left="426" w:firstLineChars="70" w:firstLine="140"/>
        <w:jc w:val="both"/>
      </w:pPr>
      <w:r>
        <w:rPr>
          <w:rFonts w:hint="eastAsia"/>
        </w:rPr>
        <w:lastRenderedPageBreak/>
        <w:t>上述したコマンドの使用方法を表示する。</w:t>
      </w:r>
    </w:p>
    <w:p w14:paraId="5CAB0C9C" w14:textId="77777777" w:rsidR="00DB716F" w:rsidRDefault="00DB716F" w:rsidP="00DB716F">
      <w:pPr>
        <w:jc w:val="both"/>
      </w:pPr>
    </w:p>
    <w:p w14:paraId="290FB396" w14:textId="77777777" w:rsidR="00DE31D0" w:rsidRPr="00553F09" w:rsidRDefault="00DE31D0" w:rsidP="00DE31D0">
      <w:pPr>
        <w:pStyle w:val="2"/>
        <w:rPr>
          <w:rFonts w:ascii="游明朝 Demibold" w:eastAsia="游明朝 Demibold" w:hAnsi="游明朝 Demibold"/>
        </w:rPr>
      </w:pPr>
      <w:bookmarkStart w:id="10" w:name="_Toc117168211"/>
      <w:r>
        <w:rPr>
          <w:rFonts w:ascii="游明朝 Demibold" w:eastAsia="游明朝 Demibold" w:hAnsi="游明朝 Demibold"/>
        </w:rPr>
        <w:t>4</w:t>
      </w:r>
      <w:r w:rsidRPr="00553F09">
        <w:rPr>
          <w:rFonts w:ascii="游明朝 Demibold" w:eastAsia="游明朝 Demibold" w:hAnsi="游明朝 Demibold" w:hint="eastAsia"/>
        </w:rPr>
        <w:t>.</w:t>
      </w:r>
      <w:r>
        <w:rPr>
          <w:rFonts w:ascii="游明朝 Demibold" w:eastAsia="游明朝 Demibold" w:hAnsi="游明朝 Demibold" w:hint="eastAsia"/>
        </w:rPr>
        <w:t>３</w:t>
      </w:r>
      <w:r w:rsidRPr="00553F09">
        <w:rPr>
          <w:rFonts w:ascii="游明朝 Demibold" w:eastAsia="游明朝 Demibold" w:hAnsi="游明朝 Demibold" w:hint="eastAsia"/>
        </w:rPr>
        <w:t xml:space="preserve">.　</w:t>
      </w:r>
      <w:r>
        <w:rPr>
          <w:rFonts w:ascii="游明朝 Demibold" w:eastAsia="游明朝 Demibold" w:hAnsi="游明朝 Demibold" w:hint="eastAsia"/>
        </w:rPr>
        <w:t>本体設定の終了後</w:t>
      </w:r>
      <w:bookmarkEnd w:id="10"/>
    </w:p>
    <w:p w14:paraId="5A693F15" w14:textId="77777777" w:rsidR="00DE31D0" w:rsidRPr="00920208" w:rsidRDefault="00DE31D0" w:rsidP="00DE31D0">
      <w:pPr>
        <w:ind w:firstLineChars="100" w:firstLine="200"/>
        <w:jc w:val="both"/>
      </w:pPr>
      <w:r>
        <w:rPr>
          <w:rFonts w:hint="eastAsia"/>
        </w:rPr>
        <w:t>USB接続によるシリアル通信にて本体設定の確認と設定が終了したら、かならずe</w:t>
      </w:r>
      <w:r>
        <w:t>verGPIB</w:t>
      </w:r>
      <w:r>
        <w:rPr>
          <w:rFonts w:hint="eastAsia"/>
        </w:rPr>
        <w:t>からUSBケーブルを抜</w:t>
      </w:r>
      <w:r w:rsidR="007C4C88">
        <w:rPr>
          <w:rFonts w:hint="eastAsia"/>
        </w:rPr>
        <w:t>いて</w:t>
      </w:r>
      <w:r>
        <w:rPr>
          <w:rFonts w:hint="eastAsia"/>
        </w:rPr>
        <w:t>一度通電を切ること。上記コマンドによる設定は</w:t>
      </w:r>
      <w:r w:rsidR="00627468">
        <w:rPr>
          <w:rFonts w:hint="eastAsia"/>
        </w:rPr>
        <w:t>一度</w:t>
      </w:r>
      <w:r>
        <w:rPr>
          <w:rFonts w:hint="eastAsia"/>
        </w:rPr>
        <w:t>通電を切って再起動をおこなわないと有効にならない。</w:t>
      </w:r>
    </w:p>
    <w:p w14:paraId="12A5EE4F" w14:textId="77777777" w:rsidR="00784F89" w:rsidRDefault="00784F89" w:rsidP="009E36EC">
      <w:pPr>
        <w:pStyle w:val="a"/>
        <w:numPr>
          <w:ilvl w:val="0"/>
          <w:numId w:val="0"/>
        </w:numPr>
        <w:ind w:left="284"/>
      </w:pPr>
      <w:r>
        <w:br w:type="page"/>
      </w:r>
    </w:p>
    <w:p w14:paraId="02B412D6" w14:textId="77777777" w:rsidR="002C635E" w:rsidRPr="00553F09" w:rsidRDefault="009E36EC" w:rsidP="002C635E">
      <w:pPr>
        <w:pStyle w:val="1"/>
        <w:rPr>
          <w:rFonts w:ascii="游明朝 Demibold" w:eastAsia="游明朝 Demibold" w:hAnsi="游明朝 Demibold"/>
          <w:sz w:val="24"/>
          <w:szCs w:val="24"/>
        </w:rPr>
      </w:pPr>
      <w:bookmarkStart w:id="11" w:name="_Toc117168212"/>
      <w:r>
        <w:rPr>
          <w:rFonts w:ascii="游明朝 Demibold" w:eastAsia="游明朝 Demibold" w:hAnsi="游明朝 Demibold" w:hint="eastAsia"/>
          <w:sz w:val="24"/>
          <w:szCs w:val="24"/>
        </w:rPr>
        <w:lastRenderedPageBreak/>
        <w:t>5</w:t>
      </w:r>
      <w:r w:rsidR="002C635E" w:rsidRPr="00553F09">
        <w:rPr>
          <w:rFonts w:ascii="游明朝 Demibold" w:eastAsia="游明朝 Demibold" w:hAnsi="游明朝 Demibold"/>
          <w:sz w:val="24"/>
          <w:szCs w:val="24"/>
        </w:rPr>
        <w:t>.</w:t>
      </w:r>
      <w:r w:rsidR="002C635E" w:rsidRPr="00553F09">
        <w:rPr>
          <w:rFonts w:ascii="游明朝 Demibold" w:eastAsia="游明朝 Demibold" w:hAnsi="游明朝 Demibold" w:hint="eastAsia"/>
          <w:sz w:val="24"/>
          <w:szCs w:val="24"/>
        </w:rPr>
        <w:t xml:space="preserve">　</w:t>
      </w:r>
      <w:r w:rsidR="003121A2">
        <w:rPr>
          <w:rFonts w:ascii="游明朝 Demibold" w:eastAsia="游明朝 Demibold" w:hAnsi="游明朝 Demibold"/>
          <w:sz w:val="24"/>
          <w:szCs w:val="24"/>
        </w:rPr>
        <w:t>TCP/IP</w:t>
      </w:r>
      <w:r w:rsidR="003121A2">
        <w:rPr>
          <w:rFonts w:ascii="游明朝 Demibold" w:eastAsia="游明朝 Demibold" w:hAnsi="游明朝 Demibold" w:hint="eastAsia"/>
          <w:sz w:val="24"/>
          <w:szCs w:val="24"/>
        </w:rPr>
        <w:t>接続による制御プロトコル</w:t>
      </w:r>
      <w:bookmarkEnd w:id="11"/>
    </w:p>
    <w:p w14:paraId="51434FD1" w14:textId="77777777" w:rsidR="005F04AF" w:rsidRDefault="005F04AF" w:rsidP="0050082D">
      <w:pPr>
        <w:ind w:firstLineChars="100" w:firstLine="200"/>
        <w:jc w:val="both"/>
      </w:pPr>
      <w:r>
        <w:t>everGPIB</w:t>
      </w:r>
      <w:r w:rsidRPr="005F04AF">
        <w:t>はTCPポート番号「</w:t>
      </w:r>
      <w:r>
        <w:rPr>
          <w:rFonts w:hint="eastAsia"/>
        </w:rPr>
        <w:t>2345</w:t>
      </w:r>
      <w:r w:rsidRPr="005F04AF">
        <w:t>」をリスンし、１つのクライアントとだけ通信することができる。既に別のクライアントが接続していた等で接続できなかった場合にはTCP</w:t>
      </w:r>
      <w:r w:rsidR="0050082D">
        <w:rPr>
          <w:rFonts w:hint="eastAsia"/>
        </w:rPr>
        <w:t>/</w:t>
      </w:r>
      <w:r w:rsidR="0050082D">
        <w:t>IP</w:t>
      </w:r>
      <w:r w:rsidRPr="005F04AF">
        <w:t>接続が</w:t>
      </w:r>
      <w:r>
        <w:rPr>
          <w:rFonts w:hint="eastAsia"/>
        </w:rPr>
        <w:t>e</w:t>
      </w:r>
      <w:r>
        <w:t>verGPIB</w:t>
      </w:r>
      <w:r w:rsidRPr="005F04AF">
        <w:t>側から解放される</w:t>
      </w:r>
      <w:r>
        <w:rPr>
          <w:rFonts w:hint="eastAsia"/>
        </w:rPr>
        <w:t>。</w:t>
      </w:r>
    </w:p>
    <w:p w14:paraId="1E59E7FC" w14:textId="77777777" w:rsidR="0050082D" w:rsidRDefault="0050082D" w:rsidP="0050082D">
      <w:pPr>
        <w:ind w:firstLineChars="100" w:firstLine="200"/>
        <w:jc w:val="both"/>
      </w:pPr>
      <w:r>
        <w:rPr>
          <w:rFonts w:hint="eastAsia"/>
        </w:rPr>
        <w:t>e</w:t>
      </w:r>
      <w:r>
        <w:t>verGPIB</w:t>
      </w:r>
      <w:r>
        <w:rPr>
          <w:rFonts w:hint="eastAsia"/>
        </w:rPr>
        <w:t>とのT</w:t>
      </w:r>
      <w:r>
        <w:t>CP/IP</w:t>
      </w:r>
      <w:r>
        <w:rPr>
          <w:rFonts w:hint="eastAsia"/>
        </w:rPr>
        <w:t>接続をクライアント側から解放するには後述する【</w:t>
      </w:r>
      <w:r w:rsidRPr="0050082D">
        <w:rPr>
          <w:rFonts w:ascii="Verdana Pro Semibold" w:hAnsi="Verdana Pro Semibold"/>
        </w:rPr>
        <w:t>BYE</w:t>
      </w:r>
      <w:r>
        <w:rPr>
          <w:rFonts w:hint="eastAsia"/>
        </w:rPr>
        <w:t>】コマンドを使用する</w:t>
      </w:r>
      <w:r w:rsidR="00C81DF1">
        <w:rPr>
          <w:rFonts w:hint="eastAsia"/>
        </w:rPr>
        <w:t>こと</w:t>
      </w:r>
      <w:r>
        <w:rPr>
          <w:rFonts w:hint="eastAsia"/>
        </w:rPr>
        <w:t>。</w:t>
      </w:r>
      <w:r w:rsidRPr="0050082D">
        <w:rPr>
          <w:rFonts w:hint="eastAsia"/>
        </w:rPr>
        <w:t>これをせずに接続をクライアント側から解放した場合、</w:t>
      </w:r>
      <w:r>
        <w:t>everGPIB</w:t>
      </w:r>
      <w:r w:rsidRPr="0050082D">
        <w:t>側でソケットが解放されずにデッドロックする可能性がある。そうなった場合、デッドロックの解除には</w:t>
      </w:r>
      <w:r w:rsidR="00627468">
        <w:rPr>
          <w:rFonts w:hint="eastAsia"/>
        </w:rPr>
        <w:t>リセットか</w:t>
      </w:r>
      <w:r w:rsidRPr="0050082D">
        <w:t>電源再投入しか方法がない</w:t>
      </w:r>
      <w:r w:rsidR="00C81DF1">
        <w:rPr>
          <w:rFonts w:hint="eastAsia"/>
        </w:rPr>
        <w:t>。</w:t>
      </w:r>
    </w:p>
    <w:p w14:paraId="7A257DF8" w14:textId="77777777" w:rsidR="005F04AF" w:rsidRDefault="0050082D" w:rsidP="0050082D">
      <w:pPr>
        <w:ind w:firstLineChars="100" w:firstLine="200"/>
        <w:jc w:val="both"/>
      </w:pPr>
      <w:r>
        <w:t>everGPIB</w:t>
      </w:r>
      <w:r w:rsidRPr="0050082D">
        <w:t>・クライアント間の電文形式はASCIIテキストで、区切り文字はCR+LFである。</w:t>
      </w:r>
      <w:r>
        <w:rPr>
          <w:rFonts w:hint="eastAsia"/>
        </w:rPr>
        <w:t>使用できるコマンドを以下に記す。</w:t>
      </w:r>
    </w:p>
    <w:p w14:paraId="0B5E819E" w14:textId="77777777" w:rsidR="005F04AF" w:rsidRDefault="005F04AF" w:rsidP="005F04AF">
      <w:pPr>
        <w:ind w:firstLineChars="100" w:firstLine="200"/>
        <w:jc w:val="both"/>
      </w:pPr>
    </w:p>
    <w:p w14:paraId="439F3AE1" w14:textId="77777777" w:rsidR="0050082D" w:rsidRPr="007D0691" w:rsidRDefault="0050082D" w:rsidP="0050082D">
      <w:pPr>
        <w:pStyle w:val="afc"/>
      </w:pPr>
      <w:r>
        <w:t xml:space="preserve"> BYE </w:t>
      </w:r>
      <w:r w:rsidRPr="00920208">
        <w:rPr>
          <w:sz w:val="20"/>
          <w:szCs w:val="20"/>
        </w:rPr>
        <w:t xml:space="preserve">|| </w:t>
      </w:r>
      <w:r>
        <w:rPr>
          <w:sz w:val="20"/>
          <w:szCs w:val="20"/>
        </w:rPr>
        <w:t>QUI</w:t>
      </w:r>
      <w:r w:rsidRPr="00920208">
        <w:rPr>
          <w:sz w:val="20"/>
          <w:szCs w:val="20"/>
        </w:rPr>
        <w:t xml:space="preserve"> || </w:t>
      </w:r>
      <w:r>
        <w:rPr>
          <w:sz w:val="20"/>
          <w:szCs w:val="20"/>
        </w:rPr>
        <w:t>EXI</w:t>
      </w:r>
    </w:p>
    <w:p w14:paraId="4EA29138" w14:textId="77777777" w:rsidR="007050BD" w:rsidRDefault="0050082D" w:rsidP="007050BD">
      <w:pPr>
        <w:spacing w:after="360"/>
        <w:ind w:leftChars="213" w:left="426" w:firstLineChars="70" w:firstLine="140"/>
        <w:jc w:val="both"/>
      </w:pPr>
      <w:r>
        <w:rPr>
          <w:rFonts w:hint="eastAsia"/>
        </w:rPr>
        <w:t>e</w:t>
      </w:r>
      <w:r>
        <w:t>verGPIB</w:t>
      </w:r>
      <w:r>
        <w:rPr>
          <w:rFonts w:hint="eastAsia"/>
        </w:rPr>
        <w:t>との</w:t>
      </w:r>
      <w:r w:rsidR="007050BD">
        <w:rPr>
          <w:rFonts w:hint="eastAsia"/>
        </w:rPr>
        <w:t>T</w:t>
      </w:r>
      <w:r>
        <w:t>CP/IP</w:t>
      </w:r>
      <w:r>
        <w:rPr>
          <w:rFonts w:hint="eastAsia"/>
        </w:rPr>
        <w:t>接続をクライアント側から解放する。</w:t>
      </w:r>
    </w:p>
    <w:p w14:paraId="4DA9F61F" w14:textId="77777777" w:rsidR="007050BD" w:rsidRPr="007D0691" w:rsidRDefault="007050BD" w:rsidP="007050BD">
      <w:pPr>
        <w:pStyle w:val="afc"/>
      </w:pPr>
      <w:r>
        <w:t xml:space="preserve"> STA</w:t>
      </w:r>
    </w:p>
    <w:p w14:paraId="0C53E8DE" w14:textId="77777777" w:rsidR="007050BD" w:rsidRDefault="007050BD" w:rsidP="007050BD">
      <w:pPr>
        <w:spacing w:after="100"/>
        <w:ind w:leftChars="213" w:left="426" w:firstLineChars="70" w:firstLine="140"/>
        <w:jc w:val="both"/>
      </w:pPr>
      <w:r>
        <w:rPr>
          <w:rFonts w:hint="eastAsia"/>
        </w:rPr>
        <w:t>現在のGPIBバスラインの状態を表示する。</w:t>
      </w:r>
    </w:p>
    <w:p w14:paraId="0A194BD1" w14:textId="77777777" w:rsidR="007050BD" w:rsidRDefault="007050BD" w:rsidP="007050BD">
      <w:pPr>
        <w:spacing w:after="360"/>
        <w:ind w:leftChars="213" w:left="426" w:firstLineChars="70" w:firstLine="140"/>
        <w:jc w:val="center"/>
      </w:pPr>
      <w:r>
        <w:rPr>
          <w:noProof/>
        </w:rPr>
        <w:drawing>
          <wp:inline distT="0" distB="0" distL="0" distR="0" wp14:anchorId="74494CE8" wp14:editId="700800C6">
            <wp:extent cx="4361252" cy="3009900"/>
            <wp:effectExtent l="0" t="0" r="127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07178" cy="3041595"/>
                    </a:xfrm>
                    <a:prstGeom prst="rect">
                      <a:avLst/>
                    </a:prstGeom>
                  </pic:spPr>
                </pic:pic>
              </a:graphicData>
            </a:graphic>
          </wp:inline>
        </w:drawing>
      </w:r>
    </w:p>
    <w:p w14:paraId="077E4920" w14:textId="77777777" w:rsidR="007050BD" w:rsidRPr="007D0691" w:rsidRDefault="007050BD" w:rsidP="007050BD">
      <w:pPr>
        <w:pStyle w:val="afc"/>
      </w:pPr>
      <w:r>
        <w:lastRenderedPageBreak/>
        <w:t xml:space="preserve"> IFC</w:t>
      </w:r>
    </w:p>
    <w:p w14:paraId="12C80CF2" w14:textId="77777777" w:rsidR="007050BD" w:rsidRDefault="007050BD" w:rsidP="007050BD">
      <w:pPr>
        <w:spacing w:after="360"/>
        <w:ind w:leftChars="213" w:left="426" w:firstLineChars="70" w:firstLine="140"/>
        <w:jc w:val="both"/>
      </w:pPr>
      <w:r>
        <w:rPr>
          <w:rFonts w:hint="eastAsia"/>
        </w:rPr>
        <w:t>GPIBバスのIFC（インターフェイスクリア）をおこなう。</w:t>
      </w:r>
    </w:p>
    <w:p w14:paraId="1FA55BDC" w14:textId="77777777" w:rsidR="007050BD" w:rsidRPr="007D0691" w:rsidRDefault="007050BD" w:rsidP="007050BD">
      <w:pPr>
        <w:pStyle w:val="afc"/>
      </w:pPr>
      <w:r>
        <w:t xml:space="preserve"> REN </w:t>
      </w:r>
      <w:r w:rsidRPr="00920208">
        <w:rPr>
          <w:sz w:val="20"/>
          <w:szCs w:val="20"/>
        </w:rPr>
        <w:t xml:space="preserve">|| </w:t>
      </w:r>
      <w:r>
        <w:rPr>
          <w:sz w:val="20"/>
          <w:szCs w:val="20"/>
        </w:rPr>
        <w:t>REM</w:t>
      </w:r>
    </w:p>
    <w:p w14:paraId="25C1C663" w14:textId="77777777" w:rsidR="007050BD" w:rsidRDefault="007050BD" w:rsidP="007050BD">
      <w:pPr>
        <w:spacing w:after="360"/>
        <w:ind w:leftChars="213" w:left="426" w:firstLineChars="70" w:firstLine="140"/>
        <w:jc w:val="both"/>
      </w:pPr>
      <w:r>
        <w:rPr>
          <w:rFonts w:hint="eastAsia"/>
        </w:rPr>
        <w:t>GPIBバスの「R</w:t>
      </w:r>
      <w:r>
        <w:t>EN</w:t>
      </w:r>
      <w:r>
        <w:rPr>
          <w:rFonts w:hint="eastAsia"/>
        </w:rPr>
        <w:t>」ラインをアサート（LOW状態に）する。</w:t>
      </w:r>
    </w:p>
    <w:p w14:paraId="15E4980A" w14:textId="77777777" w:rsidR="00081F95" w:rsidRPr="007D0691" w:rsidRDefault="00081F95" w:rsidP="00081F95">
      <w:pPr>
        <w:pStyle w:val="afc"/>
      </w:pPr>
      <w:r>
        <w:t xml:space="preserve"> LOC</w:t>
      </w:r>
    </w:p>
    <w:p w14:paraId="7DA96376" w14:textId="77777777" w:rsidR="00081F95" w:rsidRDefault="00081F95" w:rsidP="00081F95">
      <w:pPr>
        <w:spacing w:after="360"/>
        <w:ind w:leftChars="213" w:left="426" w:firstLineChars="70" w:firstLine="140"/>
        <w:jc w:val="both"/>
      </w:pPr>
      <w:r>
        <w:rPr>
          <w:rFonts w:hint="eastAsia"/>
        </w:rPr>
        <w:t>GPIBバスの「R</w:t>
      </w:r>
      <w:r>
        <w:t>EN</w:t>
      </w:r>
      <w:r>
        <w:rPr>
          <w:rFonts w:hint="eastAsia"/>
        </w:rPr>
        <w:t>」ラインをネゲート（</w:t>
      </w:r>
      <w:r>
        <w:t>HIGH</w:t>
      </w:r>
      <w:r>
        <w:rPr>
          <w:rFonts w:hint="eastAsia"/>
        </w:rPr>
        <w:t>状態に）する。</w:t>
      </w:r>
    </w:p>
    <w:p w14:paraId="6659B008" w14:textId="77777777" w:rsidR="003F7A21" w:rsidRPr="007D0691" w:rsidRDefault="003F7A21" w:rsidP="003F7A21">
      <w:pPr>
        <w:pStyle w:val="afc"/>
      </w:pPr>
      <w:r>
        <w:t xml:space="preserve"> DCL</w:t>
      </w:r>
    </w:p>
    <w:p w14:paraId="19C32103" w14:textId="77777777" w:rsidR="003F7A21" w:rsidRDefault="003F7A21" w:rsidP="003F7A21">
      <w:pPr>
        <w:spacing w:after="360"/>
        <w:ind w:leftChars="213" w:left="426" w:firstLineChars="70" w:firstLine="140"/>
        <w:jc w:val="both"/>
      </w:pPr>
      <w:r>
        <w:rPr>
          <w:rFonts w:hint="eastAsia"/>
        </w:rPr>
        <w:t>GPIBバス上のすべての装置を初期状態にする。</w:t>
      </w:r>
    </w:p>
    <w:p w14:paraId="6DD63E76" w14:textId="77777777" w:rsidR="003F7A21" w:rsidRPr="007D0691" w:rsidRDefault="003F7A21" w:rsidP="003F7A21">
      <w:pPr>
        <w:pStyle w:val="afc"/>
      </w:pPr>
      <w:r>
        <w:t xml:space="preserve"> SDC </w:t>
      </w:r>
      <w:r w:rsidRPr="00920208">
        <w:rPr>
          <w:sz w:val="20"/>
          <w:szCs w:val="20"/>
        </w:rPr>
        <w:t xml:space="preserve">|| </w:t>
      </w:r>
      <w:r>
        <w:rPr>
          <w:sz w:val="20"/>
          <w:szCs w:val="20"/>
        </w:rPr>
        <w:t>CLE</w:t>
      </w:r>
    </w:p>
    <w:p w14:paraId="4F2734EB" w14:textId="77777777" w:rsidR="003F7A21" w:rsidRDefault="003F7A21" w:rsidP="003F7A21">
      <w:pPr>
        <w:spacing w:after="360"/>
        <w:ind w:leftChars="213" w:left="426" w:firstLineChars="70" w:firstLine="140"/>
        <w:jc w:val="both"/>
      </w:pPr>
      <w:r>
        <w:t>オプションで指定されたGPIBアドレスの装置へSelected Device Clear（SDC）を送信し、初期状態にする。クリアできた場合には「</w:t>
      </w:r>
      <w:r>
        <w:rPr>
          <w:rFonts w:ascii="Courier New" w:hAnsi="Courier New"/>
        </w:rPr>
        <w:t>OK</w:t>
      </w:r>
      <w:r>
        <w:t>」文字列が、指定アドレスが範囲外（1〜30以外）の場合や送信に失敗した場合には「</w:t>
      </w:r>
      <w:r>
        <w:rPr>
          <w:rFonts w:ascii="Courier New" w:hAnsi="Courier New"/>
        </w:rPr>
        <w:t>ERROR</w:t>
      </w:r>
      <w:r>
        <w:t>」文字列が返される。</w:t>
      </w:r>
    </w:p>
    <w:p w14:paraId="2E26058C" w14:textId="77777777" w:rsidR="00805A79" w:rsidRDefault="00000000" w:rsidP="0071233B">
      <w:pPr>
        <w:ind w:leftChars="213" w:left="426" w:firstLineChars="70" w:firstLine="140"/>
      </w:pPr>
      <w:r>
        <w:rPr>
          <w:rFonts w:ascii="Verdana Pro Semibold" w:hAnsi="Verdana Pro Semibold"/>
        </w:rPr>
        <w:t>SDC</w:t>
      </w:r>
      <w:r>
        <w:t>（</w:t>
      </w:r>
      <w:r>
        <w:rPr>
          <w:rFonts w:ascii="Verdana Pro Semibold" w:hAnsi="Verdana Pro Semibold"/>
        </w:rPr>
        <w:t>CLE</w:t>
      </w:r>
      <w:r>
        <w:t>）コマンドとオプション指定の書式は以下の通りとなっている。</w:t>
      </w:r>
    </w:p>
    <w:p w14:paraId="03AF8E1A" w14:textId="77777777" w:rsidR="00805A79" w:rsidRDefault="00000000" w:rsidP="0071233B">
      <w:pPr>
        <w:ind w:leftChars="213" w:left="426" w:firstLineChars="70" w:firstLine="140"/>
      </w:pPr>
      <w:r>
        <w:rPr>
          <w:rFonts w:ascii="Courier New" w:hAnsi="Courier New"/>
        </w:rPr>
        <w:t>SDC:[%d]</w:t>
      </w:r>
      <w:r>
        <w:t xml:space="preserve"> または </w:t>
      </w:r>
      <w:r>
        <w:rPr>
          <w:rFonts w:ascii="Courier New" w:hAnsi="Courier New"/>
        </w:rPr>
        <w:t>CLE:[%d]</w:t>
      </w:r>
    </w:p>
    <w:p w14:paraId="00EB1E71" w14:textId="77777777" w:rsidR="00805A79" w:rsidRDefault="00000000" w:rsidP="0071233B">
      <w:pPr>
        <w:ind w:leftChars="213" w:left="426" w:firstLineChars="70" w:firstLine="140"/>
      </w:pPr>
      <w:r>
        <w:t>「：」直後の「</w:t>
      </w:r>
      <w:r>
        <w:rPr>
          <w:rFonts w:ascii="Courier New" w:hAnsi="Courier New"/>
        </w:rPr>
        <w:t>%d</w:t>
      </w:r>
      <w:r>
        <w:t>」は初期状態にする装置のGPIBアドレス（1〜30）である。これは省略可能で、「</w:t>
      </w:r>
      <w:r>
        <w:rPr>
          <w:rFonts w:ascii="Verdana Pro Semibold" w:hAnsi="Verdana Pro Semibold"/>
        </w:rPr>
        <w:t>SDC</w:t>
      </w:r>
      <w:r>
        <w:t>」または「</w:t>
      </w:r>
      <w:r>
        <w:rPr>
          <w:rFonts w:ascii="Verdana Pro Semibold" w:hAnsi="Verdana Pro Semibold"/>
        </w:rPr>
        <w:t>CLE</w:t>
      </w:r>
      <w:r>
        <w:t>」と単独で送信された場合には、前述したシリアル通信による「</w:t>
      </w:r>
      <w:r>
        <w:rPr>
          <w:rFonts w:ascii="Verdana Pro Semibold" w:hAnsi="Verdana Pro Semibold"/>
        </w:rPr>
        <w:t>!TAD</w:t>
      </w:r>
      <w:r>
        <w:t>」で設定したデフォルトターゲットGPIBアドレスが自動補完されて用いられる。</w:t>
      </w:r>
    </w:p>
    <w:p w14:paraId="56FB81DB" w14:textId="77777777" w:rsidR="00805A79" w:rsidRDefault="00000000" w:rsidP="0071233B">
      <w:pPr>
        <w:ind w:leftChars="213" w:left="426" w:firstLineChars="70" w:firstLine="140"/>
      </w:pPr>
      <w:r>
        <w:t xml:space="preserve">例： </w:t>
      </w:r>
      <w:r>
        <w:rPr>
          <w:rFonts w:ascii="Courier New" w:hAnsi="Courier New"/>
        </w:rPr>
        <w:t>SDC:12</w:t>
      </w:r>
      <w:r>
        <w:tab/>
        <w:t>（GPIBアドレス12の装置を初期化）</w:t>
      </w:r>
    </w:p>
    <w:p w14:paraId="09B1A03B" w14:textId="77777777" w:rsidR="00805A79" w:rsidRDefault="00000000" w:rsidP="0071233B">
      <w:pPr>
        <w:ind w:leftChars="213" w:left="426" w:firstLineChars="70" w:firstLine="140"/>
      </w:pPr>
      <w:r>
        <w:t xml:space="preserve">例： </w:t>
      </w:r>
      <w:r>
        <w:rPr>
          <w:rFonts w:ascii="Courier New" w:hAnsi="Courier New"/>
        </w:rPr>
        <w:t>CLE:5</w:t>
      </w:r>
      <w:r>
        <w:tab/>
        <w:t>（GPIBアドレス5の装置を初期化）</w:t>
      </w:r>
    </w:p>
    <w:p w14:paraId="7E5CA510" w14:textId="77777777" w:rsidR="00805A79" w:rsidRDefault="00000000" w:rsidP="0071233B">
      <w:pPr>
        <w:ind w:leftChars="213" w:left="426" w:firstLineChars="70" w:firstLine="140"/>
      </w:pPr>
      <w:r>
        <w:t xml:space="preserve">例： </w:t>
      </w:r>
      <w:r>
        <w:rPr>
          <w:rFonts w:ascii="Courier New" w:hAnsi="Courier New"/>
        </w:rPr>
        <w:t>SDC</w:t>
      </w:r>
      <w:r>
        <w:tab/>
        <w:t>（デフォルトターゲットGPIBアドレスの装置を初期化）</w:t>
      </w:r>
    </w:p>
    <w:p w14:paraId="2722B9F2" w14:textId="77777777" w:rsidR="0071233B" w:rsidRDefault="0071233B" w:rsidP="0071233B">
      <w:pPr>
        <w:ind w:leftChars="213" w:left="426" w:firstLineChars="70" w:firstLine="140"/>
      </w:pPr>
    </w:p>
    <w:p w14:paraId="2536C0B1" w14:textId="77777777" w:rsidR="0071233B" w:rsidRDefault="0071233B" w:rsidP="0071233B">
      <w:pPr>
        <w:ind w:leftChars="213" w:left="426" w:firstLineChars="70" w:firstLine="140"/>
        <w:rPr>
          <w:rFonts w:hint="eastAsia"/>
        </w:rPr>
      </w:pPr>
    </w:p>
    <w:p w14:paraId="43354867" w14:textId="77777777" w:rsidR="00621D9A" w:rsidRPr="007D0691" w:rsidRDefault="00621D9A" w:rsidP="00621D9A">
      <w:pPr>
        <w:pStyle w:val="afc"/>
      </w:pPr>
      <w:r>
        <w:lastRenderedPageBreak/>
        <w:t xml:space="preserve"> SRQ</w:t>
      </w:r>
    </w:p>
    <w:p w14:paraId="6E277F57" w14:textId="77777777" w:rsidR="00621D9A" w:rsidRDefault="00621D9A" w:rsidP="00621D9A">
      <w:pPr>
        <w:spacing w:after="360"/>
        <w:ind w:leftChars="213" w:left="426" w:firstLineChars="70" w:firstLine="140"/>
        <w:jc w:val="both"/>
      </w:pPr>
      <w:r>
        <w:rPr>
          <w:rFonts w:hint="eastAsia"/>
        </w:rPr>
        <w:t>GPIBバスの「S</w:t>
      </w:r>
      <w:r>
        <w:t>RQ</w:t>
      </w:r>
      <w:r>
        <w:rPr>
          <w:rFonts w:hint="eastAsia"/>
        </w:rPr>
        <w:t>」ラインの状態を「</w:t>
      </w:r>
      <w:r>
        <w:rPr>
          <w:rFonts w:ascii="Courier New" w:hAnsi="Courier New" w:cs="Courier New"/>
        </w:rPr>
        <w:t>[HIGH|LOW]</w:t>
      </w:r>
      <w:r>
        <w:rPr>
          <w:rFonts w:hint="eastAsia"/>
        </w:rPr>
        <w:t>」の文字列で返す。「S</w:t>
      </w:r>
      <w:r>
        <w:t>RQ</w:t>
      </w:r>
      <w:r>
        <w:rPr>
          <w:rFonts w:hint="eastAsia"/>
        </w:rPr>
        <w:t>」ラインは負論理であるので、「</w:t>
      </w:r>
      <w:r>
        <w:rPr>
          <w:rFonts w:ascii="Courier New" w:hAnsi="Courier New" w:cs="Courier New"/>
        </w:rPr>
        <w:t>LOW</w:t>
      </w:r>
      <w:r>
        <w:rPr>
          <w:rFonts w:hint="eastAsia"/>
        </w:rPr>
        <w:t>」が返された場合GPIBバスに接続された装置のいずれかがSRQを発信している。</w:t>
      </w:r>
    </w:p>
    <w:p w14:paraId="7C4D2A55" w14:textId="77777777" w:rsidR="00621D9A" w:rsidRPr="007D0691" w:rsidRDefault="00621D9A" w:rsidP="00621D9A">
      <w:pPr>
        <w:pStyle w:val="afc"/>
      </w:pPr>
      <w:r>
        <w:t xml:space="preserve"> SPO</w:t>
      </w:r>
    </w:p>
    <w:p w14:paraId="375DF74A" w14:textId="77777777" w:rsidR="00621D9A" w:rsidRDefault="00621D9A" w:rsidP="00A17C9F">
      <w:pPr>
        <w:ind w:leftChars="213" w:left="426" w:firstLineChars="70" w:firstLine="140"/>
        <w:jc w:val="both"/>
      </w:pPr>
      <w:r>
        <w:rPr>
          <w:rFonts w:hint="eastAsia"/>
        </w:rPr>
        <w:t>GPIBバスに対してシリアル・ポールを実施し、S</w:t>
      </w:r>
      <w:r>
        <w:t>RQ</w:t>
      </w:r>
      <w:r>
        <w:rPr>
          <w:rFonts w:hint="eastAsia"/>
        </w:rPr>
        <w:t>を発信している装置のGPIBアドレスとステータスバイトを返す。返される文字列の形式は、どの装置からもSRQが発信されていない場合には「</w:t>
      </w:r>
      <w:r>
        <w:rPr>
          <w:rFonts w:ascii="Courier New" w:hAnsi="Courier New" w:cs="Courier New"/>
        </w:rPr>
        <w:t>NONE</w:t>
      </w:r>
      <w:r>
        <w:rPr>
          <w:rFonts w:hint="eastAsia"/>
        </w:rPr>
        <w:t>」文字列が、いずれかの装置がSRQを発信していた場合には「</w:t>
      </w:r>
      <w:r w:rsidRPr="00A377F5">
        <w:rPr>
          <w:rFonts w:ascii="Courier New" w:hAnsi="Courier New" w:cs="Courier New"/>
        </w:rPr>
        <w:t>%d:%08b</w:t>
      </w:r>
      <w:r>
        <w:rPr>
          <w:rFonts w:hint="eastAsia"/>
        </w:rPr>
        <w:t>」の形式でSRQを発信していた</w:t>
      </w:r>
      <w:r w:rsidR="00A377F5">
        <w:rPr>
          <w:rFonts w:hint="eastAsia"/>
        </w:rPr>
        <w:t>機器の</w:t>
      </w:r>
      <w:r>
        <w:rPr>
          <w:rFonts w:hint="eastAsia"/>
        </w:rPr>
        <w:t>GPIBアドレス</w:t>
      </w:r>
      <w:r w:rsidR="00A377F5">
        <w:rPr>
          <w:rFonts w:hint="eastAsia"/>
        </w:rPr>
        <w:t>（複数機器から発信されていた場合には最も小さいもの）</w:t>
      </w:r>
      <w:r>
        <w:rPr>
          <w:rFonts w:hint="eastAsia"/>
        </w:rPr>
        <w:t>とそのステータスバイトが</w:t>
      </w:r>
      <w:r w:rsidR="00A377F5">
        <w:rPr>
          <w:rFonts w:hint="eastAsia"/>
        </w:rPr>
        <w:t>文字列として返される。</w:t>
      </w:r>
    </w:p>
    <w:p w14:paraId="2AE4A7D4" w14:textId="77777777" w:rsidR="00A17C9F" w:rsidRDefault="00A17C9F" w:rsidP="00621D9A">
      <w:pPr>
        <w:spacing w:after="360"/>
        <w:ind w:leftChars="213" w:left="426" w:firstLineChars="70" w:firstLine="140"/>
        <w:jc w:val="both"/>
      </w:pPr>
      <w:r>
        <w:rPr>
          <w:rFonts w:hint="eastAsia"/>
        </w:rPr>
        <w:t xml:space="preserve">以下に示す例では、KEITHLEY </w:t>
      </w:r>
      <w:r>
        <w:t>428-PROG</w:t>
      </w:r>
      <w:r>
        <w:rPr>
          <w:rFonts w:hint="eastAsia"/>
        </w:rPr>
        <w:t>に対してコマンドエラーが発生したらSRQを発信するように設定（</w:t>
      </w:r>
      <w:r w:rsidRPr="00A17C9F">
        <w:rPr>
          <w:rFonts w:ascii="Courier New" w:hAnsi="Courier New" w:cs="Courier New"/>
        </w:rPr>
        <w:t>M32X</w:t>
      </w:r>
      <w:r>
        <w:rPr>
          <w:rFonts w:hint="eastAsia"/>
        </w:rPr>
        <w:t>）した後、存在しないコマンド（</w:t>
      </w:r>
      <w:r w:rsidRPr="00A17C9F">
        <w:rPr>
          <w:rFonts w:ascii="Courier New" w:hAnsi="Courier New" w:cs="Courier New"/>
        </w:rPr>
        <w:t>E0X</w:t>
      </w:r>
      <w:r>
        <w:rPr>
          <w:rFonts w:hint="eastAsia"/>
        </w:rPr>
        <w:t>）を送信してSRQを発信させ、シリアル・ポールにてそのGPIBアドレスとステータスバイトを取得している。</w:t>
      </w:r>
    </w:p>
    <w:p w14:paraId="2107309B" w14:textId="77777777" w:rsidR="00621D9A" w:rsidRDefault="00621D9A" w:rsidP="003469C6">
      <w:pPr>
        <w:spacing w:after="360"/>
        <w:ind w:firstLineChars="100" w:firstLine="200"/>
        <w:jc w:val="center"/>
      </w:pPr>
      <w:r>
        <w:rPr>
          <w:noProof/>
        </w:rPr>
        <w:drawing>
          <wp:inline distT="0" distB="0" distL="0" distR="0" wp14:anchorId="4B12A23A" wp14:editId="7CBFB103">
            <wp:extent cx="4581525" cy="3153660"/>
            <wp:effectExtent l="0" t="0" r="0" b="8890"/>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45103"/>
                    <a:stretch/>
                  </pic:blipFill>
                  <pic:spPr bwMode="auto">
                    <a:xfrm>
                      <a:off x="0" y="0"/>
                      <a:ext cx="4591849" cy="3160767"/>
                    </a:xfrm>
                    <a:prstGeom prst="rect">
                      <a:avLst/>
                    </a:prstGeom>
                    <a:ln>
                      <a:noFill/>
                    </a:ln>
                    <a:extLst>
                      <a:ext uri="{53640926-AAD7-44D8-BBD7-CCE9431645EC}">
                        <a14:shadowObscured xmlns:a14="http://schemas.microsoft.com/office/drawing/2010/main"/>
                      </a:ext>
                    </a:extLst>
                  </pic:spPr>
                </pic:pic>
              </a:graphicData>
            </a:graphic>
          </wp:inline>
        </w:drawing>
      </w:r>
    </w:p>
    <w:p w14:paraId="2BE073D1" w14:textId="77777777" w:rsidR="0055164B" w:rsidRPr="007D0691" w:rsidRDefault="0055164B" w:rsidP="0055164B">
      <w:pPr>
        <w:pStyle w:val="afc"/>
      </w:pPr>
      <w:r>
        <w:t xml:space="preserve"> TIM</w:t>
      </w:r>
    </w:p>
    <w:p w14:paraId="5CC7D3AB" w14:textId="77777777" w:rsidR="0055164B" w:rsidRDefault="0055164B" w:rsidP="0055164B">
      <w:pPr>
        <w:spacing w:after="360"/>
        <w:ind w:leftChars="213" w:left="426" w:firstLineChars="70" w:firstLine="140"/>
        <w:jc w:val="both"/>
      </w:pPr>
      <w:r>
        <w:rPr>
          <w:rFonts w:hint="eastAsia"/>
        </w:rPr>
        <w:t>オプションが指定されていない場合には、現在設定されているGPIB側送受信のタイムアウト時間をミリ秒単位で返す。オプションとして「</w:t>
      </w:r>
      <w:r w:rsidRPr="00212CB4">
        <w:rPr>
          <w:rFonts w:ascii="Courier New" w:hAnsi="Courier New" w:cs="Courier New"/>
        </w:rPr>
        <w:t>%d</w:t>
      </w:r>
      <w:r>
        <w:rPr>
          <w:rFonts w:hint="eastAsia"/>
        </w:rPr>
        <w:t>」の形式で数値が指定されていた場</w:t>
      </w:r>
      <w:r>
        <w:rPr>
          <w:rFonts w:hint="eastAsia"/>
        </w:rPr>
        <w:lastRenderedPageBreak/>
        <w:t>合には</w:t>
      </w:r>
      <w:r w:rsidR="007A675E">
        <w:rPr>
          <w:rFonts w:hint="eastAsia"/>
        </w:rPr>
        <w:t>GPIB側送受信のタイムアウト時間を指定されたミリ秒に設定し、設定された時間をミリ秒単位で返す</w:t>
      </w:r>
      <w:r>
        <w:rPr>
          <w:rFonts w:hint="eastAsia"/>
        </w:rPr>
        <w:t>。</w:t>
      </w:r>
    </w:p>
    <w:p w14:paraId="7910308B" w14:textId="77777777" w:rsidR="007A675E" w:rsidRPr="007A675E" w:rsidRDefault="007A675E" w:rsidP="007A675E">
      <w:pPr>
        <w:spacing w:after="360"/>
        <w:ind w:leftChars="213" w:left="426" w:firstLineChars="70" w:firstLine="140"/>
        <w:jc w:val="center"/>
      </w:pPr>
      <w:r>
        <w:rPr>
          <w:noProof/>
        </w:rPr>
        <w:drawing>
          <wp:inline distT="0" distB="0" distL="0" distR="0" wp14:anchorId="3E8A42D5" wp14:editId="325DCF36">
            <wp:extent cx="4351929" cy="1819275"/>
            <wp:effectExtent l="0" t="0" r="0" b="0"/>
            <wp:docPr id="14" name="図 14" descr="グラフィカル ユーザー インターフェイス, アプリケーション, Word&#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図 14" descr="グラフィカル ユーザー インターフェイス, アプリケーション, Word&#10;&#10;中程度の精度で自動的に生成された説明"/>
                    <pic:cNvPicPr/>
                  </pic:nvPicPr>
                  <pic:blipFill rotWithShape="1">
                    <a:blip r:embed="rId16"/>
                    <a:srcRect b="66660"/>
                    <a:stretch/>
                  </pic:blipFill>
                  <pic:spPr bwMode="auto">
                    <a:xfrm>
                      <a:off x="0" y="0"/>
                      <a:ext cx="4361955" cy="1823466"/>
                    </a:xfrm>
                    <a:prstGeom prst="rect">
                      <a:avLst/>
                    </a:prstGeom>
                    <a:ln>
                      <a:noFill/>
                    </a:ln>
                    <a:extLst>
                      <a:ext uri="{53640926-AAD7-44D8-BBD7-CCE9431645EC}">
                        <a14:shadowObscured xmlns:a14="http://schemas.microsoft.com/office/drawing/2010/main"/>
                      </a:ext>
                    </a:extLst>
                  </pic:spPr>
                </pic:pic>
              </a:graphicData>
            </a:graphic>
          </wp:inline>
        </w:drawing>
      </w:r>
    </w:p>
    <w:p w14:paraId="7D233423" w14:textId="77777777" w:rsidR="00881814" w:rsidRPr="007D0691" w:rsidRDefault="00881814" w:rsidP="00881814">
      <w:pPr>
        <w:pStyle w:val="afc"/>
      </w:pPr>
      <w:r>
        <w:t xml:space="preserve"> TAL</w:t>
      </w:r>
    </w:p>
    <w:p w14:paraId="4A94156E" w14:textId="77777777" w:rsidR="00881814" w:rsidRDefault="00881814" w:rsidP="00881814">
      <w:pPr>
        <w:ind w:leftChars="213" w:left="426" w:firstLineChars="70" w:firstLine="140"/>
        <w:jc w:val="both"/>
      </w:pPr>
      <w:r>
        <w:rPr>
          <w:rFonts w:hint="eastAsia"/>
        </w:rPr>
        <w:t>オプションで指定されたGPIBアドレスの装置</w:t>
      </w:r>
      <w:r w:rsidR="00286200">
        <w:rPr>
          <w:rFonts w:hint="eastAsia"/>
        </w:rPr>
        <w:t>をリスナに指定して、</w:t>
      </w:r>
      <w:r>
        <w:rPr>
          <w:rFonts w:hint="eastAsia"/>
        </w:rPr>
        <w:t>コマンド文字列を送信する。タイムアウト時間内に送信できた場合には「</w:t>
      </w:r>
      <w:r>
        <w:rPr>
          <w:rFonts w:ascii="Courier New" w:hAnsi="Courier New" w:cs="Courier New"/>
        </w:rPr>
        <w:t>OK</w:t>
      </w:r>
      <w:r>
        <w:rPr>
          <w:rFonts w:hint="eastAsia"/>
        </w:rPr>
        <w:t>」文字列が、送信できなかった場合には「</w:t>
      </w:r>
      <w:r>
        <w:rPr>
          <w:rFonts w:ascii="Courier New" w:hAnsi="Courier New" w:cs="Courier New"/>
        </w:rPr>
        <w:t>ERROR</w:t>
      </w:r>
      <w:r>
        <w:rPr>
          <w:rFonts w:hint="eastAsia"/>
        </w:rPr>
        <w:t>」文字列が返される。</w:t>
      </w:r>
    </w:p>
    <w:p w14:paraId="2E06FA66" w14:textId="77777777" w:rsidR="00881814" w:rsidRDefault="00E92565" w:rsidP="00881814">
      <w:pPr>
        <w:spacing w:after="360"/>
        <w:ind w:leftChars="213" w:left="426" w:firstLineChars="70" w:firstLine="140"/>
        <w:jc w:val="both"/>
      </w:pPr>
      <w:r w:rsidRPr="00286200">
        <w:rPr>
          <w:rFonts w:ascii="Verdana Pro Semibold" w:hAnsi="Verdana Pro Semibold"/>
        </w:rPr>
        <w:t>TAL</w:t>
      </w:r>
      <w:r>
        <w:rPr>
          <w:rFonts w:hint="eastAsia"/>
        </w:rPr>
        <w:t>コマンドとオプション指定の書式は以下の通りとなっている</w:t>
      </w:r>
      <w:r w:rsidR="00881814">
        <w:rPr>
          <w:rFonts w:hint="eastAsia"/>
        </w:rPr>
        <w:t>。</w:t>
      </w:r>
    </w:p>
    <w:p w14:paraId="5CC0E1EF" w14:textId="77777777" w:rsidR="00E92565" w:rsidRPr="00E92565" w:rsidRDefault="00E92565" w:rsidP="00E92565">
      <w:pPr>
        <w:spacing w:after="360"/>
        <w:ind w:leftChars="213" w:left="426" w:firstLineChars="207" w:firstLine="497"/>
        <w:rPr>
          <w:rFonts w:ascii="Courier New" w:hAnsi="Courier New" w:cs="Courier New"/>
          <w:b/>
          <w:bCs/>
          <w:sz w:val="24"/>
          <w:szCs w:val="24"/>
        </w:rPr>
      </w:pPr>
      <w:r w:rsidRPr="00E92565">
        <w:rPr>
          <w:rFonts w:ascii="Courier New" w:hAnsi="Courier New" w:cs="Courier New"/>
          <w:b/>
          <w:bCs/>
          <w:sz w:val="24"/>
          <w:szCs w:val="24"/>
        </w:rPr>
        <w:t>TAL:[%d]:[%d][+%d][.] %s</w:t>
      </w:r>
    </w:p>
    <w:p w14:paraId="6EA88795" w14:textId="77777777" w:rsidR="00DA3AF8" w:rsidRDefault="00E92565" w:rsidP="00DA3AF8">
      <w:pPr>
        <w:ind w:leftChars="213" w:left="426" w:firstLineChars="70" w:firstLine="140"/>
        <w:jc w:val="both"/>
      </w:pPr>
      <w:r>
        <w:rPr>
          <w:rFonts w:hint="eastAsia"/>
        </w:rPr>
        <w:t>２つの「：」に挟まれた「</w:t>
      </w:r>
      <w:r w:rsidRPr="00E92565">
        <w:rPr>
          <w:rFonts w:ascii="Courier New" w:hAnsi="Courier New" w:cs="Courier New"/>
        </w:rPr>
        <w:t>%d</w:t>
      </w:r>
      <w:r>
        <w:rPr>
          <w:rFonts w:hint="eastAsia"/>
        </w:rPr>
        <w:t>」はコマンド文字列を送信する装置のGPIBアドレスである。これは省略可能で、省略した場合には前述したシリアル通信による「</w:t>
      </w:r>
      <w:r w:rsidRPr="00E92565">
        <w:rPr>
          <w:rFonts w:ascii="Verdana Pro Semibold" w:hAnsi="Verdana Pro Semibold"/>
        </w:rPr>
        <w:t>!TAD</w:t>
      </w:r>
      <w:r>
        <w:rPr>
          <w:rFonts w:hint="eastAsia"/>
        </w:rPr>
        <w:t>」で設定したデフォルトターゲットGPIBアドレスが自動補完されて用いられる。</w:t>
      </w:r>
    </w:p>
    <w:p w14:paraId="52663F56" w14:textId="77777777" w:rsidR="000C2C83" w:rsidRDefault="000C2C83" w:rsidP="00DA3AF8">
      <w:pPr>
        <w:ind w:leftChars="213" w:left="426" w:firstLineChars="70" w:firstLine="140"/>
        <w:jc w:val="both"/>
      </w:pPr>
      <w:r>
        <w:rPr>
          <w:rFonts w:hint="eastAsia"/>
        </w:rPr>
        <w:t>2つ目の「：」直後のオプションは装置へ送信するコマンド文字列のターミネータとEOIアサートの有無を指定する。</w:t>
      </w:r>
      <w:r w:rsidR="00FC321D">
        <w:rPr>
          <w:rFonts w:hint="eastAsia"/>
        </w:rPr>
        <w:t>「</w:t>
      </w:r>
      <w:r w:rsidR="00FC321D" w:rsidRPr="00FC321D">
        <w:rPr>
          <w:rFonts w:ascii="Courier New" w:hAnsi="Courier New" w:cs="Courier New"/>
        </w:rPr>
        <w:t>[%d][+%d]</w:t>
      </w:r>
      <w:r w:rsidR="00FC321D">
        <w:rPr>
          <w:rFonts w:hint="eastAsia"/>
        </w:rPr>
        <w:t>」がターミネータ指定で、ターミネータが１文字ならその文字のASCIIコードを、２文字なら各々のASCIIコードを「+（半角プラス記号）」で繋いだものを記述する。最後の「</w:t>
      </w:r>
      <w:r w:rsidR="00FC321D" w:rsidRPr="00FC321D">
        <w:rPr>
          <w:rFonts w:ascii="Courier New" w:hAnsi="Courier New" w:cs="Courier New"/>
        </w:rPr>
        <w:t>[.]</w:t>
      </w:r>
      <w:r w:rsidR="00FC321D">
        <w:rPr>
          <w:rFonts w:hint="eastAsia"/>
        </w:rPr>
        <w:t>」は、「.（半角ピリオド）」が記述されていた場合には（ターミネータを含めた）コマンド文字列の最後の文字を送信する際にGPIBバスの「E</w:t>
      </w:r>
      <w:r w:rsidR="00FC321D">
        <w:t>OI</w:t>
      </w:r>
      <w:r w:rsidR="00FC321D">
        <w:rPr>
          <w:rFonts w:hint="eastAsia"/>
        </w:rPr>
        <w:t>」ラインを同時にアサートする。記述されていない場合には「E</w:t>
      </w:r>
      <w:r w:rsidR="00FC321D">
        <w:t>OI</w:t>
      </w:r>
      <w:r w:rsidR="00FC321D">
        <w:rPr>
          <w:rFonts w:hint="eastAsia"/>
        </w:rPr>
        <w:t>」ラインの同時アサートはおこなわない。</w:t>
      </w:r>
      <w:r w:rsidR="00FC65DC">
        <w:rPr>
          <w:rFonts w:hint="eastAsia"/>
        </w:rPr>
        <w:t>この2つ目の「：」直後のオプション指定が省略された場合には前述したシリアル通信による「</w:t>
      </w:r>
      <w:r w:rsidR="00FC65DC" w:rsidRPr="00E92565">
        <w:rPr>
          <w:rFonts w:ascii="Verdana Pro Semibold" w:hAnsi="Verdana Pro Semibold"/>
        </w:rPr>
        <w:t>!T</w:t>
      </w:r>
      <w:r w:rsidR="00FC65DC">
        <w:rPr>
          <w:rFonts w:ascii="Verdana Pro Semibold" w:hAnsi="Verdana Pro Semibold"/>
        </w:rPr>
        <w:t>ER</w:t>
      </w:r>
      <w:r w:rsidR="00FC65DC">
        <w:rPr>
          <w:rFonts w:hint="eastAsia"/>
        </w:rPr>
        <w:t>」で設定したデフォルトターミネータ/EOIアサート設定が自動補完されて用いられる。</w:t>
      </w:r>
    </w:p>
    <w:p w14:paraId="3798A8C6" w14:textId="77777777" w:rsidR="00DA3AF8" w:rsidRDefault="00DA3AF8" w:rsidP="000C2C83">
      <w:pPr>
        <w:spacing w:after="360"/>
        <w:ind w:leftChars="213" w:left="426" w:firstLineChars="70" w:firstLine="140"/>
        <w:jc w:val="both"/>
      </w:pPr>
      <w:r>
        <w:rPr>
          <w:rFonts w:hint="eastAsia"/>
        </w:rPr>
        <w:lastRenderedPageBreak/>
        <w:t>２つ目のオプション指定から１文字以上の空白文字をはさんで、装置へ送信するコマンド文字列</w:t>
      </w:r>
      <w:r w:rsidR="003469C6">
        <w:rPr>
          <w:rFonts w:hint="eastAsia"/>
        </w:rPr>
        <w:t>（上記「</w:t>
      </w:r>
      <w:r w:rsidR="003469C6" w:rsidRPr="003469C6">
        <w:rPr>
          <w:rFonts w:ascii="Courier New" w:hAnsi="Courier New" w:cs="Courier New"/>
        </w:rPr>
        <w:t>%s</w:t>
      </w:r>
      <w:r w:rsidR="003469C6">
        <w:rPr>
          <w:rFonts w:hint="eastAsia"/>
        </w:rPr>
        <w:t>」）</w:t>
      </w:r>
      <w:r>
        <w:rPr>
          <w:rFonts w:hint="eastAsia"/>
        </w:rPr>
        <w:t>を記述する。</w:t>
      </w:r>
    </w:p>
    <w:p w14:paraId="768F884C" w14:textId="77777777" w:rsidR="00286200" w:rsidRPr="007D0691" w:rsidRDefault="00286200" w:rsidP="00286200">
      <w:pPr>
        <w:pStyle w:val="afc"/>
      </w:pPr>
      <w:r>
        <w:t xml:space="preserve"> LIS</w:t>
      </w:r>
    </w:p>
    <w:p w14:paraId="7B6CB9AD" w14:textId="77777777" w:rsidR="00286200" w:rsidRDefault="00286200" w:rsidP="00286200">
      <w:pPr>
        <w:ind w:leftChars="213" w:left="426" w:firstLineChars="70" w:firstLine="140"/>
        <w:jc w:val="both"/>
      </w:pPr>
      <w:r>
        <w:rPr>
          <w:rFonts w:hint="eastAsia"/>
        </w:rPr>
        <w:t>オプションで指定されたGPIBアドレスの装置をトーカに指定して送信されたデータ文字列を受信し、TCP/IP接続されたクライアントにその文字列を返す。タイムアウト時間内に受信できなかった場合には何も返さない。</w:t>
      </w:r>
    </w:p>
    <w:p w14:paraId="151C1B9C" w14:textId="77777777" w:rsidR="00286200" w:rsidRDefault="00286200" w:rsidP="00286200">
      <w:pPr>
        <w:spacing w:after="360"/>
        <w:ind w:leftChars="213" w:left="426" w:firstLineChars="70" w:firstLine="140"/>
        <w:jc w:val="both"/>
      </w:pPr>
      <w:r w:rsidRPr="00286200">
        <w:rPr>
          <w:rFonts w:ascii="Verdana Pro Semibold" w:hAnsi="Verdana Pro Semibold"/>
        </w:rPr>
        <w:t>LIS</w:t>
      </w:r>
      <w:r>
        <w:rPr>
          <w:rFonts w:hint="eastAsia"/>
        </w:rPr>
        <w:t>コマンドとオプション指定の書式は以下の通りとなっている。</w:t>
      </w:r>
    </w:p>
    <w:p w14:paraId="725BE997" w14:textId="77777777" w:rsidR="00286200" w:rsidRPr="00E92565" w:rsidRDefault="00286200" w:rsidP="00286200">
      <w:pPr>
        <w:spacing w:after="360"/>
        <w:ind w:leftChars="213" w:left="426" w:firstLineChars="207" w:firstLine="497"/>
        <w:rPr>
          <w:rFonts w:ascii="Courier New" w:hAnsi="Courier New" w:cs="Courier New"/>
          <w:b/>
          <w:bCs/>
          <w:sz w:val="24"/>
          <w:szCs w:val="24"/>
        </w:rPr>
      </w:pPr>
      <w:r>
        <w:rPr>
          <w:rFonts w:ascii="Courier New" w:hAnsi="Courier New" w:cs="Courier New"/>
          <w:b/>
          <w:bCs/>
          <w:sz w:val="24"/>
          <w:szCs w:val="24"/>
        </w:rPr>
        <w:t>LIS</w:t>
      </w:r>
      <w:r w:rsidRPr="00E92565">
        <w:rPr>
          <w:rFonts w:ascii="Courier New" w:hAnsi="Courier New" w:cs="Courier New"/>
          <w:b/>
          <w:bCs/>
          <w:sz w:val="24"/>
          <w:szCs w:val="24"/>
        </w:rPr>
        <w:t>:[%d]:[%d][+%d][.]</w:t>
      </w:r>
    </w:p>
    <w:p w14:paraId="4B1D2F5B" w14:textId="77777777" w:rsidR="00286200" w:rsidRDefault="00286200" w:rsidP="00286200">
      <w:pPr>
        <w:ind w:leftChars="213" w:left="426" w:firstLineChars="70" w:firstLine="140"/>
        <w:jc w:val="both"/>
      </w:pPr>
      <w:r>
        <w:rPr>
          <w:rFonts w:hint="eastAsia"/>
        </w:rPr>
        <w:t>２つの「：」に挟まれた「</w:t>
      </w:r>
      <w:r w:rsidRPr="00E92565">
        <w:rPr>
          <w:rFonts w:ascii="Courier New" w:hAnsi="Courier New" w:cs="Courier New"/>
        </w:rPr>
        <w:t>%d</w:t>
      </w:r>
      <w:r>
        <w:rPr>
          <w:rFonts w:hint="eastAsia"/>
        </w:rPr>
        <w:t>」はトーカに指定する装置のGPIBアドレスである。これは省略可能で、省略した場合には前述したシリアル通信による「</w:t>
      </w:r>
      <w:r w:rsidRPr="00E92565">
        <w:rPr>
          <w:rFonts w:ascii="Verdana Pro Semibold" w:hAnsi="Verdana Pro Semibold"/>
        </w:rPr>
        <w:t>!TAD</w:t>
      </w:r>
      <w:r>
        <w:rPr>
          <w:rFonts w:hint="eastAsia"/>
        </w:rPr>
        <w:t>」で設定したデフォルトターゲットGPIBアドレスが自動補完されて用いられる。</w:t>
      </w:r>
    </w:p>
    <w:p w14:paraId="39AE864F" w14:textId="77777777" w:rsidR="00286200" w:rsidRDefault="00286200" w:rsidP="00286200">
      <w:pPr>
        <w:ind w:leftChars="213" w:left="426" w:firstLineChars="70" w:firstLine="140"/>
        <w:jc w:val="both"/>
      </w:pPr>
      <w:r>
        <w:rPr>
          <w:rFonts w:hint="eastAsia"/>
        </w:rPr>
        <w:t>2つ目の「：」直後のオプションは装置から受信するデータ文字列のターミネータ（とEOIアサート）を指定する。「</w:t>
      </w:r>
      <w:r w:rsidRPr="00FC321D">
        <w:rPr>
          <w:rFonts w:ascii="Courier New" w:hAnsi="Courier New" w:cs="Courier New"/>
        </w:rPr>
        <w:t>[%d][+%d]</w:t>
      </w:r>
      <w:r>
        <w:rPr>
          <w:rFonts w:hint="eastAsia"/>
        </w:rPr>
        <w:t>」がターミネータ指定で、ターミネータが１文字ならその文字のASCIIコードを、２文字なら各々のASCIIコードを「+（半角プラス記号）」で繋いだものを記述する。最後の「</w:t>
      </w:r>
      <w:r w:rsidRPr="00FC321D">
        <w:rPr>
          <w:rFonts w:ascii="Courier New" w:hAnsi="Courier New" w:cs="Courier New"/>
        </w:rPr>
        <w:t>[.]</w:t>
      </w:r>
      <w:r>
        <w:rPr>
          <w:rFonts w:hint="eastAsia"/>
        </w:rPr>
        <w:t>」は</w:t>
      </w:r>
      <w:r w:rsidR="00E134B2">
        <w:rPr>
          <w:rFonts w:hint="eastAsia"/>
        </w:rPr>
        <w:t>前述した</w:t>
      </w:r>
      <w:r w:rsidR="00E134B2" w:rsidRPr="00E134B2">
        <w:rPr>
          <w:rFonts w:ascii="Verdana Pro Semibold" w:hAnsi="Verdana Pro Semibold"/>
        </w:rPr>
        <w:t>TAL</w:t>
      </w:r>
      <w:r w:rsidR="00E134B2">
        <w:rPr>
          <w:rFonts w:hint="eastAsia"/>
        </w:rPr>
        <w:t>コマンドのオプション指定と書式を揃えるためのもので、</w:t>
      </w:r>
      <w:r w:rsidR="00E134B2" w:rsidRPr="00E134B2">
        <w:rPr>
          <w:rFonts w:ascii="Verdana Pro Semibold" w:hAnsi="Verdana Pro Semibold"/>
        </w:rPr>
        <w:t>LIS</w:t>
      </w:r>
      <w:r w:rsidR="00E134B2">
        <w:rPr>
          <w:rFonts w:hint="eastAsia"/>
        </w:rPr>
        <w:t>コマンドではこのEOIアサート設定は機能していない</w:t>
      </w:r>
      <w:r>
        <w:rPr>
          <w:rFonts w:hint="eastAsia"/>
        </w:rPr>
        <w:t>。</w:t>
      </w:r>
      <w:r w:rsidR="00E134B2" w:rsidRPr="00E134B2">
        <w:rPr>
          <w:rFonts w:ascii="Verdana Pro Semibold" w:hAnsi="Verdana Pro Semibold"/>
        </w:rPr>
        <w:t>LIS</w:t>
      </w:r>
      <w:r w:rsidR="00E134B2">
        <w:rPr>
          <w:rFonts w:hint="eastAsia"/>
        </w:rPr>
        <w:t>コマンドは、「オプション指定されたターミネータを受信する」もしくは「EOIラインがアサートされる」のどちらかでデータ文字列の終端を判定している</w:t>
      </w:r>
      <w:r>
        <w:rPr>
          <w:rFonts w:hint="eastAsia"/>
        </w:rPr>
        <w:t>。</w:t>
      </w:r>
      <w:r w:rsidR="000D015F">
        <w:rPr>
          <w:rFonts w:hint="eastAsia"/>
        </w:rPr>
        <w:t>2つ目の「：」直後のオプション指定が省略された場合には前述したシリアル通信による「</w:t>
      </w:r>
      <w:r w:rsidR="000D015F" w:rsidRPr="00E92565">
        <w:rPr>
          <w:rFonts w:ascii="Verdana Pro Semibold" w:hAnsi="Verdana Pro Semibold"/>
        </w:rPr>
        <w:t>!T</w:t>
      </w:r>
      <w:r w:rsidR="000D015F">
        <w:rPr>
          <w:rFonts w:ascii="Verdana Pro Semibold" w:hAnsi="Verdana Pro Semibold"/>
        </w:rPr>
        <w:t>ER</w:t>
      </w:r>
      <w:r w:rsidR="000D015F">
        <w:rPr>
          <w:rFonts w:hint="eastAsia"/>
        </w:rPr>
        <w:t>」で設定したデフォルトターミネータ設定が自動補完されて用いられる。</w:t>
      </w:r>
    </w:p>
    <w:p w14:paraId="77634CC7" w14:textId="77777777" w:rsidR="00286200" w:rsidRDefault="000D015F" w:rsidP="00286200">
      <w:pPr>
        <w:spacing w:after="360"/>
        <w:ind w:leftChars="213" w:left="426" w:firstLineChars="70" w:firstLine="140"/>
        <w:jc w:val="both"/>
      </w:pPr>
      <w:r>
        <w:rPr>
          <w:rFonts w:hint="eastAsia"/>
        </w:rPr>
        <w:t>以下に、</w:t>
      </w:r>
      <w:r w:rsidRPr="000D015F">
        <w:rPr>
          <w:rFonts w:ascii="Verdana Pro Semibold" w:hAnsi="Verdana Pro Semibold"/>
        </w:rPr>
        <w:t>TAL</w:t>
      </w:r>
      <w:r>
        <w:rPr>
          <w:rFonts w:hint="eastAsia"/>
        </w:rPr>
        <w:t>コマンドと</w:t>
      </w:r>
      <w:r w:rsidRPr="000D015F">
        <w:rPr>
          <w:rFonts w:ascii="Verdana Pro Semibold" w:hAnsi="Verdana Pro Semibold"/>
        </w:rPr>
        <w:t>LIS</w:t>
      </w:r>
      <w:r>
        <w:rPr>
          <w:rFonts w:hint="eastAsia"/>
        </w:rPr>
        <w:t xml:space="preserve">コマンドを用いて、KEITHLEY </w:t>
      </w:r>
      <w:r>
        <w:t>428-PROG</w:t>
      </w:r>
      <w:r>
        <w:rPr>
          <w:rFonts w:hint="eastAsia"/>
        </w:rPr>
        <w:t>の機器状態を取得した場合の使用例を示す</w:t>
      </w:r>
      <w:r w:rsidR="00286200">
        <w:rPr>
          <w:rFonts w:hint="eastAsia"/>
        </w:rPr>
        <w:t>。</w:t>
      </w:r>
    </w:p>
    <w:p w14:paraId="37856475" w14:textId="77777777" w:rsidR="000D015F" w:rsidRPr="000D015F" w:rsidRDefault="000D015F" w:rsidP="000D015F">
      <w:pPr>
        <w:spacing w:after="360"/>
        <w:ind w:leftChars="213" w:left="426" w:firstLineChars="70" w:firstLine="140"/>
        <w:jc w:val="center"/>
      </w:pPr>
      <w:r>
        <w:rPr>
          <w:noProof/>
        </w:rPr>
        <w:drawing>
          <wp:inline distT="0" distB="0" distL="0" distR="0" wp14:anchorId="38BC878F" wp14:editId="673DAC63">
            <wp:extent cx="4362450" cy="1423542"/>
            <wp:effectExtent l="0" t="0" r="0" b="5715"/>
            <wp:docPr id="15" name="図 15"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図 15" descr="グラフィカル ユーザー インターフェイス, テキスト, アプリケーション&#10;&#10;自動的に生成された説明"/>
                    <pic:cNvPicPr/>
                  </pic:nvPicPr>
                  <pic:blipFill rotWithShape="1">
                    <a:blip r:embed="rId17"/>
                    <a:srcRect b="73975"/>
                    <a:stretch/>
                  </pic:blipFill>
                  <pic:spPr bwMode="auto">
                    <a:xfrm>
                      <a:off x="0" y="0"/>
                      <a:ext cx="4390537" cy="1432707"/>
                    </a:xfrm>
                    <a:prstGeom prst="rect">
                      <a:avLst/>
                    </a:prstGeom>
                    <a:ln>
                      <a:noFill/>
                    </a:ln>
                    <a:extLst>
                      <a:ext uri="{53640926-AAD7-44D8-BBD7-CCE9431645EC}">
                        <a14:shadowObscured xmlns:a14="http://schemas.microsoft.com/office/drawing/2010/main"/>
                      </a:ext>
                    </a:extLst>
                  </pic:spPr>
                </pic:pic>
              </a:graphicData>
            </a:graphic>
          </wp:inline>
        </w:drawing>
      </w:r>
    </w:p>
    <w:p w14:paraId="136BA137" w14:textId="77777777" w:rsidR="000D015F" w:rsidRPr="007D0691" w:rsidRDefault="000D015F" w:rsidP="000D015F">
      <w:pPr>
        <w:pStyle w:val="afc"/>
      </w:pPr>
      <w:r>
        <w:lastRenderedPageBreak/>
        <w:t xml:space="preserve"> CHA</w:t>
      </w:r>
    </w:p>
    <w:p w14:paraId="2314841D" w14:textId="77777777" w:rsidR="000D015F" w:rsidRDefault="000D015F" w:rsidP="000D015F">
      <w:pPr>
        <w:ind w:leftChars="213" w:left="426" w:firstLineChars="70" w:firstLine="140"/>
        <w:jc w:val="both"/>
      </w:pPr>
      <w:r>
        <w:rPr>
          <w:rFonts w:hint="eastAsia"/>
        </w:rPr>
        <w:t>これは、上述した</w:t>
      </w:r>
      <w:r w:rsidRPr="000D015F">
        <w:rPr>
          <w:rFonts w:ascii="Verdana Pro Semibold" w:hAnsi="Verdana Pro Semibold"/>
        </w:rPr>
        <w:t>TAL</w:t>
      </w:r>
      <w:r>
        <w:rPr>
          <w:rFonts w:hint="eastAsia"/>
        </w:rPr>
        <w:t>コマンドと</w:t>
      </w:r>
      <w:r w:rsidRPr="000D015F">
        <w:rPr>
          <w:rFonts w:ascii="Verdana Pro Semibold" w:hAnsi="Verdana Pro Semibold"/>
        </w:rPr>
        <w:t>LIS</w:t>
      </w:r>
      <w:r>
        <w:rPr>
          <w:rFonts w:hint="eastAsia"/>
        </w:rPr>
        <w:t>コマンドを融合されたコマンドで、オプションで指定されたGPIBアドレスの装置をリスナに指定してコマンド文字列を送信した後に、その装置をトーカに指定して送信されたデータ文字列を受信し、TCP/IP接続されたクライアントにその文字列を返す。</w:t>
      </w:r>
    </w:p>
    <w:p w14:paraId="651D0ACC" w14:textId="77777777" w:rsidR="000D015F" w:rsidRDefault="000D015F" w:rsidP="000D015F">
      <w:pPr>
        <w:spacing w:after="360"/>
        <w:ind w:leftChars="213" w:left="426" w:firstLineChars="70" w:firstLine="140"/>
        <w:jc w:val="both"/>
      </w:pPr>
      <w:r>
        <w:rPr>
          <w:rFonts w:ascii="Verdana Pro Semibold" w:hAnsi="Verdana Pro Semibold"/>
        </w:rPr>
        <w:t>CHA</w:t>
      </w:r>
      <w:r>
        <w:rPr>
          <w:rFonts w:hint="eastAsia"/>
        </w:rPr>
        <w:t>コマンドとオプション指定の書式は以下の通りとなって</w:t>
      </w:r>
      <w:r w:rsidR="00BF5A3F">
        <w:rPr>
          <w:rFonts w:hint="eastAsia"/>
        </w:rPr>
        <w:t>いる</w:t>
      </w:r>
      <w:r>
        <w:rPr>
          <w:rFonts w:hint="eastAsia"/>
        </w:rPr>
        <w:t>。</w:t>
      </w:r>
    </w:p>
    <w:p w14:paraId="26343224" w14:textId="77777777" w:rsidR="000D015F" w:rsidRPr="00E92565" w:rsidRDefault="000D015F" w:rsidP="000D015F">
      <w:pPr>
        <w:spacing w:after="360"/>
        <w:ind w:leftChars="213" w:left="426" w:firstLineChars="207" w:firstLine="497"/>
        <w:rPr>
          <w:rFonts w:ascii="Courier New" w:hAnsi="Courier New" w:cs="Courier New"/>
          <w:b/>
          <w:bCs/>
          <w:sz w:val="24"/>
          <w:szCs w:val="24"/>
        </w:rPr>
      </w:pPr>
      <w:r>
        <w:rPr>
          <w:rFonts w:ascii="Courier New" w:hAnsi="Courier New" w:cs="Courier New"/>
          <w:b/>
          <w:bCs/>
          <w:sz w:val="24"/>
          <w:szCs w:val="24"/>
        </w:rPr>
        <w:t>CHA</w:t>
      </w:r>
      <w:r w:rsidRPr="00E92565">
        <w:rPr>
          <w:rFonts w:ascii="Courier New" w:hAnsi="Courier New" w:cs="Courier New"/>
          <w:b/>
          <w:bCs/>
          <w:sz w:val="24"/>
          <w:szCs w:val="24"/>
        </w:rPr>
        <w:t>:[%d]:[%d][+%d][.] %s</w:t>
      </w:r>
    </w:p>
    <w:p w14:paraId="3B74567C" w14:textId="77777777" w:rsidR="000D015F" w:rsidRDefault="000D015F" w:rsidP="00B73E40">
      <w:pPr>
        <w:ind w:leftChars="213" w:left="426" w:firstLineChars="70" w:firstLine="140"/>
        <w:jc w:val="both"/>
      </w:pPr>
      <w:r>
        <w:rPr>
          <w:rFonts w:hint="eastAsia"/>
        </w:rPr>
        <w:t>オプション指定の書式は上述した</w:t>
      </w:r>
      <w:r w:rsidR="00B73E40" w:rsidRPr="000D015F">
        <w:rPr>
          <w:rFonts w:ascii="Verdana Pro Semibold" w:hAnsi="Verdana Pro Semibold"/>
        </w:rPr>
        <w:t>TAL</w:t>
      </w:r>
      <w:r w:rsidR="00B73E40">
        <w:rPr>
          <w:rFonts w:hint="eastAsia"/>
        </w:rPr>
        <w:t>コマンドと</w:t>
      </w:r>
      <w:r w:rsidR="00B73E40" w:rsidRPr="000D015F">
        <w:rPr>
          <w:rFonts w:ascii="Verdana Pro Semibold" w:hAnsi="Verdana Pro Semibold"/>
        </w:rPr>
        <w:t>LIS</w:t>
      </w:r>
      <w:r w:rsidR="00B73E40">
        <w:rPr>
          <w:rFonts w:hint="eastAsia"/>
        </w:rPr>
        <w:t>コマンドと同じである</w:t>
      </w:r>
      <w:r>
        <w:rPr>
          <w:rFonts w:hint="eastAsia"/>
        </w:rPr>
        <w:t>。</w:t>
      </w:r>
      <w:r w:rsidR="00B73E40">
        <w:rPr>
          <w:rFonts w:hint="eastAsia"/>
        </w:rPr>
        <w:t>またオプション指定を省略した場合も同様である。</w:t>
      </w:r>
    </w:p>
    <w:p w14:paraId="7926B0DB" w14:textId="77777777" w:rsidR="00B73E40" w:rsidRDefault="00B73E40" w:rsidP="00076435">
      <w:pPr>
        <w:ind w:leftChars="213" w:left="426" w:firstLineChars="70" w:firstLine="140"/>
        <w:jc w:val="center"/>
      </w:pPr>
      <w:r>
        <w:rPr>
          <w:noProof/>
        </w:rPr>
        <w:drawing>
          <wp:inline distT="0" distB="0" distL="0" distR="0" wp14:anchorId="75E718E1" wp14:editId="0ED1D2ED">
            <wp:extent cx="4419600" cy="997840"/>
            <wp:effectExtent l="0" t="0" r="0" b="0"/>
            <wp:docPr id="19" name="図 19"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図 19" descr="グラフィカル ユーザー インターフェイス, アプリケーション&#10;&#10;自動的に生成された説明"/>
                    <pic:cNvPicPr/>
                  </pic:nvPicPr>
                  <pic:blipFill rotWithShape="1">
                    <a:blip r:embed="rId18"/>
                    <a:srcRect b="81994"/>
                    <a:stretch/>
                  </pic:blipFill>
                  <pic:spPr bwMode="auto">
                    <a:xfrm>
                      <a:off x="0" y="0"/>
                      <a:ext cx="4452553" cy="1005280"/>
                    </a:xfrm>
                    <a:prstGeom prst="rect">
                      <a:avLst/>
                    </a:prstGeom>
                    <a:ln>
                      <a:noFill/>
                    </a:ln>
                    <a:extLst>
                      <a:ext uri="{53640926-AAD7-44D8-BBD7-CCE9431645EC}">
                        <a14:shadowObscured xmlns:a14="http://schemas.microsoft.com/office/drawing/2010/main"/>
                      </a:ext>
                    </a:extLst>
                  </pic:spPr>
                </pic:pic>
              </a:graphicData>
            </a:graphic>
          </wp:inline>
        </w:drawing>
      </w:r>
      <w:r>
        <w:br w:type="page"/>
      </w:r>
    </w:p>
    <w:p w14:paraId="5C5BAB48" w14:textId="77777777" w:rsidR="00007199" w:rsidRPr="00553F09" w:rsidRDefault="006342B3" w:rsidP="00007199">
      <w:pPr>
        <w:pStyle w:val="1"/>
        <w:rPr>
          <w:rFonts w:ascii="游明朝 Demibold" w:eastAsia="游明朝 Demibold" w:hAnsi="游明朝 Demibold"/>
          <w:sz w:val="24"/>
          <w:szCs w:val="24"/>
        </w:rPr>
      </w:pPr>
      <w:bookmarkStart w:id="12" w:name="_Toc117168213"/>
      <w:r>
        <w:rPr>
          <w:rFonts w:ascii="游明朝 Demibold" w:eastAsia="游明朝 Demibold" w:hAnsi="游明朝 Demibold" w:hint="eastAsia"/>
          <w:sz w:val="24"/>
          <w:szCs w:val="24"/>
        </w:rPr>
        <w:lastRenderedPageBreak/>
        <w:t>6</w:t>
      </w:r>
      <w:r w:rsidR="00007199" w:rsidRPr="00553F09">
        <w:rPr>
          <w:rFonts w:ascii="游明朝 Demibold" w:eastAsia="游明朝 Demibold" w:hAnsi="游明朝 Demibold"/>
          <w:sz w:val="24"/>
          <w:szCs w:val="24"/>
        </w:rPr>
        <w:t>.</w:t>
      </w:r>
      <w:r w:rsidR="00007199" w:rsidRPr="00553F09">
        <w:rPr>
          <w:rFonts w:ascii="游明朝 Demibold" w:eastAsia="游明朝 Demibold" w:hAnsi="游明朝 Demibold" w:hint="eastAsia"/>
          <w:sz w:val="24"/>
          <w:szCs w:val="24"/>
        </w:rPr>
        <w:t xml:space="preserve">　使用上の注意</w:t>
      </w:r>
      <w:bookmarkEnd w:id="12"/>
    </w:p>
    <w:p w14:paraId="4FECF783" w14:textId="77777777" w:rsidR="0071233B" w:rsidRDefault="00E15A9B" w:rsidP="0071233B">
      <w:pPr>
        <w:pStyle w:val="af3"/>
        <w:numPr>
          <w:ilvl w:val="0"/>
          <w:numId w:val="24"/>
        </w:numPr>
        <w:spacing w:line="240" w:lineRule="auto"/>
        <w:ind w:leftChars="0" w:hanging="278"/>
        <w:jc w:val="both"/>
      </w:pPr>
      <w:r>
        <w:rPr>
          <w:rFonts w:hint="eastAsia"/>
        </w:rPr>
        <w:t>e</w:t>
      </w:r>
      <w:r>
        <w:t>verGPIB</w:t>
      </w:r>
      <w:r>
        <w:rPr>
          <w:rFonts w:hint="eastAsia"/>
        </w:rPr>
        <w:t>を通電して使用していると、本体（内部のイーサネット基板）が</w:t>
      </w:r>
      <w:r w:rsidR="00F0717A">
        <w:rPr>
          <w:rFonts w:hint="eastAsia"/>
        </w:rPr>
        <w:t>手で触れないほどではないが、触ると温かく感じる程度には熱を持つ</w:t>
      </w:r>
      <w:r w:rsidR="0005537C">
        <w:rPr>
          <w:rFonts w:hint="eastAsia"/>
        </w:rPr>
        <w:t>ので</w:t>
      </w:r>
      <w:r>
        <w:rPr>
          <w:rFonts w:hint="eastAsia"/>
        </w:rPr>
        <w:t>、あまり通風の良くない箇所で使用するのは避けたほうが良い。</w:t>
      </w:r>
    </w:p>
    <w:p w14:paraId="54A22B31" w14:textId="77777777" w:rsidR="0071233B" w:rsidRDefault="00000000" w:rsidP="0071233B">
      <w:pPr>
        <w:pStyle w:val="af3"/>
        <w:numPr>
          <w:ilvl w:val="0"/>
          <w:numId w:val="24"/>
        </w:numPr>
        <w:spacing w:line="240" w:lineRule="auto"/>
        <w:ind w:leftChars="0" w:hanging="278"/>
        <w:jc w:val="both"/>
      </w:pPr>
      <w:r>
        <w:t>本体の「自動REN機能（</w:t>
      </w:r>
      <w:r w:rsidRPr="0071233B">
        <w:rPr>
          <w:rFonts w:ascii="Verdana Pro Semibold" w:hAnsi="Verdana Pro Semibold"/>
        </w:rPr>
        <w:t>!ARE Y</w:t>
      </w:r>
      <w:r>
        <w:t>）」を有効にして運用する場合、事前のリモート設定（</w:t>
      </w:r>
      <w:r w:rsidRPr="0071233B">
        <w:rPr>
          <w:rFonts w:ascii="Verdana Pro Semibold" w:hAnsi="Verdana Pro Semibold"/>
        </w:rPr>
        <w:t>REM</w:t>
      </w:r>
      <w:r>
        <w:t>コマンド）を行わずに</w:t>
      </w:r>
      <w:r w:rsidRPr="0071233B">
        <w:rPr>
          <w:rFonts w:ascii="Verdana Pro Semibold" w:hAnsi="Verdana Pro Semibold"/>
        </w:rPr>
        <w:t>TAL</w:t>
      </w:r>
      <w:r>
        <w:t>、</w:t>
      </w:r>
      <w:r w:rsidRPr="0071233B">
        <w:rPr>
          <w:rFonts w:ascii="Verdana Pro Semibold" w:hAnsi="Verdana Pro Semibold"/>
        </w:rPr>
        <w:t>LIS</w:t>
      </w:r>
      <w:r>
        <w:t>、</w:t>
      </w:r>
      <w:r w:rsidRPr="0071233B">
        <w:rPr>
          <w:rFonts w:ascii="Verdana Pro Semibold" w:hAnsi="Verdana Pro Semibold"/>
        </w:rPr>
        <w:t>CHA</w:t>
      </w:r>
      <w:r>
        <w:t>コマンドを発行すると、コマンド送受信の都度「リモート移行 → 送受信 → ローカル復帰」が行われます。接続装置の仕様によっては、ローカル復帰に伴い出力停止や測定モードの解除等が生じたり、連続送信時に通信が不安定になる可能性があります。連続した測定や設定を行う際には、あらかじめ</w:t>
      </w:r>
      <w:r w:rsidRPr="0071233B">
        <w:rPr>
          <w:rFonts w:ascii="Verdana Pro Semibold" w:hAnsi="Verdana Pro Semibold"/>
        </w:rPr>
        <w:t>REM</w:t>
      </w:r>
      <w:r>
        <w:t>コマンドを送信して装置をリモート状態にしてから一連のコマンドを発行することを推奨します。</w:t>
      </w:r>
    </w:p>
    <w:p w14:paraId="3BE9C978" w14:textId="67A589BE" w:rsidR="00805A79" w:rsidRDefault="00000000" w:rsidP="0071233B">
      <w:pPr>
        <w:pStyle w:val="af3"/>
        <w:numPr>
          <w:ilvl w:val="0"/>
          <w:numId w:val="24"/>
        </w:numPr>
        <w:spacing w:line="240" w:lineRule="auto"/>
        <w:ind w:leftChars="0" w:hanging="278"/>
        <w:jc w:val="both"/>
      </w:pPr>
      <w:r>
        <w:t>GPIBバスにおける送受信を正常におこなうため、接続機器の仕様に適合したターミネータおよびEOIアサートを必ず正しく設定・指定してください。ターミネータもEOIアサートも指定されていない場合、送信・受信ともに電文の終端判定ができずエラーまたは通信不全となります。</w:t>
      </w:r>
    </w:p>
    <w:p w14:paraId="12E2E167" w14:textId="77777777" w:rsidR="0032603E" w:rsidRDefault="0032603E" w:rsidP="0032603E">
      <w:pPr>
        <w:pStyle w:val="af3"/>
        <w:spacing w:line="240" w:lineRule="auto"/>
        <w:ind w:leftChars="0" w:left="420"/>
      </w:pPr>
    </w:p>
    <w:p w14:paraId="24EDF9F9" w14:textId="77777777" w:rsidR="00285C5D" w:rsidRPr="00553F09" w:rsidRDefault="00285C5D" w:rsidP="00285C5D">
      <w:pPr>
        <w:pStyle w:val="1"/>
        <w:rPr>
          <w:rFonts w:ascii="游明朝 Demibold" w:eastAsia="游明朝 Demibold" w:hAnsi="游明朝 Demibold"/>
          <w:sz w:val="24"/>
          <w:szCs w:val="24"/>
        </w:rPr>
      </w:pPr>
      <w:bookmarkStart w:id="13" w:name="_Toc117168214"/>
      <w:r>
        <w:rPr>
          <w:rFonts w:ascii="游明朝 Demibold" w:eastAsia="游明朝 Demibold" w:hAnsi="游明朝 Demibold" w:hint="eastAsia"/>
          <w:sz w:val="24"/>
          <w:szCs w:val="24"/>
        </w:rPr>
        <w:t>7</w:t>
      </w:r>
      <w:r w:rsidRPr="00553F09">
        <w:rPr>
          <w:rFonts w:ascii="游明朝 Demibold" w:eastAsia="游明朝 Demibold" w:hAnsi="游明朝 Demibold"/>
          <w:sz w:val="24"/>
          <w:szCs w:val="24"/>
        </w:rPr>
        <w:t>.</w:t>
      </w:r>
      <w:r w:rsidRPr="00553F09">
        <w:rPr>
          <w:rFonts w:ascii="游明朝 Demibold" w:eastAsia="游明朝 Demibold" w:hAnsi="游明朝 Demibold" w:hint="eastAsia"/>
          <w:sz w:val="24"/>
          <w:szCs w:val="24"/>
        </w:rPr>
        <w:t xml:space="preserve">　</w:t>
      </w:r>
      <w:r>
        <w:rPr>
          <w:rFonts w:ascii="游明朝 Demibold" w:eastAsia="游明朝 Demibold" w:hAnsi="游明朝 Demibold" w:hint="eastAsia"/>
          <w:sz w:val="24"/>
          <w:szCs w:val="24"/>
        </w:rPr>
        <w:t>ハードウェア製作上</w:t>
      </w:r>
      <w:r w:rsidRPr="00553F09">
        <w:rPr>
          <w:rFonts w:ascii="游明朝 Demibold" w:eastAsia="游明朝 Demibold" w:hAnsi="游明朝 Demibold" w:hint="eastAsia"/>
          <w:sz w:val="24"/>
          <w:szCs w:val="24"/>
        </w:rPr>
        <w:t>の注意</w:t>
      </w:r>
      <w:bookmarkEnd w:id="13"/>
    </w:p>
    <w:p w14:paraId="589B78DB" w14:textId="77777777" w:rsidR="00285C5D" w:rsidRDefault="00285C5D" w:rsidP="00285C5D">
      <w:pPr>
        <w:pStyle w:val="af3"/>
        <w:numPr>
          <w:ilvl w:val="0"/>
          <w:numId w:val="24"/>
        </w:numPr>
        <w:spacing w:line="240" w:lineRule="auto"/>
        <w:ind w:leftChars="0" w:hanging="278"/>
        <w:jc w:val="both"/>
      </w:pPr>
      <w:r>
        <w:rPr>
          <w:rFonts w:hint="eastAsia"/>
        </w:rPr>
        <w:t>GPIBデータバスおよび制御線のために合計16本のデジタル入手力ピンが必要であ</w:t>
      </w:r>
      <w:r w:rsidR="00D27918">
        <w:rPr>
          <w:rFonts w:hint="eastAsia"/>
        </w:rPr>
        <w:t>り、</w:t>
      </w:r>
      <w:r>
        <w:rPr>
          <w:rFonts w:hint="eastAsia"/>
        </w:rPr>
        <w:t>制御マイコンとしてA</w:t>
      </w:r>
      <w:r>
        <w:t>rduino Nano</w:t>
      </w:r>
      <w:r>
        <w:rPr>
          <w:rFonts w:hint="eastAsia"/>
        </w:rPr>
        <w:t>やP</w:t>
      </w:r>
      <w:r>
        <w:t>ro Mini</w:t>
      </w:r>
      <w:r>
        <w:rPr>
          <w:rFonts w:hint="eastAsia"/>
        </w:rPr>
        <w:t>、P</w:t>
      </w:r>
      <w:r>
        <w:t>ro Micro</w:t>
      </w:r>
      <w:r>
        <w:rPr>
          <w:rFonts w:hint="eastAsia"/>
        </w:rPr>
        <w:t>はピン数が足りない。</w:t>
      </w:r>
    </w:p>
    <w:p w14:paraId="5F785AA0" w14:textId="77777777" w:rsidR="00285C5D" w:rsidRDefault="00285C5D" w:rsidP="00285C5D">
      <w:pPr>
        <w:pStyle w:val="af3"/>
        <w:numPr>
          <w:ilvl w:val="0"/>
          <w:numId w:val="24"/>
        </w:numPr>
        <w:spacing w:line="240" w:lineRule="auto"/>
        <w:ind w:leftChars="0" w:hanging="278"/>
        <w:jc w:val="both"/>
      </w:pPr>
      <w:r>
        <w:rPr>
          <w:rFonts w:hint="eastAsia"/>
        </w:rPr>
        <w:t>イーサネット制御に</w:t>
      </w:r>
      <w:proofErr w:type="spellStart"/>
      <w:r>
        <w:rPr>
          <w:rFonts w:hint="eastAsia"/>
        </w:rPr>
        <w:t>W</w:t>
      </w:r>
      <w:r>
        <w:t>IZ</w:t>
      </w:r>
      <w:r>
        <w:rPr>
          <w:rFonts w:hint="eastAsia"/>
        </w:rPr>
        <w:t>net</w:t>
      </w:r>
      <w:proofErr w:type="spellEnd"/>
      <w:r>
        <w:rPr>
          <w:rFonts w:hint="eastAsia"/>
        </w:rPr>
        <w:t>製W</w:t>
      </w:r>
      <w:r>
        <w:t>5100</w:t>
      </w:r>
      <w:r>
        <w:rPr>
          <w:rFonts w:hint="eastAsia"/>
        </w:rPr>
        <w:t>やW</w:t>
      </w:r>
      <w:r>
        <w:t>5500</w:t>
      </w:r>
      <w:r>
        <w:rPr>
          <w:rFonts w:hint="eastAsia"/>
        </w:rPr>
        <w:t>を用いる場合、使用するA</w:t>
      </w:r>
      <w:r>
        <w:t>rduino</w:t>
      </w:r>
      <w:r>
        <w:rPr>
          <w:rFonts w:hint="eastAsia"/>
        </w:rPr>
        <w:t>標準ライブラリ（</w:t>
      </w:r>
      <w:proofErr w:type="spellStart"/>
      <w:r>
        <w:rPr>
          <w:rFonts w:hint="eastAsia"/>
        </w:rPr>
        <w:t>E</w:t>
      </w:r>
      <w:r>
        <w:t>thernet.h</w:t>
      </w:r>
      <w:proofErr w:type="spellEnd"/>
      <w:r>
        <w:rPr>
          <w:rFonts w:hint="eastAsia"/>
        </w:rPr>
        <w:t>）が小さいためファームウェア容量が3</w:t>
      </w:r>
      <w:r>
        <w:t>2KB</w:t>
      </w:r>
      <w:r>
        <w:rPr>
          <w:rFonts w:hint="eastAsia"/>
        </w:rPr>
        <w:t>に収まるが、M</w:t>
      </w:r>
      <w:r>
        <w:t>icrochip</w:t>
      </w:r>
      <w:r>
        <w:rPr>
          <w:rFonts w:hint="eastAsia"/>
        </w:rPr>
        <w:t>製E</w:t>
      </w:r>
      <w:r>
        <w:t>NC28J60</w:t>
      </w:r>
      <w:r>
        <w:rPr>
          <w:rFonts w:hint="eastAsia"/>
        </w:rPr>
        <w:t>を用いる場合には、ライブラリ（</w:t>
      </w:r>
      <w:proofErr w:type="spellStart"/>
      <w:r>
        <w:rPr>
          <w:rFonts w:hint="eastAsia"/>
        </w:rPr>
        <w:t>E</w:t>
      </w:r>
      <w:r>
        <w:t>thernetENC.h</w:t>
      </w:r>
      <w:proofErr w:type="spellEnd"/>
      <w:r>
        <w:rPr>
          <w:rFonts w:hint="eastAsia"/>
        </w:rPr>
        <w:t>）が大きいのでファームウェア容量が3</w:t>
      </w:r>
      <w:r>
        <w:t>2KB</w:t>
      </w:r>
      <w:r>
        <w:rPr>
          <w:rFonts w:hint="eastAsia"/>
        </w:rPr>
        <w:t>を超えてしまう。そのため</w:t>
      </w:r>
      <w:proofErr w:type="spellStart"/>
      <w:r>
        <w:rPr>
          <w:rFonts w:hint="eastAsia"/>
        </w:rPr>
        <w:t>A</w:t>
      </w:r>
      <w:r>
        <w:t>TMega</w:t>
      </w:r>
      <w:proofErr w:type="spellEnd"/>
      <w:r>
        <w:t xml:space="preserve"> </w:t>
      </w:r>
      <w:r>
        <w:rPr>
          <w:rFonts w:hint="eastAsia"/>
        </w:rPr>
        <w:t>328Pや3</w:t>
      </w:r>
      <w:r>
        <w:t>2u4</w:t>
      </w:r>
      <w:r>
        <w:rPr>
          <w:rFonts w:hint="eastAsia"/>
        </w:rPr>
        <w:t>を用いた制御マイコンではFlash容量が足りない。</w:t>
      </w:r>
    </w:p>
    <w:p w14:paraId="273989A3" w14:textId="77777777" w:rsidR="006D41A0" w:rsidRDefault="006D41A0" w:rsidP="006D41A0">
      <w:pPr>
        <w:pStyle w:val="af3"/>
        <w:numPr>
          <w:ilvl w:val="0"/>
          <w:numId w:val="24"/>
        </w:numPr>
        <w:spacing w:line="240" w:lineRule="auto"/>
        <w:ind w:leftChars="0" w:hanging="278"/>
        <w:jc w:val="both"/>
      </w:pPr>
      <w:r>
        <w:rPr>
          <w:rFonts w:hint="eastAsia"/>
        </w:rPr>
        <w:t>イーサネットシールドとして「N</w:t>
      </w:r>
      <w:r>
        <w:t>ano</w:t>
      </w:r>
      <w:r>
        <w:rPr>
          <w:rFonts w:hint="eastAsia"/>
        </w:rPr>
        <w:t>用イーサネットシールド」を用いる場合、多くのシールドでは搭載しているE</w:t>
      </w:r>
      <w:r>
        <w:t>NC28J60</w:t>
      </w:r>
      <w:r>
        <w:rPr>
          <w:rFonts w:hint="eastAsia"/>
        </w:rPr>
        <w:t>の/</w:t>
      </w:r>
      <w:r>
        <w:t>INT</w:t>
      </w:r>
      <w:r>
        <w:rPr>
          <w:rFonts w:hint="eastAsia"/>
        </w:rPr>
        <w:t>要求信号が（レベルコンバータを介して）A</w:t>
      </w:r>
      <w:r>
        <w:t>rduino</w:t>
      </w:r>
      <w:r>
        <w:rPr>
          <w:rFonts w:hint="eastAsia"/>
        </w:rPr>
        <w:t>側のD</w:t>
      </w:r>
      <w:r>
        <w:t>2</w:t>
      </w:r>
      <w:r>
        <w:rPr>
          <w:rFonts w:hint="eastAsia"/>
        </w:rPr>
        <w:t>ピンに接続されている</w:t>
      </w:r>
      <w:r w:rsidR="00285C5D">
        <w:rPr>
          <w:rFonts w:hint="eastAsia"/>
        </w:rPr>
        <w:t>。</w:t>
      </w:r>
      <w:r>
        <w:rPr>
          <w:rFonts w:hint="eastAsia"/>
        </w:rPr>
        <w:t>そのため、シールドのD2ピンに繋がる配線パターンをカットする必要がある。</w:t>
      </w:r>
    </w:p>
    <w:p w14:paraId="65620010" w14:textId="77777777" w:rsidR="00285C5D" w:rsidRDefault="006D41A0" w:rsidP="00285C5D">
      <w:pPr>
        <w:pStyle w:val="af3"/>
        <w:numPr>
          <w:ilvl w:val="0"/>
          <w:numId w:val="24"/>
        </w:numPr>
        <w:spacing w:line="240" w:lineRule="auto"/>
        <w:ind w:leftChars="0" w:hanging="278"/>
        <w:jc w:val="both"/>
      </w:pPr>
      <w:r>
        <w:rPr>
          <w:rFonts w:hint="eastAsia"/>
        </w:rPr>
        <w:t>イーサネットシールドとして「N</w:t>
      </w:r>
      <w:r>
        <w:t>ano</w:t>
      </w:r>
      <w:r>
        <w:rPr>
          <w:rFonts w:hint="eastAsia"/>
        </w:rPr>
        <w:t>用イーサネットシールド」を用いる場合、多くのシールドでは搭載しているE</w:t>
      </w:r>
      <w:r>
        <w:t>NC28J60</w:t>
      </w:r>
      <w:r>
        <w:rPr>
          <w:rFonts w:hint="eastAsia"/>
        </w:rPr>
        <w:t>の</w:t>
      </w:r>
      <w:r>
        <w:t>SO</w:t>
      </w:r>
      <w:r>
        <w:rPr>
          <w:rFonts w:hint="eastAsia"/>
        </w:rPr>
        <w:t>信号がレベルコンバータにより+</w:t>
      </w:r>
      <w:r>
        <w:t>5V</w:t>
      </w:r>
      <w:r>
        <w:rPr>
          <w:rFonts w:hint="eastAsia"/>
        </w:rPr>
        <w:t>に変換されてA</w:t>
      </w:r>
      <w:r>
        <w:t>rduino</w:t>
      </w:r>
      <w:r>
        <w:rPr>
          <w:rFonts w:hint="eastAsia"/>
        </w:rPr>
        <w:t>側の</w:t>
      </w:r>
      <w:r>
        <w:t>MISO</w:t>
      </w:r>
      <w:r>
        <w:rPr>
          <w:rFonts w:hint="eastAsia"/>
        </w:rPr>
        <w:t>ピンに接続されている。そのため、+</w:t>
      </w:r>
      <w:r>
        <w:t>3.3V</w:t>
      </w:r>
      <w:r>
        <w:rPr>
          <w:rFonts w:hint="eastAsia"/>
        </w:rPr>
        <w:t>動作のマイコンにそのまま接続すると破損の恐れがある。</w:t>
      </w:r>
    </w:p>
    <w:p w14:paraId="7BA95B72" w14:textId="77777777" w:rsidR="00114826" w:rsidRDefault="00114826">
      <w:r>
        <w:lastRenderedPageBreak/>
        <w:br w:type="page"/>
      </w:r>
    </w:p>
    <w:p w14:paraId="2B262B5D" w14:textId="77777777" w:rsidR="000320CC" w:rsidRPr="00553F09" w:rsidRDefault="00285C5D" w:rsidP="000320CC">
      <w:pPr>
        <w:pStyle w:val="1"/>
        <w:rPr>
          <w:rFonts w:ascii="游明朝 Demibold" w:eastAsia="游明朝 Demibold" w:hAnsi="游明朝 Demibold"/>
          <w:sz w:val="24"/>
          <w:szCs w:val="24"/>
        </w:rPr>
      </w:pPr>
      <w:bookmarkStart w:id="14" w:name="_Toc117168215"/>
      <w:r>
        <w:rPr>
          <w:rFonts w:ascii="游明朝 Demibold" w:eastAsia="游明朝 Demibold" w:hAnsi="游明朝 Demibold" w:hint="eastAsia"/>
          <w:sz w:val="24"/>
          <w:szCs w:val="24"/>
        </w:rPr>
        <w:lastRenderedPageBreak/>
        <w:t>8</w:t>
      </w:r>
      <w:r w:rsidR="000320CC" w:rsidRPr="00553F09">
        <w:rPr>
          <w:rFonts w:ascii="游明朝 Demibold" w:eastAsia="游明朝 Demibold" w:hAnsi="游明朝 Demibold"/>
          <w:sz w:val="24"/>
          <w:szCs w:val="24"/>
        </w:rPr>
        <w:t xml:space="preserve">.　</w:t>
      </w:r>
      <w:r w:rsidR="000320CC" w:rsidRPr="00553F09">
        <w:rPr>
          <w:rFonts w:ascii="游明朝 Demibold" w:eastAsia="游明朝 Demibold" w:hAnsi="游明朝 Demibold" w:hint="eastAsia"/>
          <w:sz w:val="24"/>
          <w:szCs w:val="24"/>
        </w:rPr>
        <w:t>改訂履歴</w:t>
      </w:r>
      <w:bookmarkEnd w:id="14"/>
    </w:p>
    <w:p w14:paraId="725A4781" w14:textId="77777777" w:rsidR="00805A79" w:rsidRDefault="00000000">
      <w:r>
        <w:t>2026-09-16：版1.2作成</w:t>
      </w:r>
      <w:r w:rsidRPr="0071233B">
        <w:rPr>
          <w:sz w:val="16"/>
          <w:szCs w:val="16"/>
        </w:rPr>
        <w:t>（SDC/CLE書式修正、自動REN動作・ターミネータ設定の注意点追記）</w:t>
      </w:r>
    </w:p>
    <w:p w14:paraId="0C760CF6" w14:textId="77777777" w:rsidR="00FA6704" w:rsidRDefault="00FA6704" w:rsidP="00B57E8B">
      <w:r>
        <w:rPr>
          <w:rFonts w:hint="eastAsia"/>
        </w:rPr>
        <w:t>2024-11-06：版1.1作成</w:t>
      </w:r>
      <w:r w:rsidRPr="0071233B">
        <w:rPr>
          <w:rFonts w:hint="eastAsia"/>
          <w:sz w:val="16"/>
          <w:szCs w:val="16"/>
        </w:rPr>
        <w:t>（リセットボタンについて追記）</w:t>
      </w:r>
    </w:p>
    <w:p w14:paraId="27DBFED4" w14:textId="77777777" w:rsidR="00B331A8" w:rsidRDefault="00016DA8" w:rsidP="00B57E8B">
      <w:pPr>
        <w:rPr>
          <w:lang w:eastAsia="zh-TW"/>
        </w:rPr>
      </w:pPr>
      <w:r>
        <w:rPr>
          <w:rFonts w:hint="eastAsia"/>
          <w:lang w:eastAsia="zh-TW"/>
        </w:rPr>
        <w:t>2</w:t>
      </w:r>
      <w:r>
        <w:rPr>
          <w:lang w:eastAsia="zh-TW"/>
        </w:rPr>
        <w:t>02</w:t>
      </w:r>
      <w:r w:rsidR="00573D91">
        <w:rPr>
          <w:lang w:eastAsia="zh-TW"/>
        </w:rPr>
        <w:t>2</w:t>
      </w:r>
      <w:r>
        <w:rPr>
          <w:lang w:eastAsia="zh-TW"/>
        </w:rPr>
        <w:t>-</w:t>
      </w:r>
      <w:r w:rsidR="006342B3">
        <w:rPr>
          <w:lang w:eastAsia="zh-TW"/>
        </w:rPr>
        <w:t>10</w:t>
      </w:r>
      <w:r>
        <w:rPr>
          <w:lang w:eastAsia="zh-TW"/>
        </w:rPr>
        <w:t>-</w:t>
      </w:r>
      <w:r w:rsidR="006342B3">
        <w:rPr>
          <w:lang w:eastAsia="zh-TW"/>
        </w:rPr>
        <w:t>19</w:t>
      </w:r>
      <w:r>
        <w:rPr>
          <w:rFonts w:hint="eastAsia"/>
          <w:lang w:eastAsia="zh-TW"/>
        </w:rPr>
        <w:t>：版1.0作成</w:t>
      </w:r>
    </w:p>
    <w:p w14:paraId="3DCBCD1A" w14:textId="77777777" w:rsidR="005B5A21" w:rsidRPr="00B331A8" w:rsidRDefault="005B5A21" w:rsidP="00B57E8B">
      <w:pPr>
        <w:rPr>
          <w:lang w:eastAsia="zh-TW"/>
        </w:rPr>
      </w:pPr>
    </w:p>
    <w:p w14:paraId="4E88403A" w14:textId="77777777" w:rsidR="00AB6509" w:rsidRPr="00B57E8B" w:rsidRDefault="00016DA8">
      <w:pPr>
        <w:rPr>
          <w:lang w:eastAsia="zh-TW"/>
        </w:rPr>
      </w:pPr>
      <w:r>
        <w:rPr>
          <w:rFonts w:hint="eastAsia"/>
          <w:lang w:eastAsia="zh-TW"/>
        </w:rPr>
        <w:t>以上</w:t>
      </w:r>
    </w:p>
    <w:sectPr w:rsidR="00AB6509" w:rsidRPr="00B57E8B" w:rsidSect="00AE1C81">
      <w:footerReference w:type="default" r:id="rId19"/>
      <w:headerReference w:type="first" r:id="rId20"/>
      <w:footerReference w:type="first" r:id="rId21"/>
      <w:type w:val="continuous"/>
      <w:pgSz w:w="11906" w:h="16838" w:code="9"/>
      <w:pgMar w:top="1418" w:right="1701" w:bottom="1701" w:left="1701" w:header="851" w:footer="992" w:gutter="0"/>
      <w:pgNumType w:start="1"/>
      <w:cols w:space="425"/>
      <w:titlePg/>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016EF" w14:textId="77777777" w:rsidR="006A22C3" w:rsidRDefault="006A22C3" w:rsidP="00402736">
      <w:pPr>
        <w:spacing w:before="0" w:after="0" w:line="240" w:lineRule="auto"/>
      </w:pPr>
      <w:r>
        <w:separator/>
      </w:r>
    </w:p>
  </w:endnote>
  <w:endnote w:type="continuationSeparator" w:id="0">
    <w:p w14:paraId="531E5AAC" w14:textId="77777777" w:rsidR="006A22C3" w:rsidRDefault="006A22C3" w:rsidP="0040273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 w:name="Verdana Pro Semibold">
    <w:altName w:val="Verdana Pro SemiBold"/>
    <w:charset w:val="00"/>
    <w:family w:val="swiss"/>
    <w:pitch w:val="variable"/>
    <w:sig w:usb0="80000287" w:usb1="00000043" w:usb2="00000000" w:usb3="00000000" w:csb0="0000009F" w:csb1="00000000"/>
  </w:font>
  <w:font w:name="Imprint MT Shadow">
    <w:charset w:val="00"/>
    <w:family w:val="decorative"/>
    <w:pitch w:val="variable"/>
    <w:sig w:usb0="00000003" w:usb1="00000000" w:usb2="00000000" w:usb3="00000000" w:csb0="00000001" w:csb1="00000000"/>
  </w:font>
  <w:font w:name="游ゴシック Medium">
    <w:panose1 w:val="020B0500000000000000"/>
    <w:charset w:val="80"/>
    <w:family w:val="modern"/>
    <w:pitch w:val="variable"/>
    <w:sig w:usb0="E00002FF" w:usb1="2AC7FDFF" w:usb2="00000016" w:usb3="00000000" w:csb0="0002009F" w:csb1="00000000"/>
  </w:font>
  <w:font w:name="游明朝 Demibold">
    <w:panose1 w:val="02020600000000000000"/>
    <w:charset w:val="80"/>
    <w:family w:val="roman"/>
    <w:pitch w:val="variable"/>
    <w:sig w:usb0="800002E7" w:usb1="2AC7FCFF" w:usb2="00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0C955" w14:textId="77777777" w:rsidR="00F55A18" w:rsidRDefault="00F55A18" w:rsidP="00F55A18">
    <w:pPr>
      <w:pStyle w:val="af8"/>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5070587"/>
      <w:docPartObj>
        <w:docPartGallery w:val="Page Numbers (Bottom of Page)"/>
        <w:docPartUnique/>
      </w:docPartObj>
    </w:sdtPr>
    <w:sdtContent>
      <w:p w14:paraId="621B7AAF" w14:textId="77777777" w:rsidR="00F55A18" w:rsidRDefault="00F55A18" w:rsidP="00F55A18">
        <w:pPr>
          <w:pStyle w:val="af8"/>
          <w:jc w:val="center"/>
        </w:pPr>
        <w:r>
          <w:rPr>
            <w:rFonts w:hint="eastAsia"/>
          </w:rPr>
          <w:t xml:space="preserve">― </w:t>
        </w:r>
        <w:r>
          <w:fldChar w:fldCharType="begin"/>
        </w:r>
        <w:r>
          <w:instrText>PAGE   \* MERGEFORMAT</w:instrText>
        </w:r>
        <w:r>
          <w:fldChar w:fldCharType="separate"/>
        </w:r>
        <w:r>
          <w:rPr>
            <w:lang w:val="ja-JP"/>
          </w:rPr>
          <w:t>2</w:t>
        </w:r>
        <w:r>
          <w:fldChar w:fldCharType="end"/>
        </w:r>
        <w:r>
          <w:t xml:space="preserve"> </w:t>
        </w:r>
        <w:r>
          <w:rPr>
            <w:rFonts w:hint="eastAsia"/>
          </w:rPr>
          <w:t>―</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4384417"/>
      <w:docPartObj>
        <w:docPartGallery w:val="Page Numbers (Bottom of Page)"/>
        <w:docPartUnique/>
      </w:docPartObj>
    </w:sdtPr>
    <w:sdtContent>
      <w:p w14:paraId="3B03148D" w14:textId="77777777" w:rsidR="00F55A18" w:rsidRDefault="00F55A18" w:rsidP="00F55A18">
        <w:pPr>
          <w:pStyle w:val="af8"/>
          <w:jc w:val="center"/>
        </w:pPr>
        <w:r>
          <w:rPr>
            <w:rFonts w:hint="eastAsia"/>
          </w:rPr>
          <w:t xml:space="preserve">― </w:t>
        </w:r>
        <w:r>
          <w:fldChar w:fldCharType="begin"/>
        </w:r>
        <w:r>
          <w:instrText>PAGE   \* MERGEFORMAT</w:instrText>
        </w:r>
        <w:r>
          <w:fldChar w:fldCharType="separate"/>
        </w:r>
        <w:r>
          <w:rPr>
            <w:lang w:val="ja-JP"/>
          </w:rPr>
          <w:t>2</w:t>
        </w:r>
        <w:r>
          <w:fldChar w:fldCharType="end"/>
        </w:r>
        <w:r>
          <w:t xml:space="preserve"> </w:t>
        </w:r>
        <w:r>
          <w:rPr>
            <w:rFonts w:hint="eastAsia"/>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1A571" w14:textId="77777777" w:rsidR="006A22C3" w:rsidRDefault="006A22C3" w:rsidP="00402736">
      <w:pPr>
        <w:spacing w:before="0" w:after="0" w:line="240" w:lineRule="auto"/>
      </w:pPr>
      <w:r>
        <w:separator/>
      </w:r>
    </w:p>
  </w:footnote>
  <w:footnote w:type="continuationSeparator" w:id="0">
    <w:p w14:paraId="053FC9D1" w14:textId="77777777" w:rsidR="006A22C3" w:rsidRDefault="006A22C3" w:rsidP="0040273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8494E" w14:textId="77777777" w:rsidR="00F55A18" w:rsidRDefault="00F55A18">
    <w:pPr>
      <w:pStyle w:val="af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53A6"/>
    <w:multiLevelType w:val="hybridMultilevel"/>
    <w:tmpl w:val="4D8ED392"/>
    <w:lvl w:ilvl="0" w:tplc="0CD23994">
      <w:start w:val="6"/>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84A20CD"/>
    <w:multiLevelType w:val="hybridMultilevel"/>
    <w:tmpl w:val="6DC47A30"/>
    <w:lvl w:ilvl="0" w:tplc="2AE849B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A13252A"/>
    <w:multiLevelType w:val="hybridMultilevel"/>
    <w:tmpl w:val="0D4A32AA"/>
    <w:lvl w:ilvl="0" w:tplc="86FE5FF2">
      <w:start w:val="5"/>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0D470856"/>
    <w:multiLevelType w:val="hybridMultilevel"/>
    <w:tmpl w:val="1E26F578"/>
    <w:lvl w:ilvl="0" w:tplc="9B024124">
      <w:start w:val="1"/>
      <w:numFmt w:val="decimalEnclosedCircle"/>
      <w:lvlText w:val="%1"/>
      <w:lvlJc w:val="left"/>
      <w:pPr>
        <w:ind w:left="360" w:hanging="360"/>
      </w:pPr>
      <w:rPr>
        <w:rFonts w:hint="default"/>
        <w:sz w:val="24"/>
        <w:szCs w:val="24"/>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3C22DE8"/>
    <w:multiLevelType w:val="hybridMultilevel"/>
    <w:tmpl w:val="A19A2C52"/>
    <w:lvl w:ilvl="0" w:tplc="E384C510">
      <w:start w:val="2"/>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7060488"/>
    <w:multiLevelType w:val="hybridMultilevel"/>
    <w:tmpl w:val="08669C60"/>
    <w:lvl w:ilvl="0" w:tplc="0CC2D2DE">
      <w:start w:val="3"/>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1B485743"/>
    <w:multiLevelType w:val="hybridMultilevel"/>
    <w:tmpl w:val="DD6E55F2"/>
    <w:lvl w:ilvl="0" w:tplc="D43A5BB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DFA3A6C"/>
    <w:multiLevelType w:val="hybridMultilevel"/>
    <w:tmpl w:val="D1AAE93E"/>
    <w:lvl w:ilvl="0" w:tplc="DF987F6C">
      <w:start w:val="6"/>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1E420088"/>
    <w:multiLevelType w:val="hybridMultilevel"/>
    <w:tmpl w:val="33CED01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1FB06A18"/>
    <w:multiLevelType w:val="hybridMultilevel"/>
    <w:tmpl w:val="8E3E72A4"/>
    <w:lvl w:ilvl="0" w:tplc="39106F5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318E4453"/>
    <w:multiLevelType w:val="hybridMultilevel"/>
    <w:tmpl w:val="E3F281A2"/>
    <w:lvl w:ilvl="0" w:tplc="00E82702">
      <w:start w:val="4"/>
      <w:numFmt w:val="bullet"/>
      <w:lvlText w:val="※"/>
      <w:lvlJc w:val="left"/>
      <w:pPr>
        <w:ind w:left="460" w:hanging="360"/>
      </w:pPr>
      <w:rPr>
        <w:rFonts w:ascii="游明朝" w:eastAsia="游明朝" w:hAnsi="游明朝" w:cstheme="minorBidi" w:hint="eastAsia"/>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11" w15:restartNumberingAfterBreak="0">
    <w:nsid w:val="485822F2"/>
    <w:multiLevelType w:val="hybridMultilevel"/>
    <w:tmpl w:val="69E4DD96"/>
    <w:lvl w:ilvl="0" w:tplc="64DCCD6E">
      <w:start w:val="5"/>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48761678"/>
    <w:multiLevelType w:val="hybridMultilevel"/>
    <w:tmpl w:val="EAF0AC0A"/>
    <w:lvl w:ilvl="0" w:tplc="2A6CBD18">
      <w:start w:val="4"/>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4E9909D1"/>
    <w:multiLevelType w:val="hybridMultilevel"/>
    <w:tmpl w:val="A82AE4E0"/>
    <w:lvl w:ilvl="0" w:tplc="0784AEA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529979D3"/>
    <w:multiLevelType w:val="hybridMultilevel"/>
    <w:tmpl w:val="DEE0C560"/>
    <w:lvl w:ilvl="0" w:tplc="6DF488DA">
      <w:start w:val="1"/>
      <w:numFmt w:val="decimalEnclosedCircle"/>
      <w:lvlText w:val="%1"/>
      <w:lvlJc w:val="left"/>
      <w:pPr>
        <w:ind w:left="360" w:hanging="360"/>
      </w:pPr>
      <w:rPr>
        <w:rFonts w:asciiTheme="minorHAnsi" w:eastAsiaTheme="minorEastAsia" w:hAnsiTheme="minorHAnsi" w:cstheme="minorBidi"/>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5" w15:restartNumberingAfterBreak="0">
    <w:nsid w:val="59C64AD4"/>
    <w:multiLevelType w:val="hybridMultilevel"/>
    <w:tmpl w:val="CCF2EB66"/>
    <w:lvl w:ilvl="0" w:tplc="2B26D000">
      <w:numFmt w:val="bullet"/>
      <w:lvlText w:val="・"/>
      <w:lvlJc w:val="left"/>
      <w:pPr>
        <w:ind w:left="420" w:hanging="42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6" w15:restartNumberingAfterBreak="0">
    <w:nsid w:val="65496A40"/>
    <w:multiLevelType w:val="hybridMultilevel"/>
    <w:tmpl w:val="2D26618C"/>
    <w:lvl w:ilvl="0" w:tplc="86FE5FF2">
      <w:start w:val="5"/>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6E6F5938"/>
    <w:multiLevelType w:val="hybridMultilevel"/>
    <w:tmpl w:val="15583E88"/>
    <w:lvl w:ilvl="0" w:tplc="097085B6">
      <w:start w:val="4"/>
      <w:numFmt w:val="bullet"/>
      <w:lvlText w:val="※"/>
      <w:lvlJc w:val="left"/>
      <w:pPr>
        <w:ind w:left="720" w:hanging="360"/>
      </w:pPr>
      <w:rPr>
        <w:rFonts w:ascii="游明朝" w:eastAsia="游明朝" w:hAnsi="游明朝" w:cstheme="minorBidi" w:hint="eastAsia"/>
      </w:rPr>
    </w:lvl>
    <w:lvl w:ilvl="1" w:tplc="0409000B" w:tentative="1">
      <w:start w:val="1"/>
      <w:numFmt w:val="bullet"/>
      <w:lvlText w:val=""/>
      <w:lvlJc w:val="left"/>
      <w:pPr>
        <w:ind w:left="1200" w:hanging="420"/>
      </w:pPr>
      <w:rPr>
        <w:rFonts w:ascii="Wingdings" w:hAnsi="Wingdings" w:hint="default"/>
      </w:rPr>
    </w:lvl>
    <w:lvl w:ilvl="2" w:tplc="0409000D"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B" w:tentative="1">
      <w:start w:val="1"/>
      <w:numFmt w:val="bullet"/>
      <w:lvlText w:val=""/>
      <w:lvlJc w:val="left"/>
      <w:pPr>
        <w:ind w:left="2460" w:hanging="420"/>
      </w:pPr>
      <w:rPr>
        <w:rFonts w:ascii="Wingdings" w:hAnsi="Wingdings" w:hint="default"/>
      </w:rPr>
    </w:lvl>
    <w:lvl w:ilvl="5" w:tplc="0409000D"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B" w:tentative="1">
      <w:start w:val="1"/>
      <w:numFmt w:val="bullet"/>
      <w:lvlText w:val=""/>
      <w:lvlJc w:val="left"/>
      <w:pPr>
        <w:ind w:left="3720" w:hanging="420"/>
      </w:pPr>
      <w:rPr>
        <w:rFonts w:ascii="Wingdings" w:hAnsi="Wingdings" w:hint="default"/>
      </w:rPr>
    </w:lvl>
    <w:lvl w:ilvl="8" w:tplc="0409000D" w:tentative="1">
      <w:start w:val="1"/>
      <w:numFmt w:val="bullet"/>
      <w:lvlText w:val=""/>
      <w:lvlJc w:val="left"/>
      <w:pPr>
        <w:ind w:left="4140" w:hanging="420"/>
      </w:pPr>
      <w:rPr>
        <w:rFonts w:ascii="Wingdings" w:hAnsi="Wingdings" w:hint="default"/>
      </w:rPr>
    </w:lvl>
  </w:abstractNum>
  <w:abstractNum w:abstractNumId="18" w15:restartNumberingAfterBreak="0">
    <w:nsid w:val="73C93FFB"/>
    <w:multiLevelType w:val="hybridMultilevel"/>
    <w:tmpl w:val="70CCB97A"/>
    <w:lvl w:ilvl="0" w:tplc="362C8472">
      <w:start w:val="5"/>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9" w15:restartNumberingAfterBreak="0">
    <w:nsid w:val="771E0EC8"/>
    <w:multiLevelType w:val="hybridMultilevel"/>
    <w:tmpl w:val="8B9A1FC6"/>
    <w:lvl w:ilvl="0" w:tplc="443AD87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7BC465CF"/>
    <w:multiLevelType w:val="hybridMultilevel"/>
    <w:tmpl w:val="8856E796"/>
    <w:lvl w:ilvl="0" w:tplc="19624B10">
      <w:start w:val="1"/>
      <w:numFmt w:val="decimal"/>
      <w:pStyle w:val="a"/>
      <w:lvlText w:val="%1."/>
      <w:lvlJc w:val="left"/>
      <w:pPr>
        <w:ind w:left="644" w:hanging="36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21" w15:restartNumberingAfterBreak="0">
    <w:nsid w:val="7F9F5D42"/>
    <w:multiLevelType w:val="hybridMultilevel"/>
    <w:tmpl w:val="F7506476"/>
    <w:lvl w:ilvl="0" w:tplc="86FE5FF2">
      <w:start w:val="5"/>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2" w15:restartNumberingAfterBreak="0">
    <w:nsid w:val="7FB22411"/>
    <w:multiLevelType w:val="hybridMultilevel"/>
    <w:tmpl w:val="0F42B7A6"/>
    <w:lvl w:ilvl="0" w:tplc="2B26D000">
      <w:numFmt w:val="bullet"/>
      <w:lvlText w:val="・"/>
      <w:lvlJc w:val="left"/>
      <w:pPr>
        <w:ind w:left="786" w:hanging="360"/>
      </w:pPr>
      <w:rPr>
        <w:rFonts w:ascii="游明朝" w:eastAsia="游明朝" w:hAnsi="游明朝" w:cstheme="minorBidi" w:hint="eastAsia"/>
      </w:rPr>
    </w:lvl>
    <w:lvl w:ilvl="1" w:tplc="0409000B" w:tentative="1">
      <w:start w:val="1"/>
      <w:numFmt w:val="bullet"/>
      <w:lvlText w:val=""/>
      <w:lvlJc w:val="left"/>
      <w:pPr>
        <w:ind w:left="1266" w:hanging="420"/>
      </w:pPr>
      <w:rPr>
        <w:rFonts w:ascii="Wingdings" w:hAnsi="Wingdings" w:hint="default"/>
      </w:rPr>
    </w:lvl>
    <w:lvl w:ilvl="2" w:tplc="0409000D"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B" w:tentative="1">
      <w:start w:val="1"/>
      <w:numFmt w:val="bullet"/>
      <w:lvlText w:val=""/>
      <w:lvlJc w:val="left"/>
      <w:pPr>
        <w:ind w:left="2526" w:hanging="420"/>
      </w:pPr>
      <w:rPr>
        <w:rFonts w:ascii="Wingdings" w:hAnsi="Wingdings" w:hint="default"/>
      </w:rPr>
    </w:lvl>
    <w:lvl w:ilvl="5" w:tplc="0409000D"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B" w:tentative="1">
      <w:start w:val="1"/>
      <w:numFmt w:val="bullet"/>
      <w:lvlText w:val=""/>
      <w:lvlJc w:val="left"/>
      <w:pPr>
        <w:ind w:left="3786" w:hanging="420"/>
      </w:pPr>
      <w:rPr>
        <w:rFonts w:ascii="Wingdings" w:hAnsi="Wingdings" w:hint="default"/>
      </w:rPr>
    </w:lvl>
    <w:lvl w:ilvl="8" w:tplc="0409000D" w:tentative="1">
      <w:start w:val="1"/>
      <w:numFmt w:val="bullet"/>
      <w:lvlText w:val=""/>
      <w:lvlJc w:val="left"/>
      <w:pPr>
        <w:ind w:left="4206" w:hanging="420"/>
      </w:pPr>
      <w:rPr>
        <w:rFonts w:ascii="Wingdings" w:hAnsi="Wingdings" w:hint="default"/>
      </w:rPr>
    </w:lvl>
  </w:abstractNum>
  <w:num w:numId="1" w16cid:durableId="1881816500">
    <w:abstractNumId w:val="1"/>
  </w:num>
  <w:num w:numId="2" w16cid:durableId="1940681102">
    <w:abstractNumId w:val="19"/>
  </w:num>
  <w:num w:numId="3" w16cid:durableId="1884293458">
    <w:abstractNumId w:val="7"/>
  </w:num>
  <w:num w:numId="4" w16cid:durableId="1246766854">
    <w:abstractNumId w:val="0"/>
  </w:num>
  <w:num w:numId="5" w16cid:durableId="573130817">
    <w:abstractNumId w:val="5"/>
  </w:num>
  <w:num w:numId="6" w16cid:durableId="860050231">
    <w:abstractNumId w:val="18"/>
  </w:num>
  <w:num w:numId="7" w16cid:durableId="1138380968">
    <w:abstractNumId w:val="20"/>
  </w:num>
  <w:num w:numId="8" w16cid:durableId="1199659321">
    <w:abstractNumId w:val="20"/>
    <w:lvlOverride w:ilvl="0">
      <w:startOverride w:val="1"/>
    </w:lvlOverride>
  </w:num>
  <w:num w:numId="9" w16cid:durableId="1795248531">
    <w:abstractNumId w:val="12"/>
  </w:num>
  <w:num w:numId="10" w16cid:durableId="1401563417">
    <w:abstractNumId w:val="17"/>
  </w:num>
  <w:num w:numId="11" w16cid:durableId="1907950602">
    <w:abstractNumId w:val="10"/>
  </w:num>
  <w:num w:numId="12" w16cid:durableId="666640635">
    <w:abstractNumId w:val="3"/>
  </w:num>
  <w:num w:numId="13" w16cid:durableId="1239365816">
    <w:abstractNumId w:val="6"/>
  </w:num>
  <w:num w:numId="14" w16cid:durableId="907157459">
    <w:abstractNumId w:val="20"/>
    <w:lvlOverride w:ilvl="0">
      <w:startOverride w:val="1"/>
    </w:lvlOverride>
  </w:num>
  <w:num w:numId="15" w16cid:durableId="922422220">
    <w:abstractNumId w:val="11"/>
  </w:num>
  <w:num w:numId="16" w16cid:durableId="1094132415">
    <w:abstractNumId w:val="16"/>
  </w:num>
  <w:num w:numId="17" w16cid:durableId="1783183433">
    <w:abstractNumId w:val="21"/>
  </w:num>
  <w:num w:numId="18" w16cid:durableId="1143278959">
    <w:abstractNumId w:val="2"/>
  </w:num>
  <w:num w:numId="19" w16cid:durableId="357581404">
    <w:abstractNumId w:val="22"/>
  </w:num>
  <w:num w:numId="20" w16cid:durableId="1846088811">
    <w:abstractNumId w:val="20"/>
  </w:num>
  <w:num w:numId="21" w16cid:durableId="1946498259">
    <w:abstractNumId w:val="20"/>
    <w:lvlOverride w:ilvl="0">
      <w:startOverride w:val="1"/>
    </w:lvlOverride>
  </w:num>
  <w:num w:numId="22" w16cid:durableId="1364014230">
    <w:abstractNumId w:val="20"/>
    <w:lvlOverride w:ilvl="0">
      <w:startOverride w:val="1"/>
    </w:lvlOverride>
  </w:num>
  <w:num w:numId="23" w16cid:durableId="2084453196">
    <w:abstractNumId w:val="8"/>
  </w:num>
  <w:num w:numId="24" w16cid:durableId="1642228611">
    <w:abstractNumId w:val="15"/>
  </w:num>
  <w:num w:numId="25" w16cid:durableId="1382168846">
    <w:abstractNumId w:val="13"/>
  </w:num>
  <w:num w:numId="26" w16cid:durableId="1649359151">
    <w:abstractNumId w:val="4"/>
  </w:num>
  <w:num w:numId="27" w16cid:durableId="242229711">
    <w:abstractNumId w:val="14"/>
  </w:num>
  <w:num w:numId="28" w16cid:durableId="2205304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defaultTabStop w:val="840"/>
  <w:drawingGridHorizontalSpacing w:val="10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E8B"/>
    <w:rsid w:val="0000128F"/>
    <w:rsid w:val="00002CA8"/>
    <w:rsid w:val="00003356"/>
    <w:rsid w:val="00003BA7"/>
    <w:rsid w:val="00004218"/>
    <w:rsid w:val="000063CA"/>
    <w:rsid w:val="0000650D"/>
    <w:rsid w:val="00007199"/>
    <w:rsid w:val="00011BDE"/>
    <w:rsid w:val="00011D5B"/>
    <w:rsid w:val="00012A29"/>
    <w:rsid w:val="00013D1D"/>
    <w:rsid w:val="00014290"/>
    <w:rsid w:val="00014540"/>
    <w:rsid w:val="0001572B"/>
    <w:rsid w:val="0001632E"/>
    <w:rsid w:val="00016336"/>
    <w:rsid w:val="00016353"/>
    <w:rsid w:val="00016DA8"/>
    <w:rsid w:val="000214A9"/>
    <w:rsid w:val="00026065"/>
    <w:rsid w:val="000262AF"/>
    <w:rsid w:val="00030899"/>
    <w:rsid w:val="000320CC"/>
    <w:rsid w:val="0003286E"/>
    <w:rsid w:val="000345C2"/>
    <w:rsid w:val="00035E08"/>
    <w:rsid w:val="00035F85"/>
    <w:rsid w:val="00043B74"/>
    <w:rsid w:val="00043EA5"/>
    <w:rsid w:val="000451B8"/>
    <w:rsid w:val="00047E8D"/>
    <w:rsid w:val="0005424A"/>
    <w:rsid w:val="00054EC8"/>
    <w:rsid w:val="0005537C"/>
    <w:rsid w:val="00057329"/>
    <w:rsid w:val="00060158"/>
    <w:rsid w:val="000601E6"/>
    <w:rsid w:val="0006193A"/>
    <w:rsid w:val="00062499"/>
    <w:rsid w:val="00063596"/>
    <w:rsid w:val="00067538"/>
    <w:rsid w:val="000706B8"/>
    <w:rsid w:val="00073A46"/>
    <w:rsid w:val="00076435"/>
    <w:rsid w:val="000764C1"/>
    <w:rsid w:val="0007716E"/>
    <w:rsid w:val="00077415"/>
    <w:rsid w:val="0008094A"/>
    <w:rsid w:val="00081C28"/>
    <w:rsid w:val="00081F66"/>
    <w:rsid w:val="00081F95"/>
    <w:rsid w:val="00082C9B"/>
    <w:rsid w:val="000832EE"/>
    <w:rsid w:val="00083628"/>
    <w:rsid w:val="00083D81"/>
    <w:rsid w:val="00084ED6"/>
    <w:rsid w:val="000866CF"/>
    <w:rsid w:val="00086B7E"/>
    <w:rsid w:val="00086DF7"/>
    <w:rsid w:val="0008790D"/>
    <w:rsid w:val="0009266F"/>
    <w:rsid w:val="00092B4E"/>
    <w:rsid w:val="000930EB"/>
    <w:rsid w:val="00094483"/>
    <w:rsid w:val="000A0722"/>
    <w:rsid w:val="000A1517"/>
    <w:rsid w:val="000A75CB"/>
    <w:rsid w:val="000A7E86"/>
    <w:rsid w:val="000B23DD"/>
    <w:rsid w:val="000B4488"/>
    <w:rsid w:val="000B6074"/>
    <w:rsid w:val="000C104F"/>
    <w:rsid w:val="000C2260"/>
    <w:rsid w:val="000C22CB"/>
    <w:rsid w:val="000C2C83"/>
    <w:rsid w:val="000C38A1"/>
    <w:rsid w:val="000C3ABC"/>
    <w:rsid w:val="000C6896"/>
    <w:rsid w:val="000C6D35"/>
    <w:rsid w:val="000D015F"/>
    <w:rsid w:val="000D2B75"/>
    <w:rsid w:val="000D3050"/>
    <w:rsid w:val="000D59C5"/>
    <w:rsid w:val="000E33B7"/>
    <w:rsid w:val="000E3401"/>
    <w:rsid w:val="000F251C"/>
    <w:rsid w:val="000F28E8"/>
    <w:rsid w:val="000F2EB0"/>
    <w:rsid w:val="000F6293"/>
    <w:rsid w:val="00100A34"/>
    <w:rsid w:val="00103B34"/>
    <w:rsid w:val="00112A0A"/>
    <w:rsid w:val="00112F49"/>
    <w:rsid w:val="001140B7"/>
    <w:rsid w:val="00114826"/>
    <w:rsid w:val="00115554"/>
    <w:rsid w:val="0012246B"/>
    <w:rsid w:val="00123E0B"/>
    <w:rsid w:val="00124524"/>
    <w:rsid w:val="00124B7E"/>
    <w:rsid w:val="001251FF"/>
    <w:rsid w:val="00125DCC"/>
    <w:rsid w:val="0012625F"/>
    <w:rsid w:val="001316E5"/>
    <w:rsid w:val="00137DE9"/>
    <w:rsid w:val="00142E45"/>
    <w:rsid w:val="0014304F"/>
    <w:rsid w:val="00145CFB"/>
    <w:rsid w:val="00146AA8"/>
    <w:rsid w:val="00147A91"/>
    <w:rsid w:val="00151E3D"/>
    <w:rsid w:val="00152633"/>
    <w:rsid w:val="00154E36"/>
    <w:rsid w:val="00155F0B"/>
    <w:rsid w:val="0016050B"/>
    <w:rsid w:val="00160B6C"/>
    <w:rsid w:val="001617E5"/>
    <w:rsid w:val="001758B0"/>
    <w:rsid w:val="0017652D"/>
    <w:rsid w:val="00177C21"/>
    <w:rsid w:val="00181C10"/>
    <w:rsid w:val="001848B6"/>
    <w:rsid w:val="00184B14"/>
    <w:rsid w:val="001916F4"/>
    <w:rsid w:val="00195A04"/>
    <w:rsid w:val="0019617D"/>
    <w:rsid w:val="00196D4C"/>
    <w:rsid w:val="001A17BF"/>
    <w:rsid w:val="001A220B"/>
    <w:rsid w:val="001A4E30"/>
    <w:rsid w:val="001B027B"/>
    <w:rsid w:val="001B1D72"/>
    <w:rsid w:val="001B4956"/>
    <w:rsid w:val="001B4FCD"/>
    <w:rsid w:val="001B628B"/>
    <w:rsid w:val="001C184C"/>
    <w:rsid w:val="001C1EC5"/>
    <w:rsid w:val="001C3A5D"/>
    <w:rsid w:val="001C711D"/>
    <w:rsid w:val="001D457B"/>
    <w:rsid w:val="001D5348"/>
    <w:rsid w:val="001D5DC4"/>
    <w:rsid w:val="001E1FFE"/>
    <w:rsid w:val="001E534B"/>
    <w:rsid w:val="001E79F9"/>
    <w:rsid w:val="001F0662"/>
    <w:rsid w:val="001F0D97"/>
    <w:rsid w:val="001F1E11"/>
    <w:rsid w:val="001F4C14"/>
    <w:rsid w:val="00200491"/>
    <w:rsid w:val="002009E9"/>
    <w:rsid w:val="00200E90"/>
    <w:rsid w:val="00201C64"/>
    <w:rsid w:val="00201F8F"/>
    <w:rsid w:val="00204060"/>
    <w:rsid w:val="0020448D"/>
    <w:rsid w:val="00204C58"/>
    <w:rsid w:val="00205D40"/>
    <w:rsid w:val="00205E84"/>
    <w:rsid w:val="00207404"/>
    <w:rsid w:val="00207E71"/>
    <w:rsid w:val="002101C0"/>
    <w:rsid w:val="00210AFD"/>
    <w:rsid w:val="002124F7"/>
    <w:rsid w:val="00212A90"/>
    <w:rsid w:val="00212CB4"/>
    <w:rsid w:val="00214659"/>
    <w:rsid w:val="0022089B"/>
    <w:rsid w:val="00220A47"/>
    <w:rsid w:val="002218CE"/>
    <w:rsid w:val="00226F8C"/>
    <w:rsid w:val="00227FEB"/>
    <w:rsid w:val="0023126A"/>
    <w:rsid w:val="002314A0"/>
    <w:rsid w:val="00233B39"/>
    <w:rsid w:val="002343AC"/>
    <w:rsid w:val="0023450C"/>
    <w:rsid w:val="0024040F"/>
    <w:rsid w:val="002410CF"/>
    <w:rsid w:val="00242DC5"/>
    <w:rsid w:val="00243BF6"/>
    <w:rsid w:val="002441F6"/>
    <w:rsid w:val="002466FD"/>
    <w:rsid w:val="00251781"/>
    <w:rsid w:val="002542A4"/>
    <w:rsid w:val="00256463"/>
    <w:rsid w:val="0026026E"/>
    <w:rsid w:val="002619EA"/>
    <w:rsid w:val="00261D42"/>
    <w:rsid w:val="00261D46"/>
    <w:rsid w:val="00263034"/>
    <w:rsid w:val="0026462D"/>
    <w:rsid w:val="00265530"/>
    <w:rsid w:val="00265664"/>
    <w:rsid w:val="0027002C"/>
    <w:rsid w:val="00271FD8"/>
    <w:rsid w:val="00273CA7"/>
    <w:rsid w:val="00273DB3"/>
    <w:rsid w:val="00274436"/>
    <w:rsid w:val="002749AB"/>
    <w:rsid w:val="002807FB"/>
    <w:rsid w:val="002811FF"/>
    <w:rsid w:val="0028178A"/>
    <w:rsid w:val="00282A43"/>
    <w:rsid w:val="002853BC"/>
    <w:rsid w:val="00285C5D"/>
    <w:rsid w:val="00285CF2"/>
    <w:rsid w:val="00286200"/>
    <w:rsid w:val="00287155"/>
    <w:rsid w:val="00287327"/>
    <w:rsid w:val="002878E0"/>
    <w:rsid w:val="00287A88"/>
    <w:rsid w:val="00287F26"/>
    <w:rsid w:val="00290A3F"/>
    <w:rsid w:val="00293E20"/>
    <w:rsid w:val="00295DA6"/>
    <w:rsid w:val="00297024"/>
    <w:rsid w:val="00297A0B"/>
    <w:rsid w:val="00297C41"/>
    <w:rsid w:val="002A21FE"/>
    <w:rsid w:val="002A2C45"/>
    <w:rsid w:val="002A4477"/>
    <w:rsid w:val="002A48B6"/>
    <w:rsid w:val="002A63A2"/>
    <w:rsid w:val="002B108C"/>
    <w:rsid w:val="002B2784"/>
    <w:rsid w:val="002B3DFA"/>
    <w:rsid w:val="002B52CC"/>
    <w:rsid w:val="002B5546"/>
    <w:rsid w:val="002B5705"/>
    <w:rsid w:val="002B6E10"/>
    <w:rsid w:val="002B6E1A"/>
    <w:rsid w:val="002B7249"/>
    <w:rsid w:val="002B7987"/>
    <w:rsid w:val="002B7C41"/>
    <w:rsid w:val="002B7CDF"/>
    <w:rsid w:val="002B7D59"/>
    <w:rsid w:val="002C38DE"/>
    <w:rsid w:val="002C4B2F"/>
    <w:rsid w:val="002C5C54"/>
    <w:rsid w:val="002C635E"/>
    <w:rsid w:val="002C66CA"/>
    <w:rsid w:val="002C6C71"/>
    <w:rsid w:val="002C7380"/>
    <w:rsid w:val="002C7F94"/>
    <w:rsid w:val="002D0B81"/>
    <w:rsid w:val="002D1F57"/>
    <w:rsid w:val="002D2D67"/>
    <w:rsid w:val="002D4FE8"/>
    <w:rsid w:val="002D509B"/>
    <w:rsid w:val="002D5925"/>
    <w:rsid w:val="002E0326"/>
    <w:rsid w:val="002F0FCD"/>
    <w:rsid w:val="002F3245"/>
    <w:rsid w:val="002F4813"/>
    <w:rsid w:val="002F5660"/>
    <w:rsid w:val="002F649B"/>
    <w:rsid w:val="002F6C79"/>
    <w:rsid w:val="003017C9"/>
    <w:rsid w:val="0030742F"/>
    <w:rsid w:val="003107D4"/>
    <w:rsid w:val="003108A4"/>
    <w:rsid w:val="00310915"/>
    <w:rsid w:val="00310E2B"/>
    <w:rsid w:val="003121A2"/>
    <w:rsid w:val="003126AB"/>
    <w:rsid w:val="0031505E"/>
    <w:rsid w:val="00316A7C"/>
    <w:rsid w:val="00321886"/>
    <w:rsid w:val="0032405B"/>
    <w:rsid w:val="00324509"/>
    <w:rsid w:val="0032603E"/>
    <w:rsid w:val="0032608F"/>
    <w:rsid w:val="003266FB"/>
    <w:rsid w:val="0032693A"/>
    <w:rsid w:val="00333AA8"/>
    <w:rsid w:val="003342D9"/>
    <w:rsid w:val="00334BD3"/>
    <w:rsid w:val="00335E07"/>
    <w:rsid w:val="00335EC5"/>
    <w:rsid w:val="003366CE"/>
    <w:rsid w:val="00336D62"/>
    <w:rsid w:val="00337601"/>
    <w:rsid w:val="00337EE7"/>
    <w:rsid w:val="003419FB"/>
    <w:rsid w:val="00341FD7"/>
    <w:rsid w:val="00344045"/>
    <w:rsid w:val="0034521D"/>
    <w:rsid w:val="003469C6"/>
    <w:rsid w:val="00346BDF"/>
    <w:rsid w:val="00350387"/>
    <w:rsid w:val="003512FB"/>
    <w:rsid w:val="00351F8D"/>
    <w:rsid w:val="00352AFD"/>
    <w:rsid w:val="00353558"/>
    <w:rsid w:val="003537C5"/>
    <w:rsid w:val="00354D78"/>
    <w:rsid w:val="00362532"/>
    <w:rsid w:val="00364249"/>
    <w:rsid w:val="003659A8"/>
    <w:rsid w:val="00367AB0"/>
    <w:rsid w:val="0037252A"/>
    <w:rsid w:val="003733CD"/>
    <w:rsid w:val="003753B4"/>
    <w:rsid w:val="00375F3C"/>
    <w:rsid w:val="003778E3"/>
    <w:rsid w:val="0038133E"/>
    <w:rsid w:val="00381833"/>
    <w:rsid w:val="00381849"/>
    <w:rsid w:val="00381B12"/>
    <w:rsid w:val="00383F40"/>
    <w:rsid w:val="00391FC7"/>
    <w:rsid w:val="00392594"/>
    <w:rsid w:val="0039280D"/>
    <w:rsid w:val="0039306A"/>
    <w:rsid w:val="003937F4"/>
    <w:rsid w:val="00394D78"/>
    <w:rsid w:val="00396A05"/>
    <w:rsid w:val="00397C22"/>
    <w:rsid w:val="003A255D"/>
    <w:rsid w:val="003A33D4"/>
    <w:rsid w:val="003A43AB"/>
    <w:rsid w:val="003A5577"/>
    <w:rsid w:val="003B073B"/>
    <w:rsid w:val="003B6856"/>
    <w:rsid w:val="003C02DD"/>
    <w:rsid w:val="003C0CC0"/>
    <w:rsid w:val="003C32D3"/>
    <w:rsid w:val="003D327B"/>
    <w:rsid w:val="003D34F7"/>
    <w:rsid w:val="003D3E30"/>
    <w:rsid w:val="003D75E0"/>
    <w:rsid w:val="003D773D"/>
    <w:rsid w:val="003D7CCC"/>
    <w:rsid w:val="003E0672"/>
    <w:rsid w:val="003E0F91"/>
    <w:rsid w:val="003E2901"/>
    <w:rsid w:val="003E2921"/>
    <w:rsid w:val="003E2B48"/>
    <w:rsid w:val="003E40B1"/>
    <w:rsid w:val="003E589B"/>
    <w:rsid w:val="003E6C69"/>
    <w:rsid w:val="003E7E8F"/>
    <w:rsid w:val="003F023F"/>
    <w:rsid w:val="003F2CCB"/>
    <w:rsid w:val="003F5491"/>
    <w:rsid w:val="003F6815"/>
    <w:rsid w:val="003F7A21"/>
    <w:rsid w:val="00400687"/>
    <w:rsid w:val="00401F8A"/>
    <w:rsid w:val="00402736"/>
    <w:rsid w:val="00404B99"/>
    <w:rsid w:val="00406CC4"/>
    <w:rsid w:val="00407B99"/>
    <w:rsid w:val="004128E6"/>
    <w:rsid w:val="00414719"/>
    <w:rsid w:val="00415F1D"/>
    <w:rsid w:val="00416B68"/>
    <w:rsid w:val="00422315"/>
    <w:rsid w:val="0042695B"/>
    <w:rsid w:val="00433875"/>
    <w:rsid w:val="00433D19"/>
    <w:rsid w:val="0043731A"/>
    <w:rsid w:val="004424FE"/>
    <w:rsid w:val="00443581"/>
    <w:rsid w:val="00443F5F"/>
    <w:rsid w:val="00446211"/>
    <w:rsid w:val="004469E6"/>
    <w:rsid w:val="0045038D"/>
    <w:rsid w:val="00450F64"/>
    <w:rsid w:val="00452C63"/>
    <w:rsid w:val="0045429F"/>
    <w:rsid w:val="0046499D"/>
    <w:rsid w:val="004651A3"/>
    <w:rsid w:val="00476531"/>
    <w:rsid w:val="00476AA6"/>
    <w:rsid w:val="004777F5"/>
    <w:rsid w:val="00481DC4"/>
    <w:rsid w:val="00482B23"/>
    <w:rsid w:val="00482C51"/>
    <w:rsid w:val="00484B1D"/>
    <w:rsid w:val="00484C86"/>
    <w:rsid w:val="00486685"/>
    <w:rsid w:val="004901AD"/>
    <w:rsid w:val="00490530"/>
    <w:rsid w:val="00493654"/>
    <w:rsid w:val="0049480E"/>
    <w:rsid w:val="00494E8B"/>
    <w:rsid w:val="00495DE9"/>
    <w:rsid w:val="004978B8"/>
    <w:rsid w:val="004A643E"/>
    <w:rsid w:val="004B40B6"/>
    <w:rsid w:val="004B491B"/>
    <w:rsid w:val="004B5638"/>
    <w:rsid w:val="004B6F63"/>
    <w:rsid w:val="004B749E"/>
    <w:rsid w:val="004C2978"/>
    <w:rsid w:val="004D0F8B"/>
    <w:rsid w:val="004D132E"/>
    <w:rsid w:val="004D340A"/>
    <w:rsid w:val="004D4C4D"/>
    <w:rsid w:val="004E01AB"/>
    <w:rsid w:val="004E0896"/>
    <w:rsid w:val="004E1677"/>
    <w:rsid w:val="004E5686"/>
    <w:rsid w:val="004F2E71"/>
    <w:rsid w:val="004F5EB0"/>
    <w:rsid w:val="004F6504"/>
    <w:rsid w:val="0050082D"/>
    <w:rsid w:val="0050205B"/>
    <w:rsid w:val="005024D0"/>
    <w:rsid w:val="00503B9B"/>
    <w:rsid w:val="00506126"/>
    <w:rsid w:val="00510A86"/>
    <w:rsid w:val="00511C15"/>
    <w:rsid w:val="00512192"/>
    <w:rsid w:val="00512CAA"/>
    <w:rsid w:val="00515D0D"/>
    <w:rsid w:val="00516006"/>
    <w:rsid w:val="00516E46"/>
    <w:rsid w:val="00517449"/>
    <w:rsid w:val="005217B3"/>
    <w:rsid w:val="00522725"/>
    <w:rsid w:val="00525804"/>
    <w:rsid w:val="005262C3"/>
    <w:rsid w:val="0053355C"/>
    <w:rsid w:val="005343B0"/>
    <w:rsid w:val="00534A07"/>
    <w:rsid w:val="00535058"/>
    <w:rsid w:val="00535082"/>
    <w:rsid w:val="00540BE5"/>
    <w:rsid w:val="0054127D"/>
    <w:rsid w:val="005417C5"/>
    <w:rsid w:val="00545327"/>
    <w:rsid w:val="00546B85"/>
    <w:rsid w:val="00551117"/>
    <w:rsid w:val="0055164B"/>
    <w:rsid w:val="00551A38"/>
    <w:rsid w:val="005525AD"/>
    <w:rsid w:val="00553F09"/>
    <w:rsid w:val="00554292"/>
    <w:rsid w:val="00567E89"/>
    <w:rsid w:val="00573D91"/>
    <w:rsid w:val="0057567F"/>
    <w:rsid w:val="0057782C"/>
    <w:rsid w:val="00580410"/>
    <w:rsid w:val="00580AC0"/>
    <w:rsid w:val="005830C9"/>
    <w:rsid w:val="00584566"/>
    <w:rsid w:val="005847E2"/>
    <w:rsid w:val="0059088D"/>
    <w:rsid w:val="00590B22"/>
    <w:rsid w:val="0059138F"/>
    <w:rsid w:val="00596A44"/>
    <w:rsid w:val="005977CC"/>
    <w:rsid w:val="00597D42"/>
    <w:rsid w:val="005A0916"/>
    <w:rsid w:val="005A1A4C"/>
    <w:rsid w:val="005A1A73"/>
    <w:rsid w:val="005A23F0"/>
    <w:rsid w:val="005A2788"/>
    <w:rsid w:val="005A2E23"/>
    <w:rsid w:val="005A2F04"/>
    <w:rsid w:val="005A3956"/>
    <w:rsid w:val="005A47A2"/>
    <w:rsid w:val="005A673C"/>
    <w:rsid w:val="005A7863"/>
    <w:rsid w:val="005B223D"/>
    <w:rsid w:val="005B25A3"/>
    <w:rsid w:val="005B2F52"/>
    <w:rsid w:val="005B3908"/>
    <w:rsid w:val="005B3961"/>
    <w:rsid w:val="005B4653"/>
    <w:rsid w:val="005B4C5F"/>
    <w:rsid w:val="005B5A21"/>
    <w:rsid w:val="005B6075"/>
    <w:rsid w:val="005B6620"/>
    <w:rsid w:val="005B66B0"/>
    <w:rsid w:val="005C07C4"/>
    <w:rsid w:val="005C1373"/>
    <w:rsid w:val="005C1D9B"/>
    <w:rsid w:val="005C661D"/>
    <w:rsid w:val="005C6D44"/>
    <w:rsid w:val="005D01BC"/>
    <w:rsid w:val="005D2450"/>
    <w:rsid w:val="005D3721"/>
    <w:rsid w:val="005D4CD8"/>
    <w:rsid w:val="005D5869"/>
    <w:rsid w:val="005D607E"/>
    <w:rsid w:val="005D7011"/>
    <w:rsid w:val="005E1DD9"/>
    <w:rsid w:val="005E275B"/>
    <w:rsid w:val="005E352C"/>
    <w:rsid w:val="005E45C7"/>
    <w:rsid w:val="005E6034"/>
    <w:rsid w:val="005E6A02"/>
    <w:rsid w:val="005F04AF"/>
    <w:rsid w:val="005F21F5"/>
    <w:rsid w:val="005F2459"/>
    <w:rsid w:val="005F2F9C"/>
    <w:rsid w:val="005F57AD"/>
    <w:rsid w:val="005F6DCE"/>
    <w:rsid w:val="006006D8"/>
    <w:rsid w:val="00601177"/>
    <w:rsid w:val="00601335"/>
    <w:rsid w:val="00602319"/>
    <w:rsid w:val="00602815"/>
    <w:rsid w:val="00606DD1"/>
    <w:rsid w:val="0060757D"/>
    <w:rsid w:val="006106AD"/>
    <w:rsid w:val="006108A3"/>
    <w:rsid w:val="00610A95"/>
    <w:rsid w:val="006135B7"/>
    <w:rsid w:val="00621D9A"/>
    <w:rsid w:val="0062241B"/>
    <w:rsid w:val="00622883"/>
    <w:rsid w:val="00627468"/>
    <w:rsid w:val="006278F5"/>
    <w:rsid w:val="00630E52"/>
    <w:rsid w:val="006313B0"/>
    <w:rsid w:val="006342B3"/>
    <w:rsid w:val="00634CE9"/>
    <w:rsid w:val="00636609"/>
    <w:rsid w:val="00636E42"/>
    <w:rsid w:val="00641025"/>
    <w:rsid w:val="00643544"/>
    <w:rsid w:val="00643C56"/>
    <w:rsid w:val="006447FB"/>
    <w:rsid w:val="006455BF"/>
    <w:rsid w:val="00645C7A"/>
    <w:rsid w:val="0064627C"/>
    <w:rsid w:val="00646734"/>
    <w:rsid w:val="0064724A"/>
    <w:rsid w:val="0064763D"/>
    <w:rsid w:val="0065007B"/>
    <w:rsid w:val="00652F8D"/>
    <w:rsid w:val="0065416D"/>
    <w:rsid w:val="006542E5"/>
    <w:rsid w:val="0065590A"/>
    <w:rsid w:val="00655C28"/>
    <w:rsid w:val="00657C6E"/>
    <w:rsid w:val="0066511B"/>
    <w:rsid w:val="006655CC"/>
    <w:rsid w:val="00665AD5"/>
    <w:rsid w:val="0066679E"/>
    <w:rsid w:val="00667468"/>
    <w:rsid w:val="00670E4F"/>
    <w:rsid w:val="0067350A"/>
    <w:rsid w:val="006743D7"/>
    <w:rsid w:val="00677D95"/>
    <w:rsid w:val="00681764"/>
    <w:rsid w:val="00681DE5"/>
    <w:rsid w:val="0068280D"/>
    <w:rsid w:val="00682B1D"/>
    <w:rsid w:val="00684913"/>
    <w:rsid w:val="00685E90"/>
    <w:rsid w:val="00692B1B"/>
    <w:rsid w:val="0069347A"/>
    <w:rsid w:val="0069415B"/>
    <w:rsid w:val="006942A3"/>
    <w:rsid w:val="00696EB5"/>
    <w:rsid w:val="006A088E"/>
    <w:rsid w:val="006A22C3"/>
    <w:rsid w:val="006A6040"/>
    <w:rsid w:val="006A6167"/>
    <w:rsid w:val="006B0B08"/>
    <w:rsid w:val="006B4A63"/>
    <w:rsid w:val="006B56E2"/>
    <w:rsid w:val="006B5E9E"/>
    <w:rsid w:val="006C17F5"/>
    <w:rsid w:val="006C33B7"/>
    <w:rsid w:val="006C48E2"/>
    <w:rsid w:val="006C54E8"/>
    <w:rsid w:val="006D17C3"/>
    <w:rsid w:val="006D2FC6"/>
    <w:rsid w:val="006D41A0"/>
    <w:rsid w:val="006D45C4"/>
    <w:rsid w:val="006D552B"/>
    <w:rsid w:val="006D559C"/>
    <w:rsid w:val="006D5B8E"/>
    <w:rsid w:val="006D6C00"/>
    <w:rsid w:val="006D6C72"/>
    <w:rsid w:val="006D7CC6"/>
    <w:rsid w:val="006E4592"/>
    <w:rsid w:val="006E6B32"/>
    <w:rsid w:val="006F0567"/>
    <w:rsid w:val="006F1223"/>
    <w:rsid w:val="006F1375"/>
    <w:rsid w:val="006F2936"/>
    <w:rsid w:val="006F4AD6"/>
    <w:rsid w:val="006F724F"/>
    <w:rsid w:val="007018E4"/>
    <w:rsid w:val="007022A3"/>
    <w:rsid w:val="0070268C"/>
    <w:rsid w:val="00702DA2"/>
    <w:rsid w:val="00703050"/>
    <w:rsid w:val="007050BD"/>
    <w:rsid w:val="00705A33"/>
    <w:rsid w:val="00705CF8"/>
    <w:rsid w:val="0071233B"/>
    <w:rsid w:val="00713402"/>
    <w:rsid w:val="00714152"/>
    <w:rsid w:val="00714D54"/>
    <w:rsid w:val="007211F1"/>
    <w:rsid w:val="00723690"/>
    <w:rsid w:val="00725154"/>
    <w:rsid w:val="00725395"/>
    <w:rsid w:val="00725661"/>
    <w:rsid w:val="0072612E"/>
    <w:rsid w:val="00726CCF"/>
    <w:rsid w:val="00727076"/>
    <w:rsid w:val="00733990"/>
    <w:rsid w:val="00734AAB"/>
    <w:rsid w:val="0074240F"/>
    <w:rsid w:val="00743C67"/>
    <w:rsid w:val="0074603C"/>
    <w:rsid w:val="00747A68"/>
    <w:rsid w:val="00747A82"/>
    <w:rsid w:val="00750156"/>
    <w:rsid w:val="00751A27"/>
    <w:rsid w:val="00755153"/>
    <w:rsid w:val="007579D2"/>
    <w:rsid w:val="00760DE5"/>
    <w:rsid w:val="00770589"/>
    <w:rsid w:val="00770D8F"/>
    <w:rsid w:val="00773064"/>
    <w:rsid w:val="0077381F"/>
    <w:rsid w:val="00774F8D"/>
    <w:rsid w:val="00780E94"/>
    <w:rsid w:val="007827AE"/>
    <w:rsid w:val="00783835"/>
    <w:rsid w:val="00784B8A"/>
    <w:rsid w:val="00784F89"/>
    <w:rsid w:val="00785027"/>
    <w:rsid w:val="007850DB"/>
    <w:rsid w:val="00785645"/>
    <w:rsid w:val="007859AC"/>
    <w:rsid w:val="00786ACA"/>
    <w:rsid w:val="00787E77"/>
    <w:rsid w:val="00790085"/>
    <w:rsid w:val="00791810"/>
    <w:rsid w:val="0079797D"/>
    <w:rsid w:val="007A0F8B"/>
    <w:rsid w:val="007A107D"/>
    <w:rsid w:val="007A2CDE"/>
    <w:rsid w:val="007A5EC4"/>
    <w:rsid w:val="007A675E"/>
    <w:rsid w:val="007B0537"/>
    <w:rsid w:val="007B1324"/>
    <w:rsid w:val="007B4350"/>
    <w:rsid w:val="007B625C"/>
    <w:rsid w:val="007B74BD"/>
    <w:rsid w:val="007B780D"/>
    <w:rsid w:val="007C25BB"/>
    <w:rsid w:val="007C2E66"/>
    <w:rsid w:val="007C4C88"/>
    <w:rsid w:val="007C521A"/>
    <w:rsid w:val="007D02CC"/>
    <w:rsid w:val="007D0691"/>
    <w:rsid w:val="007D0C56"/>
    <w:rsid w:val="007D13F1"/>
    <w:rsid w:val="007D21D8"/>
    <w:rsid w:val="007D49CB"/>
    <w:rsid w:val="007D5D75"/>
    <w:rsid w:val="007D6333"/>
    <w:rsid w:val="007E0970"/>
    <w:rsid w:val="007E24E4"/>
    <w:rsid w:val="007E3DF4"/>
    <w:rsid w:val="007E4F27"/>
    <w:rsid w:val="007E5336"/>
    <w:rsid w:val="007E58FC"/>
    <w:rsid w:val="007F24CC"/>
    <w:rsid w:val="007F264B"/>
    <w:rsid w:val="007F383F"/>
    <w:rsid w:val="007F453D"/>
    <w:rsid w:val="007F5DED"/>
    <w:rsid w:val="007F6147"/>
    <w:rsid w:val="007F71E9"/>
    <w:rsid w:val="007F7362"/>
    <w:rsid w:val="007F7613"/>
    <w:rsid w:val="00800D04"/>
    <w:rsid w:val="00803E97"/>
    <w:rsid w:val="00804636"/>
    <w:rsid w:val="00805A79"/>
    <w:rsid w:val="00810D07"/>
    <w:rsid w:val="008133E5"/>
    <w:rsid w:val="00813432"/>
    <w:rsid w:val="008139DF"/>
    <w:rsid w:val="008149BD"/>
    <w:rsid w:val="00814CB8"/>
    <w:rsid w:val="00815428"/>
    <w:rsid w:val="00817FF1"/>
    <w:rsid w:val="00822D95"/>
    <w:rsid w:val="00826389"/>
    <w:rsid w:val="00827824"/>
    <w:rsid w:val="00830776"/>
    <w:rsid w:val="00830A2B"/>
    <w:rsid w:val="008342BB"/>
    <w:rsid w:val="00835168"/>
    <w:rsid w:val="00835465"/>
    <w:rsid w:val="0083603A"/>
    <w:rsid w:val="00837239"/>
    <w:rsid w:val="008406E6"/>
    <w:rsid w:val="008420CF"/>
    <w:rsid w:val="0084275F"/>
    <w:rsid w:val="00843F3D"/>
    <w:rsid w:val="008462A1"/>
    <w:rsid w:val="00847C3B"/>
    <w:rsid w:val="008544EF"/>
    <w:rsid w:val="00855013"/>
    <w:rsid w:val="00855E36"/>
    <w:rsid w:val="00861792"/>
    <w:rsid w:val="00862A66"/>
    <w:rsid w:val="008631DB"/>
    <w:rsid w:val="00870A6C"/>
    <w:rsid w:val="00870A76"/>
    <w:rsid w:val="00870DEC"/>
    <w:rsid w:val="00872DC9"/>
    <w:rsid w:val="00875393"/>
    <w:rsid w:val="0087662E"/>
    <w:rsid w:val="0088085E"/>
    <w:rsid w:val="00881814"/>
    <w:rsid w:val="008837F3"/>
    <w:rsid w:val="008859F9"/>
    <w:rsid w:val="00887092"/>
    <w:rsid w:val="008913C3"/>
    <w:rsid w:val="00896535"/>
    <w:rsid w:val="008A1A9A"/>
    <w:rsid w:val="008A2A37"/>
    <w:rsid w:val="008A5DD9"/>
    <w:rsid w:val="008A5E2E"/>
    <w:rsid w:val="008B069D"/>
    <w:rsid w:val="008B13D8"/>
    <w:rsid w:val="008B1439"/>
    <w:rsid w:val="008B3CCF"/>
    <w:rsid w:val="008B6A67"/>
    <w:rsid w:val="008C2A86"/>
    <w:rsid w:val="008C6323"/>
    <w:rsid w:val="008D2E44"/>
    <w:rsid w:val="008D3D18"/>
    <w:rsid w:val="008D6B40"/>
    <w:rsid w:val="008D7C8A"/>
    <w:rsid w:val="008E144E"/>
    <w:rsid w:val="008E25D7"/>
    <w:rsid w:val="008E2A2E"/>
    <w:rsid w:val="008F04E1"/>
    <w:rsid w:val="008F137C"/>
    <w:rsid w:val="008F354A"/>
    <w:rsid w:val="008F625C"/>
    <w:rsid w:val="009030AD"/>
    <w:rsid w:val="009034C9"/>
    <w:rsid w:val="00903CF5"/>
    <w:rsid w:val="00903EF5"/>
    <w:rsid w:val="00904B50"/>
    <w:rsid w:val="00907467"/>
    <w:rsid w:val="00912F4A"/>
    <w:rsid w:val="0091384E"/>
    <w:rsid w:val="00913AD0"/>
    <w:rsid w:val="00915AED"/>
    <w:rsid w:val="00916297"/>
    <w:rsid w:val="00916753"/>
    <w:rsid w:val="009168C7"/>
    <w:rsid w:val="00917308"/>
    <w:rsid w:val="00920208"/>
    <w:rsid w:val="00921539"/>
    <w:rsid w:val="00922397"/>
    <w:rsid w:val="0092325E"/>
    <w:rsid w:val="0092435D"/>
    <w:rsid w:val="009246A1"/>
    <w:rsid w:val="00924FF7"/>
    <w:rsid w:val="00926504"/>
    <w:rsid w:val="0092660A"/>
    <w:rsid w:val="00934098"/>
    <w:rsid w:val="0093440E"/>
    <w:rsid w:val="0093557B"/>
    <w:rsid w:val="00935FE4"/>
    <w:rsid w:val="00940743"/>
    <w:rsid w:val="00942DDB"/>
    <w:rsid w:val="009441BD"/>
    <w:rsid w:val="00945505"/>
    <w:rsid w:val="00953BF0"/>
    <w:rsid w:val="009542B8"/>
    <w:rsid w:val="009569B2"/>
    <w:rsid w:val="00957494"/>
    <w:rsid w:val="00957CF4"/>
    <w:rsid w:val="0096049D"/>
    <w:rsid w:val="00960BBC"/>
    <w:rsid w:val="009626ED"/>
    <w:rsid w:val="009644F3"/>
    <w:rsid w:val="00965A82"/>
    <w:rsid w:val="00967B96"/>
    <w:rsid w:val="009706F2"/>
    <w:rsid w:val="00974458"/>
    <w:rsid w:val="00974AD0"/>
    <w:rsid w:val="00975A8B"/>
    <w:rsid w:val="00976356"/>
    <w:rsid w:val="00983C72"/>
    <w:rsid w:val="00985AB3"/>
    <w:rsid w:val="00985BE7"/>
    <w:rsid w:val="00991E11"/>
    <w:rsid w:val="0099412B"/>
    <w:rsid w:val="009945D3"/>
    <w:rsid w:val="00994EB9"/>
    <w:rsid w:val="00996677"/>
    <w:rsid w:val="009967F1"/>
    <w:rsid w:val="009A0282"/>
    <w:rsid w:val="009A29AD"/>
    <w:rsid w:val="009A4601"/>
    <w:rsid w:val="009A56F9"/>
    <w:rsid w:val="009A57FD"/>
    <w:rsid w:val="009A5D63"/>
    <w:rsid w:val="009B0C04"/>
    <w:rsid w:val="009B17B7"/>
    <w:rsid w:val="009B5C72"/>
    <w:rsid w:val="009B62EB"/>
    <w:rsid w:val="009B71EC"/>
    <w:rsid w:val="009C1D44"/>
    <w:rsid w:val="009C2BC6"/>
    <w:rsid w:val="009C2CF4"/>
    <w:rsid w:val="009C4B3A"/>
    <w:rsid w:val="009C7562"/>
    <w:rsid w:val="009D07AD"/>
    <w:rsid w:val="009D2234"/>
    <w:rsid w:val="009D6F20"/>
    <w:rsid w:val="009D76D3"/>
    <w:rsid w:val="009E086F"/>
    <w:rsid w:val="009E36EC"/>
    <w:rsid w:val="009E72CD"/>
    <w:rsid w:val="009F2C29"/>
    <w:rsid w:val="009F2DBC"/>
    <w:rsid w:val="009F6359"/>
    <w:rsid w:val="00A02214"/>
    <w:rsid w:val="00A02E86"/>
    <w:rsid w:val="00A03B33"/>
    <w:rsid w:val="00A046C3"/>
    <w:rsid w:val="00A100A6"/>
    <w:rsid w:val="00A147DF"/>
    <w:rsid w:val="00A17757"/>
    <w:rsid w:val="00A17C9F"/>
    <w:rsid w:val="00A2090E"/>
    <w:rsid w:val="00A230BD"/>
    <w:rsid w:val="00A2326C"/>
    <w:rsid w:val="00A23DE9"/>
    <w:rsid w:val="00A26B73"/>
    <w:rsid w:val="00A26CCA"/>
    <w:rsid w:val="00A26ED9"/>
    <w:rsid w:val="00A31888"/>
    <w:rsid w:val="00A31D16"/>
    <w:rsid w:val="00A323E0"/>
    <w:rsid w:val="00A33765"/>
    <w:rsid w:val="00A377F5"/>
    <w:rsid w:val="00A403AA"/>
    <w:rsid w:val="00A425C9"/>
    <w:rsid w:val="00A4454D"/>
    <w:rsid w:val="00A45482"/>
    <w:rsid w:val="00A460B8"/>
    <w:rsid w:val="00A5054A"/>
    <w:rsid w:val="00A546B6"/>
    <w:rsid w:val="00A56D39"/>
    <w:rsid w:val="00A57677"/>
    <w:rsid w:val="00A656C1"/>
    <w:rsid w:val="00A6657D"/>
    <w:rsid w:val="00A675E4"/>
    <w:rsid w:val="00A722B1"/>
    <w:rsid w:val="00A74D41"/>
    <w:rsid w:val="00A75A88"/>
    <w:rsid w:val="00A77543"/>
    <w:rsid w:val="00A77F39"/>
    <w:rsid w:val="00A84F2F"/>
    <w:rsid w:val="00A854B3"/>
    <w:rsid w:val="00A85B6F"/>
    <w:rsid w:val="00A85D22"/>
    <w:rsid w:val="00A86A8A"/>
    <w:rsid w:val="00A93952"/>
    <w:rsid w:val="00A95F18"/>
    <w:rsid w:val="00A961F5"/>
    <w:rsid w:val="00A966AB"/>
    <w:rsid w:val="00A97D7C"/>
    <w:rsid w:val="00AA04C4"/>
    <w:rsid w:val="00AA217E"/>
    <w:rsid w:val="00AA2A01"/>
    <w:rsid w:val="00AA4150"/>
    <w:rsid w:val="00AA582B"/>
    <w:rsid w:val="00AA5C83"/>
    <w:rsid w:val="00AB08BC"/>
    <w:rsid w:val="00AB172A"/>
    <w:rsid w:val="00AB3D2A"/>
    <w:rsid w:val="00AB4FF5"/>
    <w:rsid w:val="00AB6509"/>
    <w:rsid w:val="00AB71F2"/>
    <w:rsid w:val="00AC1CAA"/>
    <w:rsid w:val="00AC3CF0"/>
    <w:rsid w:val="00AC5827"/>
    <w:rsid w:val="00AD10D5"/>
    <w:rsid w:val="00AD1C21"/>
    <w:rsid w:val="00AD264B"/>
    <w:rsid w:val="00AD2E89"/>
    <w:rsid w:val="00AD689C"/>
    <w:rsid w:val="00AD6F40"/>
    <w:rsid w:val="00AE182C"/>
    <w:rsid w:val="00AE1C81"/>
    <w:rsid w:val="00AE3A02"/>
    <w:rsid w:val="00AE4B08"/>
    <w:rsid w:val="00AE5CAD"/>
    <w:rsid w:val="00AE7C10"/>
    <w:rsid w:val="00AE7DB8"/>
    <w:rsid w:val="00AE7ECD"/>
    <w:rsid w:val="00AF035A"/>
    <w:rsid w:val="00AF0F32"/>
    <w:rsid w:val="00AF18CE"/>
    <w:rsid w:val="00AF1996"/>
    <w:rsid w:val="00AF389E"/>
    <w:rsid w:val="00AF3F37"/>
    <w:rsid w:val="00AF4530"/>
    <w:rsid w:val="00AF5F5A"/>
    <w:rsid w:val="00AF6B8B"/>
    <w:rsid w:val="00AF7ABC"/>
    <w:rsid w:val="00B032DF"/>
    <w:rsid w:val="00B06584"/>
    <w:rsid w:val="00B11D94"/>
    <w:rsid w:val="00B12CD7"/>
    <w:rsid w:val="00B141B4"/>
    <w:rsid w:val="00B141E9"/>
    <w:rsid w:val="00B26C18"/>
    <w:rsid w:val="00B305EC"/>
    <w:rsid w:val="00B307FA"/>
    <w:rsid w:val="00B331A8"/>
    <w:rsid w:val="00B33340"/>
    <w:rsid w:val="00B362A3"/>
    <w:rsid w:val="00B3666E"/>
    <w:rsid w:val="00B40295"/>
    <w:rsid w:val="00B40AA3"/>
    <w:rsid w:val="00B41A61"/>
    <w:rsid w:val="00B42662"/>
    <w:rsid w:val="00B43D41"/>
    <w:rsid w:val="00B4414B"/>
    <w:rsid w:val="00B44F5C"/>
    <w:rsid w:val="00B45B3F"/>
    <w:rsid w:val="00B46E31"/>
    <w:rsid w:val="00B4780C"/>
    <w:rsid w:val="00B50072"/>
    <w:rsid w:val="00B54E5D"/>
    <w:rsid w:val="00B57E8B"/>
    <w:rsid w:val="00B62008"/>
    <w:rsid w:val="00B65180"/>
    <w:rsid w:val="00B6663F"/>
    <w:rsid w:val="00B671A0"/>
    <w:rsid w:val="00B70CA9"/>
    <w:rsid w:val="00B71179"/>
    <w:rsid w:val="00B73E40"/>
    <w:rsid w:val="00B75480"/>
    <w:rsid w:val="00B7600C"/>
    <w:rsid w:val="00B76229"/>
    <w:rsid w:val="00B76FCF"/>
    <w:rsid w:val="00B7731C"/>
    <w:rsid w:val="00B775C1"/>
    <w:rsid w:val="00B8035C"/>
    <w:rsid w:val="00B80444"/>
    <w:rsid w:val="00B86A5D"/>
    <w:rsid w:val="00B91B58"/>
    <w:rsid w:val="00B94440"/>
    <w:rsid w:val="00B97D65"/>
    <w:rsid w:val="00BA0885"/>
    <w:rsid w:val="00BA2F4B"/>
    <w:rsid w:val="00BA33B9"/>
    <w:rsid w:val="00BA4463"/>
    <w:rsid w:val="00BA4D76"/>
    <w:rsid w:val="00BA7DBA"/>
    <w:rsid w:val="00BB1BA3"/>
    <w:rsid w:val="00BB317B"/>
    <w:rsid w:val="00BB38D4"/>
    <w:rsid w:val="00BB3CC0"/>
    <w:rsid w:val="00BB414B"/>
    <w:rsid w:val="00BB44F7"/>
    <w:rsid w:val="00BB4E37"/>
    <w:rsid w:val="00BB66AB"/>
    <w:rsid w:val="00BC0874"/>
    <w:rsid w:val="00BC13BB"/>
    <w:rsid w:val="00BC2777"/>
    <w:rsid w:val="00BC41A0"/>
    <w:rsid w:val="00BC5FC3"/>
    <w:rsid w:val="00BD2971"/>
    <w:rsid w:val="00BD2E19"/>
    <w:rsid w:val="00BD3619"/>
    <w:rsid w:val="00BD43A7"/>
    <w:rsid w:val="00BD49E7"/>
    <w:rsid w:val="00BD4B88"/>
    <w:rsid w:val="00BD52B0"/>
    <w:rsid w:val="00BD56EC"/>
    <w:rsid w:val="00BD5904"/>
    <w:rsid w:val="00BE72D0"/>
    <w:rsid w:val="00BE794B"/>
    <w:rsid w:val="00BF0074"/>
    <w:rsid w:val="00BF05B1"/>
    <w:rsid w:val="00BF1217"/>
    <w:rsid w:val="00BF324C"/>
    <w:rsid w:val="00BF3CB9"/>
    <w:rsid w:val="00BF5A3F"/>
    <w:rsid w:val="00BF5CB3"/>
    <w:rsid w:val="00BF6B2B"/>
    <w:rsid w:val="00BF6BD5"/>
    <w:rsid w:val="00BF7801"/>
    <w:rsid w:val="00C02579"/>
    <w:rsid w:val="00C06D96"/>
    <w:rsid w:val="00C06FFC"/>
    <w:rsid w:val="00C101A2"/>
    <w:rsid w:val="00C113E0"/>
    <w:rsid w:val="00C1226F"/>
    <w:rsid w:val="00C12DA6"/>
    <w:rsid w:val="00C13020"/>
    <w:rsid w:val="00C17147"/>
    <w:rsid w:val="00C176C3"/>
    <w:rsid w:val="00C2311C"/>
    <w:rsid w:val="00C24A1B"/>
    <w:rsid w:val="00C2503E"/>
    <w:rsid w:val="00C25063"/>
    <w:rsid w:val="00C304CA"/>
    <w:rsid w:val="00C32250"/>
    <w:rsid w:val="00C3626A"/>
    <w:rsid w:val="00C37D39"/>
    <w:rsid w:val="00C41A4A"/>
    <w:rsid w:val="00C4211E"/>
    <w:rsid w:val="00C443FC"/>
    <w:rsid w:val="00C46FE2"/>
    <w:rsid w:val="00C5013C"/>
    <w:rsid w:val="00C5576F"/>
    <w:rsid w:val="00C55F51"/>
    <w:rsid w:val="00C56227"/>
    <w:rsid w:val="00C57B94"/>
    <w:rsid w:val="00C60AA1"/>
    <w:rsid w:val="00C63AAE"/>
    <w:rsid w:val="00C63DEA"/>
    <w:rsid w:val="00C708E2"/>
    <w:rsid w:val="00C70A51"/>
    <w:rsid w:val="00C771F1"/>
    <w:rsid w:val="00C776C3"/>
    <w:rsid w:val="00C776E0"/>
    <w:rsid w:val="00C81DF1"/>
    <w:rsid w:val="00C837FD"/>
    <w:rsid w:val="00C83C81"/>
    <w:rsid w:val="00C849FF"/>
    <w:rsid w:val="00C86388"/>
    <w:rsid w:val="00C90B51"/>
    <w:rsid w:val="00C93052"/>
    <w:rsid w:val="00C9307A"/>
    <w:rsid w:val="00C97F24"/>
    <w:rsid w:val="00CA03AB"/>
    <w:rsid w:val="00CA28F5"/>
    <w:rsid w:val="00CA2DF1"/>
    <w:rsid w:val="00CA3D30"/>
    <w:rsid w:val="00CA6E7E"/>
    <w:rsid w:val="00CB057E"/>
    <w:rsid w:val="00CB07FE"/>
    <w:rsid w:val="00CB1B0A"/>
    <w:rsid w:val="00CB203D"/>
    <w:rsid w:val="00CB3A11"/>
    <w:rsid w:val="00CB3A36"/>
    <w:rsid w:val="00CB563B"/>
    <w:rsid w:val="00CB7C69"/>
    <w:rsid w:val="00CB7D1C"/>
    <w:rsid w:val="00CC35FD"/>
    <w:rsid w:val="00CC4E4E"/>
    <w:rsid w:val="00CC5E61"/>
    <w:rsid w:val="00CD3C47"/>
    <w:rsid w:val="00CD4C1A"/>
    <w:rsid w:val="00CD5A52"/>
    <w:rsid w:val="00CD7453"/>
    <w:rsid w:val="00CE2A97"/>
    <w:rsid w:val="00CE459D"/>
    <w:rsid w:val="00CE70B7"/>
    <w:rsid w:val="00CE7C63"/>
    <w:rsid w:val="00CF1996"/>
    <w:rsid w:val="00CF2322"/>
    <w:rsid w:val="00CF3017"/>
    <w:rsid w:val="00CF5A90"/>
    <w:rsid w:val="00CF66EA"/>
    <w:rsid w:val="00CF6A28"/>
    <w:rsid w:val="00CF7751"/>
    <w:rsid w:val="00CF7AB9"/>
    <w:rsid w:val="00D02968"/>
    <w:rsid w:val="00D03867"/>
    <w:rsid w:val="00D03D4E"/>
    <w:rsid w:val="00D0573B"/>
    <w:rsid w:val="00D063A7"/>
    <w:rsid w:val="00D0712D"/>
    <w:rsid w:val="00D07885"/>
    <w:rsid w:val="00D113E1"/>
    <w:rsid w:val="00D169ED"/>
    <w:rsid w:val="00D204DF"/>
    <w:rsid w:val="00D24D67"/>
    <w:rsid w:val="00D25225"/>
    <w:rsid w:val="00D25367"/>
    <w:rsid w:val="00D264B0"/>
    <w:rsid w:val="00D264BD"/>
    <w:rsid w:val="00D27918"/>
    <w:rsid w:val="00D3393C"/>
    <w:rsid w:val="00D36069"/>
    <w:rsid w:val="00D36E54"/>
    <w:rsid w:val="00D36FA4"/>
    <w:rsid w:val="00D37016"/>
    <w:rsid w:val="00D41022"/>
    <w:rsid w:val="00D42576"/>
    <w:rsid w:val="00D42DC0"/>
    <w:rsid w:val="00D44323"/>
    <w:rsid w:val="00D44719"/>
    <w:rsid w:val="00D53619"/>
    <w:rsid w:val="00D53B05"/>
    <w:rsid w:val="00D55398"/>
    <w:rsid w:val="00D60213"/>
    <w:rsid w:val="00D6385A"/>
    <w:rsid w:val="00D6397D"/>
    <w:rsid w:val="00D661E7"/>
    <w:rsid w:val="00D6705D"/>
    <w:rsid w:val="00D80A3C"/>
    <w:rsid w:val="00D8263C"/>
    <w:rsid w:val="00D82993"/>
    <w:rsid w:val="00D83E9F"/>
    <w:rsid w:val="00D863C8"/>
    <w:rsid w:val="00D904CA"/>
    <w:rsid w:val="00D9182D"/>
    <w:rsid w:val="00D91D6A"/>
    <w:rsid w:val="00D93539"/>
    <w:rsid w:val="00D93D16"/>
    <w:rsid w:val="00D95222"/>
    <w:rsid w:val="00D961E5"/>
    <w:rsid w:val="00D96B48"/>
    <w:rsid w:val="00DA0DED"/>
    <w:rsid w:val="00DA1F36"/>
    <w:rsid w:val="00DA264C"/>
    <w:rsid w:val="00DA3AF8"/>
    <w:rsid w:val="00DA3CF4"/>
    <w:rsid w:val="00DA41DD"/>
    <w:rsid w:val="00DA4A4B"/>
    <w:rsid w:val="00DA532D"/>
    <w:rsid w:val="00DA53EC"/>
    <w:rsid w:val="00DA594D"/>
    <w:rsid w:val="00DB0865"/>
    <w:rsid w:val="00DB0ECA"/>
    <w:rsid w:val="00DB1A6D"/>
    <w:rsid w:val="00DB2A83"/>
    <w:rsid w:val="00DB390C"/>
    <w:rsid w:val="00DB61B8"/>
    <w:rsid w:val="00DB716F"/>
    <w:rsid w:val="00DC0877"/>
    <w:rsid w:val="00DC0969"/>
    <w:rsid w:val="00DC4839"/>
    <w:rsid w:val="00DC5DF2"/>
    <w:rsid w:val="00DC68E7"/>
    <w:rsid w:val="00DC76BE"/>
    <w:rsid w:val="00DD068D"/>
    <w:rsid w:val="00DD51A3"/>
    <w:rsid w:val="00DD597C"/>
    <w:rsid w:val="00DD61E3"/>
    <w:rsid w:val="00DD7584"/>
    <w:rsid w:val="00DE118C"/>
    <w:rsid w:val="00DE2512"/>
    <w:rsid w:val="00DE2EC3"/>
    <w:rsid w:val="00DE31D0"/>
    <w:rsid w:val="00DE3DB7"/>
    <w:rsid w:val="00DE5767"/>
    <w:rsid w:val="00DE5B43"/>
    <w:rsid w:val="00DF1C51"/>
    <w:rsid w:val="00DF2306"/>
    <w:rsid w:val="00DF6D6A"/>
    <w:rsid w:val="00DF79FE"/>
    <w:rsid w:val="00DF7C03"/>
    <w:rsid w:val="00DF7F09"/>
    <w:rsid w:val="00E02BD0"/>
    <w:rsid w:val="00E02D65"/>
    <w:rsid w:val="00E074AD"/>
    <w:rsid w:val="00E10805"/>
    <w:rsid w:val="00E10CE8"/>
    <w:rsid w:val="00E11521"/>
    <w:rsid w:val="00E134B2"/>
    <w:rsid w:val="00E152A0"/>
    <w:rsid w:val="00E15A9B"/>
    <w:rsid w:val="00E16944"/>
    <w:rsid w:val="00E17997"/>
    <w:rsid w:val="00E21562"/>
    <w:rsid w:val="00E215E6"/>
    <w:rsid w:val="00E219DE"/>
    <w:rsid w:val="00E22123"/>
    <w:rsid w:val="00E24B36"/>
    <w:rsid w:val="00E260F8"/>
    <w:rsid w:val="00E2654A"/>
    <w:rsid w:val="00E30DD6"/>
    <w:rsid w:val="00E316E2"/>
    <w:rsid w:val="00E34778"/>
    <w:rsid w:val="00E36BA9"/>
    <w:rsid w:val="00E37F1A"/>
    <w:rsid w:val="00E40BF7"/>
    <w:rsid w:val="00E41C78"/>
    <w:rsid w:val="00E425CD"/>
    <w:rsid w:val="00E449D4"/>
    <w:rsid w:val="00E449ED"/>
    <w:rsid w:val="00E45FFA"/>
    <w:rsid w:val="00E4719E"/>
    <w:rsid w:val="00E5224B"/>
    <w:rsid w:val="00E551C9"/>
    <w:rsid w:val="00E60B6B"/>
    <w:rsid w:val="00E622F3"/>
    <w:rsid w:val="00E6271F"/>
    <w:rsid w:val="00E62B37"/>
    <w:rsid w:val="00E65F44"/>
    <w:rsid w:val="00E66227"/>
    <w:rsid w:val="00E670AB"/>
    <w:rsid w:val="00E715F8"/>
    <w:rsid w:val="00E72E95"/>
    <w:rsid w:val="00E74028"/>
    <w:rsid w:val="00E75C96"/>
    <w:rsid w:val="00E80156"/>
    <w:rsid w:val="00E83B95"/>
    <w:rsid w:val="00E83D96"/>
    <w:rsid w:val="00E84508"/>
    <w:rsid w:val="00E86555"/>
    <w:rsid w:val="00E91C46"/>
    <w:rsid w:val="00E92268"/>
    <w:rsid w:val="00E9239C"/>
    <w:rsid w:val="00E92565"/>
    <w:rsid w:val="00E975A8"/>
    <w:rsid w:val="00E97E84"/>
    <w:rsid w:val="00EA1FC9"/>
    <w:rsid w:val="00EA4D04"/>
    <w:rsid w:val="00EA644A"/>
    <w:rsid w:val="00EA7B84"/>
    <w:rsid w:val="00EB01E3"/>
    <w:rsid w:val="00EB0F04"/>
    <w:rsid w:val="00EB4A5E"/>
    <w:rsid w:val="00EC0185"/>
    <w:rsid w:val="00EC0B77"/>
    <w:rsid w:val="00EC1649"/>
    <w:rsid w:val="00EC539B"/>
    <w:rsid w:val="00ED2266"/>
    <w:rsid w:val="00ED290A"/>
    <w:rsid w:val="00ED387A"/>
    <w:rsid w:val="00ED42C2"/>
    <w:rsid w:val="00ED46C1"/>
    <w:rsid w:val="00ED65AF"/>
    <w:rsid w:val="00EE1818"/>
    <w:rsid w:val="00EE2C9A"/>
    <w:rsid w:val="00EE3D10"/>
    <w:rsid w:val="00EE4196"/>
    <w:rsid w:val="00EE6D8B"/>
    <w:rsid w:val="00EF0144"/>
    <w:rsid w:val="00EF07CB"/>
    <w:rsid w:val="00EF2441"/>
    <w:rsid w:val="00EF302E"/>
    <w:rsid w:val="00EF31B5"/>
    <w:rsid w:val="00EF5E8F"/>
    <w:rsid w:val="00EF658D"/>
    <w:rsid w:val="00EF6680"/>
    <w:rsid w:val="00EF6891"/>
    <w:rsid w:val="00F03EC2"/>
    <w:rsid w:val="00F06C6F"/>
    <w:rsid w:val="00F0717A"/>
    <w:rsid w:val="00F10E6D"/>
    <w:rsid w:val="00F10F85"/>
    <w:rsid w:val="00F157E1"/>
    <w:rsid w:val="00F16850"/>
    <w:rsid w:val="00F175D1"/>
    <w:rsid w:val="00F176DC"/>
    <w:rsid w:val="00F17BD3"/>
    <w:rsid w:val="00F215C4"/>
    <w:rsid w:val="00F233AD"/>
    <w:rsid w:val="00F24BB6"/>
    <w:rsid w:val="00F25EC7"/>
    <w:rsid w:val="00F27AB1"/>
    <w:rsid w:val="00F27F42"/>
    <w:rsid w:val="00F302B0"/>
    <w:rsid w:val="00F32D15"/>
    <w:rsid w:val="00F37B2F"/>
    <w:rsid w:val="00F37F8D"/>
    <w:rsid w:val="00F41DE4"/>
    <w:rsid w:val="00F44E53"/>
    <w:rsid w:val="00F452E2"/>
    <w:rsid w:val="00F466E9"/>
    <w:rsid w:val="00F506FE"/>
    <w:rsid w:val="00F516CD"/>
    <w:rsid w:val="00F52D19"/>
    <w:rsid w:val="00F55A18"/>
    <w:rsid w:val="00F56567"/>
    <w:rsid w:val="00F5718D"/>
    <w:rsid w:val="00F57DEF"/>
    <w:rsid w:val="00F6054B"/>
    <w:rsid w:val="00F608C4"/>
    <w:rsid w:val="00F612C7"/>
    <w:rsid w:val="00F61412"/>
    <w:rsid w:val="00F617B8"/>
    <w:rsid w:val="00F61B4E"/>
    <w:rsid w:val="00F660D1"/>
    <w:rsid w:val="00F663DD"/>
    <w:rsid w:val="00F67C2C"/>
    <w:rsid w:val="00F701B7"/>
    <w:rsid w:val="00F708BB"/>
    <w:rsid w:val="00F70D18"/>
    <w:rsid w:val="00F742D5"/>
    <w:rsid w:val="00F75EBB"/>
    <w:rsid w:val="00F760F6"/>
    <w:rsid w:val="00F77249"/>
    <w:rsid w:val="00F82760"/>
    <w:rsid w:val="00F85F53"/>
    <w:rsid w:val="00F86057"/>
    <w:rsid w:val="00F875E1"/>
    <w:rsid w:val="00F93019"/>
    <w:rsid w:val="00F940B8"/>
    <w:rsid w:val="00F949BC"/>
    <w:rsid w:val="00F94B85"/>
    <w:rsid w:val="00F94F98"/>
    <w:rsid w:val="00F95C27"/>
    <w:rsid w:val="00F97CB1"/>
    <w:rsid w:val="00FA12A3"/>
    <w:rsid w:val="00FA4CD5"/>
    <w:rsid w:val="00FA6704"/>
    <w:rsid w:val="00FB0F78"/>
    <w:rsid w:val="00FB135A"/>
    <w:rsid w:val="00FB2CCE"/>
    <w:rsid w:val="00FB4107"/>
    <w:rsid w:val="00FB5CDF"/>
    <w:rsid w:val="00FC179F"/>
    <w:rsid w:val="00FC1ADF"/>
    <w:rsid w:val="00FC321D"/>
    <w:rsid w:val="00FC3BB4"/>
    <w:rsid w:val="00FC65DC"/>
    <w:rsid w:val="00FD12DE"/>
    <w:rsid w:val="00FD27F8"/>
    <w:rsid w:val="00FD2D6F"/>
    <w:rsid w:val="00FD496A"/>
    <w:rsid w:val="00FD4C0C"/>
    <w:rsid w:val="00FD4CEA"/>
    <w:rsid w:val="00FD6D67"/>
    <w:rsid w:val="00FD77E6"/>
    <w:rsid w:val="00FE0275"/>
    <w:rsid w:val="00FE04B9"/>
    <w:rsid w:val="00FE1A86"/>
    <w:rsid w:val="00FE47D5"/>
    <w:rsid w:val="00FE5D20"/>
    <w:rsid w:val="00FE7574"/>
    <w:rsid w:val="00FF0E8D"/>
    <w:rsid w:val="00FF15B4"/>
    <w:rsid w:val="00FF3B26"/>
    <w:rsid w:val="00FF57CA"/>
    <w:rsid w:val="00FF75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E4831AF"/>
  <w15:chartTrackingRefBased/>
  <w15:docId w15:val="{2BF1BA42-F13A-4543-8322-8E0483FE9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D015F"/>
  </w:style>
  <w:style w:type="paragraph" w:styleId="1">
    <w:name w:val="heading 1"/>
    <w:basedOn w:val="a0"/>
    <w:next w:val="a0"/>
    <w:link w:val="10"/>
    <w:uiPriority w:val="9"/>
    <w:qFormat/>
    <w:rsid w:val="00B57E8B"/>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2">
    <w:name w:val="heading 2"/>
    <w:basedOn w:val="a0"/>
    <w:next w:val="a0"/>
    <w:link w:val="20"/>
    <w:uiPriority w:val="9"/>
    <w:unhideWhenUsed/>
    <w:qFormat/>
    <w:rsid w:val="00B57E8B"/>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3">
    <w:name w:val="heading 3"/>
    <w:basedOn w:val="a0"/>
    <w:next w:val="a0"/>
    <w:link w:val="30"/>
    <w:uiPriority w:val="9"/>
    <w:semiHidden/>
    <w:unhideWhenUsed/>
    <w:qFormat/>
    <w:rsid w:val="00B57E8B"/>
    <w:pPr>
      <w:pBdr>
        <w:top w:val="single" w:sz="6" w:space="2" w:color="4472C4" w:themeColor="accent1"/>
      </w:pBdr>
      <w:spacing w:before="300" w:after="0"/>
      <w:outlineLvl w:val="2"/>
    </w:pPr>
    <w:rPr>
      <w:caps/>
      <w:color w:val="1F3763" w:themeColor="accent1" w:themeShade="7F"/>
      <w:spacing w:val="15"/>
    </w:rPr>
  </w:style>
  <w:style w:type="paragraph" w:styleId="4">
    <w:name w:val="heading 4"/>
    <w:basedOn w:val="a0"/>
    <w:next w:val="a0"/>
    <w:link w:val="40"/>
    <w:uiPriority w:val="9"/>
    <w:semiHidden/>
    <w:unhideWhenUsed/>
    <w:qFormat/>
    <w:rsid w:val="00B57E8B"/>
    <w:pPr>
      <w:pBdr>
        <w:top w:val="dotted" w:sz="6" w:space="2" w:color="4472C4" w:themeColor="accent1"/>
      </w:pBdr>
      <w:spacing w:before="200" w:after="0"/>
      <w:outlineLvl w:val="3"/>
    </w:pPr>
    <w:rPr>
      <w:caps/>
      <w:color w:val="2F5496" w:themeColor="accent1" w:themeShade="BF"/>
      <w:spacing w:val="10"/>
    </w:rPr>
  </w:style>
  <w:style w:type="paragraph" w:styleId="5">
    <w:name w:val="heading 5"/>
    <w:basedOn w:val="a0"/>
    <w:next w:val="a0"/>
    <w:link w:val="50"/>
    <w:uiPriority w:val="9"/>
    <w:semiHidden/>
    <w:unhideWhenUsed/>
    <w:qFormat/>
    <w:rsid w:val="00B57E8B"/>
    <w:pPr>
      <w:pBdr>
        <w:bottom w:val="single" w:sz="6" w:space="1" w:color="4472C4" w:themeColor="accent1"/>
      </w:pBdr>
      <w:spacing w:before="200" w:after="0"/>
      <w:outlineLvl w:val="4"/>
    </w:pPr>
    <w:rPr>
      <w:caps/>
      <w:color w:val="2F5496" w:themeColor="accent1" w:themeShade="BF"/>
      <w:spacing w:val="10"/>
    </w:rPr>
  </w:style>
  <w:style w:type="paragraph" w:styleId="6">
    <w:name w:val="heading 6"/>
    <w:basedOn w:val="a0"/>
    <w:next w:val="a0"/>
    <w:link w:val="60"/>
    <w:uiPriority w:val="9"/>
    <w:semiHidden/>
    <w:unhideWhenUsed/>
    <w:qFormat/>
    <w:rsid w:val="00B57E8B"/>
    <w:pPr>
      <w:pBdr>
        <w:bottom w:val="dotted" w:sz="6" w:space="1" w:color="4472C4" w:themeColor="accent1"/>
      </w:pBdr>
      <w:spacing w:before="200" w:after="0"/>
      <w:outlineLvl w:val="5"/>
    </w:pPr>
    <w:rPr>
      <w:caps/>
      <w:color w:val="2F5496" w:themeColor="accent1" w:themeShade="BF"/>
      <w:spacing w:val="10"/>
    </w:rPr>
  </w:style>
  <w:style w:type="paragraph" w:styleId="7">
    <w:name w:val="heading 7"/>
    <w:basedOn w:val="a0"/>
    <w:next w:val="a0"/>
    <w:link w:val="70"/>
    <w:uiPriority w:val="9"/>
    <w:semiHidden/>
    <w:unhideWhenUsed/>
    <w:qFormat/>
    <w:rsid w:val="00B57E8B"/>
    <w:pPr>
      <w:spacing w:before="200" w:after="0"/>
      <w:outlineLvl w:val="6"/>
    </w:pPr>
    <w:rPr>
      <w:caps/>
      <w:color w:val="2F5496" w:themeColor="accent1" w:themeShade="BF"/>
      <w:spacing w:val="10"/>
    </w:rPr>
  </w:style>
  <w:style w:type="paragraph" w:styleId="8">
    <w:name w:val="heading 8"/>
    <w:basedOn w:val="a0"/>
    <w:next w:val="a0"/>
    <w:link w:val="80"/>
    <w:uiPriority w:val="9"/>
    <w:semiHidden/>
    <w:unhideWhenUsed/>
    <w:qFormat/>
    <w:rsid w:val="00B57E8B"/>
    <w:pPr>
      <w:spacing w:before="200" w:after="0"/>
      <w:outlineLvl w:val="7"/>
    </w:pPr>
    <w:rPr>
      <w:caps/>
      <w:spacing w:val="10"/>
      <w:sz w:val="18"/>
      <w:szCs w:val="18"/>
    </w:rPr>
  </w:style>
  <w:style w:type="paragraph" w:styleId="9">
    <w:name w:val="heading 9"/>
    <w:basedOn w:val="a0"/>
    <w:next w:val="a0"/>
    <w:link w:val="90"/>
    <w:uiPriority w:val="9"/>
    <w:semiHidden/>
    <w:unhideWhenUsed/>
    <w:qFormat/>
    <w:rsid w:val="00B57E8B"/>
    <w:pPr>
      <w:spacing w:before="200" w:after="0"/>
      <w:outlineLvl w:val="8"/>
    </w:pPr>
    <w:rPr>
      <w:i/>
      <w:iCs/>
      <w:caps/>
      <w:spacing w:val="10"/>
      <w:sz w:val="18"/>
      <w:szCs w:val="1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basedOn w:val="a1"/>
    <w:link w:val="1"/>
    <w:uiPriority w:val="9"/>
    <w:rsid w:val="00B57E8B"/>
    <w:rPr>
      <w:caps/>
      <w:color w:val="FFFFFF" w:themeColor="background1"/>
      <w:spacing w:val="15"/>
      <w:sz w:val="22"/>
      <w:szCs w:val="22"/>
      <w:shd w:val="clear" w:color="auto" w:fill="4472C4" w:themeFill="accent1"/>
    </w:rPr>
  </w:style>
  <w:style w:type="character" w:customStyle="1" w:styleId="20">
    <w:name w:val="見出し 2 (文字)"/>
    <w:basedOn w:val="a1"/>
    <w:link w:val="2"/>
    <w:uiPriority w:val="9"/>
    <w:rsid w:val="00B57E8B"/>
    <w:rPr>
      <w:caps/>
      <w:spacing w:val="15"/>
      <w:shd w:val="clear" w:color="auto" w:fill="D9E2F3" w:themeFill="accent1" w:themeFillTint="33"/>
    </w:rPr>
  </w:style>
  <w:style w:type="character" w:customStyle="1" w:styleId="30">
    <w:name w:val="見出し 3 (文字)"/>
    <w:basedOn w:val="a1"/>
    <w:link w:val="3"/>
    <w:uiPriority w:val="9"/>
    <w:semiHidden/>
    <w:rsid w:val="00B57E8B"/>
    <w:rPr>
      <w:caps/>
      <w:color w:val="1F3763" w:themeColor="accent1" w:themeShade="7F"/>
      <w:spacing w:val="15"/>
    </w:rPr>
  </w:style>
  <w:style w:type="character" w:customStyle="1" w:styleId="40">
    <w:name w:val="見出し 4 (文字)"/>
    <w:basedOn w:val="a1"/>
    <w:link w:val="4"/>
    <w:uiPriority w:val="9"/>
    <w:semiHidden/>
    <w:rsid w:val="00B57E8B"/>
    <w:rPr>
      <w:caps/>
      <w:color w:val="2F5496" w:themeColor="accent1" w:themeShade="BF"/>
      <w:spacing w:val="10"/>
    </w:rPr>
  </w:style>
  <w:style w:type="character" w:customStyle="1" w:styleId="50">
    <w:name w:val="見出し 5 (文字)"/>
    <w:basedOn w:val="a1"/>
    <w:link w:val="5"/>
    <w:uiPriority w:val="9"/>
    <w:semiHidden/>
    <w:rsid w:val="00B57E8B"/>
    <w:rPr>
      <w:caps/>
      <w:color w:val="2F5496" w:themeColor="accent1" w:themeShade="BF"/>
      <w:spacing w:val="10"/>
    </w:rPr>
  </w:style>
  <w:style w:type="character" w:customStyle="1" w:styleId="60">
    <w:name w:val="見出し 6 (文字)"/>
    <w:basedOn w:val="a1"/>
    <w:link w:val="6"/>
    <w:uiPriority w:val="9"/>
    <w:semiHidden/>
    <w:rsid w:val="00B57E8B"/>
    <w:rPr>
      <w:caps/>
      <w:color w:val="2F5496" w:themeColor="accent1" w:themeShade="BF"/>
      <w:spacing w:val="10"/>
    </w:rPr>
  </w:style>
  <w:style w:type="character" w:customStyle="1" w:styleId="70">
    <w:name w:val="見出し 7 (文字)"/>
    <w:basedOn w:val="a1"/>
    <w:link w:val="7"/>
    <w:uiPriority w:val="9"/>
    <w:semiHidden/>
    <w:rsid w:val="00B57E8B"/>
    <w:rPr>
      <w:caps/>
      <w:color w:val="2F5496" w:themeColor="accent1" w:themeShade="BF"/>
      <w:spacing w:val="10"/>
    </w:rPr>
  </w:style>
  <w:style w:type="character" w:customStyle="1" w:styleId="80">
    <w:name w:val="見出し 8 (文字)"/>
    <w:basedOn w:val="a1"/>
    <w:link w:val="8"/>
    <w:uiPriority w:val="9"/>
    <w:semiHidden/>
    <w:rsid w:val="00B57E8B"/>
    <w:rPr>
      <w:caps/>
      <w:spacing w:val="10"/>
      <w:sz w:val="18"/>
      <w:szCs w:val="18"/>
    </w:rPr>
  </w:style>
  <w:style w:type="character" w:customStyle="1" w:styleId="90">
    <w:name w:val="見出し 9 (文字)"/>
    <w:basedOn w:val="a1"/>
    <w:link w:val="9"/>
    <w:uiPriority w:val="9"/>
    <w:semiHidden/>
    <w:rsid w:val="00B57E8B"/>
    <w:rPr>
      <w:i/>
      <w:iCs/>
      <w:caps/>
      <w:spacing w:val="10"/>
      <w:sz w:val="18"/>
      <w:szCs w:val="18"/>
    </w:rPr>
  </w:style>
  <w:style w:type="paragraph" w:styleId="a4">
    <w:name w:val="caption"/>
    <w:basedOn w:val="a0"/>
    <w:next w:val="a0"/>
    <w:uiPriority w:val="35"/>
    <w:semiHidden/>
    <w:unhideWhenUsed/>
    <w:qFormat/>
    <w:rsid w:val="00B57E8B"/>
    <w:rPr>
      <w:b/>
      <w:bCs/>
      <w:color w:val="2F5496" w:themeColor="accent1" w:themeShade="BF"/>
      <w:sz w:val="16"/>
      <w:szCs w:val="16"/>
    </w:rPr>
  </w:style>
  <w:style w:type="paragraph" w:styleId="a5">
    <w:name w:val="Title"/>
    <w:basedOn w:val="a0"/>
    <w:next w:val="a0"/>
    <w:link w:val="a6"/>
    <w:uiPriority w:val="10"/>
    <w:qFormat/>
    <w:rsid w:val="00B57E8B"/>
    <w:pPr>
      <w:spacing w:before="0" w:after="0"/>
    </w:pPr>
    <w:rPr>
      <w:rFonts w:asciiTheme="majorHAnsi" w:eastAsiaTheme="majorEastAsia" w:hAnsiTheme="majorHAnsi" w:cstheme="majorBidi"/>
      <w:caps/>
      <w:color w:val="4472C4" w:themeColor="accent1"/>
      <w:spacing w:val="10"/>
      <w:sz w:val="52"/>
      <w:szCs w:val="52"/>
    </w:rPr>
  </w:style>
  <w:style w:type="character" w:customStyle="1" w:styleId="a6">
    <w:name w:val="表題 (文字)"/>
    <w:basedOn w:val="a1"/>
    <w:link w:val="a5"/>
    <w:uiPriority w:val="10"/>
    <w:rsid w:val="00B57E8B"/>
    <w:rPr>
      <w:rFonts w:asciiTheme="majorHAnsi" w:eastAsiaTheme="majorEastAsia" w:hAnsiTheme="majorHAnsi" w:cstheme="majorBidi"/>
      <w:caps/>
      <w:color w:val="4472C4" w:themeColor="accent1"/>
      <w:spacing w:val="10"/>
      <w:sz w:val="52"/>
      <w:szCs w:val="52"/>
    </w:rPr>
  </w:style>
  <w:style w:type="paragraph" w:styleId="a7">
    <w:name w:val="Subtitle"/>
    <w:basedOn w:val="a0"/>
    <w:next w:val="a0"/>
    <w:link w:val="a8"/>
    <w:uiPriority w:val="11"/>
    <w:qFormat/>
    <w:rsid w:val="00B57E8B"/>
    <w:pPr>
      <w:spacing w:before="0" w:after="500" w:line="240" w:lineRule="auto"/>
    </w:pPr>
    <w:rPr>
      <w:caps/>
      <w:color w:val="595959" w:themeColor="text1" w:themeTint="A6"/>
      <w:spacing w:val="10"/>
      <w:sz w:val="21"/>
      <w:szCs w:val="21"/>
    </w:rPr>
  </w:style>
  <w:style w:type="character" w:customStyle="1" w:styleId="a8">
    <w:name w:val="副題 (文字)"/>
    <w:basedOn w:val="a1"/>
    <w:link w:val="a7"/>
    <w:uiPriority w:val="11"/>
    <w:rsid w:val="00B57E8B"/>
    <w:rPr>
      <w:caps/>
      <w:color w:val="595959" w:themeColor="text1" w:themeTint="A6"/>
      <w:spacing w:val="10"/>
      <w:sz w:val="21"/>
      <w:szCs w:val="21"/>
    </w:rPr>
  </w:style>
  <w:style w:type="character" w:styleId="a9">
    <w:name w:val="Strong"/>
    <w:uiPriority w:val="22"/>
    <w:qFormat/>
    <w:rsid w:val="00B57E8B"/>
    <w:rPr>
      <w:b/>
      <w:bCs/>
    </w:rPr>
  </w:style>
  <w:style w:type="character" w:styleId="aa">
    <w:name w:val="Emphasis"/>
    <w:uiPriority w:val="20"/>
    <w:qFormat/>
    <w:rsid w:val="00B57E8B"/>
    <w:rPr>
      <w:caps/>
      <w:color w:val="1F3763" w:themeColor="accent1" w:themeShade="7F"/>
      <w:spacing w:val="5"/>
    </w:rPr>
  </w:style>
  <w:style w:type="paragraph" w:styleId="ab">
    <w:name w:val="No Spacing"/>
    <w:uiPriority w:val="1"/>
    <w:qFormat/>
    <w:rsid w:val="00B57E8B"/>
    <w:pPr>
      <w:spacing w:after="0" w:line="240" w:lineRule="auto"/>
    </w:pPr>
  </w:style>
  <w:style w:type="paragraph" w:styleId="ac">
    <w:name w:val="Quote"/>
    <w:basedOn w:val="a0"/>
    <w:next w:val="a0"/>
    <w:link w:val="ad"/>
    <w:uiPriority w:val="29"/>
    <w:qFormat/>
    <w:rsid w:val="00B57E8B"/>
    <w:rPr>
      <w:i/>
      <w:iCs/>
      <w:sz w:val="24"/>
      <w:szCs w:val="24"/>
    </w:rPr>
  </w:style>
  <w:style w:type="character" w:customStyle="1" w:styleId="ad">
    <w:name w:val="引用文 (文字)"/>
    <w:basedOn w:val="a1"/>
    <w:link w:val="ac"/>
    <w:uiPriority w:val="29"/>
    <w:rsid w:val="00B57E8B"/>
    <w:rPr>
      <w:i/>
      <w:iCs/>
      <w:sz w:val="24"/>
      <w:szCs w:val="24"/>
    </w:rPr>
  </w:style>
  <w:style w:type="paragraph" w:styleId="21">
    <w:name w:val="Intense Quote"/>
    <w:basedOn w:val="a0"/>
    <w:next w:val="a0"/>
    <w:link w:val="22"/>
    <w:uiPriority w:val="30"/>
    <w:qFormat/>
    <w:rsid w:val="00B57E8B"/>
    <w:pPr>
      <w:spacing w:before="240" w:after="240" w:line="240" w:lineRule="auto"/>
      <w:ind w:left="1080" w:right="1080"/>
      <w:jc w:val="center"/>
    </w:pPr>
    <w:rPr>
      <w:color w:val="4472C4" w:themeColor="accent1"/>
      <w:sz w:val="24"/>
      <w:szCs w:val="24"/>
    </w:rPr>
  </w:style>
  <w:style w:type="character" w:customStyle="1" w:styleId="22">
    <w:name w:val="引用文 2 (文字)"/>
    <w:basedOn w:val="a1"/>
    <w:link w:val="21"/>
    <w:uiPriority w:val="30"/>
    <w:rsid w:val="00B57E8B"/>
    <w:rPr>
      <w:color w:val="4472C4" w:themeColor="accent1"/>
      <w:sz w:val="24"/>
      <w:szCs w:val="24"/>
    </w:rPr>
  </w:style>
  <w:style w:type="character" w:styleId="ae">
    <w:name w:val="Subtle Emphasis"/>
    <w:uiPriority w:val="19"/>
    <w:qFormat/>
    <w:rsid w:val="00B57E8B"/>
    <w:rPr>
      <w:i/>
      <w:iCs/>
      <w:color w:val="1F3763" w:themeColor="accent1" w:themeShade="7F"/>
    </w:rPr>
  </w:style>
  <w:style w:type="character" w:styleId="23">
    <w:name w:val="Intense Emphasis"/>
    <w:uiPriority w:val="21"/>
    <w:qFormat/>
    <w:rsid w:val="00B57E8B"/>
    <w:rPr>
      <w:b/>
      <w:bCs/>
      <w:caps/>
      <w:color w:val="1F3763" w:themeColor="accent1" w:themeShade="7F"/>
      <w:spacing w:val="10"/>
    </w:rPr>
  </w:style>
  <w:style w:type="character" w:styleId="af">
    <w:name w:val="Subtle Reference"/>
    <w:uiPriority w:val="31"/>
    <w:qFormat/>
    <w:rsid w:val="00B57E8B"/>
    <w:rPr>
      <w:b/>
      <w:bCs/>
      <w:color w:val="4472C4" w:themeColor="accent1"/>
    </w:rPr>
  </w:style>
  <w:style w:type="character" w:styleId="24">
    <w:name w:val="Intense Reference"/>
    <w:uiPriority w:val="32"/>
    <w:qFormat/>
    <w:rsid w:val="00B57E8B"/>
    <w:rPr>
      <w:b/>
      <w:bCs/>
      <w:i/>
      <w:iCs/>
      <w:caps/>
      <w:color w:val="4472C4" w:themeColor="accent1"/>
    </w:rPr>
  </w:style>
  <w:style w:type="character" w:styleId="af0">
    <w:name w:val="Book Title"/>
    <w:uiPriority w:val="33"/>
    <w:qFormat/>
    <w:rsid w:val="00B57E8B"/>
    <w:rPr>
      <w:b/>
      <w:bCs/>
      <w:i/>
      <w:iCs/>
      <w:spacing w:val="0"/>
    </w:rPr>
  </w:style>
  <w:style w:type="paragraph" w:styleId="af1">
    <w:name w:val="TOC Heading"/>
    <w:basedOn w:val="1"/>
    <w:next w:val="a0"/>
    <w:uiPriority w:val="39"/>
    <w:unhideWhenUsed/>
    <w:qFormat/>
    <w:rsid w:val="00B57E8B"/>
    <w:pPr>
      <w:outlineLvl w:val="9"/>
    </w:pPr>
  </w:style>
  <w:style w:type="paragraph" w:styleId="11">
    <w:name w:val="toc 1"/>
    <w:basedOn w:val="a0"/>
    <w:next w:val="a0"/>
    <w:autoRedefine/>
    <w:uiPriority w:val="39"/>
    <w:unhideWhenUsed/>
    <w:rsid w:val="00B57E8B"/>
  </w:style>
  <w:style w:type="character" w:styleId="af2">
    <w:name w:val="Hyperlink"/>
    <w:basedOn w:val="a1"/>
    <w:uiPriority w:val="99"/>
    <w:unhideWhenUsed/>
    <w:rsid w:val="00B57E8B"/>
    <w:rPr>
      <w:color w:val="0563C1" w:themeColor="hyperlink"/>
      <w:u w:val="single"/>
    </w:rPr>
  </w:style>
  <w:style w:type="paragraph" w:styleId="af3">
    <w:name w:val="List Paragraph"/>
    <w:basedOn w:val="a0"/>
    <w:link w:val="af4"/>
    <w:uiPriority w:val="34"/>
    <w:qFormat/>
    <w:rsid w:val="001A220B"/>
    <w:pPr>
      <w:ind w:leftChars="400" w:left="840"/>
    </w:pPr>
  </w:style>
  <w:style w:type="paragraph" w:styleId="25">
    <w:name w:val="toc 2"/>
    <w:basedOn w:val="a0"/>
    <w:next w:val="a0"/>
    <w:autoRedefine/>
    <w:uiPriority w:val="39"/>
    <w:unhideWhenUsed/>
    <w:rsid w:val="002B7C41"/>
    <w:pPr>
      <w:ind w:leftChars="100" w:left="200"/>
    </w:pPr>
  </w:style>
  <w:style w:type="paragraph" w:customStyle="1" w:styleId="a">
    <w:name w:val="順序記述"/>
    <w:basedOn w:val="af3"/>
    <w:link w:val="af5"/>
    <w:qFormat/>
    <w:rsid w:val="00F233AD"/>
    <w:pPr>
      <w:numPr>
        <w:numId w:val="20"/>
      </w:numPr>
      <w:ind w:leftChars="0" w:left="0"/>
    </w:pPr>
  </w:style>
  <w:style w:type="character" w:customStyle="1" w:styleId="af4">
    <w:name w:val="リスト段落 (文字)"/>
    <w:basedOn w:val="a1"/>
    <w:link w:val="af3"/>
    <w:uiPriority w:val="34"/>
    <w:rsid w:val="00F233AD"/>
  </w:style>
  <w:style w:type="character" w:customStyle="1" w:styleId="af5">
    <w:name w:val="順序記述 (文字)"/>
    <w:basedOn w:val="af4"/>
    <w:link w:val="a"/>
    <w:rsid w:val="00F233AD"/>
  </w:style>
  <w:style w:type="paragraph" w:styleId="af6">
    <w:name w:val="header"/>
    <w:basedOn w:val="a0"/>
    <w:link w:val="af7"/>
    <w:uiPriority w:val="99"/>
    <w:unhideWhenUsed/>
    <w:rsid w:val="00402736"/>
    <w:pPr>
      <w:tabs>
        <w:tab w:val="center" w:pos="4252"/>
        <w:tab w:val="right" w:pos="8504"/>
      </w:tabs>
      <w:snapToGrid w:val="0"/>
    </w:pPr>
  </w:style>
  <w:style w:type="character" w:customStyle="1" w:styleId="af7">
    <w:name w:val="ヘッダー (文字)"/>
    <w:basedOn w:val="a1"/>
    <w:link w:val="af6"/>
    <w:uiPriority w:val="99"/>
    <w:rsid w:val="00402736"/>
  </w:style>
  <w:style w:type="paragraph" w:styleId="af8">
    <w:name w:val="footer"/>
    <w:basedOn w:val="a0"/>
    <w:link w:val="af9"/>
    <w:uiPriority w:val="99"/>
    <w:unhideWhenUsed/>
    <w:rsid w:val="00402736"/>
    <w:pPr>
      <w:tabs>
        <w:tab w:val="center" w:pos="4252"/>
        <w:tab w:val="right" w:pos="8504"/>
      </w:tabs>
      <w:snapToGrid w:val="0"/>
    </w:pPr>
  </w:style>
  <w:style w:type="character" w:customStyle="1" w:styleId="af9">
    <w:name w:val="フッター (文字)"/>
    <w:basedOn w:val="a1"/>
    <w:link w:val="af8"/>
    <w:uiPriority w:val="99"/>
    <w:rsid w:val="00402736"/>
  </w:style>
  <w:style w:type="paragraph" w:customStyle="1" w:styleId="afa">
    <w:name w:val="注釈"/>
    <w:basedOn w:val="a0"/>
    <w:link w:val="afb"/>
    <w:qFormat/>
    <w:rsid w:val="00554292"/>
    <w:pPr>
      <w:ind w:leftChars="142" w:left="566" w:hangingChars="141" w:hanging="282"/>
    </w:pPr>
  </w:style>
  <w:style w:type="character" w:customStyle="1" w:styleId="afb">
    <w:name w:val="注釈 (文字)"/>
    <w:basedOn w:val="a1"/>
    <w:link w:val="afa"/>
    <w:rsid w:val="00554292"/>
  </w:style>
  <w:style w:type="paragraph" w:customStyle="1" w:styleId="afc">
    <w:name w:val="コマンド見出し"/>
    <w:link w:val="afd"/>
    <w:qFormat/>
    <w:rsid w:val="007D0691"/>
    <w:pPr>
      <w:shd w:val="clear" w:color="F4B083" w:themeColor="accent2" w:themeTint="99" w:fill="FBE4D5" w:themeFill="accent2" w:themeFillTint="33"/>
      <w:spacing w:before="200" w:after="0"/>
      <w:jc w:val="both"/>
    </w:pPr>
    <w:rPr>
      <w:rFonts w:ascii="Verdana Pro Semibold" w:eastAsia="Verdana Pro Semibold" w:hAnsi="Verdana Pro Semibold"/>
      <w:spacing w:val="15"/>
      <w:sz w:val="28"/>
      <w:szCs w:val="28"/>
    </w:rPr>
  </w:style>
  <w:style w:type="paragraph" w:customStyle="1" w:styleId="12">
    <w:name w:val="スタイル1"/>
    <w:basedOn w:val="afc"/>
    <w:link w:val="13"/>
    <w:rsid w:val="007D0691"/>
  </w:style>
  <w:style w:type="character" w:customStyle="1" w:styleId="afd">
    <w:name w:val="コマンド見出し (文字)"/>
    <w:basedOn w:val="a1"/>
    <w:link w:val="afc"/>
    <w:rsid w:val="007D0691"/>
    <w:rPr>
      <w:rFonts w:ascii="Verdana Pro Semibold" w:eastAsia="Verdana Pro Semibold" w:hAnsi="Verdana Pro Semibold"/>
      <w:spacing w:val="15"/>
      <w:sz w:val="28"/>
      <w:szCs w:val="28"/>
      <w:shd w:val="clear" w:color="F4B083" w:themeColor="accent2" w:themeTint="99" w:fill="FBE4D5" w:themeFill="accent2" w:themeFillTint="33"/>
    </w:rPr>
  </w:style>
  <w:style w:type="character" w:customStyle="1" w:styleId="13">
    <w:name w:val="スタイル1 (文字)"/>
    <w:basedOn w:val="afd"/>
    <w:link w:val="12"/>
    <w:rsid w:val="007D0691"/>
    <w:rPr>
      <w:rFonts w:ascii="Verdana Pro Semibold" w:eastAsia="Verdana Pro Semibold" w:hAnsi="Verdana Pro Semibold"/>
      <w:spacing w:val="15"/>
      <w:sz w:val="28"/>
      <w:szCs w:val="28"/>
      <w:shd w:val="clear" w:color="F4B083" w:themeColor="accent2" w:themeTint="99" w:fill="FBE4D5" w:themeFill="accent2" w:themeFillTint="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ABB231-8718-475D-BA8B-C0CD2C0CEF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1387</Words>
  <Characters>7907</Characters>
  <Application>Microsoft Office Word</Application>
  <DocSecurity>0</DocSecurity>
  <Lines>65</Lines>
  <Paragraphs>18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mas-ka</dc:creator>
  <cp:keywords/>
  <dc:description/>
  <cp:lastModifiedBy>mas-ka</cp:lastModifiedBy>
  <cp:revision>138</cp:revision>
  <cp:lastPrinted>2021-10-14T01:45:00Z</cp:lastPrinted>
  <dcterms:created xsi:type="dcterms:W3CDTF">2021-10-14T01:44:00Z</dcterms:created>
  <dcterms:modified xsi:type="dcterms:W3CDTF">2026-09-16T08:56:00Z</dcterms:modified>
</cp:coreProperties>
</file>