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1F8F" w14:textId="3E32FE77" w:rsidR="002D0C5B" w:rsidRPr="00376D88" w:rsidRDefault="00376D88" w:rsidP="002D0C5B">
      <w:pPr>
        <w:pStyle w:val="a3"/>
        <w:rPr>
          <w:rFonts w:asciiTheme="minorEastAsia" w:eastAsiaTheme="minorEastAsia" w:hAnsiTheme="minorEastAsia"/>
          <w:sz w:val="36"/>
          <w:szCs w:val="36"/>
        </w:rPr>
      </w:pPr>
      <w:r>
        <w:rPr>
          <w:rFonts w:asciiTheme="minorEastAsia" w:eastAsiaTheme="minorEastAsia" w:hAnsiTheme="minorEastAsia" w:hint="eastAsia"/>
          <w:sz w:val="36"/>
          <w:szCs w:val="36"/>
        </w:rPr>
        <w:t>反応</w:t>
      </w:r>
      <w:r w:rsidR="00EC6F11">
        <w:rPr>
          <w:rFonts w:asciiTheme="minorEastAsia" w:eastAsiaTheme="minorEastAsia" w:hAnsiTheme="minorEastAsia" w:hint="eastAsia"/>
          <w:sz w:val="36"/>
          <w:szCs w:val="36"/>
        </w:rPr>
        <w:t>時間</w:t>
      </w:r>
      <w:r>
        <w:rPr>
          <w:rFonts w:asciiTheme="minorEastAsia" w:eastAsiaTheme="minorEastAsia" w:hAnsiTheme="minorEastAsia" w:hint="eastAsia"/>
          <w:sz w:val="36"/>
          <w:szCs w:val="36"/>
        </w:rPr>
        <w:t>課題</w:t>
      </w:r>
      <w:r w:rsidR="00EC6F11">
        <w:rPr>
          <w:rFonts w:asciiTheme="minorEastAsia" w:eastAsiaTheme="minorEastAsia" w:hAnsiTheme="minorEastAsia" w:hint="eastAsia"/>
          <w:sz w:val="36"/>
          <w:szCs w:val="36"/>
        </w:rPr>
        <w:t>における野球</w:t>
      </w:r>
      <w:r w:rsidRPr="00376D88">
        <w:rPr>
          <w:rFonts w:asciiTheme="minorEastAsia" w:eastAsiaTheme="minorEastAsia" w:hAnsiTheme="minorEastAsia" w:hint="eastAsia"/>
          <w:sz w:val="36"/>
          <w:szCs w:val="36"/>
        </w:rPr>
        <w:t>バットスイング動作時間</w:t>
      </w:r>
    </w:p>
    <w:p w14:paraId="303396CB" w14:textId="6B276D81" w:rsidR="00E21590" w:rsidRDefault="00E21590" w:rsidP="00E21590">
      <w:pPr>
        <w:ind w:firstLine="210"/>
        <w:jc w:val="center"/>
      </w:pPr>
      <w:r>
        <w:rPr>
          <w:rFonts w:hint="eastAsia"/>
        </w:rPr>
        <w:t>加藤和太郎、進矢正宏</w:t>
      </w:r>
    </w:p>
    <w:p w14:paraId="47D18189" w14:textId="6D31F291" w:rsidR="00297741" w:rsidRDefault="004810A3" w:rsidP="00E21590">
      <w:pPr>
        <w:ind w:firstLine="210"/>
        <w:jc w:val="center"/>
      </w:pPr>
      <w:r>
        <w:rPr>
          <w:rFonts w:hint="eastAsia"/>
        </w:rPr>
        <w:t>広島大学</w:t>
      </w:r>
      <w:r>
        <w:rPr>
          <w:rFonts w:hint="eastAsia"/>
        </w:rPr>
        <w:t xml:space="preserve"> </w:t>
      </w:r>
      <w:r>
        <w:rPr>
          <w:rFonts w:hint="eastAsia"/>
        </w:rPr>
        <w:t>人間社会科学研究科</w:t>
      </w:r>
    </w:p>
    <w:p w14:paraId="5B407961" w14:textId="77777777" w:rsidR="00190332" w:rsidRPr="004810A3" w:rsidRDefault="00190332" w:rsidP="00297741">
      <w:pPr>
        <w:ind w:firstLineChars="0" w:firstLine="0"/>
      </w:pPr>
    </w:p>
    <w:p w14:paraId="4F542870" w14:textId="59BE64BD" w:rsidR="009F62F2" w:rsidRDefault="008E6A6A" w:rsidP="00E42804">
      <w:pPr>
        <w:ind w:firstLine="210"/>
      </w:pPr>
      <w:r w:rsidRPr="008E6A6A">
        <w:t>野球の打撃は、厳しい時間的制約のもとで行われる知覚</w:t>
      </w:r>
      <w:r w:rsidR="00EC6F11">
        <w:rPr>
          <w:rFonts w:hint="eastAsia"/>
        </w:rPr>
        <w:t>運動</w:t>
      </w:r>
      <w:r w:rsidRPr="008E6A6A">
        <w:t>課題である。しかし、これまでの研究の多くは</w:t>
      </w:r>
      <w:r w:rsidR="00EC6F11">
        <w:rPr>
          <w:rFonts w:hint="eastAsia"/>
        </w:rPr>
        <w:t>、素振りやティー打撃のような課題を対象としており、</w:t>
      </w:r>
      <w:r w:rsidRPr="008E6A6A">
        <w:t>刺激に反応して動作を開始する</w:t>
      </w:r>
      <w:r w:rsidR="00EC6F11">
        <w:rPr>
          <w:rFonts w:hint="eastAsia"/>
        </w:rPr>
        <w:t>という課題設定が、バット</w:t>
      </w:r>
      <w:r w:rsidRPr="008E6A6A">
        <w:t>スイング動作に及ぼす影響は明らかでな</w:t>
      </w:r>
      <w:r w:rsidR="00EC6F11">
        <w:rPr>
          <w:rFonts w:hint="eastAsia"/>
        </w:rPr>
        <w:t>かった</w:t>
      </w:r>
      <w:r w:rsidRPr="008E6A6A">
        <w:t>。本研究は、任意のタイミングで振る自由スイング条件と、</w:t>
      </w:r>
      <w:r w:rsidRPr="008E6A6A">
        <w:t>LED</w:t>
      </w:r>
      <w:r w:rsidRPr="008E6A6A">
        <w:t>による視覚刺激に反応して振る単純反応課題</w:t>
      </w:r>
      <w:r w:rsidR="00EC6F11">
        <w:rPr>
          <w:rFonts w:hint="eastAsia"/>
        </w:rPr>
        <w:t>条件との間で、バットスイング動作時間およびバットスイング速度を比較</w:t>
      </w:r>
      <w:r w:rsidRPr="008E6A6A">
        <w:t>することを目的とした。予備的検討として、野球競技歴</w:t>
      </w:r>
      <w:r w:rsidRPr="008E6A6A">
        <w:t>5</w:t>
      </w:r>
      <w:r w:rsidRPr="008E6A6A">
        <w:t>年以上の</w:t>
      </w:r>
      <w:r w:rsidR="00EC6F11">
        <w:rPr>
          <w:rFonts w:hint="eastAsia"/>
        </w:rPr>
        <w:t>野手</w:t>
      </w:r>
      <w:r w:rsidRPr="008E6A6A">
        <w:t>5</w:t>
      </w:r>
      <w:r w:rsidRPr="008E6A6A">
        <w:t>名</w:t>
      </w:r>
      <w:r w:rsidR="00EC6F11">
        <w:rPr>
          <w:rFonts w:hint="eastAsia"/>
        </w:rPr>
        <w:t>を被験者とした。</w:t>
      </w:r>
      <w:r w:rsidR="00EC6F11" w:rsidRPr="008E6A6A">
        <w:t>床反力計を用い</w:t>
      </w:r>
      <w:r w:rsidR="00EC6F11">
        <w:rPr>
          <w:rFonts w:hint="eastAsia"/>
        </w:rPr>
        <w:t>て</w:t>
      </w:r>
      <w:r w:rsidR="00EC6F11" w:rsidRPr="008E6A6A">
        <w:t>、両脚の合成床反力の</w:t>
      </w:r>
      <w:r w:rsidR="00EC6F11">
        <w:rPr>
          <w:rFonts w:hint="eastAsia"/>
        </w:rPr>
        <w:t>投手</w:t>
      </w:r>
      <w:r w:rsidR="00EC6F11">
        <w:t>–</w:t>
      </w:r>
      <w:r w:rsidR="00EC6F11">
        <w:rPr>
          <w:rFonts w:hint="eastAsia"/>
        </w:rPr>
        <w:t>捕手方向</w:t>
      </w:r>
      <w:r w:rsidR="00EC6F11" w:rsidRPr="008E6A6A">
        <w:t>成分</w:t>
      </w:r>
      <w:r w:rsidR="00EC6F11">
        <w:rPr>
          <w:rFonts w:hint="eastAsia"/>
        </w:rPr>
        <w:t>のオンセットを分析し、視覚刺激提示からの時間を反応時間と定義した。バット先端に貼付したマーカーを</w:t>
      </w:r>
      <w:r w:rsidRPr="008E6A6A">
        <w:t>モーションキャプチャ</w:t>
      </w:r>
      <w:r w:rsidR="00EC6F11">
        <w:rPr>
          <w:rFonts w:hint="eastAsia"/>
        </w:rPr>
        <w:t>で撮影し、スイング速度のピーク値を分析し、床反力オンセットからスイング速度ピークまでの時間を動作時間と定義した。</w:t>
      </w:r>
      <w:r w:rsidRPr="008E6A6A">
        <w:t>動作時間は</w:t>
      </w:r>
      <w:r w:rsidR="00EC6F11">
        <w:rPr>
          <w:rFonts w:hint="eastAsia"/>
        </w:rPr>
        <w:t>、自由スイング条件では</w:t>
      </w:r>
      <w:r w:rsidR="001737FF">
        <w:t>666</w:t>
      </w:r>
      <w:r w:rsidR="00E42804">
        <w:t>–</w:t>
      </w:r>
      <w:r w:rsidR="001737FF">
        <w:t>807</w:t>
      </w:r>
      <w:r w:rsidRPr="008E6A6A">
        <w:t xml:space="preserve"> </w:t>
      </w:r>
      <w:proofErr w:type="spellStart"/>
      <w:r w:rsidRPr="008E6A6A">
        <w:t>ms</w:t>
      </w:r>
      <w:proofErr w:type="spellEnd"/>
      <w:r w:rsidR="00EC6F11">
        <w:rPr>
          <w:rFonts w:hint="eastAsia"/>
        </w:rPr>
        <w:t>であり、単純反応課題条件では</w:t>
      </w:r>
      <w:r w:rsidRPr="008E6A6A">
        <w:t>5</w:t>
      </w:r>
      <w:r w:rsidR="003F0B4E">
        <w:t>38</w:t>
      </w:r>
      <w:r w:rsidR="00E42804">
        <w:t>–</w:t>
      </w:r>
      <w:r w:rsidR="003F0B4E">
        <w:t>594</w:t>
      </w:r>
      <w:r w:rsidRPr="008E6A6A">
        <w:t xml:space="preserve"> </w:t>
      </w:r>
      <w:proofErr w:type="spellStart"/>
      <w:r w:rsidRPr="008E6A6A">
        <w:t>ms</w:t>
      </w:r>
      <w:proofErr w:type="spellEnd"/>
      <w:r w:rsidR="00EC6F11">
        <w:rPr>
          <w:rFonts w:hint="eastAsia"/>
        </w:rPr>
        <w:t>であった。</w:t>
      </w:r>
      <w:r w:rsidR="00E42804">
        <w:rPr>
          <w:rFonts w:hint="eastAsia"/>
        </w:rPr>
        <w:t>反応時間は両条件間で同等の値であった。これらの</w:t>
      </w:r>
      <w:r w:rsidR="00F16CAF">
        <w:rPr>
          <w:rFonts w:hint="eastAsia"/>
        </w:rPr>
        <w:t>結果</w:t>
      </w:r>
      <w:r w:rsidR="00E42804">
        <w:rPr>
          <w:rFonts w:hint="eastAsia"/>
        </w:rPr>
        <w:t>は</w:t>
      </w:r>
      <w:r w:rsidR="00F16CAF">
        <w:rPr>
          <w:rFonts w:hint="eastAsia"/>
        </w:rPr>
        <w:t>、</w:t>
      </w:r>
      <w:r w:rsidR="00E42804">
        <w:rPr>
          <w:rFonts w:hint="eastAsia"/>
        </w:rPr>
        <w:t>素振りやティー打撃のような自分のタイミングでのスイング動作は、試合中のような</w:t>
      </w:r>
      <w:r w:rsidRPr="008E6A6A">
        <w:t>反応</w:t>
      </w:r>
      <w:r w:rsidR="00E42804">
        <w:rPr>
          <w:rFonts w:hint="eastAsia"/>
        </w:rPr>
        <w:t>を伴う状況でのスイング動作を代表するとは限らないということを示唆している。</w:t>
      </w:r>
    </w:p>
    <w:p w14:paraId="3067FB18" w14:textId="20188CF4" w:rsidR="00EC6F11" w:rsidRDefault="00EC6F11" w:rsidP="008E6A6A">
      <w:pPr>
        <w:ind w:firstLine="210"/>
      </w:pPr>
    </w:p>
    <w:p w14:paraId="68E4402F" w14:textId="177F3939" w:rsidR="00EC6F11" w:rsidRDefault="00EC6F11" w:rsidP="008E6A6A">
      <w:pPr>
        <w:ind w:firstLine="210"/>
      </w:pPr>
    </w:p>
    <w:p w14:paraId="06C2F3A3" w14:textId="49D2FCFB" w:rsidR="00EC6F11" w:rsidRDefault="00EC6F11" w:rsidP="008E6A6A">
      <w:pPr>
        <w:ind w:firstLine="210"/>
      </w:pPr>
      <w:r>
        <w:rPr>
          <w:rFonts w:hint="eastAsia"/>
        </w:rPr>
        <w:t>発表形態：</w:t>
      </w:r>
    </w:p>
    <w:p w14:paraId="3E4006D8" w14:textId="5D0F42AF" w:rsidR="00EC6F11" w:rsidRDefault="00EC6F11" w:rsidP="008E6A6A">
      <w:pPr>
        <w:ind w:firstLine="210"/>
      </w:pPr>
      <w:r>
        <w:rPr>
          <w:rFonts w:hint="eastAsia"/>
        </w:rPr>
        <w:t>ポスター</w:t>
      </w:r>
    </w:p>
    <w:p w14:paraId="0326AB20" w14:textId="7D7F94BC" w:rsidR="00EC6F11" w:rsidRDefault="00EC6F11" w:rsidP="008E6A6A">
      <w:pPr>
        <w:ind w:firstLine="210"/>
      </w:pPr>
    </w:p>
    <w:p w14:paraId="2279DAF1" w14:textId="77777777" w:rsidR="00EC6F11" w:rsidRPr="00BA4EA4" w:rsidRDefault="00EC6F11" w:rsidP="008E6A6A">
      <w:pPr>
        <w:ind w:firstLine="210"/>
      </w:pPr>
    </w:p>
    <w:sectPr w:rsidR="00EC6F11" w:rsidRPr="00BA4EA4" w:rsidSect="0004525C">
      <w:pgSz w:w="11906" w:h="16838"/>
      <w:pgMar w:top="1531" w:right="1474" w:bottom="1644" w:left="147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840"/>
  <w:drawingGridHorizontalSpacing w:val="9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yMDYyt7AwNTMzNjRQ0lEKTi0uzszPAykwrAUAbdlD4CwAAAA="/>
  </w:docVars>
  <w:rsids>
    <w:rsidRoot w:val="006618E0"/>
    <w:rsid w:val="0004525C"/>
    <w:rsid w:val="00046B8E"/>
    <w:rsid w:val="00061D1E"/>
    <w:rsid w:val="000B36E5"/>
    <w:rsid w:val="000E2EF4"/>
    <w:rsid w:val="000E55C2"/>
    <w:rsid w:val="00136F89"/>
    <w:rsid w:val="00162C78"/>
    <w:rsid w:val="001737FF"/>
    <w:rsid w:val="00190332"/>
    <w:rsid w:val="0021259A"/>
    <w:rsid w:val="00297741"/>
    <w:rsid w:val="002C4994"/>
    <w:rsid w:val="002D0C5B"/>
    <w:rsid w:val="00314EC1"/>
    <w:rsid w:val="00350FAD"/>
    <w:rsid w:val="00351153"/>
    <w:rsid w:val="00376D88"/>
    <w:rsid w:val="00382078"/>
    <w:rsid w:val="003A0BBF"/>
    <w:rsid w:val="003D1EDE"/>
    <w:rsid w:val="003E4672"/>
    <w:rsid w:val="003F0B4E"/>
    <w:rsid w:val="00400DA3"/>
    <w:rsid w:val="00420C36"/>
    <w:rsid w:val="0042692D"/>
    <w:rsid w:val="004810A3"/>
    <w:rsid w:val="004A5543"/>
    <w:rsid w:val="00512C8D"/>
    <w:rsid w:val="00587594"/>
    <w:rsid w:val="005C07A7"/>
    <w:rsid w:val="006618E0"/>
    <w:rsid w:val="00663B51"/>
    <w:rsid w:val="00663CEE"/>
    <w:rsid w:val="0071066C"/>
    <w:rsid w:val="00746A3F"/>
    <w:rsid w:val="00767BE2"/>
    <w:rsid w:val="0081132A"/>
    <w:rsid w:val="00823DB3"/>
    <w:rsid w:val="00860DB6"/>
    <w:rsid w:val="00886CBC"/>
    <w:rsid w:val="008A41FE"/>
    <w:rsid w:val="008E6A6A"/>
    <w:rsid w:val="00952B62"/>
    <w:rsid w:val="00987DAD"/>
    <w:rsid w:val="009A40C0"/>
    <w:rsid w:val="009A7F8F"/>
    <w:rsid w:val="009E2912"/>
    <w:rsid w:val="009F62F2"/>
    <w:rsid w:val="00A0627F"/>
    <w:rsid w:val="00A44693"/>
    <w:rsid w:val="00AC0120"/>
    <w:rsid w:val="00AE526B"/>
    <w:rsid w:val="00AF1F4D"/>
    <w:rsid w:val="00B4353B"/>
    <w:rsid w:val="00B74ECA"/>
    <w:rsid w:val="00BA4EA4"/>
    <w:rsid w:val="00BB3707"/>
    <w:rsid w:val="00C13A95"/>
    <w:rsid w:val="00C9142B"/>
    <w:rsid w:val="00D6397C"/>
    <w:rsid w:val="00D928AB"/>
    <w:rsid w:val="00DF7B17"/>
    <w:rsid w:val="00E21590"/>
    <w:rsid w:val="00E42804"/>
    <w:rsid w:val="00E4313E"/>
    <w:rsid w:val="00E555D5"/>
    <w:rsid w:val="00E75F68"/>
    <w:rsid w:val="00EC6F11"/>
    <w:rsid w:val="00EE4069"/>
    <w:rsid w:val="00F11932"/>
    <w:rsid w:val="00F16CAF"/>
    <w:rsid w:val="00F52D85"/>
    <w:rsid w:val="00F83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AD2FF5"/>
  <w15:chartTrackingRefBased/>
  <w15:docId w15:val="{F793761B-1BFC-450F-B9B7-7D0276C1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10A3"/>
    <w:pPr>
      <w:ind w:firstLineChars="100" w:firstLine="100"/>
    </w:pPr>
    <w:rPr>
      <w:rFonts w:ascii="Century" w:eastAsia="游明朝" w:hAnsi="Century"/>
      <w:szCs w:val="21"/>
      <w14:ligatures w14:val="standardContextual"/>
    </w:rPr>
  </w:style>
  <w:style w:type="paragraph" w:styleId="1">
    <w:name w:val="heading 1"/>
    <w:basedOn w:val="a"/>
    <w:next w:val="a"/>
    <w:link w:val="10"/>
    <w:uiPriority w:val="9"/>
    <w:qFormat/>
    <w:rsid w:val="006618E0"/>
    <w:pPr>
      <w:keepNext/>
      <w:keepLines/>
      <w:widowControl w:val="0"/>
      <w:spacing w:before="280" w:after="80"/>
      <w:ind w:firstLineChars="0" w:firstLine="0"/>
      <w:jc w:val="both"/>
      <w:outlineLvl w:val="0"/>
    </w:pPr>
    <w:rPr>
      <w:rFonts w:asciiTheme="majorHAnsi" w:eastAsiaTheme="majorEastAsia" w:hAnsiTheme="majorHAnsi" w:cstheme="majorBidi"/>
      <w:color w:val="000000" w:themeColor="text1"/>
      <w:sz w:val="32"/>
      <w:szCs w:val="32"/>
      <w14:ligatures w14:val="none"/>
    </w:rPr>
  </w:style>
  <w:style w:type="paragraph" w:styleId="2">
    <w:name w:val="heading 2"/>
    <w:basedOn w:val="a"/>
    <w:next w:val="a"/>
    <w:link w:val="20"/>
    <w:uiPriority w:val="9"/>
    <w:semiHidden/>
    <w:unhideWhenUsed/>
    <w:qFormat/>
    <w:rsid w:val="006618E0"/>
    <w:pPr>
      <w:keepNext/>
      <w:keepLines/>
      <w:widowControl w:val="0"/>
      <w:spacing w:before="160" w:after="80"/>
      <w:ind w:firstLineChars="0" w:firstLine="0"/>
      <w:jc w:val="both"/>
      <w:outlineLvl w:val="1"/>
    </w:pPr>
    <w:rPr>
      <w:rFonts w:asciiTheme="majorHAnsi" w:eastAsiaTheme="majorEastAsia" w:hAnsiTheme="majorHAnsi" w:cstheme="majorBidi"/>
      <w:color w:val="000000" w:themeColor="text1"/>
      <w:sz w:val="28"/>
      <w:szCs w:val="28"/>
      <w14:ligatures w14:val="none"/>
    </w:rPr>
  </w:style>
  <w:style w:type="paragraph" w:styleId="3">
    <w:name w:val="heading 3"/>
    <w:basedOn w:val="a"/>
    <w:next w:val="a"/>
    <w:link w:val="30"/>
    <w:uiPriority w:val="9"/>
    <w:semiHidden/>
    <w:unhideWhenUsed/>
    <w:qFormat/>
    <w:rsid w:val="006618E0"/>
    <w:pPr>
      <w:keepNext/>
      <w:keepLines/>
      <w:widowControl w:val="0"/>
      <w:spacing w:before="160" w:after="80"/>
      <w:ind w:firstLineChars="0" w:firstLine="0"/>
      <w:jc w:val="both"/>
      <w:outlineLvl w:val="2"/>
    </w:pPr>
    <w:rPr>
      <w:rFonts w:asciiTheme="majorHAnsi" w:eastAsiaTheme="majorEastAsia" w:hAnsiTheme="majorHAnsi" w:cstheme="majorBidi"/>
      <w:color w:val="000000" w:themeColor="text1"/>
      <w:sz w:val="24"/>
      <w:szCs w:val="24"/>
      <w14:ligatures w14:val="none"/>
    </w:rPr>
  </w:style>
  <w:style w:type="paragraph" w:styleId="4">
    <w:name w:val="heading 4"/>
    <w:basedOn w:val="a"/>
    <w:next w:val="a"/>
    <w:link w:val="40"/>
    <w:uiPriority w:val="9"/>
    <w:semiHidden/>
    <w:unhideWhenUsed/>
    <w:qFormat/>
    <w:rsid w:val="006618E0"/>
    <w:pPr>
      <w:keepNext/>
      <w:keepLines/>
      <w:widowControl w:val="0"/>
      <w:spacing w:before="80" w:after="40"/>
      <w:ind w:firstLineChars="0" w:firstLine="0"/>
      <w:jc w:val="both"/>
      <w:outlineLvl w:val="3"/>
    </w:pPr>
    <w:rPr>
      <w:rFonts w:asciiTheme="majorHAnsi" w:eastAsiaTheme="majorEastAsia" w:hAnsiTheme="majorHAnsi" w:cstheme="majorBidi"/>
      <w:color w:val="000000" w:themeColor="text1"/>
      <w:szCs w:val="22"/>
      <w14:ligatures w14:val="none"/>
    </w:rPr>
  </w:style>
  <w:style w:type="paragraph" w:styleId="5">
    <w:name w:val="heading 5"/>
    <w:basedOn w:val="a"/>
    <w:next w:val="a"/>
    <w:link w:val="50"/>
    <w:uiPriority w:val="9"/>
    <w:semiHidden/>
    <w:unhideWhenUsed/>
    <w:qFormat/>
    <w:rsid w:val="006618E0"/>
    <w:pPr>
      <w:keepNext/>
      <w:keepLines/>
      <w:widowControl w:val="0"/>
      <w:spacing w:before="80" w:after="40"/>
      <w:ind w:leftChars="100" w:left="100" w:firstLineChars="0" w:firstLine="0"/>
      <w:jc w:val="both"/>
      <w:outlineLvl w:val="4"/>
    </w:pPr>
    <w:rPr>
      <w:rFonts w:asciiTheme="majorHAnsi" w:eastAsiaTheme="majorEastAsia" w:hAnsiTheme="majorHAnsi" w:cstheme="majorBidi"/>
      <w:color w:val="000000" w:themeColor="text1"/>
      <w:szCs w:val="22"/>
      <w14:ligatures w14:val="none"/>
    </w:rPr>
  </w:style>
  <w:style w:type="paragraph" w:styleId="6">
    <w:name w:val="heading 6"/>
    <w:basedOn w:val="a"/>
    <w:next w:val="a"/>
    <w:link w:val="60"/>
    <w:uiPriority w:val="9"/>
    <w:semiHidden/>
    <w:unhideWhenUsed/>
    <w:qFormat/>
    <w:rsid w:val="006618E0"/>
    <w:pPr>
      <w:keepNext/>
      <w:keepLines/>
      <w:widowControl w:val="0"/>
      <w:spacing w:before="80" w:after="40"/>
      <w:ind w:leftChars="200" w:left="200" w:firstLineChars="0" w:firstLine="0"/>
      <w:jc w:val="both"/>
      <w:outlineLvl w:val="5"/>
    </w:pPr>
    <w:rPr>
      <w:rFonts w:asciiTheme="majorHAnsi" w:eastAsiaTheme="majorEastAsia" w:hAnsiTheme="majorHAnsi" w:cstheme="majorBidi"/>
      <w:color w:val="000000" w:themeColor="text1"/>
      <w:szCs w:val="22"/>
      <w14:ligatures w14:val="none"/>
    </w:rPr>
  </w:style>
  <w:style w:type="paragraph" w:styleId="7">
    <w:name w:val="heading 7"/>
    <w:basedOn w:val="a"/>
    <w:next w:val="a"/>
    <w:link w:val="70"/>
    <w:uiPriority w:val="9"/>
    <w:semiHidden/>
    <w:unhideWhenUsed/>
    <w:qFormat/>
    <w:rsid w:val="006618E0"/>
    <w:pPr>
      <w:keepNext/>
      <w:keepLines/>
      <w:widowControl w:val="0"/>
      <w:spacing w:before="80" w:after="40"/>
      <w:ind w:leftChars="300" w:left="300" w:firstLineChars="0" w:firstLine="0"/>
      <w:jc w:val="both"/>
      <w:outlineLvl w:val="6"/>
    </w:pPr>
    <w:rPr>
      <w:rFonts w:asciiTheme="majorHAnsi" w:eastAsiaTheme="majorEastAsia" w:hAnsiTheme="majorHAnsi" w:cstheme="majorBidi"/>
      <w:color w:val="000000" w:themeColor="text1"/>
      <w:szCs w:val="22"/>
      <w14:ligatures w14:val="none"/>
    </w:rPr>
  </w:style>
  <w:style w:type="paragraph" w:styleId="8">
    <w:name w:val="heading 8"/>
    <w:basedOn w:val="a"/>
    <w:next w:val="a"/>
    <w:link w:val="80"/>
    <w:uiPriority w:val="9"/>
    <w:semiHidden/>
    <w:unhideWhenUsed/>
    <w:qFormat/>
    <w:rsid w:val="006618E0"/>
    <w:pPr>
      <w:keepNext/>
      <w:keepLines/>
      <w:widowControl w:val="0"/>
      <w:spacing w:before="80" w:after="40"/>
      <w:ind w:leftChars="400" w:left="400" w:firstLineChars="0" w:firstLine="0"/>
      <w:jc w:val="both"/>
      <w:outlineLvl w:val="7"/>
    </w:pPr>
    <w:rPr>
      <w:rFonts w:asciiTheme="majorHAnsi" w:eastAsiaTheme="majorEastAsia" w:hAnsiTheme="majorHAnsi" w:cstheme="majorBidi"/>
      <w:color w:val="000000" w:themeColor="text1"/>
      <w:szCs w:val="22"/>
      <w14:ligatures w14:val="none"/>
    </w:rPr>
  </w:style>
  <w:style w:type="paragraph" w:styleId="9">
    <w:name w:val="heading 9"/>
    <w:basedOn w:val="a"/>
    <w:next w:val="a"/>
    <w:link w:val="90"/>
    <w:uiPriority w:val="9"/>
    <w:semiHidden/>
    <w:unhideWhenUsed/>
    <w:qFormat/>
    <w:rsid w:val="006618E0"/>
    <w:pPr>
      <w:keepNext/>
      <w:keepLines/>
      <w:widowControl w:val="0"/>
      <w:spacing w:before="80" w:after="40"/>
      <w:ind w:leftChars="500" w:left="500" w:firstLineChars="0" w:firstLine="0"/>
      <w:jc w:val="both"/>
      <w:outlineLvl w:val="8"/>
    </w:pPr>
    <w:rPr>
      <w:rFonts w:asciiTheme="majorHAnsi" w:eastAsiaTheme="majorEastAsia" w:hAnsiTheme="majorHAnsi" w:cstheme="majorBidi"/>
      <w:color w:val="000000" w:themeColor="text1"/>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18E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18E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18E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618E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18E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18E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18E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18E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18E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18E0"/>
    <w:pPr>
      <w:widowControl w:val="0"/>
      <w:spacing w:after="80"/>
      <w:ind w:firstLineChars="0" w:firstLine="0"/>
      <w:contextualSpacing/>
      <w:jc w:val="center"/>
    </w:pPr>
    <w:rPr>
      <w:rFonts w:asciiTheme="majorHAnsi" w:eastAsiaTheme="majorEastAsia" w:hAnsiTheme="majorHAnsi" w:cstheme="majorBidi"/>
      <w:spacing w:val="-10"/>
      <w:kern w:val="28"/>
      <w:sz w:val="56"/>
      <w:szCs w:val="56"/>
      <w14:ligatures w14:val="none"/>
    </w:rPr>
  </w:style>
  <w:style w:type="character" w:customStyle="1" w:styleId="a4">
    <w:name w:val="表題 (文字)"/>
    <w:basedOn w:val="a0"/>
    <w:link w:val="a3"/>
    <w:uiPriority w:val="10"/>
    <w:rsid w:val="006618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18E0"/>
    <w:pPr>
      <w:widowControl w:val="0"/>
      <w:numPr>
        <w:ilvl w:val="1"/>
      </w:numPr>
      <w:spacing w:after="160"/>
      <w:ind w:firstLineChars="100" w:firstLine="100"/>
      <w:jc w:val="center"/>
    </w:pPr>
    <w:rPr>
      <w:rFonts w:asciiTheme="majorHAnsi" w:eastAsiaTheme="majorEastAsia" w:hAnsiTheme="majorHAnsi" w:cstheme="majorBidi"/>
      <w:color w:val="595959" w:themeColor="text1" w:themeTint="A6"/>
      <w:spacing w:val="15"/>
      <w:sz w:val="28"/>
      <w:szCs w:val="28"/>
      <w14:ligatures w14:val="none"/>
    </w:rPr>
  </w:style>
  <w:style w:type="character" w:customStyle="1" w:styleId="a6">
    <w:name w:val="副題 (文字)"/>
    <w:basedOn w:val="a0"/>
    <w:link w:val="a5"/>
    <w:uiPriority w:val="11"/>
    <w:rsid w:val="006618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18E0"/>
    <w:pPr>
      <w:widowControl w:val="0"/>
      <w:spacing w:before="160" w:after="160"/>
      <w:ind w:firstLineChars="0" w:firstLine="0"/>
      <w:jc w:val="center"/>
    </w:pPr>
    <w:rPr>
      <w:rFonts w:asciiTheme="minorHAnsi" w:eastAsiaTheme="minorEastAsia" w:hAnsiTheme="minorHAnsi"/>
      <w:i/>
      <w:iCs/>
      <w:color w:val="404040" w:themeColor="text1" w:themeTint="BF"/>
      <w:szCs w:val="22"/>
      <w14:ligatures w14:val="none"/>
    </w:rPr>
  </w:style>
  <w:style w:type="character" w:customStyle="1" w:styleId="a8">
    <w:name w:val="引用文 (文字)"/>
    <w:basedOn w:val="a0"/>
    <w:link w:val="a7"/>
    <w:uiPriority w:val="29"/>
    <w:rsid w:val="006618E0"/>
    <w:rPr>
      <w:i/>
      <w:iCs/>
      <w:color w:val="404040" w:themeColor="text1" w:themeTint="BF"/>
    </w:rPr>
  </w:style>
  <w:style w:type="paragraph" w:styleId="a9">
    <w:name w:val="List Paragraph"/>
    <w:basedOn w:val="a"/>
    <w:uiPriority w:val="34"/>
    <w:qFormat/>
    <w:rsid w:val="006618E0"/>
    <w:pPr>
      <w:widowControl w:val="0"/>
      <w:ind w:left="720" w:firstLineChars="0" w:firstLine="0"/>
      <w:contextualSpacing/>
      <w:jc w:val="both"/>
    </w:pPr>
    <w:rPr>
      <w:rFonts w:asciiTheme="minorHAnsi" w:eastAsiaTheme="minorEastAsia" w:hAnsiTheme="minorHAnsi"/>
      <w:szCs w:val="22"/>
      <w14:ligatures w14:val="none"/>
    </w:rPr>
  </w:style>
  <w:style w:type="character" w:styleId="21">
    <w:name w:val="Intense Emphasis"/>
    <w:basedOn w:val="a0"/>
    <w:uiPriority w:val="21"/>
    <w:qFormat/>
    <w:rsid w:val="006618E0"/>
    <w:rPr>
      <w:i/>
      <w:iCs/>
      <w:color w:val="0F4761" w:themeColor="accent1" w:themeShade="BF"/>
    </w:rPr>
  </w:style>
  <w:style w:type="paragraph" w:styleId="22">
    <w:name w:val="Intense Quote"/>
    <w:basedOn w:val="a"/>
    <w:next w:val="a"/>
    <w:link w:val="23"/>
    <w:uiPriority w:val="30"/>
    <w:qFormat/>
    <w:rsid w:val="006618E0"/>
    <w:pPr>
      <w:widowControl w:val="0"/>
      <w:pBdr>
        <w:top w:val="single" w:sz="4" w:space="10" w:color="0F4761" w:themeColor="accent1" w:themeShade="BF"/>
        <w:bottom w:val="single" w:sz="4" w:space="10" w:color="0F4761" w:themeColor="accent1" w:themeShade="BF"/>
      </w:pBdr>
      <w:spacing w:before="360" w:after="360"/>
      <w:ind w:left="864" w:right="864" w:firstLineChars="0" w:firstLine="0"/>
      <w:jc w:val="center"/>
    </w:pPr>
    <w:rPr>
      <w:rFonts w:asciiTheme="minorHAnsi" w:eastAsiaTheme="minorEastAsia" w:hAnsiTheme="minorHAnsi"/>
      <w:i/>
      <w:iCs/>
      <w:color w:val="0F4761" w:themeColor="accent1" w:themeShade="BF"/>
      <w:szCs w:val="22"/>
      <w14:ligatures w14:val="none"/>
    </w:rPr>
  </w:style>
  <w:style w:type="character" w:customStyle="1" w:styleId="23">
    <w:name w:val="引用文 2 (文字)"/>
    <w:basedOn w:val="a0"/>
    <w:link w:val="22"/>
    <w:uiPriority w:val="30"/>
    <w:rsid w:val="006618E0"/>
    <w:rPr>
      <w:i/>
      <w:iCs/>
      <w:color w:val="0F4761" w:themeColor="accent1" w:themeShade="BF"/>
    </w:rPr>
  </w:style>
  <w:style w:type="character" w:styleId="24">
    <w:name w:val="Intense Reference"/>
    <w:basedOn w:val="a0"/>
    <w:uiPriority w:val="32"/>
    <w:qFormat/>
    <w:rsid w:val="006618E0"/>
    <w:rPr>
      <w:b/>
      <w:bCs/>
      <w:smallCaps/>
      <w:color w:val="0F4761" w:themeColor="accent1" w:themeShade="BF"/>
      <w:spacing w:val="5"/>
    </w:rPr>
  </w:style>
  <w:style w:type="paragraph" w:styleId="aa">
    <w:name w:val="Balloon Text"/>
    <w:basedOn w:val="a"/>
    <w:link w:val="ab"/>
    <w:uiPriority w:val="99"/>
    <w:semiHidden/>
    <w:unhideWhenUsed/>
    <w:rsid w:val="00EC6F11"/>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EC6F11"/>
    <w:rPr>
      <w:rFonts w:asciiTheme="majorHAnsi" w:eastAsiaTheme="majorEastAsia" w:hAnsiTheme="majorHAnsi" w:cstheme="majorBidi"/>
      <w:sz w:val="18"/>
      <w:szCs w:val="18"/>
      <w14:ligatures w14:val="standardContextual"/>
    </w:rPr>
  </w:style>
  <w:style w:type="paragraph" w:styleId="ac">
    <w:name w:val="Revision"/>
    <w:hidden/>
    <w:uiPriority w:val="99"/>
    <w:semiHidden/>
    <w:rsid w:val="00DF7B17"/>
    <w:rPr>
      <w:rFonts w:ascii="Century" w:eastAsia="游明朝" w:hAnsi="Century"/>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加藤　和太郎</dc:creator>
  <cp:keywords/>
  <dc:description/>
  <cp:lastModifiedBy>加藤　和太郎</cp:lastModifiedBy>
  <cp:revision>4</cp:revision>
  <dcterms:created xsi:type="dcterms:W3CDTF">2026-08-28T00:55:00Z</dcterms:created>
  <dcterms:modified xsi:type="dcterms:W3CDTF">2026-08-28T00:56:00Z</dcterms:modified>
</cp:coreProperties>
</file>