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B35F8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question. Here’s a practical roadmap you can use to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 load capacity and check structural integrity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of your post-and-beam deck cover concept—without producing formal drawings. I’ll keep it hands-on and list exactly what to measure and which checks to run.</w:t>
      </w:r>
    </w:p>
    <w:p w14:paraId="14223AAC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What you need to measure/know (variables)</w:t>
      </w:r>
    </w:p>
    <w:p w14:paraId="00318838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Geometry</w:t>
      </w:r>
    </w:p>
    <w:p w14:paraId="07437482" w14:textId="77777777" w:rsidR="00FF7069" w:rsidRPr="00FF7069" w:rsidRDefault="00FF7069" w:rsidP="00FF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Beam clear span, (L) (ft or mm)</w:t>
      </w:r>
    </w:p>
    <w:p w14:paraId="41D9607E" w14:textId="77777777" w:rsidR="00FF7069" w:rsidRPr="00FF7069" w:rsidRDefault="00FF7069" w:rsidP="00FF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Beam section size: width (b), depth (d) (e.g., 6×8 actual)</w:t>
      </w:r>
    </w:p>
    <w:p w14:paraId="4B578BA5" w14:textId="77777777" w:rsidR="00FF7069" w:rsidRPr="00FF7069" w:rsidRDefault="00FF7069" w:rsidP="00FF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Post height (unsupported length) and spacing</w:t>
      </w:r>
    </w:p>
    <w:p w14:paraId="7895073D" w14:textId="77777777" w:rsidR="00FF7069" w:rsidRPr="00FF7069" w:rsidRDefault="00FF7069" w:rsidP="00FF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Roof tributary width feeding the beam (half-panel spacing each side)</w:t>
      </w:r>
    </w:p>
    <w:p w14:paraId="0843A83F" w14:textId="77777777" w:rsidR="00FF7069" w:rsidRPr="00FF7069" w:rsidRDefault="00FF7069" w:rsidP="00FF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Locations of posts relative to supports below</w:t>
      </w:r>
    </w:p>
    <w:p w14:paraId="269A40BF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 &amp; grades</w:t>
      </w:r>
    </w:p>
    <w:p w14:paraId="06B29A49" w14:textId="77777777" w:rsidR="00FF7069" w:rsidRPr="00FF7069" w:rsidRDefault="00FF7069" w:rsidP="00FF7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Wood species &amp; grade (e.g., Western Red Cedar No.2)</w:t>
      </w:r>
    </w:p>
    <w:p w14:paraId="0CD58D28" w14:textId="77777777" w:rsidR="00FF7069" w:rsidRPr="00FF7069" w:rsidRDefault="00FF7069" w:rsidP="00FF7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Fastener types, sizes, patterns; bracket model numbers</w:t>
      </w:r>
    </w:p>
    <w:p w14:paraId="7794F891" w14:textId="77777777" w:rsidR="00FF7069" w:rsidRPr="00FF7069" w:rsidRDefault="00FF7069" w:rsidP="00FF7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Roof panel type &amp; weight (aluminum, glass, polycarbonate)</w:t>
      </w:r>
    </w:p>
    <w:p w14:paraId="2910C5FE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Loads (pick reasonable local values)</w:t>
      </w:r>
    </w:p>
    <w:p w14:paraId="038869BC" w14:textId="77777777" w:rsidR="00FF7069" w:rsidRPr="00FF7069" w:rsidRDefault="00FF7069" w:rsidP="00FF7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Dead load (DL): self-weight of beam + posts + panels + gutters, etc.</w:t>
      </w:r>
    </w:p>
    <w:p w14:paraId="234CF736" w14:textId="77777777" w:rsidR="00FF7069" w:rsidRPr="00FF7069" w:rsidRDefault="00FF7069" w:rsidP="00FF7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Snow load (SL): local ground/roof snow (use municipal/BC values)</w:t>
      </w:r>
    </w:p>
    <w:p w14:paraId="5AB4A902" w14:textId="77777777" w:rsidR="00FF7069" w:rsidRPr="00FF7069" w:rsidRDefault="00FF7069" w:rsidP="00FF7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Live/load for maintenance (LL):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typically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20 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psf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for roof access (if applicable)</w:t>
      </w:r>
    </w:p>
    <w:p w14:paraId="5FC49C20" w14:textId="77777777" w:rsidR="00FF7069" w:rsidRPr="00FF7069" w:rsidRDefault="00FF7069" w:rsidP="00FF7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Wind: pressure/uplift on panels; lateral shear on frame</w:t>
      </w:r>
    </w:p>
    <w:p w14:paraId="14A64EC5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Adjustment factors (wood design)</w:t>
      </w:r>
    </w:p>
    <w:p w14:paraId="4B28988F" w14:textId="77777777" w:rsidR="00FF7069" w:rsidRPr="00FF7069" w:rsidRDefault="00FF7069" w:rsidP="00FF7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Duration of load (snow = (C_D)), wet service (C_M), temperature, size factor, etc. (from NDS/CSA O86 tables)</w:t>
      </w:r>
    </w:p>
    <w:p w14:paraId="6F717A3E" w14:textId="77777777" w:rsidR="00FF7069" w:rsidRPr="00FF7069" w:rsidRDefault="00FF7069" w:rsidP="00FF70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pict w14:anchorId="1B1668D2">
          <v:rect id="_x0000_i1025" style="width:0;height:1.5pt" o:hralign="center" o:hrstd="t" o:hr="t" fillcolor="#a0a0a0" stroked="f"/>
        </w:pict>
      </w:r>
    </w:p>
    <w:p w14:paraId="6F6B839F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Checks to perform (in order)</w:t>
      </w:r>
    </w:p>
    <w:p w14:paraId="0AA56892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Beam line loads</w:t>
      </w:r>
    </w:p>
    <w:p w14:paraId="06A95B9F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Convert tributary roof area to a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uniform line load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on the beam:</w:t>
      </w:r>
    </w:p>
    <w:p w14:paraId="2A2C872E" w14:textId="77777777" w:rsidR="00FF7069" w:rsidRPr="00FF7069" w:rsidRDefault="00FF7069" w:rsidP="00FF7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Area load (q) (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psf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) = DL + SL (+ LL if applicable)</w:t>
      </w:r>
    </w:p>
    <w:p w14:paraId="094AADD5" w14:textId="77777777" w:rsidR="00FF7069" w:rsidRPr="00FF7069" w:rsidRDefault="00FF7069" w:rsidP="00FF7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Line load (w) (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plf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) = (q \times) tributary width (ft)</w:t>
      </w:r>
    </w:p>
    <w:p w14:paraId="10FB67C0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2) Beam bending &amp; shear</w:t>
      </w:r>
    </w:p>
    <w:p w14:paraId="17C7DA0A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Assume a simply supported beam between posts (no middle post):</w:t>
      </w:r>
    </w:p>
    <w:p w14:paraId="69046854" w14:textId="77777777" w:rsidR="00FF7069" w:rsidRPr="00FF7069" w:rsidRDefault="00FF7069" w:rsidP="00FF7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moment: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M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_{max} = \</w:t>
      </w:r>
      <w:proofErr w:type="spellStart"/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w L^2}{8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</w:p>
    <w:p w14:paraId="69234F48" w14:textId="77777777" w:rsidR="00FF7069" w:rsidRPr="00FF7069" w:rsidRDefault="00FF7069" w:rsidP="00FF7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shear: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V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_{max} = \</w:t>
      </w:r>
      <w:proofErr w:type="spellStart"/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w L}{2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</w:p>
    <w:p w14:paraId="0AA56529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Section properties (rectangular):</w:t>
      </w:r>
    </w:p>
    <w:p w14:paraId="06268DDF" w14:textId="77777777" w:rsidR="00FF7069" w:rsidRPr="00FF7069" w:rsidRDefault="00FF7069" w:rsidP="00FF70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Section modulus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S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 d^2}{6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</w:p>
    <w:p w14:paraId="101D4B6D" w14:textId="77777777" w:rsidR="00FF7069" w:rsidRPr="00FF7069" w:rsidRDefault="00FF7069" w:rsidP="00FF70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Moment of inertia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I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 d^3}{12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</w:p>
    <w:p w14:paraId="4EE35CE7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Stresses:</w:t>
      </w:r>
    </w:p>
    <w:p w14:paraId="036FEEA0" w14:textId="77777777" w:rsidR="00FF7069" w:rsidRPr="00FF7069" w:rsidRDefault="00FF7069" w:rsidP="00FF70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Bending stress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f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_b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{M_{max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}}{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S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→ must be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\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F'_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(allowable bending, adjusted for factors)</w:t>
      </w:r>
    </w:p>
    <w:p w14:paraId="78222865" w14:textId="77777777" w:rsidR="00FF7069" w:rsidRPr="00FF7069" w:rsidRDefault="00FF7069" w:rsidP="00FF70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Shear stress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f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_v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1.5 V_{max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}}{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 d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→ must be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\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F'_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v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  <w:proofErr w:type="gramEnd"/>
    </w:p>
    <w:p w14:paraId="51749457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Deflection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(serviceability):</w:t>
      </w:r>
    </w:p>
    <w:p w14:paraId="006BABF2" w14:textId="77777777" w:rsidR="00FF7069" w:rsidRPr="00FF7069" w:rsidRDefault="00FF7069" w:rsidP="00FF70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\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Delta = \</w:t>
      </w:r>
      <w:proofErr w:type="spellStart"/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5 w L^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4}{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384 E I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</w:p>
    <w:p w14:paraId="3DB00A54" w14:textId="77777777" w:rsidR="00FF7069" w:rsidRPr="00FF7069" w:rsidRDefault="00FF7069" w:rsidP="00FF70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Check against limits (common roof limits: (L/240) to (L/180))</w:t>
      </w:r>
    </w:p>
    <w:p w14:paraId="258900D3" w14:textId="77777777" w:rsidR="00FF7069" w:rsidRPr="00FF7069" w:rsidRDefault="00FF7069" w:rsidP="00FF70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(E) = modulus of elasticity for your species/grade (adjusted)</w:t>
      </w:r>
    </w:p>
    <w:p w14:paraId="13F16876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Bearing at supports</w:t>
      </w:r>
    </w:p>
    <w:p w14:paraId="2F41271F" w14:textId="77777777" w:rsidR="00FF7069" w:rsidRPr="00FF7069" w:rsidRDefault="00FF7069" w:rsidP="00FF70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Bearing stress under the beam at posts:</w:t>
      </w:r>
    </w:p>
    <w:p w14:paraId="7186A933" w14:textId="77777777" w:rsidR="00FF7069" w:rsidRPr="00FF7069" w:rsidRDefault="00FF7069" w:rsidP="00FF70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f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_{bearing} = \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dfrac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{R}{A_{bearing}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where (R) is reaction ((=V_{max}))</w:t>
      </w:r>
    </w:p>
    <w:p w14:paraId="5615FAAB" w14:textId="77777777" w:rsidR="00FF7069" w:rsidRPr="00FF7069" w:rsidRDefault="00FF7069" w:rsidP="00FF70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Must be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( \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le F'_{c\perp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} )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(perp-to-grain bearing)</w:t>
      </w:r>
    </w:p>
    <w:p w14:paraId="243E56C0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Post axial capacity &amp; buckling</w:t>
      </w:r>
    </w:p>
    <w:p w14:paraId="0692DB6C" w14:textId="77777777" w:rsidR="00FF7069" w:rsidRPr="00FF7069" w:rsidRDefault="00FF7069" w:rsidP="00FF7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Axial load per post: take end reaction plus any additional tributary load</w:t>
      </w:r>
    </w:p>
    <w:p w14:paraId="4AF85F47" w14:textId="77777777" w:rsidR="00FF7069" w:rsidRPr="00FF7069" w:rsidRDefault="00FF7069" w:rsidP="00FF7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Slenderness: effective length (</w:t>
      </w:r>
      <w:proofErr w:type="spell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L_e</w:t>
      </w:r>
      <w:proofErr w:type="spell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), radius of gyration (r) (for 6×6, use wood column properties)</w:t>
      </w:r>
    </w:p>
    <w:p w14:paraId="356C049B" w14:textId="77777777" w:rsidR="00FF7069" w:rsidRPr="00FF7069" w:rsidRDefault="00FF7069" w:rsidP="00FF7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Check column capacity using wood column formula (CSA O86/NDS) considering buckling; ensure adequate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bracing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length</w:t>
      </w:r>
    </w:p>
    <w:p w14:paraId="0BF971AC" w14:textId="77777777" w:rsidR="00FF7069" w:rsidRPr="00FF7069" w:rsidRDefault="00FF7069" w:rsidP="00FF7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Make sure posts align over supports below for clean load path (you’re already doing this)</w:t>
      </w:r>
    </w:p>
    <w:p w14:paraId="7B8A9245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Connections (critical)</w:t>
      </w:r>
    </w:p>
    <w:p w14:paraId="0E1A6984" w14:textId="77777777" w:rsidR="00FF7069" w:rsidRPr="00FF7069" w:rsidRDefault="00FF7069" w:rsidP="00FF7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connection (beam-to-post):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bracket lateral capacity, uplift, and moment resistance. Use manufacturer allowable loads.</w:t>
      </w:r>
    </w:p>
    <w:p w14:paraId="264E9797" w14:textId="77777777" w:rsidR="00FF7069" w:rsidRPr="00FF7069" w:rsidRDefault="00FF7069" w:rsidP="00FF7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Base connection (post-to-deck/structure):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shear, uplift, and kick-out resistance; anchorage into framing, not just sheathing.</w:t>
      </w:r>
    </w:p>
    <w:p w14:paraId="301A3CE5" w14:textId="77777777" w:rsidR="00FF7069" w:rsidRPr="00FF7069" w:rsidRDefault="00FF7069" w:rsidP="00FF7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 joist-to-beam connectors: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check allowable downloads/uplift per bracket.</w:t>
      </w:r>
    </w:p>
    <w:p w14:paraId="799EEA24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Connections usually govern failures—get the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model numbers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and use the manufacturer’s load tables.</w:t>
      </w:r>
    </w:p>
    <w:p w14:paraId="608955D2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Lateral stability (your big concern)</w:t>
      </w:r>
    </w:p>
    <w:p w14:paraId="0FAE451D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Because the aluminum roof doesn’t brace the frame:</w:t>
      </w:r>
    </w:p>
    <w:p w14:paraId="2B9E2BA0" w14:textId="77777777" w:rsidR="00FF7069" w:rsidRPr="00FF7069" w:rsidRDefault="00FF7069" w:rsidP="00FF7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lateral load-resisting system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FC548A" w14:textId="77777777" w:rsidR="00FF7069" w:rsidRPr="00FF7069" w:rsidRDefault="00FF7069" w:rsidP="00FF70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Knee braces/diagonals in the post–beam plane (both ends)</w:t>
      </w:r>
    </w:p>
    <w:p w14:paraId="044433EA" w14:textId="77777777" w:rsidR="00FF7069" w:rsidRPr="00FF7069" w:rsidRDefault="00FF7069" w:rsidP="00FF70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Or a moment-resisting post-to-beam connector rated for lateral</w:t>
      </w:r>
    </w:p>
    <w:p w14:paraId="47883C33" w14:textId="77777777" w:rsidR="00FF7069" w:rsidRPr="00FF7069" w:rsidRDefault="00FF7069" w:rsidP="00FF70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>Adequate base anchorage to resist sliding/kick-out</w:t>
      </w:r>
    </w:p>
    <w:p w14:paraId="507A401A" w14:textId="77777777" w:rsidR="00FF7069" w:rsidRPr="00FF7069" w:rsidRDefault="00FF7069" w:rsidP="00FF7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overturning/uplift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from wind pressure on panels → hold-downs as required</w:t>
      </w:r>
    </w:p>
    <w:p w14:paraId="7CF9FB89" w14:textId="77777777" w:rsidR="00FF7069" w:rsidRPr="00FF7069" w:rsidRDefault="00FF7069" w:rsidP="00FF70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pict w14:anchorId="45C00260">
          <v:rect id="_x0000_i1026" style="width:0;height:1.5pt" o:hralign="center" o:hrstd="t" o:hr="t" fillcolor="#a0a0a0" stroked="f"/>
        </w:pict>
      </w:r>
    </w:p>
    <w:p w14:paraId="1D33ABA9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 sanity checks (rules of thumb)</w:t>
      </w:r>
    </w:p>
    <w:p w14:paraId="624D33A8" w14:textId="77777777" w:rsidR="00FF7069" w:rsidRPr="00FF7069" w:rsidRDefault="00FF7069" w:rsidP="00FF7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 vs depth: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For solid sawn beams, depth in inches ~ span(ft)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×(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something like 0.6–0.75) for modest loads; long spans (20 ft) with 6×8 often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deflection-govern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under snow—verify.</w:t>
      </w:r>
    </w:p>
    <w:p w14:paraId="46C395E3" w14:textId="77777777" w:rsidR="00FF7069" w:rsidRPr="00FF7069" w:rsidRDefault="00FF7069" w:rsidP="00FF7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Deflection matters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for glass/polycarbonate seals and gutters—keep within (L/240) (more stringent is better).</w:t>
      </w:r>
    </w:p>
    <w:p w14:paraId="585A07D8" w14:textId="77777777" w:rsidR="00FF7069" w:rsidRPr="00FF7069" w:rsidRDefault="00FF7069" w:rsidP="00FF7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post option: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If any check fails, adding a center post halves span → moment drops ~75%, deflection ~drops by 1/16 (very effective).</w:t>
      </w:r>
    </w:p>
    <w:p w14:paraId="10EBD645" w14:textId="77777777" w:rsidR="00FF7069" w:rsidRPr="00FF7069" w:rsidRDefault="00FF7069" w:rsidP="00FF70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pict w14:anchorId="7227FEA7">
          <v:rect id="_x0000_i1027" style="width:0;height:1.5pt" o:hralign="center" o:hrstd="t" o:hr="t" fillcolor="#a0a0a0" stroked="f"/>
        </w:pict>
      </w:r>
    </w:p>
    <w:p w14:paraId="4287BEA7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What to collect on site (so you can run numbers)</w:t>
      </w:r>
    </w:p>
    <w:p w14:paraId="6CA9DF3D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Exact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span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tributary width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to the beam</w:t>
      </w:r>
    </w:p>
    <w:p w14:paraId="4BE60771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Species/grade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stamps (or choose conservative values)</w:t>
      </w:r>
    </w:p>
    <w:p w14:paraId="52B863A0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dimensions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of the 6×8 (planed size)</w:t>
      </w:r>
    </w:p>
    <w:p w14:paraId="06D2C858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Panel weights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(lb/ft²) and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gutter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weight/spacing</w:t>
      </w:r>
    </w:p>
    <w:p w14:paraId="5F5C9BED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Local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 load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(use your municipality/BC building data)</w:t>
      </w:r>
    </w:p>
    <w:p w14:paraId="7ED6C9A1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models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(top/bottom/post bases/roof joist hangers) and fastening schedule</w:t>
      </w:r>
    </w:p>
    <w:p w14:paraId="11023355" w14:textId="77777777" w:rsidR="00FF7069" w:rsidRPr="00FF7069" w:rsidRDefault="00FF7069" w:rsidP="00FF7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heights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and bracing opportunities (knee brace length/angle)</w:t>
      </w:r>
    </w:p>
    <w:p w14:paraId="1C77F183" w14:textId="77777777" w:rsidR="00FF7069" w:rsidRPr="00FF7069" w:rsidRDefault="00FF7069" w:rsidP="00FF70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pict w14:anchorId="03614E73">
          <v:rect id="_x0000_i1028" style="width:0;height:1.5pt" o:hralign="center" o:hrstd="t" o:hr="t" fillcolor="#a0a0a0" stroked="f"/>
        </w:pict>
      </w:r>
    </w:p>
    <w:p w14:paraId="4078F9D1" w14:textId="77777777" w:rsidR="00FF7069" w:rsidRPr="00FF7069" w:rsidRDefault="00FF7069" w:rsidP="00FF7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7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Why an engineer might still be needed</w:t>
      </w:r>
    </w:p>
    <w:p w14:paraId="7C14AED9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You can do the math above to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the concept. But two items often require professional judgment:</w:t>
      </w:r>
    </w:p>
    <w:p w14:paraId="4084B890" w14:textId="77777777" w:rsidR="00FF7069" w:rsidRPr="00FF7069" w:rsidRDefault="00FF7069" w:rsidP="00FF70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Selecting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appropriate design loads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(snow drift, wind exposure, partial loading)</w:t>
      </w:r>
    </w:p>
    <w:p w14:paraId="3EA93E5C" w14:textId="77777777" w:rsidR="00FF7069" w:rsidRPr="00FF7069" w:rsidRDefault="00FF7069" w:rsidP="00FF70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Verifying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lateral system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connections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as a whole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(global stability)</w:t>
      </w:r>
    </w:p>
    <w:p w14:paraId="7DCA2549" w14:textId="77777777" w:rsidR="00FF7069" w:rsidRPr="00FF7069" w:rsidRDefault="00FF7069" w:rsidP="00FF7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give you a </w:t>
      </w:r>
      <w:r w:rsidRPr="00FF70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fillable worksheet</w:t>
      </w:r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(inputs + formulas) you can reuse on projects. Or send me your measurements (span, section, tributary width, species/grade, bracket models, and a snow load value you plan to use), and </w:t>
      </w:r>
      <w:proofErr w:type="gramStart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>I’ll walk</w:t>
      </w:r>
      <w:proofErr w:type="gramEnd"/>
      <w:r w:rsidRPr="00FF7069">
        <w:rPr>
          <w:rFonts w:ascii="Times New Roman" w:eastAsia="Times New Roman" w:hAnsi="Times New Roman" w:cs="Times New Roman"/>
          <w:kern w:val="0"/>
          <w14:ligatures w14:val="none"/>
        </w:rPr>
        <w:t xml:space="preserve"> the numbers with you step-by-step.</w:t>
      </w:r>
    </w:p>
    <w:p w14:paraId="08E0C14C" w14:textId="77777777" w:rsidR="00FF7069" w:rsidRDefault="00FF7069"/>
    <w:sectPr w:rsidR="00FF7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5E73"/>
    <w:multiLevelType w:val="multilevel"/>
    <w:tmpl w:val="5D5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26BB6"/>
    <w:multiLevelType w:val="multilevel"/>
    <w:tmpl w:val="C3D2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903E0"/>
    <w:multiLevelType w:val="multilevel"/>
    <w:tmpl w:val="91D2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55E3"/>
    <w:multiLevelType w:val="multilevel"/>
    <w:tmpl w:val="4FF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41A3"/>
    <w:multiLevelType w:val="multilevel"/>
    <w:tmpl w:val="752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2102B"/>
    <w:multiLevelType w:val="multilevel"/>
    <w:tmpl w:val="00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524A8"/>
    <w:multiLevelType w:val="multilevel"/>
    <w:tmpl w:val="9B4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E1BF4"/>
    <w:multiLevelType w:val="multilevel"/>
    <w:tmpl w:val="10A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71792"/>
    <w:multiLevelType w:val="multilevel"/>
    <w:tmpl w:val="027C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712C2"/>
    <w:multiLevelType w:val="multilevel"/>
    <w:tmpl w:val="C466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47D8F"/>
    <w:multiLevelType w:val="multilevel"/>
    <w:tmpl w:val="573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A1940"/>
    <w:multiLevelType w:val="multilevel"/>
    <w:tmpl w:val="C91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7013A"/>
    <w:multiLevelType w:val="multilevel"/>
    <w:tmpl w:val="9E2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95190"/>
    <w:multiLevelType w:val="multilevel"/>
    <w:tmpl w:val="8D0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F0A77"/>
    <w:multiLevelType w:val="multilevel"/>
    <w:tmpl w:val="38D0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83C94"/>
    <w:multiLevelType w:val="multilevel"/>
    <w:tmpl w:val="534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679345">
    <w:abstractNumId w:val="6"/>
  </w:num>
  <w:num w:numId="2" w16cid:durableId="1096830848">
    <w:abstractNumId w:val="4"/>
  </w:num>
  <w:num w:numId="3" w16cid:durableId="766661785">
    <w:abstractNumId w:val="3"/>
  </w:num>
  <w:num w:numId="4" w16cid:durableId="1033383223">
    <w:abstractNumId w:val="11"/>
  </w:num>
  <w:num w:numId="5" w16cid:durableId="1615601859">
    <w:abstractNumId w:val="10"/>
  </w:num>
  <w:num w:numId="6" w16cid:durableId="619458680">
    <w:abstractNumId w:val="2"/>
  </w:num>
  <w:num w:numId="7" w16cid:durableId="2107339558">
    <w:abstractNumId w:val="5"/>
  </w:num>
  <w:num w:numId="8" w16cid:durableId="503084928">
    <w:abstractNumId w:val="12"/>
  </w:num>
  <w:num w:numId="9" w16cid:durableId="666904267">
    <w:abstractNumId w:val="7"/>
  </w:num>
  <w:num w:numId="10" w16cid:durableId="1151557233">
    <w:abstractNumId w:val="13"/>
  </w:num>
  <w:num w:numId="11" w16cid:durableId="778063024">
    <w:abstractNumId w:val="14"/>
  </w:num>
  <w:num w:numId="12" w16cid:durableId="919608165">
    <w:abstractNumId w:val="8"/>
  </w:num>
  <w:num w:numId="13" w16cid:durableId="539514398">
    <w:abstractNumId w:val="0"/>
  </w:num>
  <w:num w:numId="14" w16cid:durableId="1921938524">
    <w:abstractNumId w:val="15"/>
  </w:num>
  <w:num w:numId="15" w16cid:durableId="308019610">
    <w:abstractNumId w:val="9"/>
  </w:num>
  <w:num w:numId="16" w16cid:durableId="45491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zNjCzNDA2sjQxNjNX0lEKTi0uzszPAykwrAUAhNWEwiwAAAA="/>
  </w:docVars>
  <w:rsids>
    <w:rsidRoot w:val="00FF7069"/>
    <w:rsid w:val="00440A6B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E35C8"/>
  <w15:chartTrackingRefBased/>
  <w15:docId w15:val="{D575EDF8-822B-4478-B187-F75ABBB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0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7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1</cp:revision>
  <dcterms:created xsi:type="dcterms:W3CDTF">2025-09-29T14:44:00Z</dcterms:created>
  <dcterms:modified xsi:type="dcterms:W3CDTF">2025-09-29T14:45:00Z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dd61aad6-b6c5-4309-8ce6-b4295998a40d</vt:lpwstr>
  </property>
</Properties>
</file>