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Code book for mobile money dataset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4"/>
        <w:gridCol w:w="3293"/>
        <w:gridCol w:w="3233"/>
      </w:tblGrid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Variable ID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Values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respondent ID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&lt;String&gt;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&lt;Number&gt;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Q2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gender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Male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Female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Q3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Marital status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Married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Divorced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Widowed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 Single/never married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994" w:leader="none"/>
              </w:tabs>
              <w:spacing w:lineRule="auto" w:line="240" w:before="0" w:after="0"/>
              <w:rPr/>
            </w:pPr>
            <w:r>
              <w:rPr/>
              <w:t>Q4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Highest level of education completed?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No formal education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Some primary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Primary completed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 Post primary technical training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Some secondary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 University or other higher education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 Don’t know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Q5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Which of the following applies to you? Read out; Single response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You personally own the land/plot where you live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You own the land/plot together with someone else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A household member owns the land/plot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The land/plot is rented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 You don’t own or rent the land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 Don’t know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Q6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you personally own land (other than the land you live on) that you have land certificates of ownership for?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Q7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you personally own a mobile phone?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Q8_1 through Q8_11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Different people have different ways of getting money, please tell me how you get the money you spend?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Multiple mention possible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Q8_1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Salaries/wages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Q8_2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Money from trading/selling   Anything you produce/grow/raise/make/collect with the intention of selling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Q8_3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Money from providing a service – i.e. such as transport, hairdressing, processing, hospitality services (food &amp; accommodation)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Q8_4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Piece work/Casual labor/Occasional jobs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Q8_5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Rental income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0 No 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Q8_6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Interest from savings, investments, stocks, unit trusts etc.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Q8_7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Pension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Q8_8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Social welfare money/grant from Government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Q8_9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Rely on someone else/others to give/send me money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Q8_10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Don’t get money – someone else pays my expenses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Q8_11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Q9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Only for those who said they get a salary/wages. Who do you work for?  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 not applicable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Government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Private company/business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Individual who owns his own business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 Small scale farmer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 Commercial farmer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 Work for individual/household e.g. security guard, maid etc.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 Other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Q10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Only for those who said they get money from selling things – what kind of things do you MAINLY sell (get most money from)?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 not applicable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Crops/produce I grow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Products I get from livestock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Livestock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 Fish you catch yourself/aquaculture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Things you buy from others – agricultural products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 Things you buy from others – non-agricultural products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 Things you make (clothes, art, crafts)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 Things you collect from nature (stones, sand, thatch, herbs)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 Things you process (honey, dairy products, flour)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 Other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Q11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Only for those who said they get money from providing a service – what kind of services do you MAINLY provide (get most money from)?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 not applicable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 Personal services (hairdressers, massage, etc.)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Telecommunications/IT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Financial services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Transport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 Hospitality – Accommodation, restaurants, etc.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 Information/research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 Technical – mechanic, etc.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8 Educational/child care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9 Health services – traditional healer etc.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10 Legal services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11 Security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 Other, specify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Q12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the past 12 months, have you sent money to someone in a different place within the country or outside of Tanzania?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Q13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When did you last send money?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 not applicable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 Yesterday/today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In the past 7 days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In the past 30 days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In the past 90 days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 More than 90 days ago but less than 6 months ago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 6 months or longer ago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Q14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the past 12 months, have you received money from someone in a different place within the country or from outside the country?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Q15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When did you last receive money?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 not applicable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 Yesterday/today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In the past 7 days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In the past 30 days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In the past 90 days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 More than 90 days ago but less than 6 months ago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 6 months or longer ago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Q16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the past 12 months, how often did you use mobile money</w:t>
            </w:r>
            <w:bookmarkStart w:id="0" w:name="_GoBack"/>
            <w:bookmarkEnd w:id="0"/>
            <w:r>
              <w:rPr/>
              <w:t xml:space="preserve"> for purchases of goods and/or services?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 not applicable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Never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Daily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Weekly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Monthly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Less often than monthly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Q17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the past 12 months, how often did you use mobile money for paying your bills?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 not applicable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Never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Daily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Weekly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Monthly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Less often than monthly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Q18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Literacy in Kiswhahili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 Can read and write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Can read only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Can write only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Can neither read nor write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Refused to read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Q19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Literacy in English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 Can read and write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Can read only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Can write only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Can neither read nor write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Refused to read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Latitude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Approximate latitude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Longitude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Approximate longitude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Mobile_money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you use mobile money?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Savings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you save?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Borrowing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you borrow?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Insurance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you have insurance?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Mobile_money_classification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 no mobile money and no other financial service (saving, borrowing, insurance)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no mobile money, but at least one other financial service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mobile money only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mobile money and at least one other financial service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Application>LibreOffice/6.0.7.3$Linux_X86_64 LibreOffice_project/00m0$Build-3</Application>
  <Pages>5</Pages>
  <Words>861</Words>
  <Characters>3907</Characters>
  <CharactersWithSpaces>4622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2019-03-24T20:21:00Z</dcterms:created>
  <dc:creator>Celina</dc:creator>
  <dc:description/>
  <dc:language>en-ZA</dc:language>
  <cp:lastModifiedBy/>
  <dcterms:modified xsi:type="dcterms:W3CDTF">2019-11-12T15:33:28Z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