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64D90" w14:textId="6E691444" w:rsidR="003A11A6" w:rsidRDefault="003A11A6"/>
    <w:p w14:paraId="0FF9A2B9" w14:textId="20F939AE" w:rsidR="00621B65" w:rsidRPr="00C173B5" w:rsidRDefault="00621B65" w:rsidP="00621B65">
      <w:pPr>
        <w:rPr>
          <w:color w:val="FF0000"/>
        </w:rPr>
      </w:pPr>
      <w:r w:rsidRPr="00C173B5">
        <w:rPr>
          <w:rFonts w:hint="eastAsia"/>
          <w:color w:val="FF0000"/>
        </w:rPr>
        <w:t>【１】</w:t>
      </w:r>
      <w:r w:rsidR="00BE7EF1" w:rsidRPr="00C173B5">
        <w:rPr>
          <w:rFonts w:hint="eastAsia"/>
          <w:color w:val="FF0000"/>
        </w:rPr>
        <w:t>AI</w:t>
      </w:r>
      <w:r w:rsidR="00645807" w:rsidRPr="00C173B5">
        <w:rPr>
          <w:rFonts w:hint="eastAsia"/>
          <w:color w:val="FF0000"/>
        </w:rPr>
        <w:t xml:space="preserve">　　　　　　　　　　　　　　　　　　　　　　　　　　　　　…テキストP.（　　　）</w:t>
      </w:r>
    </w:p>
    <w:p w14:paraId="0FF9A2BA" w14:textId="77777777" w:rsidR="005B3C3D" w:rsidRPr="00C173B5" w:rsidRDefault="005B3C3D" w:rsidP="00621B65">
      <w:pPr>
        <w:rPr>
          <w:color w:val="FF0000"/>
        </w:rPr>
      </w:pPr>
    </w:p>
    <w:p w14:paraId="0FF9A2BB" w14:textId="3A43A3D6" w:rsidR="00B43514" w:rsidRPr="00C173B5" w:rsidRDefault="00BE7EF1" w:rsidP="00B43514">
      <w:pPr>
        <w:ind w:firstLineChars="100" w:firstLine="210"/>
        <w:rPr>
          <w:color w:val="FF0000"/>
        </w:rPr>
      </w:pPr>
      <w:r w:rsidRPr="00C173B5">
        <w:rPr>
          <w:rFonts w:hAnsi="Meiryo UI" w:hint="eastAsia"/>
          <w:color w:val="FF0000"/>
          <w:szCs w:val="20"/>
        </w:rPr>
        <w:t>AI（Artificial Intelligence：人工知能）は、認知、学習、推論、判断などの人間の知能を疑似的にコンピュータに行わせる技術を指す。</w:t>
      </w:r>
    </w:p>
    <w:p w14:paraId="0FF9A2BC" w14:textId="77777777" w:rsidR="00B43514" w:rsidRPr="00C173B5" w:rsidRDefault="00B43514" w:rsidP="00621B65">
      <w:pPr>
        <w:rPr>
          <w:color w:val="FF0000"/>
        </w:rPr>
      </w:pPr>
    </w:p>
    <w:p w14:paraId="0FF9A2BD" w14:textId="2EBD8545" w:rsidR="00B43514" w:rsidRPr="00C173B5" w:rsidRDefault="005B3C3D" w:rsidP="00621B65">
      <w:pPr>
        <w:rPr>
          <w:color w:val="FF0000"/>
        </w:rPr>
      </w:pPr>
      <w:r w:rsidRPr="00C173B5">
        <w:rPr>
          <w:rFonts w:hint="eastAsia"/>
          <w:color w:val="FF0000"/>
        </w:rPr>
        <w:t>１．</w:t>
      </w:r>
      <w:r w:rsidR="0075575C" w:rsidRPr="005766B8">
        <w:rPr>
          <w:rFonts w:eastAsiaTheme="minorHAnsi" w:hint="eastAsia"/>
          <w:color w:val="FF0000"/>
          <w:szCs w:val="21"/>
        </w:rPr>
        <w:t>[①　　　　　　　　　　]</w:t>
      </w:r>
    </w:p>
    <w:p w14:paraId="0FF9A2DB" w14:textId="75814E05" w:rsidR="00B43514" w:rsidRPr="00C173B5" w:rsidRDefault="00BE7EF1" w:rsidP="00A0180B">
      <w:pPr>
        <w:ind w:firstLineChars="100" w:firstLine="210"/>
        <w:rPr>
          <w:rFonts w:hAnsi="Meiryo UI"/>
          <w:color w:val="FF0000"/>
          <w:szCs w:val="20"/>
        </w:rPr>
      </w:pPr>
      <w:r w:rsidRPr="00336E3F">
        <w:rPr>
          <w:rFonts w:hAnsi="Meiryo UI" w:hint="eastAsia"/>
          <w:color w:val="FF0000"/>
          <w:szCs w:val="20"/>
        </w:rPr>
        <w:t>AIの分野において、記憶したデータから特定のパターンを見つけ出すなどの、人が自然に行っている学習能力をコンピュータにもたせるための技術を</w:t>
      </w:r>
      <w:r w:rsidRPr="00336E3F">
        <w:rPr>
          <w:rFonts w:hAnsi="Meiryo UI"/>
          <w:color w:val="FF0000"/>
          <w:szCs w:val="20"/>
        </w:rPr>
        <w:t>機械学習</w:t>
      </w:r>
      <w:r w:rsidR="00B87967" w:rsidRPr="00336E3F">
        <w:rPr>
          <w:rFonts w:hAnsi="Meiryo UI" w:hint="eastAsia"/>
          <w:color w:val="FF0000"/>
          <w:szCs w:val="20"/>
        </w:rPr>
        <w:t>と呼ぶ</w:t>
      </w:r>
      <w:r w:rsidRPr="00336E3F">
        <w:rPr>
          <w:rFonts w:hAnsi="Meiryo UI" w:hint="eastAsia"/>
          <w:color w:val="FF0000"/>
          <w:szCs w:val="20"/>
        </w:rPr>
        <w:t>。機械学習の主な手法に、教師あり学習、教師なし学習があ</w:t>
      </w:r>
      <w:r w:rsidR="00B87967" w:rsidRPr="00336E3F">
        <w:rPr>
          <w:rFonts w:hAnsi="Meiryo UI" w:hint="eastAsia"/>
          <w:color w:val="FF0000"/>
          <w:szCs w:val="20"/>
        </w:rPr>
        <w:t>る</w:t>
      </w:r>
      <w:r w:rsidRPr="00336E3F">
        <w:rPr>
          <w:rFonts w:hAnsi="Meiryo UI" w:hint="eastAsia"/>
          <w:color w:val="FF0000"/>
          <w:szCs w:val="20"/>
        </w:rPr>
        <w:t>。教師あり学習は、正解・不正解などの答えのラベルを付加した大量のデータを与え、分析させることで、コンピュータにデータのパターンを学習させ、未知のデータに対しても正解・不正解や規則を得ることができるように</w:t>
      </w:r>
      <w:r w:rsidR="00A0180B" w:rsidRPr="00336E3F">
        <w:rPr>
          <w:rFonts w:hAnsi="Meiryo UI" w:hint="eastAsia"/>
          <w:color w:val="FF0000"/>
          <w:szCs w:val="20"/>
        </w:rPr>
        <w:t>する</w:t>
      </w:r>
      <w:r w:rsidRPr="00336E3F">
        <w:rPr>
          <w:rFonts w:hAnsi="Meiryo UI" w:hint="eastAsia"/>
          <w:color w:val="FF0000"/>
          <w:szCs w:val="20"/>
        </w:rPr>
        <w:t>。教師なし学習は、教師あり学習と同様にコンピュータに大量のデータを与え、分析させ</w:t>
      </w:r>
      <w:r w:rsidR="00A0180B" w:rsidRPr="00336E3F">
        <w:rPr>
          <w:rFonts w:hAnsi="Meiryo UI" w:hint="eastAsia"/>
          <w:color w:val="FF0000"/>
          <w:szCs w:val="20"/>
        </w:rPr>
        <w:t>る</w:t>
      </w:r>
      <w:r w:rsidRPr="00336E3F">
        <w:rPr>
          <w:rFonts w:hAnsi="Meiryo UI" w:hint="eastAsia"/>
          <w:color w:val="FF0000"/>
          <w:szCs w:val="20"/>
        </w:rPr>
        <w:t>が、正解のデータは提示せずに、統計的性質や、ある種の条件によって入力パターンを判定したり、分類（クラスタリング）</w:t>
      </w:r>
      <w:r w:rsidR="00A0180B" w:rsidRPr="00336E3F">
        <w:rPr>
          <w:rFonts w:hAnsi="Meiryo UI" w:hint="eastAsia"/>
          <w:color w:val="FF0000"/>
          <w:szCs w:val="20"/>
        </w:rPr>
        <w:t>したりする</w:t>
      </w:r>
      <w:r w:rsidRPr="00336E3F">
        <w:rPr>
          <w:rFonts w:hAnsi="Meiryo UI" w:hint="eastAsia"/>
          <w:color w:val="FF0000"/>
          <w:szCs w:val="20"/>
        </w:rPr>
        <w:t>ことで特徴を学習させ、正誤の判</w:t>
      </w:r>
      <w:r w:rsidRPr="00C173B5">
        <w:rPr>
          <w:rFonts w:hAnsi="Meiryo UI" w:hint="eastAsia"/>
          <w:color w:val="FF0000"/>
          <w:szCs w:val="20"/>
        </w:rPr>
        <w:t>定ができるように</w:t>
      </w:r>
      <w:r w:rsidR="00A0180B" w:rsidRPr="00C173B5">
        <w:rPr>
          <w:rFonts w:hAnsi="Meiryo UI" w:hint="eastAsia"/>
          <w:color w:val="FF0000"/>
          <w:szCs w:val="20"/>
        </w:rPr>
        <w:t>する</w:t>
      </w:r>
      <w:r w:rsidRPr="00C173B5">
        <w:rPr>
          <w:rFonts w:hAnsi="Meiryo UI" w:hint="eastAsia"/>
          <w:color w:val="FF0000"/>
          <w:szCs w:val="20"/>
        </w:rPr>
        <w:t>。</w:t>
      </w:r>
    </w:p>
    <w:p w14:paraId="75FFBF25" w14:textId="2F79A88A" w:rsidR="00A0180B" w:rsidRPr="00C173B5" w:rsidRDefault="00A0180B" w:rsidP="00A0180B">
      <w:pPr>
        <w:rPr>
          <w:color w:val="FF0000"/>
        </w:rPr>
      </w:pPr>
    </w:p>
    <w:p w14:paraId="3E466A84" w14:textId="3B7296F7" w:rsidR="00A0180B" w:rsidRPr="00C173B5" w:rsidRDefault="00A0180B" w:rsidP="00CF7E5C">
      <w:pPr>
        <w:rPr>
          <w:color w:val="FF0000"/>
        </w:rPr>
      </w:pPr>
      <w:r w:rsidRPr="00C173B5">
        <w:rPr>
          <w:rFonts w:hint="eastAsia"/>
          <w:color w:val="FF0000"/>
        </w:rPr>
        <w:t>２．</w:t>
      </w:r>
      <w:r w:rsidR="005E134E" w:rsidRPr="005766B8">
        <w:rPr>
          <w:rFonts w:eastAsiaTheme="minorHAnsi" w:hint="eastAsia"/>
          <w:color w:val="FF0000"/>
          <w:szCs w:val="21"/>
        </w:rPr>
        <w:t>[②　　　　　　　　　　]</w:t>
      </w:r>
    </w:p>
    <w:p w14:paraId="0FF9A2DC" w14:textId="074DD19F" w:rsidR="00D168AA" w:rsidRDefault="00A0180B" w:rsidP="00CF7E5C">
      <w:pPr>
        <w:ind w:firstLineChars="100" w:firstLine="210"/>
        <w:rPr>
          <w:rFonts w:hAnsi="Meiryo UI"/>
          <w:color w:val="FF0000"/>
          <w:szCs w:val="20"/>
        </w:rPr>
      </w:pPr>
      <w:r w:rsidRPr="00C173B5">
        <w:rPr>
          <w:rFonts w:hAnsi="Meiryo UI" w:hint="eastAsia"/>
          <w:color w:val="FF0000"/>
          <w:szCs w:val="20"/>
        </w:rPr>
        <w:t>機械学習を人間の脳神経回路をモデル化したニューラルネットワークを用いて、人間の思考と同じような手順で行えるようにする技術をディープラーニング（Deep Learning：深層学習）と呼ぶ。ディープラーニングなどの機械学習では、未知のデータでも統計的な処理を行うことで判定を行うことができるため、ルールに沿わない例外的な処理にも対応でき</w:t>
      </w:r>
      <w:r w:rsidR="00CF7E5C" w:rsidRPr="00C173B5">
        <w:rPr>
          <w:rFonts w:hAnsi="Meiryo UI" w:hint="eastAsia"/>
          <w:color w:val="FF0000"/>
          <w:szCs w:val="20"/>
        </w:rPr>
        <w:t>る</w:t>
      </w:r>
      <w:r w:rsidRPr="00C173B5">
        <w:rPr>
          <w:rFonts w:hAnsi="Meiryo UI" w:hint="eastAsia"/>
          <w:color w:val="FF0000"/>
          <w:szCs w:val="20"/>
        </w:rPr>
        <w:t>。</w:t>
      </w:r>
    </w:p>
    <w:p w14:paraId="73D76629" w14:textId="77777777" w:rsidR="00D93F4F" w:rsidRDefault="00D93F4F" w:rsidP="00CF7E5C">
      <w:pPr>
        <w:ind w:firstLineChars="100" w:firstLine="210"/>
        <w:rPr>
          <w:rFonts w:hAnsi="Meiryo UI"/>
          <w:color w:val="FF0000"/>
          <w:szCs w:val="20"/>
        </w:rPr>
      </w:pPr>
    </w:p>
    <w:p w14:paraId="3AAF99E9" w14:textId="36860F8E" w:rsidR="00D93F4F" w:rsidRPr="000C1866" w:rsidRDefault="000451CC" w:rsidP="00D93F4F">
      <w:pPr>
        <w:rPr>
          <w:rFonts w:eastAsiaTheme="minorHAnsi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82F64" wp14:editId="34DBEA00">
                <wp:simplePos x="0" y="0"/>
                <wp:positionH relativeFrom="column">
                  <wp:posOffset>13970</wp:posOffset>
                </wp:positionH>
                <wp:positionV relativeFrom="paragraph">
                  <wp:posOffset>164927</wp:posOffset>
                </wp:positionV>
                <wp:extent cx="6235065" cy="3768090"/>
                <wp:effectExtent l="0" t="0" r="13335" b="22860"/>
                <wp:wrapNone/>
                <wp:docPr id="1251" name="正方形/長方形 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065" cy="3768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BB18E" id="正方形/長方形 1251" o:spid="_x0000_s1026" style="position:absolute;margin-left:1.1pt;margin-top:13pt;width:490.95pt;height:296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" filled="f" strokecolor="black [3213]" strokeweight="1pt"/>
            </w:pict>
          </mc:Fallback>
        </mc:AlternateContent>
      </w:r>
    </w:p>
    <w:p w14:paraId="7DB04DF1" w14:textId="37399140" w:rsidR="00D93F4F" w:rsidRPr="000451CC" w:rsidRDefault="00D93F4F" w:rsidP="00D93F4F">
      <w:pPr>
        <w:ind w:firstLineChars="100" w:firstLine="210"/>
        <w:rPr>
          <w:color w:val="FF0000"/>
        </w:rPr>
      </w:pPr>
      <w:r w:rsidRPr="000451CC">
        <w:rPr>
          <w:rFonts w:hint="eastAsia"/>
          <w:color w:val="FF0000"/>
        </w:rPr>
        <w:t>≪範例≫</w:t>
      </w:r>
    </w:p>
    <w:p w14:paraId="6FAB0FA2" w14:textId="0D785F61" w:rsidR="00D93F4F" w:rsidRPr="000451CC" w:rsidRDefault="00EB3C10" w:rsidP="00D93F4F">
      <w:pPr>
        <w:ind w:leftChars="100" w:left="210" w:firstLineChars="100" w:firstLine="210"/>
        <w:rPr>
          <w:color w:val="FF0000"/>
        </w:rPr>
      </w:pPr>
      <w:r w:rsidRPr="000451CC">
        <w:rPr>
          <w:rFonts w:hint="eastAsia"/>
          <w:color w:val="FF0000"/>
        </w:rPr>
        <w:t>機械学習に</w:t>
      </w:r>
      <w:r w:rsidR="00113FB0" w:rsidRPr="000451CC">
        <w:rPr>
          <w:rFonts w:hint="eastAsia"/>
          <w:color w:val="FF0000"/>
        </w:rPr>
        <w:t>おける教師あり学習の説明として、最も適切なものはどれか</w:t>
      </w:r>
      <w:r w:rsidR="00D93F4F" w:rsidRPr="000451CC">
        <w:rPr>
          <w:rFonts w:hint="eastAsia"/>
          <w:color w:val="FF0000"/>
        </w:rPr>
        <w:t>。</w:t>
      </w:r>
    </w:p>
    <w:p w14:paraId="1083A813" w14:textId="741486BC" w:rsidR="00D93F4F" w:rsidRPr="000451CC" w:rsidRDefault="00D93F4F" w:rsidP="00D93F4F">
      <w:pPr>
        <w:ind w:firstLineChars="100" w:firstLine="210"/>
        <w:rPr>
          <w:color w:val="FF0000"/>
        </w:rPr>
      </w:pPr>
    </w:p>
    <w:p w14:paraId="25D39BDF" w14:textId="4FB5832D" w:rsidR="00D93F4F" w:rsidRPr="000451CC" w:rsidRDefault="00D93F4F" w:rsidP="00D93F4F">
      <w:pPr>
        <w:ind w:leftChars="100" w:left="420" w:hangingChars="100" w:hanging="210"/>
        <w:rPr>
          <w:color w:val="FF0000"/>
        </w:rPr>
      </w:pPr>
      <w:r w:rsidRPr="000451CC">
        <w:rPr>
          <w:rFonts w:hint="eastAsia"/>
          <w:color w:val="FF0000"/>
        </w:rPr>
        <w:t xml:space="preserve">ア　</w:t>
      </w:r>
      <w:r w:rsidR="004A2E6F" w:rsidRPr="000451CC">
        <w:rPr>
          <w:rFonts w:hint="eastAsia"/>
          <w:color w:val="FF0000"/>
        </w:rPr>
        <w:t>個々の行動に対しての善しあし</w:t>
      </w:r>
      <w:r w:rsidR="00163650" w:rsidRPr="000451CC">
        <w:rPr>
          <w:rFonts w:hint="eastAsia"/>
          <w:color w:val="FF0000"/>
        </w:rPr>
        <w:t>を得点として与えることによって、得点が最も多く得られるような</w:t>
      </w:r>
      <w:r w:rsidR="00FB0B4A" w:rsidRPr="000451CC">
        <w:rPr>
          <w:rFonts w:hint="eastAsia"/>
          <w:color w:val="FF0000"/>
        </w:rPr>
        <w:t>方策を学習する。</w:t>
      </w:r>
    </w:p>
    <w:p w14:paraId="420F91FA" w14:textId="18A0DCE2" w:rsidR="00D93F4F" w:rsidRPr="000451CC" w:rsidRDefault="00D93F4F" w:rsidP="00D93F4F">
      <w:pPr>
        <w:ind w:firstLineChars="100" w:firstLine="210"/>
        <w:rPr>
          <w:color w:val="FF0000"/>
        </w:rPr>
      </w:pPr>
      <w:r w:rsidRPr="000451CC">
        <w:rPr>
          <w:rFonts w:hint="eastAsia"/>
          <w:color w:val="FF0000"/>
        </w:rPr>
        <w:t xml:space="preserve">イ　</w:t>
      </w:r>
      <w:r w:rsidR="00902175" w:rsidRPr="000451CC">
        <w:rPr>
          <w:rFonts w:hint="eastAsia"/>
          <w:color w:val="FF0000"/>
        </w:rPr>
        <w:t>コンピュータ利用者の挙動データを蓄積し、</w:t>
      </w:r>
      <w:r w:rsidR="00566F77" w:rsidRPr="000451CC">
        <w:rPr>
          <w:rFonts w:hint="eastAsia"/>
          <w:color w:val="FF0000"/>
        </w:rPr>
        <w:t>挙動データの出現頻度に従って</w:t>
      </w:r>
      <w:r w:rsidR="00E915CF" w:rsidRPr="000451CC">
        <w:rPr>
          <w:rFonts w:hint="eastAsia"/>
          <w:color w:val="FF0000"/>
        </w:rPr>
        <w:t>次の挙動を推論する。</w:t>
      </w:r>
    </w:p>
    <w:p w14:paraId="6A600719" w14:textId="32F05086" w:rsidR="00D93F4F" w:rsidRPr="000451CC" w:rsidRDefault="00D93F4F" w:rsidP="00423BF2">
      <w:pPr>
        <w:ind w:leftChars="100" w:left="420" w:hangingChars="100" w:hanging="210"/>
        <w:rPr>
          <w:color w:val="FF0000"/>
        </w:rPr>
      </w:pPr>
      <w:r w:rsidRPr="000451CC">
        <w:rPr>
          <w:rFonts w:hint="eastAsia"/>
          <w:color w:val="FF0000"/>
        </w:rPr>
        <w:t xml:space="preserve">ウ　</w:t>
      </w:r>
      <w:r w:rsidR="00E915CF" w:rsidRPr="000451CC">
        <w:rPr>
          <w:rFonts w:hint="eastAsia"/>
          <w:color w:val="FF0000"/>
        </w:rPr>
        <w:t>正解のデータを</w:t>
      </w:r>
      <w:r w:rsidR="004431D9" w:rsidRPr="000451CC">
        <w:rPr>
          <w:rFonts w:hint="eastAsia"/>
          <w:color w:val="FF0000"/>
        </w:rPr>
        <w:t>提示したり、データが誤りであることを指摘したりすることによって、</w:t>
      </w:r>
      <w:r w:rsidR="005C4B70" w:rsidRPr="000451CC">
        <w:rPr>
          <w:rFonts w:hint="eastAsia"/>
          <w:color w:val="FF0000"/>
        </w:rPr>
        <w:t>未知のデータに対して正誤を得ることを助ける。</w:t>
      </w:r>
    </w:p>
    <w:p w14:paraId="00FD3DC7" w14:textId="397D9C8C" w:rsidR="00D93F4F" w:rsidRPr="000451CC" w:rsidRDefault="00D93F4F" w:rsidP="00423BF2">
      <w:pPr>
        <w:ind w:leftChars="100" w:left="420" w:hangingChars="100" w:hanging="210"/>
        <w:rPr>
          <w:color w:val="FF0000"/>
        </w:rPr>
      </w:pPr>
      <w:r w:rsidRPr="000451CC">
        <w:rPr>
          <w:rFonts w:hint="eastAsia"/>
          <w:color w:val="FF0000"/>
        </w:rPr>
        <w:t xml:space="preserve">エ　</w:t>
      </w:r>
      <w:r w:rsidR="00423BF2" w:rsidRPr="000451CC">
        <w:rPr>
          <w:rFonts w:hint="eastAsia"/>
          <w:color w:val="FF0000"/>
        </w:rPr>
        <w:t>正解データを提示せずに</w:t>
      </w:r>
      <w:r w:rsidR="00A226B8" w:rsidRPr="000451CC">
        <w:rPr>
          <w:rFonts w:hint="eastAsia"/>
          <w:color w:val="FF0000"/>
        </w:rPr>
        <w:t>、統計的性質や、ある種の条件によって</w:t>
      </w:r>
      <w:r w:rsidR="00DF77DE" w:rsidRPr="000451CC">
        <w:rPr>
          <w:rFonts w:hint="eastAsia"/>
          <w:color w:val="FF0000"/>
        </w:rPr>
        <w:t>入力パターンを判定したり、クラスタリングをしたりする。</w:t>
      </w:r>
    </w:p>
    <w:p w14:paraId="0E3799CB" w14:textId="77777777" w:rsidR="00D93F4F" w:rsidRPr="000451CC" w:rsidRDefault="00D93F4F" w:rsidP="00D93F4F">
      <w:pPr>
        <w:ind w:firstLineChars="100" w:firstLine="210"/>
        <w:rPr>
          <w:color w:val="FF0000"/>
        </w:rPr>
      </w:pPr>
    </w:p>
    <w:p w14:paraId="0613B174" w14:textId="58E5E5EE" w:rsidR="00D93F4F" w:rsidRPr="000451CC" w:rsidRDefault="00D93F4F" w:rsidP="00D93F4F">
      <w:pPr>
        <w:rPr>
          <w:color w:val="FF0000"/>
        </w:rPr>
      </w:pPr>
      <w:r w:rsidRPr="000451CC">
        <w:rPr>
          <w:rFonts w:hint="eastAsia"/>
          <w:color w:val="FF0000"/>
        </w:rPr>
        <w:t xml:space="preserve">　≪解答≫　</w:t>
      </w:r>
      <w:r w:rsidR="00242AB4" w:rsidRPr="000451CC">
        <w:rPr>
          <w:rFonts w:hint="eastAsia"/>
          <w:color w:val="FF0000"/>
        </w:rPr>
        <w:t>ウ</w:t>
      </w:r>
    </w:p>
    <w:p w14:paraId="6B8E87F7" w14:textId="282CF50B" w:rsidR="000A2789" w:rsidRPr="000451CC" w:rsidRDefault="000A2789" w:rsidP="000A2789">
      <w:pPr>
        <w:ind w:leftChars="100" w:left="420" w:hangingChars="100" w:hanging="210"/>
        <w:rPr>
          <w:color w:val="FF0000"/>
        </w:rPr>
      </w:pPr>
      <w:r w:rsidRPr="000451CC">
        <w:rPr>
          <w:rFonts w:hint="eastAsia"/>
          <w:color w:val="FF0000"/>
        </w:rPr>
        <w:t xml:space="preserve">ア　</w:t>
      </w:r>
      <w:r w:rsidR="00B91E34" w:rsidRPr="000451CC">
        <w:rPr>
          <w:rFonts w:hint="eastAsia"/>
          <w:color w:val="FF0000"/>
        </w:rPr>
        <w:t>強化学習の説明です。</w:t>
      </w:r>
      <w:r w:rsidR="006578B0" w:rsidRPr="000451CC">
        <w:rPr>
          <w:rFonts w:hint="eastAsia"/>
          <w:color w:val="FF0000"/>
        </w:rPr>
        <w:t>教師あり学習や教師なし学習と並ぶ、</w:t>
      </w:r>
      <w:r w:rsidR="00244739" w:rsidRPr="000451CC">
        <w:rPr>
          <w:rFonts w:hint="eastAsia"/>
          <w:color w:val="FF0000"/>
        </w:rPr>
        <w:t>機械学習手法のひとつです。</w:t>
      </w:r>
    </w:p>
    <w:p w14:paraId="5602F468" w14:textId="07BF7B82" w:rsidR="000A2789" w:rsidRPr="000451CC" w:rsidRDefault="000A2789" w:rsidP="000A2789">
      <w:pPr>
        <w:ind w:firstLineChars="100" w:firstLine="210"/>
        <w:rPr>
          <w:color w:val="FF0000"/>
        </w:rPr>
      </w:pPr>
      <w:r w:rsidRPr="000451CC">
        <w:rPr>
          <w:rFonts w:hint="eastAsia"/>
          <w:color w:val="FF0000"/>
        </w:rPr>
        <w:t xml:space="preserve">イ　</w:t>
      </w:r>
      <w:r w:rsidR="00D35006" w:rsidRPr="000451CC">
        <w:rPr>
          <w:rFonts w:hint="eastAsia"/>
          <w:color w:val="FF0000"/>
        </w:rPr>
        <w:t>教師なし学習の手法</w:t>
      </w:r>
      <w:r w:rsidR="000719EF" w:rsidRPr="000451CC">
        <w:rPr>
          <w:rFonts w:hint="eastAsia"/>
          <w:color w:val="FF0000"/>
        </w:rPr>
        <w:t>のひとつである協調フィルタリングの説明</w:t>
      </w:r>
      <w:r w:rsidR="00AE272D" w:rsidRPr="000451CC">
        <w:rPr>
          <w:rFonts w:hint="eastAsia"/>
          <w:color w:val="FF0000"/>
        </w:rPr>
        <w:t>です</w:t>
      </w:r>
      <w:r w:rsidRPr="000451CC">
        <w:rPr>
          <w:rFonts w:hint="eastAsia"/>
          <w:color w:val="FF0000"/>
        </w:rPr>
        <w:t>。</w:t>
      </w:r>
    </w:p>
    <w:p w14:paraId="72372C19" w14:textId="4E02DFAA" w:rsidR="000A2789" w:rsidRPr="000451CC" w:rsidRDefault="000A2789" w:rsidP="000A2789">
      <w:pPr>
        <w:ind w:leftChars="100" w:left="420" w:hangingChars="100" w:hanging="210"/>
        <w:rPr>
          <w:color w:val="FF0000"/>
        </w:rPr>
      </w:pPr>
      <w:r w:rsidRPr="000451CC">
        <w:rPr>
          <w:rFonts w:hint="eastAsia"/>
          <w:color w:val="FF0000"/>
        </w:rPr>
        <w:t xml:space="preserve">エ　</w:t>
      </w:r>
      <w:r w:rsidR="00AE272D" w:rsidRPr="000451CC">
        <w:rPr>
          <w:rFonts w:hint="eastAsia"/>
          <w:color w:val="FF0000"/>
        </w:rPr>
        <w:t>教師なし学習の手法</w:t>
      </w:r>
      <w:r w:rsidR="000719EF" w:rsidRPr="000451CC">
        <w:rPr>
          <w:rFonts w:hint="eastAsia"/>
          <w:color w:val="FF0000"/>
        </w:rPr>
        <w:t>のひとつであるクラスタリングの説明です</w:t>
      </w:r>
      <w:r w:rsidRPr="000451CC">
        <w:rPr>
          <w:rFonts w:hint="eastAsia"/>
          <w:color w:val="FF0000"/>
        </w:rPr>
        <w:t>。</w:t>
      </w:r>
    </w:p>
    <w:p w14:paraId="3E040138" w14:textId="77777777" w:rsidR="00D93F4F" w:rsidRPr="000451CC" w:rsidRDefault="00D93F4F" w:rsidP="00CF7E5C">
      <w:pPr>
        <w:ind w:firstLineChars="100" w:firstLine="210"/>
        <w:rPr>
          <w:rFonts w:hint="eastAsia"/>
          <w:color w:val="FF0000"/>
        </w:rPr>
      </w:pPr>
    </w:p>
    <w:sectPr w:rsidR="00D93F4F" w:rsidRPr="000451CC" w:rsidSect="00A208D3">
      <w:headerReference w:type="default" r:id="rId7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33A56" w14:textId="77777777" w:rsidR="0037552D" w:rsidRDefault="0037552D" w:rsidP="007D25FC">
      <w:r>
        <w:separator/>
      </w:r>
    </w:p>
  </w:endnote>
  <w:endnote w:type="continuationSeparator" w:id="0">
    <w:p w14:paraId="7D1B6765" w14:textId="77777777" w:rsidR="0037552D" w:rsidRDefault="0037552D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E6ADA" w14:textId="77777777" w:rsidR="0037552D" w:rsidRDefault="0037552D" w:rsidP="007D25FC">
      <w:r>
        <w:separator/>
      </w:r>
    </w:p>
  </w:footnote>
  <w:footnote w:type="continuationSeparator" w:id="0">
    <w:p w14:paraId="7B8C1670" w14:textId="77777777" w:rsidR="0037552D" w:rsidRDefault="0037552D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9A2E4" w14:textId="77777777" w:rsidR="00BF7E96" w:rsidRDefault="00BF7E96" w:rsidP="00C42B12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FF9A2E9" wp14:editId="0FF9A2EA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C42B12">
      <w:rPr>
        <w:rFonts w:hint="eastAsia"/>
      </w:rPr>
      <w:t>SN-02-0</w:t>
    </w:r>
    <w:r w:rsidR="00737ADD">
      <w:rPr>
        <w:rFonts w:hint="eastAsia"/>
      </w:rPr>
      <w:t>7</w:t>
    </w:r>
    <w:r w:rsidR="00B43514">
      <w:rPr>
        <w:rFonts w:hint="eastAsia"/>
      </w:rPr>
      <w:t xml:space="preserve">　　</w:t>
    </w:r>
    <w:r w:rsidR="00737ADD">
      <w:rPr>
        <w:rFonts w:hint="eastAsia"/>
      </w:rPr>
      <w:t>AI技術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D3"/>
    <w:rsid w:val="00017A44"/>
    <w:rsid w:val="00024F77"/>
    <w:rsid w:val="00040E55"/>
    <w:rsid w:val="000451CC"/>
    <w:rsid w:val="00057494"/>
    <w:rsid w:val="00064723"/>
    <w:rsid w:val="000719EF"/>
    <w:rsid w:val="00084E71"/>
    <w:rsid w:val="00093F79"/>
    <w:rsid w:val="000A12E4"/>
    <w:rsid w:val="000A2789"/>
    <w:rsid w:val="000C660A"/>
    <w:rsid w:val="000D1C2B"/>
    <w:rsid w:val="000D4539"/>
    <w:rsid w:val="000D72EF"/>
    <w:rsid w:val="000F4427"/>
    <w:rsid w:val="00113FB0"/>
    <w:rsid w:val="0012754F"/>
    <w:rsid w:val="00163650"/>
    <w:rsid w:val="001D796C"/>
    <w:rsid w:val="001E2382"/>
    <w:rsid w:val="001E35CD"/>
    <w:rsid w:val="0020483D"/>
    <w:rsid w:val="00215559"/>
    <w:rsid w:val="00236E89"/>
    <w:rsid w:val="00242AB4"/>
    <w:rsid w:val="00242F4D"/>
    <w:rsid w:val="00244739"/>
    <w:rsid w:val="0027414F"/>
    <w:rsid w:val="002A1276"/>
    <w:rsid w:val="002B1A58"/>
    <w:rsid w:val="002B6C9C"/>
    <w:rsid w:val="002C0DEC"/>
    <w:rsid w:val="002C6705"/>
    <w:rsid w:val="002C6E40"/>
    <w:rsid w:val="002F042E"/>
    <w:rsid w:val="00316AC7"/>
    <w:rsid w:val="00320563"/>
    <w:rsid w:val="003229B2"/>
    <w:rsid w:val="00336E3F"/>
    <w:rsid w:val="00343139"/>
    <w:rsid w:val="0037552D"/>
    <w:rsid w:val="00395EB1"/>
    <w:rsid w:val="003A04AC"/>
    <w:rsid w:val="003A11A6"/>
    <w:rsid w:val="003D164E"/>
    <w:rsid w:val="003D447E"/>
    <w:rsid w:val="003E0026"/>
    <w:rsid w:val="003E3A67"/>
    <w:rsid w:val="003E7D0F"/>
    <w:rsid w:val="00405EA3"/>
    <w:rsid w:val="00406DBB"/>
    <w:rsid w:val="00423BF2"/>
    <w:rsid w:val="004300E0"/>
    <w:rsid w:val="00437B46"/>
    <w:rsid w:val="004431D9"/>
    <w:rsid w:val="00474FA0"/>
    <w:rsid w:val="00493D08"/>
    <w:rsid w:val="004A2E6F"/>
    <w:rsid w:val="004C430F"/>
    <w:rsid w:val="005001B9"/>
    <w:rsid w:val="00506095"/>
    <w:rsid w:val="005065E2"/>
    <w:rsid w:val="00510F47"/>
    <w:rsid w:val="00525587"/>
    <w:rsid w:val="00547561"/>
    <w:rsid w:val="00556529"/>
    <w:rsid w:val="00566F77"/>
    <w:rsid w:val="005766B8"/>
    <w:rsid w:val="00583361"/>
    <w:rsid w:val="0058760D"/>
    <w:rsid w:val="005A19AF"/>
    <w:rsid w:val="005A544A"/>
    <w:rsid w:val="005B3C3D"/>
    <w:rsid w:val="005C4B70"/>
    <w:rsid w:val="005D4FB3"/>
    <w:rsid w:val="005E134E"/>
    <w:rsid w:val="00607FC8"/>
    <w:rsid w:val="006106DE"/>
    <w:rsid w:val="00621B65"/>
    <w:rsid w:val="00626B6F"/>
    <w:rsid w:val="006327DF"/>
    <w:rsid w:val="00645807"/>
    <w:rsid w:val="00656A38"/>
    <w:rsid w:val="006578B0"/>
    <w:rsid w:val="00696565"/>
    <w:rsid w:val="006A1EBB"/>
    <w:rsid w:val="006A32DC"/>
    <w:rsid w:val="006C4EEB"/>
    <w:rsid w:val="006D10DB"/>
    <w:rsid w:val="006F1D7A"/>
    <w:rsid w:val="00737ADD"/>
    <w:rsid w:val="0075575C"/>
    <w:rsid w:val="0078438D"/>
    <w:rsid w:val="007A6354"/>
    <w:rsid w:val="007B247D"/>
    <w:rsid w:val="007D25FC"/>
    <w:rsid w:val="007D3829"/>
    <w:rsid w:val="007D5005"/>
    <w:rsid w:val="007D6374"/>
    <w:rsid w:val="007D6C58"/>
    <w:rsid w:val="007F0A0F"/>
    <w:rsid w:val="00841D3B"/>
    <w:rsid w:val="00857721"/>
    <w:rsid w:val="00861E5D"/>
    <w:rsid w:val="00863CDF"/>
    <w:rsid w:val="00881634"/>
    <w:rsid w:val="008A29AB"/>
    <w:rsid w:val="008A4563"/>
    <w:rsid w:val="008C2AD0"/>
    <w:rsid w:val="008C6C1D"/>
    <w:rsid w:val="008D43F6"/>
    <w:rsid w:val="008F0D11"/>
    <w:rsid w:val="008F3229"/>
    <w:rsid w:val="00902175"/>
    <w:rsid w:val="0091595D"/>
    <w:rsid w:val="00917AF6"/>
    <w:rsid w:val="00917CA5"/>
    <w:rsid w:val="009201A0"/>
    <w:rsid w:val="00941CDF"/>
    <w:rsid w:val="00981C50"/>
    <w:rsid w:val="00987892"/>
    <w:rsid w:val="00994DCE"/>
    <w:rsid w:val="009A6133"/>
    <w:rsid w:val="009B4CE7"/>
    <w:rsid w:val="00A0180B"/>
    <w:rsid w:val="00A036F7"/>
    <w:rsid w:val="00A208D3"/>
    <w:rsid w:val="00A226B8"/>
    <w:rsid w:val="00A42224"/>
    <w:rsid w:val="00A65024"/>
    <w:rsid w:val="00A65116"/>
    <w:rsid w:val="00A71387"/>
    <w:rsid w:val="00A758EA"/>
    <w:rsid w:val="00AA4A93"/>
    <w:rsid w:val="00AE272D"/>
    <w:rsid w:val="00AE621E"/>
    <w:rsid w:val="00AF4BF5"/>
    <w:rsid w:val="00B06929"/>
    <w:rsid w:val="00B24237"/>
    <w:rsid w:val="00B43514"/>
    <w:rsid w:val="00B56C10"/>
    <w:rsid w:val="00B577BD"/>
    <w:rsid w:val="00B70EA2"/>
    <w:rsid w:val="00B76573"/>
    <w:rsid w:val="00B87967"/>
    <w:rsid w:val="00B91E34"/>
    <w:rsid w:val="00B94FCE"/>
    <w:rsid w:val="00BB4709"/>
    <w:rsid w:val="00BD6E91"/>
    <w:rsid w:val="00BD77D3"/>
    <w:rsid w:val="00BE7EF1"/>
    <w:rsid w:val="00BF04D4"/>
    <w:rsid w:val="00BF46C5"/>
    <w:rsid w:val="00BF7E96"/>
    <w:rsid w:val="00C0736A"/>
    <w:rsid w:val="00C173B5"/>
    <w:rsid w:val="00C42B12"/>
    <w:rsid w:val="00C51C40"/>
    <w:rsid w:val="00C54B87"/>
    <w:rsid w:val="00C62AA2"/>
    <w:rsid w:val="00C838BA"/>
    <w:rsid w:val="00C94556"/>
    <w:rsid w:val="00CA3B25"/>
    <w:rsid w:val="00CA619F"/>
    <w:rsid w:val="00CE2D46"/>
    <w:rsid w:val="00CF52D1"/>
    <w:rsid w:val="00CF7E5C"/>
    <w:rsid w:val="00D008E5"/>
    <w:rsid w:val="00D168AA"/>
    <w:rsid w:val="00D35006"/>
    <w:rsid w:val="00D37DB2"/>
    <w:rsid w:val="00D66498"/>
    <w:rsid w:val="00D840EB"/>
    <w:rsid w:val="00D9141A"/>
    <w:rsid w:val="00D93F4F"/>
    <w:rsid w:val="00D95EDE"/>
    <w:rsid w:val="00DA36C9"/>
    <w:rsid w:val="00DC20A0"/>
    <w:rsid w:val="00DC4BDD"/>
    <w:rsid w:val="00DC5B5E"/>
    <w:rsid w:val="00DD32E2"/>
    <w:rsid w:val="00DF77DE"/>
    <w:rsid w:val="00E0603E"/>
    <w:rsid w:val="00E31A3C"/>
    <w:rsid w:val="00E915CF"/>
    <w:rsid w:val="00E96D16"/>
    <w:rsid w:val="00EB3C10"/>
    <w:rsid w:val="00EC310D"/>
    <w:rsid w:val="00EC7B5B"/>
    <w:rsid w:val="00ED4112"/>
    <w:rsid w:val="00EE09A9"/>
    <w:rsid w:val="00F03E11"/>
    <w:rsid w:val="00F04147"/>
    <w:rsid w:val="00F16E80"/>
    <w:rsid w:val="00F22865"/>
    <w:rsid w:val="00F30E93"/>
    <w:rsid w:val="00F40312"/>
    <w:rsid w:val="00F5262F"/>
    <w:rsid w:val="00FB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F9A2B8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iPriority w:val="99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D26EA-5D42-4E63-B911-A937FDC0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松宮 正弥</cp:lastModifiedBy>
  <cp:revision>125</cp:revision>
  <dcterms:created xsi:type="dcterms:W3CDTF">2019-07-23T01:37:00Z</dcterms:created>
  <dcterms:modified xsi:type="dcterms:W3CDTF">2024-09-30T03:31:00Z</dcterms:modified>
</cp:coreProperties>
</file>