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6CA51" w14:textId="77777777" w:rsidR="00AA2E1B" w:rsidRPr="009C35D1" w:rsidRDefault="00AA2E1B" w:rsidP="009C35D1">
      <w:pPr>
        <w:pStyle w:val="af0"/>
        <w:spacing w:line="240" w:lineRule="auto"/>
        <w:rPr>
          <w:sz w:val="20"/>
          <w:szCs w:val="20"/>
        </w:rPr>
      </w:pPr>
      <w:r w:rsidRPr="009C35D1">
        <w:rPr>
          <w:rFonts w:hint="eastAsia"/>
          <w:sz w:val="20"/>
          <w:szCs w:val="20"/>
        </w:rPr>
        <w:t>Chapter13</w:t>
      </w:r>
    </w:p>
    <w:p w14:paraId="4D8C37B4" w14:textId="77777777" w:rsidR="003401DC" w:rsidRPr="009C35D1" w:rsidRDefault="00AA2E1B" w:rsidP="009C35D1">
      <w:pPr>
        <w:pStyle w:val="af0"/>
        <w:rPr>
          <w:szCs w:val="40"/>
        </w:rPr>
      </w:pPr>
      <w:r w:rsidRPr="009C35D1">
        <w:rPr>
          <w:rFonts w:hint="eastAsia"/>
          <w:szCs w:val="40"/>
        </w:rPr>
        <w:t>ソフトウェア開発管理技術</w:t>
      </w:r>
    </w:p>
    <w:p w14:paraId="1741D529" w14:textId="77777777" w:rsidR="003401DC" w:rsidRPr="00AA2E1B" w:rsidRDefault="003401DC" w:rsidP="00AA2E1B">
      <w:pPr>
        <w:snapToGrid w:val="0"/>
        <w:spacing w:line="240" w:lineRule="exact"/>
        <w:rPr>
          <w:rFonts w:ascii="Meiryo UI" w:eastAsia="Meiryo UI" w:hAnsi="Meiryo UI"/>
          <w:sz w:val="21"/>
        </w:rPr>
      </w:pPr>
    </w:p>
    <w:p w14:paraId="539B352C" w14:textId="6380F7C9" w:rsidR="003401DC" w:rsidRPr="009C35D1" w:rsidRDefault="00AA2E1B" w:rsidP="009C35D1">
      <w:pPr>
        <w:pStyle w:val="1"/>
      </w:pPr>
      <w:r w:rsidRPr="009C35D1">
        <w:rPr>
          <w:rFonts w:hint="eastAsia"/>
        </w:rPr>
        <w:t>1</w:t>
      </w:r>
      <w:r w:rsidR="00FE5DE8">
        <w:t>.</w:t>
      </w:r>
      <w:r w:rsidRPr="009C35D1">
        <w:rPr>
          <w:rFonts w:hint="eastAsia"/>
        </w:rPr>
        <w:t xml:space="preserve"> 開発プロセス・手法</w:t>
      </w:r>
    </w:p>
    <w:p w14:paraId="02B06258" w14:textId="77777777" w:rsidR="009C35D1" w:rsidRPr="00AA2E1B" w:rsidRDefault="009C35D1" w:rsidP="00AA2E1B">
      <w:pPr>
        <w:snapToGrid w:val="0"/>
        <w:spacing w:line="240" w:lineRule="exact"/>
        <w:rPr>
          <w:rFonts w:ascii="Meiryo UI" w:eastAsia="Meiryo UI" w:hAnsi="Meiryo UI"/>
          <w:sz w:val="21"/>
        </w:rPr>
      </w:pPr>
    </w:p>
    <w:p w14:paraId="0453CA6E" w14:textId="7E70B618" w:rsidR="00183CF3" w:rsidRPr="009C35D1" w:rsidRDefault="00FE5DE8" w:rsidP="009C35D1">
      <w:pPr>
        <w:pStyle w:val="2"/>
      </w:pPr>
      <w:r>
        <w:rPr>
          <w:rFonts w:hint="eastAsia"/>
        </w:rPr>
        <w:t>1</w:t>
      </w:r>
      <w:r>
        <w:t xml:space="preserve">. </w:t>
      </w:r>
      <w:r w:rsidR="00183CF3" w:rsidRPr="009C35D1">
        <w:rPr>
          <w:rFonts w:hint="eastAsia"/>
        </w:rPr>
        <w:t>ソフトウェア開発手法</w:t>
      </w:r>
    </w:p>
    <w:p w14:paraId="1D899197" w14:textId="77777777" w:rsidR="0057289D" w:rsidRPr="00AA2E1B" w:rsidRDefault="0057289D" w:rsidP="00AA2E1B">
      <w:pPr>
        <w:snapToGrid w:val="0"/>
        <w:spacing w:line="240" w:lineRule="exact"/>
        <w:rPr>
          <w:rFonts w:ascii="Meiryo UI" w:eastAsia="Meiryo UI" w:hAnsi="Meiryo UI"/>
          <w:sz w:val="21"/>
        </w:rPr>
      </w:pPr>
    </w:p>
    <w:p w14:paraId="41A3071A" w14:textId="77777777" w:rsidR="00AA2E1B" w:rsidRPr="009C35D1" w:rsidRDefault="00AA2E1B" w:rsidP="009C35D1">
      <w:pPr>
        <w:pStyle w:val="af2"/>
        <w:pBdr>
          <w:right w:val="single" w:sz="4" w:space="0" w:color="auto"/>
        </w:pBdr>
        <w:ind w:left="180" w:firstLine="180"/>
        <w:rPr>
          <w:rFonts w:hAnsi="Meiryo UI"/>
          <w:szCs w:val="20"/>
        </w:rPr>
      </w:pPr>
      <w:r w:rsidRPr="009C35D1">
        <w:rPr>
          <w:rFonts w:hAnsi="Meiryo UI" w:hint="eastAsia"/>
          <w:szCs w:val="20"/>
        </w:rPr>
        <w:t>学習のポイント</w:t>
      </w:r>
    </w:p>
    <w:p w14:paraId="26544198" w14:textId="5C1A9BDB" w:rsidR="00AA2E1B" w:rsidRPr="009C35D1" w:rsidRDefault="009C35D1" w:rsidP="009C35D1">
      <w:pPr>
        <w:pStyle w:val="af2"/>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AA2E1B" w:rsidRPr="009C35D1">
        <w:rPr>
          <w:rFonts w:hAnsi="Meiryo UI" w:hint="eastAsia"/>
          <w:szCs w:val="20"/>
        </w:rPr>
        <w:t>ウォータフォールモデル、</w:t>
      </w:r>
      <w:r w:rsidR="00AA2E1B" w:rsidRPr="009C35D1">
        <w:rPr>
          <w:rFonts w:hAnsi="Meiryo UI"/>
          <w:szCs w:val="20"/>
        </w:rPr>
        <w:t>プロトタイ</w:t>
      </w:r>
      <w:r w:rsidR="00AA2E1B" w:rsidRPr="009C35D1">
        <w:rPr>
          <w:rFonts w:hAnsi="Meiryo UI" w:hint="eastAsia"/>
          <w:szCs w:val="20"/>
        </w:rPr>
        <w:t>ピング</w:t>
      </w:r>
      <w:r w:rsidR="00AA2E1B" w:rsidRPr="009C35D1">
        <w:rPr>
          <w:rFonts w:hAnsi="Meiryo UI"/>
          <w:szCs w:val="20"/>
        </w:rPr>
        <w:t>モデル</w:t>
      </w:r>
      <w:r w:rsidR="00AA2E1B" w:rsidRPr="009C35D1">
        <w:rPr>
          <w:rFonts w:hAnsi="Meiryo UI" w:hint="eastAsia"/>
          <w:szCs w:val="20"/>
        </w:rPr>
        <w:t>、</w:t>
      </w:r>
      <w:r w:rsidR="00AA2E1B" w:rsidRPr="009C35D1">
        <w:rPr>
          <w:rFonts w:hAnsi="Meiryo UI"/>
          <w:szCs w:val="20"/>
        </w:rPr>
        <w:t>スパイラルモデルを中心に、特徴を覚えよう</w:t>
      </w:r>
      <w:r w:rsidR="00AA2E1B" w:rsidRPr="009C35D1">
        <w:rPr>
          <w:rFonts w:hAnsi="Meiryo UI" w:hint="eastAsia"/>
          <w:szCs w:val="20"/>
        </w:rPr>
        <w:t>！</w:t>
      </w:r>
    </w:p>
    <w:p w14:paraId="09653332" w14:textId="579A78D6" w:rsidR="00AA2E1B" w:rsidRPr="00AA2E1B" w:rsidRDefault="009C35D1" w:rsidP="009C35D1">
      <w:pPr>
        <w:pStyle w:val="af2"/>
        <w:pBdr>
          <w:right w:val="single" w:sz="4" w:space="0" w:color="auto"/>
        </w:pBdr>
        <w:ind w:left="180" w:firstLine="180"/>
        <w:rPr>
          <w:rFonts w:hAnsi="Meiryo UI"/>
          <w:b w:val="0"/>
          <w:spacing w:val="6"/>
          <w:sz w:val="21"/>
        </w:rPr>
      </w:pPr>
      <w:r w:rsidRPr="005F44A1">
        <w:rPr>
          <w:rFonts w:ascii="Segoe UI Emoji" w:hAnsi="Segoe UI Emoji" w:cs="Segoe UI Emoji"/>
          <w:szCs w:val="20"/>
        </w:rPr>
        <w:t>✅</w:t>
      </w:r>
      <w:r>
        <w:rPr>
          <w:rFonts w:ascii="Segoe UI Emoji" w:hAnsi="Segoe UI Emoji" w:cs="Segoe UI Emoji"/>
          <w:szCs w:val="20"/>
        </w:rPr>
        <w:t xml:space="preserve"> </w:t>
      </w:r>
      <w:r w:rsidR="00AA2E1B" w:rsidRPr="009C35D1">
        <w:rPr>
          <w:rFonts w:hAnsi="Meiryo UI" w:hint="eastAsia"/>
          <w:szCs w:val="20"/>
        </w:rPr>
        <w:t>リバース</w:t>
      </w:r>
      <w:r w:rsidR="00AA2E1B" w:rsidRPr="00AA2E1B">
        <w:rPr>
          <w:rFonts w:hAnsi="Meiryo UI" w:hint="eastAsia"/>
          <w:spacing w:val="6"/>
          <w:sz w:val="21"/>
        </w:rPr>
        <w:t>エンジニアリング</w:t>
      </w:r>
      <w:r w:rsidR="00AA2E1B" w:rsidRPr="00AA2E1B">
        <w:rPr>
          <w:rFonts w:hAnsi="Meiryo UI"/>
          <w:spacing w:val="6"/>
          <w:sz w:val="21"/>
        </w:rPr>
        <w:t>の意味を覚えよう！</w:t>
      </w:r>
    </w:p>
    <w:p w14:paraId="0A69C9E0" w14:textId="77777777" w:rsidR="00AA2E1B" w:rsidRPr="00AA2E1B" w:rsidRDefault="00AA2E1B" w:rsidP="00AA2E1B">
      <w:pPr>
        <w:snapToGrid w:val="0"/>
        <w:spacing w:line="240" w:lineRule="exact"/>
        <w:rPr>
          <w:rFonts w:ascii="Meiryo UI" w:eastAsia="Meiryo UI" w:hAnsi="Meiryo UI"/>
          <w:sz w:val="21"/>
        </w:rPr>
      </w:pPr>
    </w:p>
    <w:p w14:paraId="17725F82" w14:textId="77777777" w:rsidR="0057289D" w:rsidRPr="00664B69" w:rsidRDefault="0057289D" w:rsidP="00664B69">
      <w:pPr>
        <w:pStyle w:val="3"/>
      </w:pPr>
      <w:r w:rsidRPr="00664B69">
        <w:rPr>
          <w:rFonts w:hint="eastAsia"/>
        </w:rPr>
        <w:t>１）ソフトウェア開発モデル</w:t>
      </w:r>
    </w:p>
    <w:p w14:paraId="19C6BC7F" w14:textId="77777777" w:rsidR="00786DD4" w:rsidRPr="002B3C47" w:rsidRDefault="00786DD4" w:rsidP="002E1B16">
      <w:pPr>
        <w:snapToGrid w:val="0"/>
        <w:spacing w:line="240" w:lineRule="exact"/>
        <w:ind w:leftChars="200" w:left="360" w:firstLineChars="100" w:firstLine="180"/>
        <w:rPr>
          <w:rFonts w:ascii="Meiryo UI" w:eastAsia="Meiryo UI" w:hAnsi="Meiryo UI"/>
        </w:rPr>
      </w:pPr>
      <w:r w:rsidRPr="002B3C47">
        <w:rPr>
          <w:rFonts w:ascii="Meiryo UI" w:eastAsia="Meiryo UI" w:hAnsi="Meiryo UI"/>
        </w:rPr>
        <w:t>企業全体もしくは複数部門にまたがるような比較的大規模なシステムを基幹業務システムといい</w:t>
      </w:r>
      <w:r w:rsidR="00053AFC" w:rsidRPr="002B3C47">
        <w:rPr>
          <w:rFonts w:ascii="Meiryo UI" w:eastAsia="Meiryo UI" w:hAnsi="Meiryo UI" w:hint="eastAsia"/>
        </w:rPr>
        <w:t>ます</w:t>
      </w:r>
      <w:r w:rsidR="00691FE7" w:rsidRPr="002B3C47">
        <w:rPr>
          <w:rFonts w:ascii="Meiryo UI" w:eastAsia="Meiryo UI" w:hAnsi="Meiryo UI" w:hint="eastAsia"/>
        </w:rPr>
        <w:t>。</w:t>
      </w:r>
      <w:r w:rsidR="00053AFC" w:rsidRPr="002B3C47">
        <w:rPr>
          <w:rFonts w:ascii="Meiryo UI" w:eastAsia="Meiryo UI" w:hAnsi="Meiryo UI" w:hint="eastAsia"/>
        </w:rPr>
        <w:t>こうした大きなシステムの開発・設計には、</w:t>
      </w:r>
      <w:r w:rsidRPr="002B3C47">
        <w:rPr>
          <w:rFonts w:ascii="Meiryo UI" w:eastAsia="Meiryo UI" w:hAnsi="Meiryo UI"/>
        </w:rPr>
        <w:t>システムエンジニアやプログラマ</w:t>
      </w:r>
      <w:r w:rsidR="00053AFC" w:rsidRPr="002B3C47">
        <w:rPr>
          <w:rFonts w:ascii="Meiryo UI" w:eastAsia="Meiryo UI" w:hAnsi="Meiryo UI" w:hint="eastAsia"/>
        </w:rPr>
        <w:t>と呼ばれる専門の技術者が携わります。</w:t>
      </w:r>
      <w:r w:rsidRPr="002B3C47">
        <w:rPr>
          <w:rFonts w:ascii="Meiryo UI" w:eastAsia="Meiryo UI" w:hAnsi="Meiryo UI"/>
        </w:rPr>
        <w:t>開発期間が数ヶ月から数年と長期間になることが多いので</w:t>
      </w:r>
      <w:r w:rsidR="00CA1E6A" w:rsidRPr="002B3C47">
        <w:rPr>
          <w:rFonts w:ascii="Meiryo UI" w:eastAsia="Meiryo UI" w:hAnsi="Meiryo UI"/>
        </w:rPr>
        <w:t>、</w:t>
      </w:r>
      <w:r w:rsidRPr="002B3C47">
        <w:rPr>
          <w:rFonts w:ascii="Meiryo UI" w:eastAsia="Meiryo UI" w:hAnsi="Meiryo UI"/>
        </w:rPr>
        <w:t>計画的に効率よく開発を進めていかなければな</w:t>
      </w:r>
      <w:r w:rsidR="00053AFC" w:rsidRPr="002B3C47">
        <w:rPr>
          <w:rFonts w:ascii="Meiryo UI" w:eastAsia="Meiryo UI" w:hAnsi="Meiryo UI" w:hint="eastAsia"/>
        </w:rPr>
        <w:t>りません</w:t>
      </w:r>
      <w:r w:rsidRPr="002B3C47">
        <w:rPr>
          <w:rFonts w:ascii="Meiryo UI" w:eastAsia="Meiryo UI" w:hAnsi="Meiryo UI"/>
        </w:rPr>
        <w:t>。</w:t>
      </w:r>
      <w:r w:rsidR="0057289D" w:rsidRPr="002B3C47">
        <w:rPr>
          <w:rFonts w:ascii="Meiryo UI" w:eastAsia="Meiryo UI" w:hAnsi="Meiryo UI" w:hint="eastAsia"/>
        </w:rPr>
        <w:t>ソフトウェア</w:t>
      </w:r>
      <w:r w:rsidRPr="002B3C47">
        <w:rPr>
          <w:rFonts w:ascii="Meiryo UI" w:eastAsia="Meiryo UI" w:hAnsi="Meiryo UI"/>
        </w:rPr>
        <w:t>開発の代表的な</w:t>
      </w:r>
      <w:r w:rsidR="00691FE7" w:rsidRPr="002B3C47">
        <w:rPr>
          <w:rFonts w:ascii="Meiryo UI" w:eastAsia="Meiryo UI" w:hAnsi="Meiryo UI"/>
        </w:rPr>
        <w:t>手法</w:t>
      </w:r>
      <w:r w:rsidRPr="002B3C47">
        <w:rPr>
          <w:rFonts w:ascii="Meiryo UI" w:eastAsia="Meiryo UI" w:hAnsi="Meiryo UI"/>
        </w:rPr>
        <w:t>には</w:t>
      </w:r>
      <w:r w:rsidR="00CA1E6A" w:rsidRPr="002B3C47">
        <w:rPr>
          <w:rFonts w:ascii="Meiryo UI" w:eastAsia="Meiryo UI" w:hAnsi="Meiryo UI"/>
        </w:rPr>
        <w:t>、</w:t>
      </w:r>
      <w:r w:rsidRPr="002B3C47">
        <w:rPr>
          <w:rFonts w:ascii="Meiryo UI" w:eastAsia="Meiryo UI" w:hAnsi="Meiryo UI"/>
        </w:rPr>
        <w:t>ウォータフォールモデル</w:t>
      </w:r>
      <w:r w:rsidR="00CA1E6A" w:rsidRPr="002B3C47">
        <w:rPr>
          <w:rFonts w:ascii="Meiryo UI" w:eastAsia="Meiryo UI" w:hAnsi="Meiryo UI"/>
        </w:rPr>
        <w:t>、</w:t>
      </w:r>
      <w:r w:rsidRPr="002B3C47">
        <w:rPr>
          <w:rFonts w:ascii="Meiryo UI" w:eastAsia="Meiryo UI" w:hAnsi="Meiryo UI"/>
        </w:rPr>
        <w:t>プロトタイピングモデル</w:t>
      </w:r>
      <w:r w:rsidR="00CA1E6A" w:rsidRPr="002B3C47">
        <w:rPr>
          <w:rFonts w:ascii="Meiryo UI" w:eastAsia="Meiryo UI" w:hAnsi="Meiryo UI"/>
        </w:rPr>
        <w:t>、</w:t>
      </w:r>
      <w:r w:rsidR="00053AFC" w:rsidRPr="002B3C47">
        <w:rPr>
          <w:rFonts w:ascii="Meiryo UI" w:eastAsia="Meiryo UI" w:hAnsi="Meiryo UI"/>
        </w:rPr>
        <w:t>スパイラルモデルがあ</w:t>
      </w:r>
      <w:r w:rsidR="00053AFC" w:rsidRPr="002B3C47">
        <w:rPr>
          <w:rFonts w:ascii="Meiryo UI" w:eastAsia="Meiryo UI" w:hAnsi="Meiryo UI" w:hint="eastAsia"/>
        </w:rPr>
        <w:t>ります</w:t>
      </w:r>
      <w:r w:rsidRPr="002B3C47">
        <w:rPr>
          <w:rFonts w:ascii="Meiryo UI" w:eastAsia="Meiryo UI" w:hAnsi="Meiryo UI"/>
        </w:rPr>
        <w:t>。</w:t>
      </w:r>
    </w:p>
    <w:p w14:paraId="783A0570" w14:textId="77777777" w:rsidR="00786DD4" w:rsidRPr="002E1B16" w:rsidRDefault="0057289D" w:rsidP="002E1B16">
      <w:pPr>
        <w:pStyle w:val="4"/>
      </w:pPr>
      <w:r w:rsidRPr="002E1B16">
        <w:rPr>
          <w:rFonts w:hint="eastAsia"/>
        </w:rPr>
        <w:t>①</w:t>
      </w:r>
      <w:r w:rsidR="00786DD4" w:rsidRPr="002E1B16">
        <w:t>ウォータフォールモデル</w:t>
      </w:r>
    </w:p>
    <w:p w14:paraId="64EF8775" w14:textId="77777777" w:rsidR="00C72D74" w:rsidRPr="002B3C47" w:rsidRDefault="00786DD4" w:rsidP="002E1B16">
      <w:pPr>
        <w:snapToGrid w:val="0"/>
        <w:spacing w:line="240" w:lineRule="exact"/>
        <w:ind w:leftChars="300" w:left="540" w:firstLineChars="99" w:firstLine="178"/>
        <w:rPr>
          <w:rFonts w:ascii="Meiryo UI" w:eastAsia="Meiryo UI" w:hAnsi="Meiryo UI"/>
        </w:rPr>
      </w:pPr>
      <w:r w:rsidRPr="002B3C47">
        <w:rPr>
          <w:rFonts w:ascii="Meiryo UI" w:eastAsia="Meiryo UI" w:hAnsi="Meiryo UI"/>
          <w:bCs/>
        </w:rPr>
        <w:t>ウォータフォールモデル</w:t>
      </w:r>
      <w:r w:rsidRPr="002B3C47">
        <w:rPr>
          <w:rFonts w:ascii="Meiryo UI" w:eastAsia="Meiryo UI" w:hAnsi="Meiryo UI"/>
        </w:rPr>
        <w:t>は</w:t>
      </w:r>
      <w:r w:rsidR="00CA1E6A" w:rsidRPr="002B3C47">
        <w:rPr>
          <w:rFonts w:ascii="Meiryo UI" w:eastAsia="Meiryo UI" w:hAnsi="Meiryo UI"/>
        </w:rPr>
        <w:t>、</w:t>
      </w:r>
      <w:r w:rsidRPr="002B3C47">
        <w:rPr>
          <w:rFonts w:ascii="Meiryo UI" w:eastAsia="Meiryo UI" w:hAnsi="Meiryo UI"/>
        </w:rPr>
        <w:t>開発規模が比較的大きなシステムの開発に用いられる</w:t>
      </w:r>
      <w:r w:rsidR="00691FE7" w:rsidRPr="002B3C47">
        <w:rPr>
          <w:rFonts w:ascii="Meiryo UI" w:eastAsia="Meiryo UI" w:hAnsi="Meiryo UI"/>
        </w:rPr>
        <w:t>手法</w:t>
      </w:r>
      <w:r w:rsidRPr="002B3C47">
        <w:rPr>
          <w:rFonts w:ascii="Meiryo UI" w:eastAsia="Meiryo UI" w:hAnsi="Meiryo UI"/>
        </w:rPr>
        <w:t>で</w:t>
      </w:r>
      <w:r w:rsidR="00053AFC" w:rsidRPr="002B3C47">
        <w:rPr>
          <w:rFonts w:ascii="Meiryo UI" w:eastAsia="Meiryo UI" w:hAnsi="Meiryo UI" w:hint="eastAsia"/>
        </w:rPr>
        <w:t>す</w:t>
      </w:r>
      <w:r w:rsidRPr="002B3C47">
        <w:rPr>
          <w:rFonts w:ascii="Meiryo UI" w:eastAsia="Meiryo UI" w:hAnsi="Meiryo UI"/>
        </w:rPr>
        <w:t>。開発工程をいくつかに分割し</w:t>
      </w:r>
      <w:r w:rsidR="00CA1E6A" w:rsidRPr="002B3C47">
        <w:rPr>
          <w:rFonts w:ascii="Meiryo UI" w:eastAsia="Meiryo UI" w:hAnsi="Meiryo UI"/>
        </w:rPr>
        <w:t>、</w:t>
      </w:r>
      <w:r w:rsidRPr="002B3C47">
        <w:rPr>
          <w:rFonts w:ascii="Meiryo UI" w:eastAsia="Meiryo UI" w:hAnsi="Meiryo UI"/>
        </w:rPr>
        <w:t>決められた手順に従って開発が進められ</w:t>
      </w:r>
      <w:r w:rsidR="00053AFC" w:rsidRPr="002B3C47">
        <w:rPr>
          <w:rFonts w:ascii="Meiryo UI" w:eastAsia="Meiryo UI" w:hAnsi="Meiryo UI" w:hint="eastAsia"/>
        </w:rPr>
        <w:t>ます</w:t>
      </w:r>
      <w:r w:rsidRPr="002B3C47">
        <w:rPr>
          <w:rFonts w:ascii="Meiryo UI" w:eastAsia="Meiryo UI" w:hAnsi="Meiryo UI"/>
        </w:rPr>
        <w:t>。各工程の後戻りが</w:t>
      </w:r>
      <w:r w:rsidR="00691FE7" w:rsidRPr="002B3C47">
        <w:rPr>
          <w:rFonts w:ascii="Meiryo UI" w:eastAsia="Meiryo UI" w:hAnsi="Meiryo UI" w:hint="eastAsia"/>
        </w:rPr>
        <w:t>難しい</w:t>
      </w:r>
      <w:r w:rsidRPr="002B3C47">
        <w:rPr>
          <w:rFonts w:ascii="Meiryo UI" w:eastAsia="Meiryo UI" w:hAnsi="Meiryo UI"/>
        </w:rPr>
        <w:t>ことから</w:t>
      </w:r>
      <w:r w:rsidR="00CA1E6A" w:rsidRPr="002B3C47">
        <w:rPr>
          <w:rFonts w:ascii="Meiryo UI" w:eastAsia="Meiryo UI" w:hAnsi="Meiryo UI"/>
        </w:rPr>
        <w:t>、</w:t>
      </w:r>
      <w:r w:rsidRPr="002B3C47">
        <w:rPr>
          <w:rFonts w:ascii="Meiryo UI" w:eastAsia="Meiryo UI" w:hAnsi="Meiryo UI"/>
        </w:rPr>
        <w:t>滝の流れにたとえて「ウォータフォールモデル」と呼ばれ</w:t>
      </w:r>
      <w:r w:rsidR="00053AFC" w:rsidRPr="002B3C47">
        <w:rPr>
          <w:rFonts w:ascii="Meiryo UI" w:eastAsia="Meiryo UI" w:hAnsi="Meiryo UI" w:hint="eastAsia"/>
        </w:rPr>
        <w:t>ます</w:t>
      </w:r>
      <w:r w:rsidRPr="002B3C47">
        <w:rPr>
          <w:rFonts w:ascii="Meiryo UI" w:eastAsia="Meiryo UI" w:hAnsi="Meiryo UI"/>
        </w:rPr>
        <w:t>。</w:t>
      </w:r>
      <w:r w:rsidR="00C72D74" w:rsidRPr="002B3C47">
        <w:rPr>
          <w:rFonts w:ascii="Meiryo UI" w:eastAsia="Meiryo UI" w:hAnsi="Meiryo UI"/>
        </w:rPr>
        <w:t>そのため、ある工程の作業中、それ以前の工程にミスが発生するとその工程まで戻り、各工程をやり直す必要があ</w:t>
      </w:r>
      <w:r w:rsidR="00C72D74" w:rsidRPr="002B3C47">
        <w:rPr>
          <w:rFonts w:ascii="Meiryo UI" w:eastAsia="Meiryo UI" w:hAnsi="Meiryo UI" w:hint="eastAsia"/>
        </w:rPr>
        <w:t>ります</w:t>
      </w:r>
      <w:r w:rsidR="00C72D74" w:rsidRPr="002B3C47">
        <w:rPr>
          <w:rFonts w:ascii="Meiryo UI" w:eastAsia="Meiryo UI" w:hAnsi="Meiryo UI"/>
        </w:rPr>
        <w:t>。</w:t>
      </w:r>
      <w:r w:rsidR="00C72D74" w:rsidRPr="002B3C47">
        <w:rPr>
          <w:rFonts w:ascii="Meiryo UI" w:eastAsia="Meiryo UI" w:hAnsi="Meiryo UI" w:hint="eastAsia"/>
        </w:rPr>
        <w:t>したがって、誤りの原因が開発の初期の段階</w:t>
      </w:r>
      <w:r w:rsidR="00691FE7" w:rsidRPr="002B3C47">
        <w:rPr>
          <w:rFonts w:ascii="Meiryo UI" w:eastAsia="Meiryo UI" w:hAnsi="Meiryo UI" w:hint="eastAsia"/>
        </w:rPr>
        <w:t>であれば</w:t>
      </w:r>
      <w:r w:rsidR="00C72D74" w:rsidRPr="002B3C47">
        <w:rPr>
          <w:rFonts w:ascii="Meiryo UI" w:eastAsia="Meiryo UI" w:hAnsi="Meiryo UI" w:hint="eastAsia"/>
        </w:rPr>
        <w:t>あるほど、修正コストは高くなります。</w:t>
      </w:r>
    </w:p>
    <w:p w14:paraId="542C7163" w14:textId="77777777" w:rsidR="00786DD4" w:rsidRPr="002B3C47" w:rsidRDefault="00C72D74" w:rsidP="002E1B16">
      <w:pPr>
        <w:snapToGrid w:val="0"/>
        <w:spacing w:line="240" w:lineRule="exact"/>
        <w:ind w:leftChars="300" w:left="540" w:firstLineChars="100" w:firstLine="180"/>
        <w:rPr>
          <w:rFonts w:ascii="Meiryo UI" w:eastAsia="Meiryo UI" w:hAnsi="Meiryo UI"/>
        </w:rPr>
      </w:pPr>
      <w:r w:rsidRPr="002B3C47">
        <w:rPr>
          <w:rFonts w:ascii="Meiryo UI" w:eastAsia="Meiryo UI" w:hAnsi="Meiryo UI" w:hint="eastAsia"/>
        </w:rPr>
        <w:t>また</w:t>
      </w:r>
      <w:r w:rsidR="00786DD4" w:rsidRPr="002B3C47">
        <w:rPr>
          <w:rFonts w:ascii="Meiryo UI" w:eastAsia="Meiryo UI" w:hAnsi="Meiryo UI"/>
        </w:rPr>
        <w:t>この</w:t>
      </w:r>
      <w:r w:rsidR="00691FE7" w:rsidRPr="002B3C47">
        <w:rPr>
          <w:rFonts w:ascii="Meiryo UI" w:eastAsia="Meiryo UI" w:hAnsi="Meiryo UI"/>
        </w:rPr>
        <w:t>手法</w:t>
      </w:r>
      <w:r w:rsidR="00786DD4" w:rsidRPr="002B3C47">
        <w:rPr>
          <w:rFonts w:ascii="Meiryo UI" w:eastAsia="Meiryo UI" w:hAnsi="Meiryo UI"/>
        </w:rPr>
        <w:t>では</w:t>
      </w:r>
      <w:r w:rsidR="00CA1E6A" w:rsidRPr="002B3C47">
        <w:rPr>
          <w:rFonts w:ascii="Meiryo UI" w:eastAsia="Meiryo UI" w:hAnsi="Meiryo UI"/>
        </w:rPr>
        <w:t>、</w:t>
      </w:r>
      <w:r w:rsidR="00D902CE" w:rsidRPr="002B3C47">
        <w:rPr>
          <w:rFonts w:ascii="Meiryo UI" w:eastAsia="Meiryo UI" w:hAnsi="Meiryo UI" w:hint="eastAsia"/>
        </w:rPr>
        <w:t>利用者</w:t>
      </w:r>
      <w:r w:rsidR="00786DD4" w:rsidRPr="002B3C47">
        <w:rPr>
          <w:rFonts w:ascii="Meiryo UI" w:eastAsia="Meiryo UI" w:hAnsi="Meiryo UI"/>
        </w:rPr>
        <w:t>が要求を確認できるのが開発工程の終盤のテスト段階となるので</w:t>
      </w:r>
      <w:r w:rsidR="00CA1E6A" w:rsidRPr="002B3C47">
        <w:rPr>
          <w:rFonts w:ascii="Meiryo UI" w:eastAsia="Meiryo UI" w:hAnsi="Meiryo UI"/>
        </w:rPr>
        <w:t>、</w:t>
      </w:r>
      <w:r w:rsidR="00786DD4" w:rsidRPr="002B3C47">
        <w:rPr>
          <w:rFonts w:ascii="Meiryo UI" w:eastAsia="Meiryo UI" w:hAnsi="Meiryo UI"/>
        </w:rPr>
        <w:t>希望に添わないシステムになる危険性があ</w:t>
      </w:r>
      <w:r w:rsidR="00053AFC" w:rsidRPr="002B3C47">
        <w:rPr>
          <w:rFonts w:ascii="Meiryo UI" w:eastAsia="Meiryo UI" w:hAnsi="Meiryo UI" w:hint="eastAsia"/>
        </w:rPr>
        <w:t>ります</w:t>
      </w:r>
      <w:r w:rsidR="00786DD4" w:rsidRPr="002B3C47">
        <w:rPr>
          <w:rFonts w:ascii="Meiryo UI" w:eastAsia="Meiryo UI" w:hAnsi="Meiryo UI"/>
        </w:rPr>
        <w:t>。</w:t>
      </w:r>
    </w:p>
    <w:p w14:paraId="4806D3A8" w14:textId="77777777" w:rsidR="00786DD4" w:rsidRPr="002B3C47" w:rsidRDefault="00786DD4" w:rsidP="00AA2E1B">
      <w:pPr>
        <w:snapToGrid w:val="0"/>
        <w:spacing w:line="240" w:lineRule="exact"/>
        <w:rPr>
          <w:rFonts w:ascii="Meiryo UI" w:eastAsia="Meiryo UI" w:hAnsi="Meiryo UI"/>
        </w:rPr>
      </w:pPr>
    </w:p>
    <w:tbl>
      <w:tblPr>
        <w:tblStyle w:val="a3"/>
        <w:tblW w:w="0" w:type="auto"/>
        <w:tblInd w:w="540" w:type="dxa"/>
        <w:tblLook w:val="01E0" w:firstRow="1" w:lastRow="1" w:firstColumn="1" w:lastColumn="1" w:noHBand="0" w:noVBand="0"/>
      </w:tblPr>
      <w:tblGrid>
        <w:gridCol w:w="1515"/>
        <w:gridCol w:w="4574"/>
        <w:gridCol w:w="2268"/>
      </w:tblGrid>
      <w:tr w:rsidR="00AA2E1B" w:rsidRPr="002B3C47" w14:paraId="5A2BEC6B" w14:textId="77777777" w:rsidTr="00E448B5">
        <w:tc>
          <w:tcPr>
            <w:tcW w:w="1515" w:type="dxa"/>
            <w:vAlign w:val="center"/>
          </w:tcPr>
          <w:p w14:paraId="48F2B510"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開発手順</w:t>
            </w:r>
          </w:p>
        </w:tc>
        <w:tc>
          <w:tcPr>
            <w:tcW w:w="4574" w:type="dxa"/>
            <w:vAlign w:val="center"/>
          </w:tcPr>
          <w:p w14:paraId="22190945"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作業内容</w:t>
            </w:r>
          </w:p>
        </w:tc>
        <w:tc>
          <w:tcPr>
            <w:tcW w:w="2268" w:type="dxa"/>
            <w:vAlign w:val="center"/>
          </w:tcPr>
          <w:p w14:paraId="35856978"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成果物</w:t>
            </w:r>
          </w:p>
        </w:tc>
      </w:tr>
      <w:tr w:rsidR="00AA2E1B" w:rsidRPr="002B3C47" w14:paraId="27BB7244" w14:textId="77777777" w:rsidTr="00E448B5">
        <w:tc>
          <w:tcPr>
            <w:tcW w:w="1515" w:type="dxa"/>
            <w:vAlign w:val="center"/>
          </w:tcPr>
          <w:p w14:paraId="6219BE2E"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基本計画</w:t>
            </w:r>
          </w:p>
        </w:tc>
        <w:tc>
          <w:tcPr>
            <w:tcW w:w="4574" w:type="dxa"/>
            <w:vAlign w:val="center"/>
          </w:tcPr>
          <w:p w14:paraId="10A1C77A"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利用者の要求をまとめ、開発スケジュールを立てる。</w:t>
            </w:r>
          </w:p>
        </w:tc>
        <w:tc>
          <w:tcPr>
            <w:tcW w:w="2268" w:type="dxa"/>
            <w:vAlign w:val="center"/>
          </w:tcPr>
          <w:p w14:paraId="296E41DA"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システム化計画書</w:t>
            </w:r>
          </w:p>
          <w:p w14:paraId="05E11A52"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開発計画書・要求仕様書</w:t>
            </w:r>
          </w:p>
        </w:tc>
      </w:tr>
      <w:tr w:rsidR="00AA2E1B" w:rsidRPr="002B3C47" w14:paraId="7FCA5B49" w14:textId="77777777" w:rsidTr="00E448B5">
        <w:tc>
          <w:tcPr>
            <w:tcW w:w="1515" w:type="dxa"/>
            <w:vAlign w:val="center"/>
          </w:tcPr>
          <w:p w14:paraId="5D1B5033"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外部設計</w:t>
            </w:r>
          </w:p>
        </w:tc>
        <w:tc>
          <w:tcPr>
            <w:tcW w:w="4574" w:type="dxa"/>
            <w:vAlign w:val="center"/>
          </w:tcPr>
          <w:p w14:paraId="7BE0A8E3"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利用者の要求に基づきシステムの機能を確定し、入力画面や帳票を設計する。</w:t>
            </w:r>
          </w:p>
        </w:tc>
        <w:tc>
          <w:tcPr>
            <w:tcW w:w="2268" w:type="dxa"/>
            <w:vAlign w:val="center"/>
          </w:tcPr>
          <w:p w14:paraId="74BC1009"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外部設計書</w:t>
            </w:r>
          </w:p>
          <w:p w14:paraId="6DC027F9"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外部レビュー報告書</w:t>
            </w:r>
          </w:p>
        </w:tc>
      </w:tr>
      <w:tr w:rsidR="00AA2E1B" w:rsidRPr="002B3C47" w14:paraId="31DACC74" w14:textId="77777777" w:rsidTr="00E448B5">
        <w:tc>
          <w:tcPr>
            <w:tcW w:w="1515" w:type="dxa"/>
            <w:vAlign w:val="center"/>
          </w:tcPr>
          <w:p w14:paraId="111D0C03"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内部設計</w:t>
            </w:r>
          </w:p>
        </w:tc>
        <w:tc>
          <w:tcPr>
            <w:tcW w:w="4574" w:type="dxa"/>
            <w:vAlign w:val="center"/>
          </w:tcPr>
          <w:p w14:paraId="226298BF"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システムの機能をプログラムに分割し、プログラム間の処理の流れを決める。</w:t>
            </w:r>
          </w:p>
        </w:tc>
        <w:tc>
          <w:tcPr>
            <w:tcW w:w="2268" w:type="dxa"/>
            <w:vAlign w:val="center"/>
          </w:tcPr>
          <w:p w14:paraId="3B8AA011"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内部設計書</w:t>
            </w:r>
          </w:p>
          <w:p w14:paraId="502B8D5B"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内部レビュー報告書</w:t>
            </w:r>
          </w:p>
        </w:tc>
      </w:tr>
      <w:tr w:rsidR="00AA2E1B" w:rsidRPr="002B3C47" w14:paraId="4AFBEDC6" w14:textId="77777777" w:rsidTr="00E448B5">
        <w:tc>
          <w:tcPr>
            <w:tcW w:w="1515" w:type="dxa"/>
            <w:vAlign w:val="center"/>
          </w:tcPr>
          <w:p w14:paraId="31E2434D"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プログラム設計</w:t>
            </w:r>
          </w:p>
        </w:tc>
        <w:tc>
          <w:tcPr>
            <w:tcW w:w="4574" w:type="dxa"/>
            <w:vAlign w:val="center"/>
          </w:tcPr>
          <w:p w14:paraId="503CAD8C"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プログラムの内部構造を設計し、プログラムを構成する最小単位であるモジュールに分割する。</w:t>
            </w:r>
          </w:p>
        </w:tc>
        <w:tc>
          <w:tcPr>
            <w:tcW w:w="2268" w:type="dxa"/>
            <w:vAlign w:val="center"/>
          </w:tcPr>
          <w:p w14:paraId="42DAC620"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プログラム設計書・</w:t>
            </w:r>
          </w:p>
          <w:p w14:paraId="5DEF938A"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プログラムレビュー報告書</w:t>
            </w:r>
          </w:p>
        </w:tc>
      </w:tr>
      <w:tr w:rsidR="00AA2E1B" w:rsidRPr="002B3C47" w14:paraId="7EBB2113" w14:textId="77777777" w:rsidTr="00E448B5">
        <w:tc>
          <w:tcPr>
            <w:tcW w:w="1515" w:type="dxa"/>
            <w:vAlign w:val="center"/>
          </w:tcPr>
          <w:p w14:paraId="3DDD9A33"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プログラミング</w:t>
            </w:r>
          </w:p>
        </w:tc>
        <w:tc>
          <w:tcPr>
            <w:tcW w:w="4574" w:type="dxa"/>
            <w:vAlign w:val="center"/>
          </w:tcPr>
          <w:p w14:paraId="79716520"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モジュールの処理手順を設計し、プログラム言語で記述（コーディング）する。</w:t>
            </w:r>
          </w:p>
        </w:tc>
        <w:tc>
          <w:tcPr>
            <w:tcW w:w="2268" w:type="dxa"/>
            <w:vAlign w:val="center"/>
          </w:tcPr>
          <w:p w14:paraId="0E416B39"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プログラム</w:t>
            </w:r>
          </w:p>
        </w:tc>
      </w:tr>
      <w:tr w:rsidR="00AA2E1B" w:rsidRPr="002B3C47" w14:paraId="089B1F1A" w14:textId="77777777" w:rsidTr="00E448B5">
        <w:tc>
          <w:tcPr>
            <w:tcW w:w="1515" w:type="dxa"/>
            <w:vAlign w:val="center"/>
          </w:tcPr>
          <w:p w14:paraId="6BF0DF05" w14:textId="77777777" w:rsidR="00AA2E1B" w:rsidRPr="002B3C47" w:rsidRDefault="00AA2E1B" w:rsidP="00AA2E1B">
            <w:pPr>
              <w:snapToGrid w:val="0"/>
              <w:spacing w:line="240" w:lineRule="exact"/>
              <w:jc w:val="center"/>
              <w:rPr>
                <w:rFonts w:ascii="Meiryo UI" w:eastAsia="Meiryo UI" w:hAnsi="Meiryo UI"/>
              </w:rPr>
            </w:pPr>
            <w:r w:rsidRPr="002B3C47">
              <w:rPr>
                <w:rFonts w:ascii="Meiryo UI" w:eastAsia="Meiryo UI" w:hAnsi="Meiryo UI" w:hint="eastAsia"/>
              </w:rPr>
              <w:t>テスト</w:t>
            </w:r>
          </w:p>
        </w:tc>
        <w:tc>
          <w:tcPr>
            <w:tcW w:w="4574" w:type="dxa"/>
            <w:vAlign w:val="center"/>
          </w:tcPr>
          <w:p w14:paraId="12A8AC3E"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作成した各プログラムおよびシステム全体のテストを行う。</w:t>
            </w:r>
          </w:p>
        </w:tc>
        <w:tc>
          <w:tcPr>
            <w:tcW w:w="2268" w:type="dxa"/>
            <w:vAlign w:val="center"/>
          </w:tcPr>
          <w:p w14:paraId="6BE48FE0"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テスト計画書</w:t>
            </w:r>
          </w:p>
          <w:p w14:paraId="3A707DE9" w14:textId="77777777" w:rsidR="00AA2E1B" w:rsidRPr="002B3C47" w:rsidRDefault="00AA2E1B" w:rsidP="00AA2E1B">
            <w:pPr>
              <w:snapToGrid w:val="0"/>
              <w:spacing w:line="240" w:lineRule="exact"/>
              <w:rPr>
                <w:rFonts w:ascii="Meiryo UI" w:eastAsia="Meiryo UI" w:hAnsi="Meiryo UI"/>
              </w:rPr>
            </w:pPr>
            <w:r w:rsidRPr="002B3C47">
              <w:rPr>
                <w:rFonts w:ascii="Meiryo UI" w:eastAsia="Meiryo UI" w:hAnsi="Meiryo UI" w:hint="eastAsia"/>
              </w:rPr>
              <w:t>テスト報告書</w:t>
            </w:r>
          </w:p>
        </w:tc>
      </w:tr>
    </w:tbl>
    <w:p w14:paraId="4204D88D" w14:textId="77777777" w:rsidR="00786DD4" w:rsidRPr="00AA2E1B" w:rsidRDefault="00786DD4" w:rsidP="00AA2E1B">
      <w:pPr>
        <w:snapToGrid w:val="0"/>
        <w:spacing w:line="240" w:lineRule="exact"/>
        <w:ind w:firstLineChars="100" w:firstLine="190"/>
        <w:jc w:val="center"/>
        <w:rPr>
          <w:rFonts w:ascii="Meiryo UI" w:eastAsia="Meiryo UI" w:hAnsi="Meiryo UI"/>
          <w:sz w:val="21"/>
        </w:rPr>
      </w:pPr>
      <w:r w:rsidRPr="00AA2E1B">
        <w:rPr>
          <w:rFonts w:ascii="Meiryo UI" w:eastAsia="Meiryo UI" w:hAnsi="Meiryo UI" w:hint="eastAsia"/>
          <w:sz w:val="21"/>
        </w:rPr>
        <w:t>ウォータフォールモデルの開発手順</w:t>
      </w:r>
    </w:p>
    <w:p w14:paraId="4EF4643A" w14:textId="4A2EF9C3" w:rsidR="002E1B16" w:rsidRDefault="002E1B16">
      <w:pPr>
        <w:widowControl/>
        <w:jc w:val="left"/>
        <w:rPr>
          <w:rFonts w:ascii="Meiryo UI" w:eastAsia="Meiryo UI" w:hAnsi="Meiryo UI"/>
          <w:sz w:val="21"/>
        </w:rPr>
      </w:pPr>
      <w:r>
        <w:rPr>
          <w:rFonts w:ascii="Meiryo UI" w:eastAsia="Meiryo UI" w:hAnsi="Meiryo UI"/>
          <w:sz w:val="21"/>
        </w:rPr>
        <w:br w:type="page"/>
      </w:r>
    </w:p>
    <w:tbl>
      <w:tblPr>
        <w:tblStyle w:val="a3"/>
        <w:tblW w:w="8788" w:type="dxa"/>
        <w:tblInd w:w="279" w:type="dxa"/>
        <w:tblLook w:val="04A0" w:firstRow="1" w:lastRow="0" w:firstColumn="1" w:lastColumn="0" w:noHBand="0" w:noVBand="1"/>
      </w:tblPr>
      <w:tblGrid>
        <w:gridCol w:w="8788"/>
      </w:tblGrid>
      <w:tr w:rsidR="00096CE9" w:rsidRPr="002B3C47" w14:paraId="573EEA70" w14:textId="77777777" w:rsidTr="00FE52C8">
        <w:tc>
          <w:tcPr>
            <w:tcW w:w="8788" w:type="dxa"/>
            <w:tcBorders>
              <w:top w:val="single" w:sz="4" w:space="0" w:color="auto"/>
              <w:left w:val="single" w:sz="4" w:space="0" w:color="auto"/>
              <w:bottom w:val="single" w:sz="4" w:space="0" w:color="auto"/>
              <w:right w:val="single" w:sz="4" w:space="0" w:color="auto"/>
            </w:tcBorders>
          </w:tcPr>
          <w:p w14:paraId="3A973717" w14:textId="77777777" w:rsidR="00A33586" w:rsidRPr="002B3C47" w:rsidRDefault="00A33586" w:rsidP="00A33586">
            <w:pPr>
              <w:snapToGrid w:val="0"/>
              <w:spacing w:line="240" w:lineRule="exact"/>
              <w:rPr>
                <w:rFonts w:ascii="Meiryo UI" w:eastAsia="Meiryo UI" w:hAnsi="Meiryo UI"/>
                <w:szCs w:val="20"/>
              </w:rPr>
            </w:pPr>
            <w:r w:rsidRPr="002B3C47">
              <w:rPr>
                <w:rFonts w:ascii="Meiryo UI" w:eastAsia="Meiryo UI" w:hAnsi="Meiryo UI" w:hint="eastAsia"/>
                <w:szCs w:val="20"/>
              </w:rPr>
              <w:lastRenderedPageBreak/>
              <w:t>例題</w:t>
            </w:r>
          </w:p>
          <w:p w14:paraId="56293E6D" w14:textId="77777777" w:rsidR="00A33586" w:rsidRPr="002B3C47" w:rsidRDefault="00A33586" w:rsidP="00A3358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B3C47">
              <w:rPr>
                <w:rFonts w:ascii="Meiryo UI" w:eastAsia="Meiryo UI" w:hAnsi="Meiryo UI" w:cstheme="minorBidi"/>
                <w:szCs w:val="20"/>
              </w:rPr>
              <w:t>ウォータフォールモデル</w:t>
            </w:r>
            <w:r w:rsidRPr="002B3C47">
              <w:rPr>
                <w:rFonts w:ascii="Meiryo UI" w:eastAsia="Meiryo UI" w:hAnsi="Meiryo UI"/>
                <w:szCs w:val="20"/>
              </w:rPr>
              <w:t>によるシステム開発工程の作業内容ａ～ｆを，実施する順序で並べたものはどれか。</w:t>
            </w:r>
          </w:p>
          <w:p w14:paraId="074CC9F9" w14:textId="77777777" w:rsidR="00A33586" w:rsidRPr="002B3C47" w:rsidRDefault="00A33586" w:rsidP="00A33586">
            <w:pPr>
              <w:snapToGrid w:val="0"/>
              <w:spacing w:line="240" w:lineRule="exact"/>
              <w:rPr>
                <w:rFonts w:ascii="Meiryo UI" w:eastAsia="Meiryo UI" w:hAnsi="Meiryo UI"/>
                <w:szCs w:val="20"/>
              </w:rPr>
            </w:pPr>
          </w:p>
          <w:p w14:paraId="27ECF7ED" w14:textId="77777777" w:rsidR="00A33586" w:rsidRPr="002B3C47" w:rsidRDefault="00A33586" w:rsidP="00A33586">
            <w:pPr>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[作業内容]</w:t>
            </w:r>
          </w:p>
          <w:p w14:paraId="48F007DA"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ａ　現状の問題点を調査・分析し，対象システムへの要求を定義する。</w:t>
            </w:r>
          </w:p>
          <w:p w14:paraId="3B6A1E59"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ｂ　システムとして必要な機能をプログラムに分割し，処理の流れを明確にする。</w:t>
            </w:r>
          </w:p>
          <w:p w14:paraId="711B023D"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ｃ　詳細な処理手順を設計し，コーディングする。</w:t>
            </w:r>
          </w:p>
          <w:p w14:paraId="3431CA0F"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ｄ　テストを行う。</w:t>
            </w:r>
          </w:p>
          <w:p w14:paraId="75216A80"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ｅ　各プログラム内の構造設計を行う。</w:t>
            </w:r>
          </w:p>
          <w:p w14:paraId="1DFFB487" w14:textId="77777777" w:rsidR="00A33586" w:rsidRPr="002B3C47" w:rsidRDefault="00A33586" w:rsidP="00A33586">
            <w:pPr>
              <w:snapToGrid w:val="0"/>
              <w:spacing w:line="240" w:lineRule="exact"/>
              <w:ind w:firstLineChars="200" w:firstLine="360"/>
              <w:rPr>
                <w:rFonts w:ascii="Meiryo UI" w:eastAsia="Meiryo UI" w:hAnsi="Meiryo UI"/>
                <w:szCs w:val="20"/>
              </w:rPr>
            </w:pPr>
            <w:r w:rsidRPr="002B3C47">
              <w:rPr>
                <w:rFonts w:ascii="Meiryo UI" w:eastAsia="Meiryo UI" w:hAnsi="Meiryo UI"/>
                <w:szCs w:val="20"/>
              </w:rPr>
              <w:t>ｆ　システムの要求仕様を基に，システムとして必要な機能を定義する。</w:t>
            </w:r>
          </w:p>
          <w:p w14:paraId="7B75A1A0" w14:textId="77777777" w:rsidR="00A66B79" w:rsidRPr="002B3C47" w:rsidRDefault="00A66B79" w:rsidP="00A66B79">
            <w:pPr>
              <w:snapToGrid w:val="0"/>
              <w:spacing w:line="240" w:lineRule="exact"/>
              <w:rPr>
                <w:rFonts w:ascii="Meiryo UI" w:eastAsia="Meiryo UI" w:hAnsi="Meiryo UI"/>
                <w:szCs w:val="20"/>
              </w:rPr>
            </w:pPr>
          </w:p>
          <w:p w14:paraId="47551D63" w14:textId="77777777" w:rsidR="00A33586" w:rsidRPr="002B3C47" w:rsidRDefault="00A33586" w:rsidP="00A33586">
            <w:pPr>
              <w:tabs>
                <w:tab w:val="left" w:pos="3990"/>
              </w:tabs>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ア　ａ，ｂ，ｆ，ｃ，ｅ，ｄ</w:t>
            </w:r>
            <w:r w:rsidRPr="002B3C47">
              <w:rPr>
                <w:rFonts w:ascii="Meiryo UI" w:eastAsia="Meiryo UI" w:hAnsi="Meiryo UI"/>
                <w:szCs w:val="20"/>
              </w:rPr>
              <w:tab/>
              <w:t>イ　ａ，ｆ，ｂ，ｅ，ｃ，ｄ</w:t>
            </w:r>
          </w:p>
          <w:p w14:paraId="275545B2" w14:textId="77777777" w:rsidR="00A33586" w:rsidRPr="002B3C47" w:rsidRDefault="00A33586" w:rsidP="00A33586">
            <w:pPr>
              <w:tabs>
                <w:tab w:val="left" w:pos="3990"/>
              </w:tabs>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ウ　ａ，ｆ，ｂ，ｅ，ｄ，ｃ</w:t>
            </w:r>
            <w:r w:rsidRPr="002B3C47">
              <w:rPr>
                <w:rFonts w:ascii="Meiryo UI" w:eastAsia="Meiryo UI" w:hAnsi="Meiryo UI"/>
                <w:szCs w:val="20"/>
              </w:rPr>
              <w:tab/>
              <w:t>エ　ａ，ｆ，ｅ，ｂ，ｃ，ｄ</w:t>
            </w:r>
          </w:p>
          <w:p w14:paraId="023AAEAE" w14:textId="77777777" w:rsidR="00A66B79" w:rsidRPr="002B3C47" w:rsidRDefault="00A66B79" w:rsidP="00A66B79">
            <w:pPr>
              <w:pBdr>
                <w:bottom w:val="single" w:sz="6" w:space="1" w:color="auto"/>
              </w:pBdr>
              <w:snapToGrid w:val="0"/>
              <w:spacing w:line="240" w:lineRule="exact"/>
              <w:rPr>
                <w:rFonts w:ascii="Meiryo UI" w:eastAsia="Meiryo UI" w:hAnsi="Meiryo UI"/>
                <w:szCs w:val="20"/>
              </w:rPr>
            </w:pPr>
          </w:p>
          <w:p w14:paraId="204BFCFD" w14:textId="77777777" w:rsidR="00A66B79" w:rsidRPr="002B3C47" w:rsidRDefault="00A66B79" w:rsidP="00A66B79">
            <w:pPr>
              <w:snapToGrid w:val="0"/>
              <w:spacing w:line="240" w:lineRule="exact"/>
              <w:rPr>
                <w:rFonts w:ascii="Meiryo UI" w:eastAsia="Meiryo UI" w:hAnsi="Meiryo UI"/>
                <w:szCs w:val="20"/>
              </w:rPr>
            </w:pPr>
          </w:p>
          <w:p w14:paraId="21AF61D0" w14:textId="5DE6DF30" w:rsidR="00A33586" w:rsidRPr="002B3C47" w:rsidRDefault="00A33586" w:rsidP="00A33586">
            <w:pPr>
              <w:tabs>
                <w:tab w:val="center" w:pos="4252"/>
                <w:tab w:val="right" w:pos="8504"/>
              </w:tabs>
              <w:snapToGrid w:val="0"/>
              <w:spacing w:line="240" w:lineRule="exact"/>
              <w:ind w:leftChars="100" w:left="180" w:firstLineChars="100" w:firstLine="180"/>
              <w:rPr>
                <w:rFonts w:ascii="Meiryo UI" w:eastAsia="Meiryo UI" w:hAnsi="Meiryo UI"/>
                <w:szCs w:val="20"/>
              </w:rPr>
            </w:pPr>
            <w:r w:rsidRPr="002B3C47">
              <w:rPr>
                <w:rFonts w:ascii="Meiryo UI" w:eastAsia="Meiryo UI" w:hAnsi="Meiryo UI"/>
                <w:szCs w:val="20"/>
              </w:rPr>
              <w:t>ウォータフォールモデルは、開発規模が比較的大きなシステムの開発に用いられるソフトウェア開発技法です。作業を、基本計画</w:t>
            </w:r>
            <w:r w:rsidR="00A66B79" w:rsidRPr="002B3C47">
              <w:rPr>
                <w:rFonts w:ascii="Meiryo UI" w:eastAsia="Meiryo UI" w:hAnsi="Meiryo UI"/>
                <w:szCs w:val="20"/>
              </w:rPr>
              <w:t>(a)</w:t>
            </w:r>
            <w:r w:rsidRPr="002B3C47">
              <w:rPr>
                <w:rFonts w:ascii="Meiryo UI" w:eastAsia="Meiryo UI" w:hAnsi="Meiryo UI"/>
                <w:szCs w:val="20"/>
              </w:rPr>
              <w:t>、外部設計</w:t>
            </w:r>
            <w:r w:rsidR="00A66B79" w:rsidRPr="002B3C47">
              <w:rPr>
                <w:rFonts w:ascii="Meiryo UI" w:eastAsia="Meiryo UI" w:hAnsi="Meiryo UI"/>
                <w:szCs w:val="20"/>
              </w:rPr>
              <w:t>(f)</w:t>
            </w:r>
            <w:r w:rsidRPr="002B3C47">
              <w:rPr>
                <w:rFonts w:ascii="Meiryo UI" w:eastAsia="Meiryo UI" w:hAnsi="Meiryo UI"/>
                <w:szCs w:val="20"/>
              </w:rPr>
              <w:t>、内部設計</w:t>
            </w:r>
            <w:r w:rsidR="00A66B79" w:rsidRPr="002B3C47">
              <w:rPr>
                <w:rFonts w:ascii="Meiryo UI" w:eastAsia="Meiryo UI" w:hAnsi="Meiryo UI"/>
                <w:szCs w:val="20"/>
              </w:rPr>
              <w:t>(b)</w:t>
            </w:r>
            <w:r w:rsidRPr="002B3C47">
              <w:rPr>
                <w:rFonts w:ascii="Meiryo UI" w:eastAsia="Meiryo UI" w:hAnsi="Meiryo UI"/>
                <w:szCs w:val="20"/>
              </w:rPr>
              <w:t>、プログラム設計</w:t>
            </w:r>
            <w:r w:rsidR="00A66B79" w:rsidRPr="002B3C47">
              <w:rPr>
                <w:rFonts w:ascii="Meiryo UI" w:eastAsia="Meiryo UI" w:hAnsi="Meiryo UI"/>
                <w:szCs w:val="20"/>
              </w:rPr>
              <w:t>(e)</w:t>
            </w:r>
            <w:r w:rsidRPr="002B3C47">
              <w:rPr>
                <w:rFonts w:ascii="Meiryo UI" w:eastAsia="Meiryo UI" w:hAnsi="Meiryo UI"/>
                <w:szCs w:val="20"/>
              </w:rPr>
              <w:t>、プログラミング</w:t>
            </w:r>
            <w:r w:rsidR="00A66B79" w:rsidRPr="002B3C47">
              <w:rPr>
                <w:rFonts w:ascii="Meiryo UI" w:eastAsia="Meiryo UI" w:hAnsi="Meiryo UI"/>
                <w:szCs w:val="20"/>
              </w:rPr>
              <w:t>(c)</w:t>
            </w:r>
            <w:r w:rsidRPr="002B3C47">
              <w:rPr>
                <w:rFonts w:ascii="Meiryo UI" w:eastAsia="Meiryo UI" w:hAnsi="Meiryo UI"/>
                <w:szCs w:val="20"/>
              </w:rPr>
              <w:t>、テスト</w:t>
            </w:r>
            <w:r w:rsidR="00A66B79" w:rsidRPr="002B3C47">
              <w:rPr>
                <w:rFonts w:ascii="Meiryo UI" w:eastAsia="Meiryo UI" w:hAnsi="Meiryo UI"/>
                <w:szCs w:val="20"/>
              </w:rPr>
              <w:t>(d)</w:t>
            </w:r>
            <w:r w:rsidRPr="002B3C47">
              <w:rPr>
                <w:rFonts w:ascii="Meiryo UI" w:eastAsia="Meiryo UI" w:hAnsi="Meiryo UI"/>
                <w:szCs w:val="20"/>
              </w:rPr>
              <w:t>の工程に分け、これらの工程を後戻りすることなく順に行うことを前提としています。</w:t>
            </w:r>
          </w:p>
          <w:p w14:paraId="60482A7F" w14:textId="77777777" w:rsidR="00A33586" w:rsidRPr="002B3C47" w:rsidRDefault="00A33586" w:rsidP="00A33586">
            <w:pPr>
              <w:autoSpaceDE w:val="0"/>
              <w:autoSpaceDN w:val="0"/>
              <w:snapToGrid w:val="0"/>
              <w:spacing w:line="240" w:lineRule="exact"/>
              <w:ind w:leftChars="200" w:left="540" w:hangingChars="100" w:hanging="180"/>
              <w:jc w:val="right"/>
              <w:rPr>
                <w:rFonts w:ascii="Meiryo UI" w:eastAsia="Meiryo UI" w:hAnsi="Meiryo UI"/>
                <w:szCs w:val="20"/>
              </w:rPr>
            </w:pPr>
          </w:p>
          <w:p w14:paraId="4B934458" w14:textId="77777777" w:rsidR="00A33586" w:rsidRPr="002B3C47" w:rsidRDefault="00A33586" w:rsidP="00A33586">
            <w:pPr>
              <w:autoSpaceDE w:val="0"/>
              <w:autoSpaceDN w:val="0"/>
              <w:snapToGrid w:val="0"/>
              <w:spacing w:line="240" w:lineRule="exact"/>
              <w:ind w:leftChars="200" w:left="540" w:hangingChars="100" w:hanging="180"/>
              <w:jc w:val="right"/>
              <w:rPr>
                <w:rFonts w:ascii="Meiryo UI" w:eastAsia="Meiryo UI" w:hAnsi="Meiryo UI"/>
                <w:szCs w:val="20"/>
              </w:rPr>
            </w:pPr>
            <w:r w:rsidRPr="002B3C47">
              <w:rPr>
                <w:rFonts w:ascii="Meiryo UI" w:eastAsia="Meiryo UI" w:hAnsi="Meiryo UI" w:hint="eastAsia"/>
                <w:szCs w:val="20"/>
              </w:rPr>
              <w:t>基本情報　平成21年度秋　問49　[出題頻度：★★★]</w:t>
            </w:r>
          </w:p>
          <w:p w14:paraId="6A97A918" w14:textId="1E440EEF" w:rsidR="00096CE9" w:rsidRPr="002B3C47" w:rsidRDefault="00A33586" w:rsidP="00A33586">
            <w:pPr>
              <w:snapToGrid w:val="0"/>
              <w:spacing w:line="240" w:lineRule="exact"/>
              <w:jc w:val="right"/>
              <w:rPr>
                <w:rFonts w:hAnsi="Meiryo UI"/>
                <w:szCs w:val="20"/>
              </w:rPr>
            </w:pPr>
            <w:r w:rsidRPr="002B3C47">
              <w:rPr>
                <w:rFonts w:ascii="Meiryo UI" w:eastAsia="Meiryo UI" w:hAnsi="Meiryo UI" w:hint="eastAsia"/>
                <w:szCs w:val="20"/>
              </w:rPr>
              <w:t>解答－イ</w:t>
            </w:r>
          </w:p>
        </w:tc>
      </w:tr>
    </w:tbl>
    <w:p w14:paraId="0A97EFE5" w14:textId="02270C0A" w:rsidR="003401DC" w:rsidRPr="002B3C47" w:rsidRDefault="00A154FC" w:rsidP="00AA2E1B">
      <w:pPr>
        <w:snapToGrid w:val="0"/>
        <w:spacing w:line="240" w:lineRule="exact"/>
        <w:jc w:val="right"/>
        <w:rPr>
          <w:rFonts w:ascii="Meiryo UI" w:eastAsia="Meiryo UI" w:hAnsi="Meiryo UI"/>
        </w:rPr>
      </w:pPr>
      <w:r w:rsidRPr="002B3C47">
        <w:rPr>
          <w:rFonts w:ascii="Meiryo UI" w:eastAsia="Meiryo UI" w:hAnsi="Meiryo UI" w:hint="eastAsia"/>
        </w:rPr>
        <w:t xml:space="preserve">別冊演習ドリル 》 </w:t>
      </w:r>
      <w:r w:rsidR="00AA2E1B" w:rsidRPr="002B3C47">
        <w:rPr>
          <w:rFonts w:ascii="Meiryo UI" w:eastAsia="Meiryo UI" w:hAnsi="Meiryo UI" w:hint="eastAsia"/>
        </w:rPr>
        <w:t>1-938,939</w:t>
      </w:r>
    </w:p>
    <w:p w14:paraId="01DAD580" w14:textId="77777777" w:rsidR="003401DC" w:rsidRPr="00AA2E1B" w:rsidRDefault="003401DC" w:rsidP="00AA2E1B">
      <w:pPr>
        <w:snapToGrid w:val="0"/>
        <w:spacing w:line="240" w:lineRule="exact"/>
        <w:rPr>
          <w:rFonts w:ascii="Meiryo UI" w:eastAsia="Meiryo UI" w:hAnsi="Meiryo UI"/>
          <w:sz w:val="21"/>
        </w:rPr>
      </w:pPr>
    </w:p>
    <w:p w14:paraId="433D308B" w14:textId="77777777" w:rsidR="00786DD4" w:rsidRPr="00AA2E1B" w:rsidRDefault="0057289D" w:rsidP="002E1B16">
      <w:pPr>
        <w:pStyle w:val="4"/>
      </w:pPr>
      <w:r w:rsidRPr="00AA2E1B">
        <w:rPr>
          <w:rFonts w:hint="eastAsia"/>
        </w:rPr>
        <w:t>②</w:t>
      </w:r>
      <w:r w:rsidR="00786DD4" w:rsidRPr="00AA2E1B">
        <w:rPr>
          <w:rFonts w:hint="eastAsia"/>
        </w:rPr>
        <w:t>プロトタイピングモデル</w:t>
      </w:r>
    </w:p>
    <w:p w14:paraId="1D7C2250" w14:textId="77777777" w:rsidR="00786DD4" w:rsidRPr="002B3C47" w:rsidRDefault="00786DD4" w:rsidP="002E1B16">
      <w:pPr>
        <w:snapToGrid w:val="0"/>
        <w:spacing w:line="240" w:lineRule="exact"/>
        <w:ind w:leftChars="300" w:left="540" w:firstLineChars="99" w:firstLine="178"/>
        <w:rPr>
          <w:rFonts w:ascii="Meiryo UI" w:eastAsia="Meiryo UI" w:hAnsi="Meiryo UI"/>
          <w:szCs w:val="20"/>
        </w:rPr>
      </w:pPr>
      <w:r w:rsidRPr="002B3C47">
        <w:rPr>
          <w:rFonts w:ascii="Meiryo UI" w:eastAsia="Meiryo UI" w:hAnsi="Meiryo UI" w:hint="eastAsia"/>
          <w:bCs/>
          <w:szCs w:val="20"/>
        </w:rPr>
        <w:t>プロトタイピングモデル</w:t>
      </w:r>
      <w:r w:rsidRPr="002B3C47">
        <w:rPr>
          <w:rFonts w:ascii="Meiryo UI" w:eastAsia="Meiryo UI" w:hAnsi="Meiryo UI" w:hint="eastAsia"/>
          <w:szCs w:val="20"/>
        </w:rPr>
        <w:t>は</w:t>
      </w:r>
      <w:r w:rsidR="006B5B39" w:rsidRPr="002B3C47">
        <w:rPr>
          <w:rFonts w:ascii="Meiryo UI" w:eastAsia="Meiryo UI" w:hAnsi="Meiryo UI" w:hint="eastAsia"/>
          <w:szCs w:val="20"/>
        </w:rPr>
        <w:t>、比較的小規模のシステム開発に用いられる</w:t>
      </w:r>
      <w:r w:rsidR="00691FE7" w:rsidRPr="002B3C47">
        <w:rPr>
          <w:rFonts w:ascii="Meiryo UI" w:eastAsia="Meiryo UI" w:hAnsi="Meiryo UI" w:hint="eastAsia"/>
          <w:szCs w:val="20"/>
        </w:rPr>
        <w:t>手法</w:t>
      </w:r>
      <w:r w:rsidR="006B5B39" w:rsidRPr="002B3C47">
        <w:rPr>
          <w:rFonts w:ascii="Meiryo UI" w:eastAsia="Meiryo UI" w:hAnsi="Meiryo UI" w:hint="eastAsia"/>
          <w:szCs w:val="20"/>
        </w:rPr>
        <w:t>です</w:t>
      </w:r>
      <w:r w:rsidRPr="002B3C47">
        <w:rPr>
          <w:rFonts w:ascii="Meiryo UI" w:eastAsia="Meiryo UI" w:hAnsi="Meiryo UI" w:hint="eastAsia"/>
          <w:szCs w:val="20"/>
        </w:rPr>
        <w:t>。システム開発の早期段階で</w:t>
      </w:r>
      <w:r w:rsidR="006B5B39" w:rsidRPr="002B3C47">
        <w:rPr>
          <w:rFonts w:ascii="Meiryo UI" w:eastAsia="Meiryo UI" w:hAnsi="Meiryo UI" w:hint="eastAsia"/>
          <w:szCs w:val="20"/>
        </w:rPr>
        <w:t>、</w:t>
      </w:r>
      <w:r w:rsidRPr="002B3C47">
        <w:rPr>
          <w:rFonts w:ascii="Meiryo UI" w:eastAsia="Meiryo UI" w:hAnsi="Meiryo UI" w:hint="eastAsia"/>
          <w:szCs w:val="20"/>
        </w:rPr>
        <w:t>試作品（</w:t>
      </w:r>
      <w:r w:rsidRPr="002B3C47">
        <w:rPr>
          <w:rFonts w:ascii="Meiryo UI" w:eastAsia="Meiryo UI" w:hAnsi="Meiryo UI"/>
          <w:b/>
          <w:szCs w:val="20"/>
        </w:rPr>
        <w:t>プロトタイプ</w:t>
      </w:r>
      <w:r w:rsidRPr="002B3C47">
        <w:rPr>
          <w:rFonts w:ascii="Meiryo UI" w:eastAsia="Meiryo UI" w:hAnsi="Meiryo UI" w:hint="eastAsia"/>
          <w:szCs w:val="20"/>
        </w:rPr>
        <w:t>）を作成</w:t>
      </w:r>
      <w:r w:rsidR="006B5B39" w:rsidRPr="002B3C47">
        <w:rPr>
          <w:rFonts w:ascii="Meiryo UI" w:eastAsia="Meiryo UI" w:hAnsi="Meiryo UI" w:hint="eastAsia"/>
          <w:szCs w:val="20"/>
        </w:rPr>
        <w:t>します</w:t>
      </w:r>
      <w:r w:rsidRPr="002B3C47">
        <w:rPr>
          <w:rFonts w:ascii="Meiryo UI" w:eastAsia="Meiryo UI" w:hAnsi="Meiryo UI" w:hint="eastAsia"/>
          <w:szCs w:val="20"/>
        </w:rPr>
        <w:t>。この段階で</w:t>
      </w:r>
      <w:r w:rsidR="00D902CE" w:rsidRPr="002B3C47">
        <w:rPr>
          <w:rFonts w:ascii="Meiryo UI" w:eastAsia="Meiryo UI" w:hAnsi="Meiryo UI" w:hint="eastAsia"/>
          <w:szCs w:val="20"/>
        </w:rPr>
        <w:t>利用者</w:t>
      </w:r>
      <w:r w:rsidRPr="002B3C47">
        <w:rPr>
          <w:rFonts w:ascii="Meiryo UI" w:eastAsia="Meiryo UI" w:hAnsi="Meiryo UI" w:hint="eastAsia"/>
          <w:szCs w:val="20"/>
        </w:rPr>
        <w:t>は要求を確認し評価することができるので</w:t>
      </w:r>
      <w:r w:rsidR="006B5B39" w:rsidRPr="002B3C47">
        <w:rPr>
          <w:rFonts w:ascii="Meiryo UI" w:eastAsia="Meiryo UI" w:hAnsi="Meiryo UI" w:hint="eastAsia"/>
          <w:szCs w:val="20"/>
        </w:rPr>
        <w:t>、</w:t>
      </w:r>
      <w:r w:rsidRPr="002B3C47">
        <w:rPr>
          <w:rFonts w:ascii="Meiryo UI" w:eastAsia="Meiryo UI" w:hAnsi="Meiryo UI" w:hint="eastAsia"/>
          <w:szCs w:val="20"/>
        </w:rPr>
        <w:t>要求が反映された希望</w:t>
      </w:r>
      <w:r w:rsidR="006B5B39" w:rsidRPr="002B3C47">
        <w:rPr>
          <w:rFonts w:ascii="Meiryo UI" w:eastAsia="Meiryo UI" w:hAnsi="Meiryo UI" w:hint="eastAsia"/>
          <w:szCs w:val="20"/>
        </w:rPr>
        <w:t>どお</w:t>
      </w:r>
      <w:r w:rsidRPr="002B3C47">
        <w:rPr>
          <w:rFonts w:ascii="Meiryo UI" w:eastAsia="Meiryo UI" w:hAnsi="Meiryo UI" w:hint="eastAsia"/>
          <w:szCs w:val="20"/>
        </w:rPr>
        <w:t>りのシステムを構築でき</w:t>
      </w:r>
      <w:r w:rsidR="006B5B39" w:rsidRPr="002B3C47">
        <w:rPr>
          <w:rFonts w:ascii="Meiryo UI" w:eastAsia="Meiryo UI" w:hAnsi="Meiryo UI" w:hint="eastAsia"/>
          <w:szCs w:val="20"/>
        </w:rPr>
        <w:t>ます</w:t>
      </w:r>
      <w:r w:rsidRPr="002B3C47">
        <w:rPr>
          <w:rFonts w:ascii="Meiryo UI" w:eastAsia="Meiryo UI" w:hAnsi="Meiryo UI" w:hint="eastAsia"/>
          <w:szCs w:val="20"/>
        </w:rPr>
        <w:t>。</w:t>
      </w:r>
    </w:p>
    <w:p w14:paraId="3E3D0B10" w14:textId="66C96A3A" w:rsidR="00786DD4" w:rsidRPr="002B3C47" w:rsidRDefault="00786DD4" w:rsidP="00AA2E1B">
      <w:pPr>
        <w:snapToGrid w:val="0"/>
        <w:spacing w:line="240" w:lineRule="exact"/>
        <w:rPr>
          <w:rFonts w:ascii="Meiryo UI" w:eastAsia="Meiryo UI" w:hAnsi="Meiryo UI"/>
          <w:szCs w:val="20"/>
        </w:rPr>
      </w:pPr>
    </w:p>
    <w:p w14:paraId="46DE40E6" w14:textId="57FD31C6" w:rsidR="00786DD4" w:rsidRPr="002B3C47" w:rsidRDefault="002E1B16" w:rsidP="00AA2E1B">
      <w:pPr>
        <w:snapToGrid w:val="0"/>
        <w:spacing w:line="240" w:lineRule="exact"/>
        <w:rPr>
          <w:rFonts w:ascii="Meiryo UI" w:eastAsia="Meiryo UI" w:hAnsi="Meiryo UI"/>
          <w:szCs w:val="20"/>
        </w:rPr>
      </w:pPr>
      <w:r w:rsidRPr="002B3C47">
        <w:rPr>
          <w:rFonts w:ascii="Meiryo UI" w:eastAsia="Meiryo UI" w:hAnsi="Meiryo UI"/>
          <w:noProof/>
          <w:szCs w:val="20"/>
        </w:rPr>
        <mc:AlternateContent>
          <mc:Choice Requires="wpg">
            <w:drawing>
              <wp:anchor distT="0" distB="0" distL="114300" distR="114300" simplePos="0" relativeHeight="251658240" behindDoc="0" locked="0" layoutInCell="1" allowOverlap="1" wp14:anchorId="7B105737" wp14:editId="21C0D0EA">
                <wp:simplePos x="0" y="0"/>
                <wp:positionH relativeFrom="column">
                  <wp:posOffset>858520</wp:posOffset>
                </wp:positionH>
                <wp:positionV relativeFrom="paragraph">
                  <wp:posOffset>20955</wp:posOffset>
                </wp:positionV>
                <wp:extent cx="4326890" cy="614680"/>
                <wp:effectExtent l="0" t="19050" r="73660" b="13970"/>
                <wp:wrapNone/>
                <wp:docPr id="112" name="グループ化 1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26890" cy="614680"/>
                          <a:chOff x="0" y="0"/>
                          <a:chExt cx="3605530" cy="684530"/>
                        </a:xfrm>
                      </wpg:grpSpPr>
                      <wps:wsp>
                        <wps:cNvPr id="84" name="Text Box 4951"/>
                        <wps:cNvSpPr txBox="1">
                          <a:spLocks noChangeArrowheads="1"/>
                        </wps:cNvSpPr>
                        <wps:spPr bwMode="auto">
                          <a:xfrm>
                            <a:off x="1066800" y="529590"/>
                            <a:ext cx="1114425" cy="154940"/>
                          </a:xfrm>
                          <a:prstGeom prst="rect">
                            <a:avLst/>
                          </a:prstGeom>
                          <a:solidFill>
                            <a:schemeClr val="bg1">
                              <a:lumMod val="85000"/>
                            </a:schemeClr>
                          </a:solidFill>
                          <a:ln w="6350">
                            <a:solidFill>
                              <a:srgbClr val="000000"/>
                            </a:solidFill>
                            <a:miter lim="800000"/>
                            <a:headEnd/>
                            <a:tailEnd/>
                          </a:ln>
                        </wps:spPr>
                        <wps:txbx>
                          <w:txbxContent>
                            <w:p w14:paraId="388F7889"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37"/>
                                  <w:kern w:val="0"/>
                                  <w:szCs w:val="20"/>
                                  <w:fitText w:val="1057" w:id="2019034370"/>
                                </w:rPr>
                                <w:t>プロトタイ</w:t>
                              </w:r>
                              <w:r w:rsidRPr="00AA2E1B">
                                <w:rPr>
                                  <w:rFonts w:ascii="Meiryo UI" w:eastAsia="Meiryo UI" w:hAnsi="Meiryo UI" w:hint="eastAsia"/>
                                  <w:spacing w:val="2"/>
                                  <w:kern w:val="0"/>
                                  <w:szCs w:val="20"/>
                                  <w:fitText w:val="1057" w:id="2019034370"/>
                                </w:rPr>
                                <w:t>プ</w:t>
                              </w:r>
                              <w:r w:rsidRPr="00AA2E1B">
                                <w:rPr>
                                  <w:rFonts w:ascii="Meiryo UI" w:eastAsia="Meiryo UI" w:hAnsi="Meiryo UI" w:hint="eastAsia"/>
                                  <w:kern w:val="0"/>
                                  <w:szCs w:val="20"/>
                                </w:rPr>
                                <w:t>の作成</w:t>
                              </w:r>
                            </w:p>
                          </w:txbxContent>
                        </wps:txbx>
                        <wps:bodyPr rot="0" vert="horz" wrap="square" lIns="0" tIns="0" rIns="0" bIns="0" anchor="ctr" anchorCtr="0" upright="1">
                          <a:noAutofit/>
                        </wps:bodyPr>
                      </wps:wsp>
                      <wpg:grpSp>
                        <wpg:cNvPr id="110" name="グループ化 110"/>
                        <wpg:cNvGrpSpPr/>
                        <wpg:grpSpPr>
                          <a:xfrm>
                            <a:off x="0" y="0"/>
                            <a:ext cx="3605530" cy="158750"/>
                            <a:chOff x="0" y="0"/>
                            <a:chExt cx="3605530" cy="158750"/>
                          </a:xfrm>
                        </wpg:grpSpPr>
                        <wps:wsp>
                          <wps:cNvPr id="74" name="Text Box 4941"/>
                          <wps:cNvSpPr txBox="1">
                            <a:spLocks noChangeArrowheads="1"/>
                          </wps:cNvSpPr>
                          <wps:spPr bwMode="auto">
                            <a:xfrm>
                              <a:off x="0" y="0"/>
                              <a:ext cx="838200" cy="154940"/>
                            </a:xfrm>
                            <a:prstGeom prst="rect">
                              <a:avLst/>
                            </a:prstGeom>
                            <a:solidFill>
                              <a:schemeClr val="bg1">
                                <a:lumMod val="85000"/>
                              </a:schemeClr>
                            </a:solidFill>
                            <a:ln w="6350">
                              <a:solidFill>
                                <a:srgbClr val="000000"/>
                              </a:solidFill>
                              <a:miter lim="800000"/>
                              <a:headEnd/>
                              <a:tailEnd/>
                            </a:ln>
                          </wps:spPr>
                          <wps:txbx>
                            <w:txbxContent>
                              <w:p w14:paraId="46DC27DC"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68"/>
                                  </w:rPr>
                                  <w:t>基本計</w:t>
                                </w:r>
                                <w:r w:rsidRPr="00AA2E1B">
                                  <w:rPr>
                                    <w:rFonts w:ascii="Meiryo UI" w:eastAsia="Meiryo UI" w:hAnsi="Meiryo UI" w:hint="eastAsia"/>
                                    <w:kern w:val="0"/>
                                    <w:szCs w:val="20"/>
                                    <w:fitText w:val="1057" w:id="2019034368"/>
                                  </w:rPr>
                                  <w:t>画</w:t>
                                </w:r>
                              </w:p>
                            </w:txbxContent>
                          </wps:txbx>
                          <wps:bodyPr rot="0" vert="horz" wrap="square" lIns="0" tIns="0" rIns="0" bIns="0" anchor="ctr" anchorCtr="0" upright="1">
                            <a:noAutofit/>
                          </wps:bodyPr>
                        </wps:wsp>
                        <wps:wsp>
                          <wps:cNvPr id="75" name="Text Box 4942"/>
                          <wps:cNvSpPr txBox="1">
                            <a:spLocks noChangeArrowheads="1"/>
                          </wps:cNvSpPr>
                          <wps:spPr bwMode="auto">
                            <a:xfrm>
                              <a:off x="1203960" y="3810"/>
                              <a:ext cx="838200" cy="154940"/>
                            </a:xfrm>
                            <a:prstGeom prst="rect">
                              <a:avLst/>
                            </a:prstGeom>
                            <a:solidFill>
                              <a:schemeClr val="bg1">
                                <a:lumMod val="85000"/>
                              </a:schemeClr>
                            </a:solidFill>
                            <a:ln w="6350">
                              <a:solidFill>
                                <a:srgbClr val="000000"/>
                              </a:solidFill>
                              <a:miter lim="800000"/>
                              <a:headEnd/>
                              <a:tailEnd/>
                            </a:ln>
                          </wps:spPr>
                          <wps:txbx>
                            <w:txbxContent>
                              <w:p w14:paraId="0EE77A95"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69"/>
                                  </w:rPr>
                                  <w:t>外部設</w:t>
                                </w:r>
                                <w:r w:rsidRPr="00AA2E1B">
                                  <w:rPr>
                                    <w:rFonts w:ascii="Meiryo UI" w:eastAsia="Meiryo UI" w:hAnsi="Meiryo UI" w:hint="eastAsia"/>
                                    <w:kern w:val="0"/>
                                    <w:szCs w:val="20"/>
                                    <w:fitText w:val="1057" w:id="2019034369"/>
                                  </w:rPr>
                                  <w:t>計</w:t>
                                </w:r>
                              </w:p>
                            </w:txbxContent>
                          </wps:txbx>
                          <wps:bodyPr rot="0" vert="horz" wrap="square" lIns="0" tIns="0" rIns="0" bIns="0" anchor="ctr" anchorCtr="0" upright="1">
                            <a:noAutofit/>
                          </wps:bodyPr>
                        </wps:wsp>
                        <wps:wsp>
                          <wps:cNvPr id="76" name="Text Box 4943"/>
                          <wps:cNvSpPr txBox="1">
                            <a:spLocks noChangeArrowheads="1"/>
                          </wps:cNvSpPr>
                          <wps:spPr bwMode="auto">
                            <a:xfrm>
                              <a:off x="2407920" y="3810"/>
                              <a:ext cx="838200" cy="154940"/>
                            </a:xfrm>
                            <a:prstGeom prst="rect">
                              <a:avLst/>
                            </a:prstGeom>
                            <a:solidFill>
                              <a:schemeClr val="bg1">
                                <a:lumMod val="85000"/>
                              </a:schemeClr>
                            </a:solidFill>
                            <a:ln w="6350">
                              <a:solidFill>
                                <a:srgbClr val="000000"/>
                              </a:solidFill>
                              <a:miter lim="800000"/>
                              <a:headEnd/>
                              <a:tailEnd/>
                            </a:ln>
                          </wps:spPr>
                          <wps:txbx>
                            <w:txbxContent>
                              <w:p w14:paraId="477C2F35"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70"/>
                                  </w:rPr>
                                  <w:t>内部設</w:t>
                                </w:r>
                                <w:r w:rsidRPr="00AA2E1B">
                                  <w:rPr>
                                    <w:rFonts w:ascii="Meiryo UI" w:eastAsia="Meiryo UI" w:hAnsi="Meiryo UI" w:hint="eastAsia"/>
                                    <w:kern w:val="0"/>
                                    <w:szCs w:val="20"/>
                                    <w:fitText w:val="1057" w:id="2019034370"/>
                                  </w:rPr>
                                  <w:t>計</w:t>
                                </w:r>
                              </w:p>
                            </w:txbxContent>
                          </wps:txbx>
                          <wps:bodyPr rot="0" vert="horz" wrap="square" lIns="0" tIns="0" rIns="0" bIns="0" anchor="ctr" anchorCtr="0" upright="1">
                            <a:noAutofit/>
                          </wps:bodyPr>
                        </wps:wsp>
                        <wps:wsp>
                          <wps:cNvPr id="106" name="直線矢印コネクタ 106"/>
                          <wps:cNvCnPr/>
                          <wps:spPr>
                            <a:xfrm>
                              <a:off x="842010" y="80010"/>
                              <a:ext cx="360000"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直線矢印コネクタ 107"/>
                          <wps:cNvCnPr/>
                          <wps:spPr>
                            <a:xfrm>
                              <a:off x="2042160" y="83820"/>
                              <a:ext cx="359410" cy="0"/>
                            </a:xfrm>
                            <a:prstGeom prst="straightConnector1">
                              <a:avLst/>
                            </a:prstGeom>
                            <a:noFill/>
                            <a:ln w="6350" cap="flat" cmpd="sng" algn="ctr">
                              <a:solidFill>
                                <a:sysClr val="windowText" lastClr="000000"/>
                              </a:solidFill>
                              <a:prstDash val="solid"/>
                              <a:tailEnd type="arrow"/>
                            </a:ln>
                            <a:effectLst/>
                          </wps:spPr>
                          <wps:bodyPr/>
                        </wps:wsp>
                        <wps:wsp>
                          <wps:cNvPr id="109" name="直線矢印コネクタ 109"/>
                          <wps:cNvCnPr/>
                          <wps:spPr>
                            <a:xfrm>
                              <a:off x="3246120" y="83820"/>
                              <a:ext cx="359410" cy="0"/>
                            </a:xfrm>
                            <a:prstGeom prst="straightConnector1">
                              <a:avLst/>
                            </a:prstGeom>
                            <a:noFill/>
                            <a:ln w="6350" cap="flat" cmpd="sng" algn="ctr">
                              <a:solidFill>
                                <a:sysClr val="windowText" lastClr="000000"/>
                              </a:solidFill>
                              <a:prstDash val="solid"/>
                              <a:tailEnd type="arrow"/>
                            </a:ln>
                            <a:effectLst/>
                          </wps:spPr>
                          <wps:bodyPr/>
                        </wps:wsp>
                      </wpg:grpSp>
                      <wps:wsp>
                        <wps:cNvPr id="111" name="直線矢印コネクタ 111"/>
                        <wps:cNvCnPr/>
                        <wps:spPr>
                          <a:xfrm>
                            <a:off x="1626870" y="160020"/>
                            <a:ext cx="0" cy="36000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B105737" id="グループ化 112" o:spid="_x0000_s1026" style="position:absolute;left:0;text-align:left;margin-left:67.6pt;margin-top:1.65pt;width:340.7pt;height:48.4pt;z-index:251658240;mso-height-relative:margin" coordsize="36055,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QnKgUAAD4ZAAAOAAAAZHJzL2Uyb0RvYy54bWzsWctuGzcU3RfoPwxmX2tmNKMXLAepnRgF&#10;0tZo0g+g5o3OkFOS8khZ2ttm2wLtokC3XTRAC3RToB8jBP6N3ktyZiTZca00sQ3UWgikyMvHuee+&#10;qP1Hi7KwTmMuckantrvn2FZMQxblNJ3aX794+snItoQkNCIFo/HUXsbCfnTw8Uf7dTWJPZaxIoq5&#10;BYtQMamrqZ1JWU16PRFmcUnEHqtiCoMJ4yWR0OVpL+KkhtXLouc5zqBXMx5VnIWxEPDrkR60D9T6&#10;SRKH8sskEbG0iqkNZ5Pqm6vvGX73DvbJJOWkyvLQHIO8wylKklPYtF3qiEhizXl+aakyDzkTLJF7&#10;ISt7LEnyMFZ3gNu4ztZtjjmbV+ou6aROqxYmgHYLp3deNvzi9IRbeQS6cz3boqQEJa3OXq/Of12d&#10;/7U6/+HNd99bOARA1VU6gfnHvHpenXB9W2g+Y+E3wqLsMCM0jR+LCkCH5VCity2C/bSTXyS8xHUA&#10;B2uhlLJslRIvpBXCj37fG4zGoLsQxgauPxgZrYUZqPaSWJg9MYL9gRME/UZw5GMbz0Qmelt1uPYw&#10;dQUEFB3G4r9h/DwjVaxUJxAzg/HIbyB+gdf7lC0sfxwoqHB/mIjIWnIBIwghYiO2Aeac1VlMIjhh&#10;A3IrikoSIAKLzOrPWQTKJHPJ1EJbYLvOAKAEeADWwBsHALEyhgZ313V93ws07m7gj/1N+Mik4kIe&#10;x6y0sDG1OehdbUROnwmpkW6mqIuwIo+e5kWhOmjg8WHBrVMCpjlL9WWLeQmn1r+NAgeOp9dR/gCn&#10;K/2J9ZUKatVAjH7gaLjWxwRPZ+0esNraguvTylyCEyrycmoDImYSmSDIT2ikUJEkL3Qb+FNQRW0N&#10;tIZcLmYLmIjoz1i0BPw5084GnCM0MsZf2lYNjmZqi2/nhMe2VXxGQYfolZoGbxqzpkFoCKJTO5Tc&#10;tnTnUGr/Na94nmbK1BBRyh6DppNcId+dw5wUqK0NWBFeNzteui6c4m22r3Swacjqpjtb8oZBusFo&#10;CCpT4O5kyZ3gXVry8CpL9u/GkrUNGywb8x31RxAfH6z3xtargyASsjOe+2nEtxCohuD3tT9YC1S+&#10;yQLaaHNLgcpz+uOBJnl/BJ5KqfSB5waIXaOU4nmryfscrG6D54OreN5vvMCtJmSe7wzH3gPP31M2&#10;pnjeavJ/znNI9huiX/z0x8WfP178/MubV69XZ7+vzl+tzn5bnf1t4RwT/YD3h/SEmx6WE5hhbhUQ&#10;Ix9LVlU/QNa87Zch2cNEWlVtylO12dqlwkFITjCTPWSUQg3BuK4F3lJGXJvvb1YVcqELJCii1tN9&#10;k8tbcllhfYT1FF786sReyGUR4+0L+lWcAKm6wmxzMxKGMZXNhmo2iiVQ8LSCpkS5TtDMR9FYvV/s&#10;ItxKqJ0Zla1wmVPGdYG0uXuHUaLnN6WNvneXCyFC2DOVxC04Z9cZ3oC0w51I6zm+55pkQqXIKA1Q&#10;N28GwdhHTuNbw3tlLWVY+aq91ghshVgPJgWRsGVZRVAb0hTqvCKFxzQs+fBsG9wVS9EWtPAMFrEa&#10;EzSoJYmQMACnVh/D5w1RrMWPiMh0da2G9OWvt4eGh6amRwpoh3C31BjfgBrjnajR9/yBa+LvAzU+&#10;BDW6FzddZH3w9zZ4w/p3msAcsEtk843CnjuA98ihjnvgSRxgzIYLMd7DxD8Yuj+Bz5QK24GPTK73&#10;AMrtdzb/EBHNEx/qto2IitvwSK/0bf5QwH8B1vtqfve3x8E/AAAA//8DAFBLAwQUAAYACAAAACEA&#10;xQ+XY94AAAAJAQAADwAAAGRycy9kb3ducmV2LnhtbEyPQUvDQBCF74L/YRnBm91NQ0OJ2ZRS1FMR&#10;bAXxts1Ok9DsbMhuk/TfO570+Pgeb74pNrPrxIhDaD1pSBYKBFLlbUu1hs/j69MaRIiGrOk8oYYb&#10;BtiU93eFya2f6APHQ6wFj1DIjYYmxj6XMlQNOhMWvkdidvaDM5HjUEs7mInHXSeXSmXSmZb4QmN6&#10;3DVYXQ5Xp+FtMtM2TV7G/eW8u30fV+9f+wS1fnyYt88gIs7xrwy/+qwOJTud/JVsEB3ndLXkqoY0&#10;BcF8nWQZiBMDpRKQZSH/f1D+AAAA//8DAFBLAQItABQABgAIAAAAIQC2gziS/gAAAOEBAAATAAAA&#10;AAAAAAAAAAAAAAAAAABbQ29udGVudF9UeXBlc10ueG1sUEsBAi0AFAAGAAgAAAAhADj9If/WAAAA&#10;lAEAAAsAAAAAAAAAAAAAAAAALwEAAF9yZWxzLy5yZWxzUEsBAi0AFAAGAAgAAAAhADMuFCcqBQAA&#10;PhkAAA4AAAAAAAAAAAAAAAAALgIAAGRycy9lMm9Eb2MueG1sUEsBAi0AFAAGAAgAAAAhAMUPl2Pe&#10;AAAACQEAAA8AAAAAAAAAAAAAAAAAhAcAAGRycy9kb3ducmV2LnhtbFBLBQYAAAAABAAEAPMAAACP&#10;CAAAAAA=&#10;">
                <o:lock v:ext="edit" aspectratio="t"/>
                <v:shapetype id="_x0000_t202" coordsize="21600,21600" o:spt="202" path="m,l,21600r21600,l21600,xe">
                  <v:stroke joinstyle="miter"/>
                  <v:path gradientshapeok="t" o:connecttype="rect"/>
                </v:shapetype>
                <v:shape id="Text Box 4951" o:spid="_x0000_s1027" type="#_x0000_t202" style="position:absolute;left:10668;top:5295;width:11144;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FcwwAAANsAAAAPAAAAZHJzL2Rvd25yZXYueG1sRI9BawIx&#10;FITvQv9DeIXeNFspIluzixaU9tZq2/Nz89ysbl7CJnXXf28KgsdhZr5hFuVgW3GmLjSOFTxPMhDE&#10;ldMN1wq+d+vxHESIyBpbx6TgQgHK4mG0wFy7nr/ovI21SBAOOSowMfpcylAZshgmzhMn7+A6izHJ&#10;rpa6wz7BbSunWTaTFhtOCwY9vRmqTts/q+Bjf5z2n81ytfrx5jIY/euZN0o9PQ7LVxCRhngP39rv&#10;WsH8Bf6/pB8giysAAAD//wMAUEsBAi0AFAAGAAgAAAAhANvh9svuAAAAhQEAABMAAAAAAAAAAAAA&#10;AAAAAAAAAFtDb250ZW50X1R5cGVzXS54bWxQSwECLQAUAAYACAAAACEAWvQsW78AAAAVAQAACwAA&#10;AAAAAAAAAAAAAAAfAQAAX3JlbHMvLnJlbHNQSwECLQAUAAYACAAAACEAkA2RXMMAAADbAAAADwAA&#10;AAAAAAAAAAAAAAAHAgAAZHJzL2Rvd25yZXYueG1sUEsFBgAAAAADAAMAtwAAAPcCAAAAAA==&#10;" fillcolor="#d8d8d8 [2732]" strokeweight=".5pt">
                  <v:textbox inset="0,0,0,0">
                    <w:txbxContent>
                      <w:p w14:paraId="388F7889"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37"/>
                            <w:kern w:val="0"/>
                            <w:szCs w:val="20"/>
                            <w:fitText w:val="1057" w:id="2019034370"/>
                          </w:rPr>
                          <w:t>プロトタイ</w:t>
                        </w:r>
                        <w:r w:rsidRPr="00AA2E1B">
                          <w:rPr>
                            <w:rFonts w:ascii="Meiryo UI" w:eastAsia="Meiryo UI" w:hAnsi="Meiryo UI" w:hint="eastAsia"/>
                            <w:spacing w:val="2"/>
                            <w:kern w:val="0"/>
                            <w:szCs w:val="20"/>
                            <w:fitText w:val="1057" w:id="2019034370"/>
                          </w:rPr>
                          <w:t>プ</w:t>
                        </w:r>
                        <w:r w:rsidRPr="00AA2E1B">
                          <w:rPr>
                            <w:rFonts w:ascii="Meiryo UI" w:eastAsia="Meiryo UI" w:hAnsi="Meiryo UI" w:hint="eastAsia"/>
                            <w:kern w:val="0"/>
                            <w:szCs w:val="20"/>
                          </w:rPr>
                          <w:t>の作成</w:t>
                        </w:r>
                      </w:p>
                    </w:txbxContent>
                  </v:textbox>
                </v:shape>
                <v:group id="グループ化 110" o:spid="_x0000_s1028" style="position:absolute;width:36055;height:1587" coordsize="3605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Text Box 4941" o:spid="_x0000_s1029" type="#_x0000_t202" style="position:absolute;width:8382;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OF7wwAAANsAAAAPAAAAZHJzL2Rvd25yZXYueG1sRI9BawIx&#10;FITvBf9DeAVv3WxFWlmNooJib622np+b52bbzUvYRHf9902h4HGYmW+Y2aK3jbhSG2rHCp6zHARx&#10;6XTNlYLPw+ZpAiJEZI2NY1JwowCL+eBhhoV2HX/QdR8rkSAcClRgYvSFlKE0ZDFkzhMn7+xaizHJ&#10;tpK6xS7BbSNHef4iLdacFgx6Whsqf/YXq+Dt9D3q3uvlavXlza03+uiZt0oNH/vlFESkPt7D/+2d&#10;VvA6hr8v6QfI+S8AAAD//wMAUEsBAi0AFAAGAAgAAAAhANvh9svuAAAAhQEAABMAAAAAAAAAAAAA&#10;AAAAAAAAAFtDb250ZW50X1R5cGVzXS54bWxQSwECLQAUAAYACAAAACEAWvQsW78AAAAVAQAACwAA&#10;AAAAAAAAAAAAAAAfAQAAX3JlbHMvLnJlbHNQSwECLQAUAAYACAAAACEApdjhe8MAAADbAAAADwAA&#10;AAAAAAAAAAAAAAAHAgAAZHJzL2Rvd25yZXYueG1sUEsFBgAAAAADAAMAtwAAAPcCAAAAAA==&#10;" fillcolor="#d8d8d8 [2732]" strokeweight=".5pt">
                    <v:textbox inset="0,0,0,0">
                      <w:txbxContent>
                        <w:p w14:paraId="46DC27DC"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68"/>
                            </w:rPr>
                            <w:t>基本計</w:t>
                          </w:r>
                          <w:r w:rsidRPr="00AA2E1B">
                            <w:rPr>
                              <w:rFonts w:ascii="Meiryo UI" w:eastAsia="Meiryo UI" w:hAnsi="Meiryo UI" w:hint="eastAsia"/>
                              <w:kern w:val="0"/>
                              <w:szCs w:val="20"/>
                              <w:fitText w:val="1057" w:id="2019034368"/>
                            </w:rPr>
                            <w:t>画</w:t>
                          </w:r>
                        </w:p>
                      </w:txbxContent>
                    </v:textbox>
                  </v:shape>
                  <v:shape id="Text Box 4942" o:spid="_x0000_s1030" type="#_x0000_t202" style="position:absolute;left:12039;top:38;width:8382;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ETgwwAAANsAAAAPAAAAZHJzL2Rvd25yZXYueG1sRI9BawIx&#10;FITvBf9DeAVv3WwFW1mNooJib622np+b52bbzUvYRHf9902h4HGYmW+Y2aK3jbhSG2rHCp6zHARx&#10;6XTNlYLPw+ZpAiJEZI2NY1JwowCL+eBhhoV2HX/QdR8rkSAcClRgYvSFlKE0ZDFkzhMn7+xaizHJ&#10;tpK6xS7BbSNHef4iLdacFgx6Whsqf/YXq+Dt9D3q3uvlavXlza03+uiZt0oNH/vlFESkPt7D/+2d&#10;VvA6hr8v6QfI+S8AAAD//wMAUEsBAi0AFAAGAAgAAAAhANvh9svuAAAAhQEAABMAAAAAAAAAAAAA&#10;AAAAAAAAAFtDb250ZW50X1R5cGVzXS54bWxQSwECLQAUAAYACAAAACEAWvQsW78AAAAVAQAACwAA&#10;AAAAAAAAAAAAAAAfAQAAX3JlbHMvLnJlbHNQSwECLQAUAAYACAAAACEAypRE4MMAAADbAAAADwAA&#10;AAAAAAAAAAAAAAAHAgAAZHJzL2Rvd25yZXYueG1sUEsFBgAAAAADAAMAtwAAAPcCAAAAAA==&#10;" fillcolor="#d8d8d8 [2732]" strokeweight=".5pt">
                    <v:textbox inset="0,0,0,0">
                      <w:txbxContent>
                        <w:p w14:paraId="0EE77A95"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69"/>
                            </w:rPr>
                            <w:t>外部設</w:t>
                          </w:r>
                          <w:r w:rsidRPr="00AA2E1B">
                            <w:rPr>
                              <w:rFonts w:ascii="Meiryo UI" w:eastAsia="Meiryo UI" w:hAnsi="Meiryo UI" w:hint="eastAsia"/>
                              <w:kern w:val="0"/>
                              <w:szCs w:val="20"/>
                              <w:fitText w:val="1057" w:id="2019034369"/>
                            </w:rPr>
                            <w:t>計</w:t>
                          </w:r>
                        </w:p>
                      </w:txbxContent>
                    </v:textbox>
                  </v:shape>
                  <v:shape id="Text Box 4943" o:spid="_x0000_s1031" type="#_x0000_t202" style="position:absolute;left:24079;top:38;width:8382;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qXwgAAANsAAAAPAAAAZHJzL2Rvd25yZXYueG1sRI/NbsIw&#10;EITvlXgHa5F6Kw4caBUwCJBA7a38npd4iQPx2opdEt4eV6rU42hmvtFM552txZ2aUDlWMBxkIIgL&#10;pysuFRz267cPECEia6wdk4IHBZjPei9TzLVreUv3XSxFgnDIUYGJ0edShsKQxTBwnjh5F9dYjEk2&#10;pdQNtgluaznKsrG0WHFaMOhpZai47X6sgq/zddR+V4vl8ujNozP65Jk3Sr32u8UERKQu/of/2p9a&#10;wfsYfr+kHyBnTwAAAP//AwBQSwECLQAUAAYACAAAACEA2+H2y+4AAACFAQAAEwAAAAAAAAAAAAAA&#10;AAAAAAAAW0NvbnRlbnRfVHlwZXNdLnhtbFBLAQItABQABgAIAAAAIQBa9CxbvwAAABUBAAALAAAA&#10;AAAAAAAAAAAAAB8BAABfcmVscy8ucmVsc1BLAQItABQABgAIAAAAIQA6RtqXwgAAANsAAAAPAAAA&#10;AAAAAAAAAAAAAAcCAABkcnMvZG93bnJldi54bWxQSwUGAAAAAAMAAwC3AAAA9gIAAAAA&#10;" fillcolor="#d8d8d8 [2732]" strokeweight=".5pt">
                    <v:textbox inset="0,0,0,0">
                      <w:txbxContent>
                        <w:p w14:paraId="477C2F35" w14:textId="77777777" w:rsidR="00163592" w:rsidRPr="00AA2E1B" w:rsidRDefault="00163592" w:rsidP="00AA2E1B">
                          <w:pPr>
                            <w:autoSpaceDE w:val="0"/>
                            <w:autoSpaceDN w:val="0"/>
                            <w:spacing w:line="240" w:lineRule="exact"/>
                            <w:jc w:val="center"/>
                            <w:rPr>
                              <w:rFonts w:ascii="Meiryo UI" w:eastAsia="Meiryo UI" w:hAnsi="Meiryo UI"/>
                              <w:szCs w:val="20"/>
                            </w:rPr>
                          </w:pPr>
                          <w:r w:rsidRPr="00AA2E1B">
                            <w:rPr>
                              <w:rFonts w:ascii="Meiryo UI" w:eastAsia="Meiryo UI" w:hAnsi="Meiryo UI" w:hint="eastAsia"/>
                              <w:spacing w:val="43"/>
                              <w:kern w:val="0"/>
                              <w:szCs w:val="20"/>
                              <w:fitText w:val="1057" w:id="2019034370"/>
                            </w:rPr>
                            <w:t>内部設</w:t>
                          </w:r>
                          <w:r w:rsidRPr="00AA2E1B">
                            <w:rPr>
                              <w:rFonts w:ascii="Meiryo UI" w:eastAsia="Meiryo UI" w:hAnsi="Meiryo UI" w:hint="eastAsia"/>
                              <w:kern w:val="0"/>
                              <w:szCs w:val="20"/>
                              <w:fitText w:val="1057" w:id="2019034370"/>
                            </w:rPr>
                            <w:t>計</w:t>
                          </w:r>
                        </w:p>
                      </w:txbxContent>
                    </v:textbox>
                  </v:shape>
                  <v:shapetype id="_x0000_t32" coordsize="21600,21600" o:spt="32" o:oned="t" path="m,l21600,21600e" filled="f">
                    <v:path arrowok="t" fillok="f" o:connecttype="none"/>
                    <o:lock v:ext="edit" shapetype="t"/>
                  </v:shapetype>
                  <v:shape id="直線矢印コネクタ 106" o:spid="_x0000_s1032" type="#_x0000_t32" style="position:absolute;left:8420;top:800;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o1wgAAANwAAAAPAAAAZHJzL2Rvd25yZXYueG1sRE/NagIx&#10;EL4LvkMYoTfNWoqV1ShikVY8FFcfYNyMu4ubyZpETd++KRS8zcf3O/NlNK24k/ONZQXjUQaCuLS6&#10;4UrB8bAZTkH4gKyxtUwKfsjDctHvzTHX9sF7uhehEimEfY4K6hC6XEpf1mTQj2xHnLizdQZDgq6S&#10;2uEjhZtWvmbZRBpsODXU2NG6pvJS3IyC97Y4uLetL67fn9f4sT2e4u68U+plEFczEIFieIr/3V86&#10;zc8m8PdMukAufgEAAP//AwBQSwECLQAUAAYACAAAACEA2+H2y+4AAACFAQAAEwAAAAAAAAAAAAAA&#10;AAAAAAAAW0NvbnRlbnRfVHlwZXNdLnhtbFBLAQItABQABgAIAAAAIQBa9CxbvwAAABUBAAALAAAA&#10;AAAAAAAAAAAAAB8BAABfcmVscy8ucmVsc1BLAQItABQABgAIAAAAIQCQIxo1wgAAANwAAAAPAAAA&#10;AAAAAAAAAAAAAAcCAABkcnMvZG93bnJldi54bWxQSwUGAAAAAAMAAwC3AAAA9gIAAAAA&#10;" strokecolor="black [3213]" strokeweight=".5pt">
                    <v:stroke endarrow="open"/>
                  </v:shape>
                  <v:shape id="直線矢印コネクタ 107" o:spid="_x0000_s1033" type="#_x0000_t32" style="position:absolute;left:20421;top:838;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bZwQAAANwAAAAPAAAAZHJzL2Rvd25yZXYueG1sRE/JasMw&#10;EL0H+g9iCr0lchpIWtdyMIWWkkMgTuh5sCa2iTUykurl76tCIbd5vHWy/WQ6MZDzrWUF61UCgriy&#10;uuVaweX8sXwB4QOyxs4yKZjJwz5/WGSYajvyiYYy1CKGsE9RQRNCn0rpq4YM+pXtiSN3tc5giNDV&#10;UjscY7jp5HOSbKXBlmNDgz29N1Tdyh+jYHNpw/dh7T5dNzPT67EsNuOs1NPjVLyBCDSFu/jf/aXj&#10;/GQHf8/EC2T+CwAA//8DAFBLAQItABQABgAIAAAAIQDb4fbL7gAAAIUBAAATAAAAAAAAAAAAAAAA&#10;AAAAAABbQ29udGVudF9UeXBlc10ueG1sUEsBAi0AFAAGAAgAAAAhAFr0LFu/AAAAFQEAAAsAAAAA&#10;AAAAAAAAAAAAHwEAAF9yZWxzLy5yZWxzUEsBAi0AFAAGAAgAAAAhAAUb1tnBAAAA3AAAAA8AAAAA&#10;AAAAAAAAAAAABwIAAGRycy9kb3ducmV2LnhtbFBLBQYAAAAAAwADALcAAAD1AgAAAAA=&#10;" strokecolor="windowText" strokeweight=".5pt">
                    <v:stroke endarrow="open"/>
                  </v:shape>
                  <v:shape id="直線矢印コネクタ 109" o:spid="_x0000_s1034" type="#_x0000_t32" style="position:absolute;left:32461;top:838;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cwvwAAANwAAAAPAAAAZHJzL2Rvd25yZXYueG1sRE9Ni8Iw&#10;EL0v+B/CCHtbUxVEq1FEUMSDYBXPQzO2xWZSkmjbf78RFvY2j/c5q01navEm5yvLCsajBARxbnXF&#10;hYLbdf8zB+EDssbaMinoycNmPfhaYaptyxd6Z6EQMYR9igrKEJpUSp+XZNCPbEMcuYd1BkOErpDa&#10;YRvDTS0nSTKTBiuODSU2tCspf2Yvo2B6q8L9NHYHV/fMtDhn22nbK/U97LZLEIG68C/+cx91nJ8s&#10;4PNMvECufwEAAP//AwBQSwECLQAUAAYACAAAACEA2+H2y+4AAACFAQAAEwAAAAAAAAAAAAAAAAAA&#10;AAAAW0NvbnRlbnRfVHlwZXNdLnhtbFBLAQItABQABgAIAAAAIQBa9CxbvwAAABUBAAALAAAAAAAA&#10;AAAAAAAAAB8BAABfcmVscy8ucmVsc1BLAQItABQABgAIAAAAIQAbyOcwvwAAANwAAAAPAAAAAAAA&#10;AAAAAAAAAAcCAABkcnMvZG93bnJldi54bWxQSwUGAAAAAAMAAwC3AAAA8wIAAAAA&#10;" strokecolor="windowText" strokeweight=".5pt">
                    <v:stroke endarrow="open"/>
                  </v:shape>
                </v:group>
                <v:shape id="直線矢印コネクタ 111" o:spid="_x0000_s1035" type="#_x0000_t32" style="position:absolute;left:16268;top:1600;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gGwgAAANwAAAAPAAAAZHJzL2Rvd25yZXYueG1sRE/NisIw&#10;EL4L+w5hFvYimtaDlmoUVxTcg4g/DzA0s22xmZQk1u7bbwTB23x8v7NY9aYRHTlfW1aQjhMQxIXV&#10;NZcKrpfdKAPhA7LGxjIp+CMPq+XHYIG5tg8+UXcOpYgh7HNUUIXQ5lL6oiKDfmxb4sj9WmcwROhK&#10;qR0+Yrhp5CRJptJgzbGhwpY2FRW3890ouHwffpJsa/bH9XV4S7du1jk5U+rrs1/PQQTqw1v8cu91&#10;nJ+m8HwmXiCX/wAAAP//AwBQSwECLQAUAAYACAAAACEA2+H2y+4AAACFAQAAEwAAAAAAAAAAAAAA&#10;AAAAAAAAW0NvbnRlbnRfVHlwZXNdLnhtbFBLAQItABQABgAIAAAAIQBa9CxbvwAAABUBAAALAAAA&#10;AAAAAAAAAAAAAB8BAABfcmVscy8ucmVsc1BLAQItABQABgAIAAAAIQDXDQgGwgAAANwAAAAPAAAA&#10;AAAAAAAAAAAAAAcCAABkcnMvZG93bnJldi54bWxQSwUGAAAAAAMAAwC3AAAA9gIAAAAA&#10;" strokecolor="black [3213]" strokeweight=".5pt">
                  <v:stroke startarrow="open" endarrow="open"/>
                </v:shape>
              </v:group>
            </w:pict>
          </mc:Fallback>
        </mc:AlternateContent>
      </w:r>
    </w:p>
    <w:p w14:paraId="576C9A75" w14:textId="77777777" w:rsidR="00786DD4" w:rsidRPr="002B3C47" w:rsidRDefault="00786DD4" w:rsidP="00AA2E1B">
      <w:pPr>
        <w:snapToGrid w:val="0"/>
        <w:spacing w:line="240" w:lineRule="exact"/>
        <w:rPr>
          <w:rFonts w:ascii="Meiryo UI" w:eastAsia="Meiryo UI" w:hAnsi="Meiryo UI"/>
          <w:szCs w:val="20"/>
        </w:rPr>
      </w:pPr>
    </w:p>
    <w:p w14:paraId="7C6E71B6" w14:textId="77777777" w:rsidR="00786DD4" w:rsidRPr="002B3C47" w:rsidRDefault="00786DD4" w:rsidP="00AA2E1B">
      <w:pPr>
        <w:snapToGrid w:val="0"/>
        <w:spacing w:line="240" w:lineRule="exact"/>
        <w:rPr>
          <w:rFonts w:ascii="Meiryo UI" w:eastAsia="Meiryo UI" w:hAnsi="Meiryo UI"/>
          <w:szCs w:val="20"/>
        </w:rPr>
      </w:pPr>
    </w:p>
    <w:p w14:paraId="340D52F2" w14:textId="77777777" w:rsidR="00AA2E1B" w:rsidRPr="002B3C47" w:rsidRDefault="00AA2E1B" w:rsidP="00AA2E1B">
      <w:pPr>
        <w:snapToGrid w:val="0"/>
        <w:spacing w:line="240" w:lineRule="exact"/>
        <w:rPr>
          <w:rFonts w:ascii="Meiryo UI" w:eastAsia="Meiryo UI" w:hAnsi="Meiryo UI"/>
          <w:szCs w:val="20"/>
        </w:rPr>
      </w:pPr>
    </w:p>
    <w:p w14:paraId="7E33E341" w14:textId="77777777" w:rsidR="00AA2E1B" w:rsidRPr="002B3C47" w:rsidRDefault="00AA2E1B" w:rsidP="00AA2E1B">
      <w:pPr>
        <w:snapToGrid w:val="0"/>
        <w:spacing w:line="240" w:lineRule="exact"/>
        <w:rPr>
          <w:rFonts w:ascii="Meiryo UI" w:eastAsia="Meiryo UI" w:hAnsi="Meiryo UI"/>
          <w:szCs w:val="20"/>
        </w:rPr>
      </w:pPr>
    </w:p>
    <w:p w14:paraId="142D2F1F" w14:textId="059391C1" w:rsidR="00786DD4" w:rsidRPr="002B3C47" w:rsidRDefault="00A66B79" w:rsidP="00AA2E1B">
      <w:pPr>
        <w:autoSpaceDE w:val="0"/>
        <w:autoSpaceDN w:val="0"/>
        <w:snapToGrid w:val="0"/>
        <w:spacing w:line="240" w:lineRule="exact"/>
        <w:jc w:val="center"/>
        <w:rPr>
          <w:rFonts w:ascii="Meiryo UI" w:eastAsia="Meiryo UI" w:hAnsi="Meiryo UI"/>
          <w:szCs w:val="20"/>
        </w:rPr>
      </w:pPr>
      <w:r w:rsidRPr="002B3C47">
        <w:rPr>
          <w:rFonts w:ascii="Meiryo UI" w:eastAsia="Meiryo UI" w:hAnsi="Meiryo UI" w:hint="eastAsia"/>
          <w:szCs w:val="20"/>
        </w:rPr>
        <w:t>プ</w:t>
      </w:r>
      <w:r w:rsidR="00786DD4" w:rsidRPr="002B3C47">
        <w:rPr>
          <w:rFonts w:ascii="Meiryo UI" w:eastAsia="Meiryo UI" w:hAnsi="Meiryo UI" w:hint="eastAsia"/>
          <w:szCs w:val="20"/>
        </w:rPr>
        <w:t>ロトタイピングモデルの</w:t>
      </w:r>
      <w:r w:rsidR="00691FE7" w:rsidRPr="002B3C47">
        <w:rPr>
          <w:rFonts w:ascii="Meiryo UI" w:eastAsia="Meiryo UI" w:hAnsi="Meiryo UI" w:hint="eastAsia"/>
          <w:szCs w:val="20"/>
        </w:rPr>
        <w:t>開発</w:t>
      </w:r>
      <w:r w:rsidR="00786DD4" w:rsidRPr="002B3C47">
        <w:rPr>
          <w:rFonts w:ascii="Meiryo UI" w:eastAsia="Meiryo UI" w:hAnsi="Meiryo UI" w:hint="eastAsia"/>
          <w:szCs w:val="20"/>
        </w:rPr>
        <w:t>手順</w:t>
      </w:r>
    </w:p>
    <w:p w14:paraId="24757DF2" w14:textId="77777777" w:rsidR="0070776C" w:rsidRPr="00AA2E1B" w:rsidRDefault="0070776C" w:rsidP="00AA2E1B">
      <w:pPr>
        <w:widowControl/>
        <w:snapToGrid w:val="0"/>
        <w:spacing w:line="240" w:lineRule="exact"/>
        <w:jc w:val="left"/>
        <w:rPr>
          <w:rFonts w:ascii="Meiryo UI" w:eastAsia="Meiryo UI" w:hAnsi="Meiryo UI"/>
          <w:b/>
          <w:sz w:val="21"/>
        </w:rPr>
      </w:pPr>
    </w:p>
    <w:tbl>
      <w:tblPr>
        <w:tblStyle w:val="a3"/>
        <w:tblW w:w="8788" w:type="dxa"/>
        <w:tblInd w:w="279" w:type="dxa"/>
        <w:tblLook w:val="04A0" w:firstRow="1" w:lastRow="0" w:firstColumn="1" w:lastColumn="0" w:noHBand="0" w:noVBand="1"/>
      </w:tblPr>
      <w:tblGrid>
        <w:gridCol w:w="8788"/>
      </w:tblGrid>
      <w:tr w:rsidR="00096CE9" w:rsidRPr="002B3C47" w14:paraId="7118FAF0" w14:textId="77777777" w:rsidTr="00FE52C8">
        <w:tc>
          <w:tcPr>
            <w:tcW w:w="8788" w:type="dxa"/>
            <w:tcBorders>
              <w:top w:val="single" w:sz="4" w:space="0" w:color="auto"/>
              <w:left w:val="single" w:sz="4" w:space="0" w:color="auto"/>
              <w:bottom w:val="single" w:sz="4" w:space="0" w:color="auto"/>
              <w:right w:val="single" w:sz="4" w:space="0" w:color="auto"/>
            </w:tcBorders>
          </w:tcPr>
          <w:p w14:paraId="1EFABBE8" w14:textId="77777777" w:rsidR="00594ED4" w:rsidRPr="002B3C47" w:rsidRDefault="00594ED4" w:rsidP="00594ED4">
            <w:pPr>
              <w:snapToGrid w:val="0"/>
              <w:spacing w:line="240" w:lineRule="exact"/>
              <w:rPr>
                <w:rFonts w:ascii="Meiryo UI" w:eastAsia="Meiryo UI" w:hAnsi="Meiryo UI"/>
                <w:szCs w:val="20"/>
              </w:rPr>
            </w:pPr>
            <w:r w:rsidRPr="002B3C47">
              <w:rPr>
                <w:rFonts w:ascii="Meiryo UI" w:eastAsia="Meiryo UI" w:hAnsi="Meiryo UI" w:hint="eastAsia"/>
                <w:szCs w:val="20"/>
              </w:rPr>
              <w:t>例題</w:t>
            </w:r>
          </w:p>
          <w:p w14:paraId="14076D21"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B3C47">
              <w:rPr>
                <w:rFonts w:ascii="Meiryo UI" w:eastAsia="Meiryo UI" w:hAnsi="Meiryo UI" w:cstheme="minorBidi"/>
                <w:szCs w:val="20"/>
              </w:rPr>
              <w:t>プロトタイピングモデル</w:t>
            </w:r>
            <w:r w:rsidRPr="002B3C47">
              <w:rPr>
                <w:rFonts w:ascii="Meiryo UI" w:eastAsia="Meiryo UI" w:hAnsi="Meiryo UI"/>
                <w:szCs w:val="20"/>
              </w:rPr>
              <w:t>の特徴として，適切なものはどれか。</w:t>
            </w:r>
          </w:p>
          <w:p w14:paraId="7BF24727" w14:textId="77777777" w:rsidR="00594ED4" w:rsidRPr="002B3C47" w:rsidRDefault="00594ED4" w:rsidP="00594ED4">
            <w:pPr>
              <w:snapToGrid w:val="0"/>
              <w:spacing w:line="240" w:lineRule="exact"/>
              <w:rPr>
                <w:rFonts w:ascii="Meiryo UI" w:eastAsia="Meiryo UI" w:hAnsi="Meiryo UI"/>
                <w:szCs w:val="20"/>
              </w:rPr>
            </w:pPr>
          </w:p>
          <w:p w14:paraId="18A09DE7"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 xml:space="preserve">ア　</w:t>
            </w:r>
            <w:r w:rsidRPr="002B3C47">
              <w:rPr>
                <w:rFonts w:ascii="Meiryo UI" w:eastAsia="Meiryo UI" w:hAnsi="Meiryo UI"/>
                <w:szCs w:val="20"/>
              </w:rPr>
              <w:t>開発初期段階での試作を通して，ユーザインタフェースの確定や，応答性などの性能確認を行い，後続段階での仕様変更による手戻りのリスクを減少させる。</w:t>
            </w:r>
          </w:p>
          <w:p w14:paraId="64D66EC6"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 xml:space="preserve">イ　</w:t>
            </w:r>
            <w:r w:rsidRPr="002B3C47">
              <w:rPr>
                <w:rFonts w:ascii="Meiryo UI" w:eastAsia="Meiryo UI" w:hAnsi="Meiryo UI"/>
                <w:szCs w:val="20"/>
              </w:rPr>
              <w:t xml:space="preserve">開発プロセスを繰り返しながら改良していく成長型モデルの一種である。各繰返しで，開発コストや品質などからリスクを評価し，リスクが最小となるプロセスをとる。 </w:t>
            </w:r>
          </w:p>
          <w:p w14:paraId="11648331"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 xml:space="preserve">ウ　</w:t>
            </w:r>
            <w:r w:rsidRPr="002B3C47">
              <w:rPr>
                <w:rFonts w:ascii="Meiryo UI" w:eastAsia="Meiryo UI" w:hAnsi="Meiryo UI"/>
                <w:szCs w:val="20"/>
              </w:rPr>
              <w:t>短期間でシステム開発工程を一通り行って部分的に機能を完成させ，この作業を繰り返し，段階的にシステム全体を仕上げる。</w:t>
            </w:r>
          </w:p>
          <w:p w14:paraId="5809996F"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 xml:space="preserve">エ　</w:t>
            </w:r>
            <w:r w:rsidRPr="002B3C47">
              <w:rPr>
                <w:rFonts w:ascii="Meiryo UI" w:eastAsia="Meiryo UI" w:hAnsi="Meiryo UI"/>
                <w:szCs w:val="20"/>
              </w:rPr>
              <w:t xml:space="preserve">要求分析，システム設計，製造，テストの順に実行され，大規模システムの開発に向いている。 </w:t>
            </w:r>
          </w:p>
          <w:p w14:paraId="03501EBB" w14:textId="2BCE9565" w:rsidR="00594ED4" w:rsidRPr="002B3C47" w:rsidRDefault="00594ED4" w:rsidP="00594ED4">
            <w:pPr>
              <w:pBdr>
                <w:bottom w:val="single" w:sz="6" w:space="1" w:color="auto"/>
              </w:pBdr>
              <w:snapToGrid w:val="0"/>
              <w:spacing w:line="240" w:lineRule="exact"/>
              <w:rPr>
                <w:rFonts w:ascii="Meiryo UI" w:eastAsia="Meiryo UI" w:hAnsi="Meiryo UI"/>
                <w:szCs w:val="20"/>
              </w:rPr>
            </w:pPr>
          </w:p>
          <w:p w14:paraId="233ABE51" w14:textId="77777777" w:rsidR="00594ED4" w:rsidRPr="002B3C47" w:rsidRDefault="00594ED4" w:rsidP="00594ED4">
            <w:pPr>
              <w:snapToGrid w:val="0"/>
              <w:spacing w:line="240" w:lineRule="exact"/>
              <w:rPr>
                <w:rFonts w:ascii="Meiryo UI" w:eastAsia="Meiryo UI" w:hAnsi="Meiryo UI"/>
                <w:szCs w:val="20"/>
              </w:rPr>
            </w:pPr>
          </w:p>
          <w:p w14:paraId="33B79286" w14:textId="77777777" w:rsidR="00594ED4" w:rsidRPr="002B3C47" w:rsidRDefault="00594ED4" w:rsidP="00594ED4">
            <w:pPr>
              <w:autoSpaceDE w:val="0"/>
              <w:autoSpaceDN w:val="0"/>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イ　スパイラルモデルに関する記述です。</w:t>
            </w:r>
          </w:p>
          <w:p w14:paraId="247CE711" w14:textId="77777777" w:rsidR="00594ED4" w:rsidRPr="002B3C47" w:rsidRDefault="00594ED4" w:rsidP="00594ED4">
            <w:pPr>
              <w:autoSpaceDE w:val="0"/>
              <w:autoSpaceDN w:val="0"/>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ウ　アジャイル開発モデルに関する記述です。</w:t>
            </w:r>
          </w:p>
          <w:p w14:paraId="66B92D1F" w14:textId="77777777" w:rsidR="00594ED4" w:rsidRPr="002B3C47" w:rsidRDefault="00594ED4" w:rsidP="00594ED4">
            <w:pPr>
              <w:autoSpaceDE w:val="0"/>
              <w:autoSpaceDN w:val="0"/>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エ　ウォータフォールモデルに関する記述です。</w:t>
            </w:r>
          </w:p>
          <w:p w14:paraId="6904F612"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p>
          <w:p w14:paraId="7E60FB62"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r w:rsidRPr="002B3C47">
              <w:rPr>
                <w:rFonts w:ascii="Meiryo UI" w:eastAsia="Meiryo UI" w:hAnsi="Meiryo UI" w:hint="eastAsia"/>
                <w:szCs w:val="20"/>
              </w:rPr>
              <w:t>初級システムアドミニストレータ　平成20年度秋　問28　[出題頻度：★☆☆]</w:t>
            </w:r>
          </w:p>
          <w:p w14:paraId="44544CF4" w14:textId="28C5154B" w:rsidR="00096CE9" w:rsidRPr="002B3C47" w:rsidRDefault="00594ED4" w:rsidP="00594ED4">
            <w:pPr>
              <w:widowControl/>
              <w:snapToGrid w:val="0"/>
              <w:spacing w:line="240" w:lineRule="exact"/>
              <w:jc w:val="right"/>
              <w:rPr>
                <w:rFonts w:hAnsi="Meiryo UI"/>
                <w:szCs w:val="20"/>
              </w:rPr>
            </w:pPr>
            <w:r w:rsidRPr="002B3C47">
              <w:rPr>
                <w:rFonts w:ascii="Meiryo UI" w:eastAsia="Meiryo UI" w:hAnsi="Meiryo UI" w:hint="eastAsia"/>
                <w:szCs w:val="20"/>
              </w:rPr>
              <w:t>解答－ア</w:t>
            </w:r>
          </w:p>
        </w:tc>
      </w:tr>
    </w:tbl>
    <w:p w14:paraId="40C43190" w14:textId="21FC8D4C" w:rsidR="002E1B16" w:rsidRPr="002E1B16" w:rsidRDefault="00A154FC" w:rsidP="002E1B16">
      <w:pPr>
        <w:widowControl/>
        <w:snapToGrid w:val="0"/>
        <w:spacing w:line="240" w:lineRule="exact"/>
        <w:jc w:val="right"/>
        <w:rPr>
          <w:rFonts w:ascii="Meiryo UI" w:eastAsia="Meiryo UI" w:hAnsi="Meiryo UI"/>
          <w:sz w:val="21"/>
        </w:rPr>
      </w:pPr>
      <w:r>
        <w:rPr>
          <w:rFonts w:ascii="Meiryo UI" w:eastAsia="Meiryo UI" w:hAnsi="Meiryo UI" w:hint="eastAsia"/>
          <w:sz w:val="21"/>
        </w:rPr>
        <w:t xml:space="preserve">別冊演習ドリル 》 </w:t>
      </w:r>
      <w:r w:rsidR="00AA2E1B" w:rsidRPr="00AA2E1B">
        <w:rPr>
          <w:rFonts w:ascii="Meiryo UI" w:eastAsia="Meiryo UI" w:hAnsi="Meiryo UI" w:hint="eastAsia"/>
          <w:sz w:val="21"/>
        </w:rPr>
        <w:t>1-940～942</w:t>
      </w:r>
      <w:r w:rsidR="002E1B16">
        <w:rPr>
          <w:rFonts w:ascii="Meiryo UI" w:eastAsia="Meiryo UI" w:hAnsi="Meiryo UI"/>
          <w:b/>
          <w:sz w:val="21"/>
        </w:rPr>
        <w:br w:type="page"/>
      </w:r>
    </w:p>
    <w:p w14:paraId="41AE3B9A" w14:textId="77777777" w:rsidR="00B55D3C" w:rsidRPr="00AA2E1B" w:rsidRDefault="00B55D3C" w:rsidP="002E1B16">
      <w:pPr>
        <w:pStyle w:val="4"/>
      </w:pPr>
      <w:r w:rsidRPr="00AA2E1B">
        <w:rPr>
          <w:rFonts w:cs="ＭＳ 明朝" w:hint="eastAsia"/>
        </w:rPr>
        <w:lastRenderedPageBreak/>
        <w:t>③</w:t>
      </w:r>
      <w:r w:rsidRPr="00AA2E1B">
        <w:t>スパイラルモデル</w:t>
      </w:r>
    </w:p>
    <w:p w14:paraId="54315810" w14:textId="77777777" w:rsidR="00786DD4" w:rsidRPr="002B3C47" w:rsidRDefault="00786DD4" w:rsidP="002E1B16">
      <w:pPr>
        <w:snapToGrid w:val="0"/>
        <w:spacing w:line="240" w:lineRule="exact"/>
        <w:ind w:leftChars="311" w:left="560" w:firstLineChars="105" w:firstLine="189"/>
        <w:rPr>
          <w:rFonts w:ascii="Meiryo UI" w:eastAsia="Meiryo UI" w:hAnsi="Meiryo UI"/>
        </w:rPr>
      </w:pPr>
      <w:r w:rsidRPr="002B3C47">
        <w:rPr>
          <w:rFonts w:ascii="Meiryo UI" w:eastAsia="Meiryo UI" w:hAnsi="Meiryo UI" w:hint="eastAsia"/>
          <w:bCs/>
        </w:rPr>
        <w:t>スパイラルモデル</w:t>
      </w:r>
      <w:r w:rsidRPr="002B3C47">
        <w:rPr>
          <w:rFonts w:ascii="Meiryo UI" w:eastAsia="Meiryo UI" w:hAnsi="Meiryo UI" w:hint="eastAsia"/>
        </w:rPr>
        <w:t>は</w:t>
      </w:r>
      <w:r w:rsidR="00D902CE" w:rsidRPr="002B3C47">
        <w:rPr>
          <w:rFonts w:ascii="Meiryo UI" w:eastAsia="Meiryo UI" w:hAnsi="Meiryo UI" w:hint="eastAsia"/>
        </w:rPr>
        <w:t>、</w:t>
      </w:r>
      <w:r w:rsidRPr="002B3C47">
        <w:rPr>
          <w:rFonts w:ascii="Meiryo UI" w:eastAsia="Meiryo UI" w:hAnsi="Meiryo UI" w:hint="eastAsia"/>
        </w:rPr>
        <w:t>ウォータフォールモデルとプロトタイピングモデルの両方の考え方を取り入れた</w:t>
      </w:r>
      <w:r w:rsidR="00691FE7" w:rsidRPr="002B3C47">
        <w:rPr>
          <w:rFonts w:ascii="Meiryo UI" w:eastAsia="Meiryo UI" w:hAnsi="Meiryo UI" w:hint="eastAsia"/>
        </w:rPr>
        <w:t>手法</w:t>
      </w:r>
      <w:r w:rsidRPr="002B3C47">
        <w:rPr>
          <w:rFonts w:ascii="Meiryo UI" w:eastAsia="Meiryo UI" w:hAnsi="Meiryo UI" w:hint="eastAsia"/>
        </w:rPr>
        <w:t>で</w:t>
      </w:r>
      <w:r w:rsidR="00D902CE" w:rsidRPr="002B3C47">
        <w:rPr>
          <w:rFonts w:ascii="Meiryo UI" w:eastAsia="Meiryo UI" w:hAnsi="Meiryo UI" w:hint="eastAsia"/>
        </w:rPr>
        <w:t>す</w:t>
      </w:r>
      <w:r w:rsidRPr="002B3C47">
        <w:rPr>
          <w:rFonts w:ascii="Meiryo UI" w:eastAsia="Meiryo UI" w:hAnsi="Meiryo UI" w:hint="eastAsia"/>
        </w:rPr>
        <w:t>。システム開発を行うときに</w:t>
      </w:r>
      <w:r w:rsidR="00D902CE" w:rsidRPr="002B3C47">
        <w:rPr>
          <w:rFonts w:ascii="Meiryo UI" w:eastAsia="Meiryo UI" w:hAnsi="Meiryo UI" w:hint="eastAsia"/>
        </w:rPr>
        <w:t>、</w:t>
      </w:r>
      <w:r w:rsidRPr="002B3C47">
        <w:rPr>
          <w:rFonts w:ascii="Meiryo UI" w:eastAsia="Meiryo UI" w:hAnsi="Meiryo UI" w:hint="eastAsia"/>
        </w:rPr>
        <w:t>機能範囲を限定したシステムを作り</w:t>
      </w:r>
      <w:r w:rsidR="00D902CE" w:rsidRPr="002B3C47">
        <w:rPr>
          <w:rFonts w:ascii="Meiryo UI" w:eastAsia="Meiryo UI" w:hAnsi="Meiryo UI" w:hint="eastAsia"/>
        </w:rPr>
        <w:t>、利用者</w:t>
      </w:r>
      <w:r w:rsidRPr="002B3C47">
        <w:rPr>
          <w:rFonts w:ascii="Meiryo UI" w:eastAsia="Meiryo UI" w:hAnsi="Meiryo UI" w:hint="eastAsia"/>
        </w:rPr>
        <w:t>の要求を確認しながら徐々に範囲を拡大して</w:t>
      </w:r>
      <w:r w:rsidR="00D902CE" w:rsidRPr="002B3C47">
        <w:rPr>
          <w:rFonts w:ascii="Meiryo UI" w:eastAsia="Meiryo UI" w:hAnsi="Meiryo UI" w:hint="eastAsia"/>
        </w:rPr>
        <w:t>、</w:t>
      </w:r>
      <w:r w:rsidRPr="002B3C47">
        <w:rPr>
          <w:rFonts w:ascii="Meiryo UI" w:eastAsia="Meiryo UI" w:hAnsi="Meiryo UI" w:hint="eastAsia"/>
        </w:rPr>
        <w:t>最終的に</w:t>
      </w:r>
      <w:r w:rsidR="00D902CE" w:rsidRPr="002B3C47">
        <w:rPr>
          <w:rFonts w:ascii="Meiryo UI" w:eastAsia="Meiryo UI" w:hAnsi="Meiryo UI" w:hint="eastAsia"/>
        </w:rPr>
        <w:t>１</w:t>
      </w:r>
      <w:r w:rsidRPr="002B3C47">
        <w:rPr>
          <w:rFonts w:ascii="Meiryo UI" w:eastAsia="Meiryo UI" w:hAnsi="Meiryo UI" w:hint="eastAsia"/>
        </w:rPr>
        <w:t>つのシステムを完成させる</w:t>
      </w:r>
      <w:r w:rsidR="00D902CE" w:rsidRPr="002B3C47">
        <w:rPr>
          <w:rFonts w:ascii="Meiryo UI" w:eastAsia="Meiryo UI" w:hAnsi="Meiryo UI" w:hint="eastAsia"/>
        </w:rPr>
        <w:t>、という工程で進められます</w:t>
      </w:r>
      <w:r w:rsidRPr="002B3C47">
        <w:rPr>
          <w:rFonts w:ascii="Meiryo UI" w:eastAsia="Meiryo UI" w:hAnsi="Meiryo UI" w:hint="eastAsia"/>
        </w:rPr>
        <w:t>。</w:t>
      </w:r>
      <w:r w:rsidR="00D902CE" w:rsidRPr="002B3C47">
        <w:rPr>
          <w:rFonts w:ascii="Meiryo UI" w:eastAsia="Meiryo UI" w:hAnsi="Meiryo UI" w:hint="eastAsia"/>
        </w:rPr>
        <w:t>開発プロセスは「設計→プログラミング→テスト→レビュー」という手順を機能ごとに繰り返し、らせん状（スパイラル）に範囲を広げながら完成へと向かいます。</w:t>
      </w:r>
      <w:r w:rsidRPr="002B3C47">
        <w:rPr>
          <w:rFonts w:ascii="Meiryo UI" w:eastAsia="Meiryo UI" w:hAnsi="Meiryo UI" w:hint="eastAsia"/>
        </w:rPr>
        <w:t>この</w:t>
      </w:r>
      <w:r w:rsidR="00691FE7" w:rsidRPr="002B3C47">
        <w:rPr>
          <w:rFonts w:ascii="Meiryo UI" w:eastAsia="Meiryo UI" w:hAnsi="Meiryo UI" w:hint="eastAsia"/>
        </w:rPr>
        <w:t>手法</w:t>
      </w:r>
      <w:r w:rsidRPr="002B3C47">
        <w:rPr>
          <w:rFonts w:ascii="Meiryo UI" w:eastAsia="Meiryo UI" w:hAnsi="Meiryo UI" w:hint="eastAsia"/>
        </w:rPr>
        <w:t>は</w:t>
      </w:r>
      <w:r w:rsidR="00D902CE" w:rsidRPr="002B3C47">
        <w:rPr>
          <w:rFonts w:ascii="Meiryo UI" w:eastAsia="Meiryo UI" w:hAnsi="Meiryo UI" w:hint="eastAsia"/>
        </w:rPr>
        <w:t>、</w:t>
      </w:r>
      <w:r w:rsidRPr="002B3C47">
        <w:rPr>
          <w:rFonts w:ascii="Meiryo UI" w:eastAsia="Meiryo UI" w:hAnsi="Meiryo UI" w:hint="eastAsia"/>
        </w:rPr>
        <w:t>システムを構成している各要素が</w:t>
      </w:r>
      <w:r w:rsidR="00D902CE" w:rsidRPr="002B3C47">
        <w:rPr>
          <w:rFonts w:ascii="Meiryo UI" w:eastAsia="Meiryo UI" w:hAnsi="Meiryo UI" w:hint="eastAsia"/>
        </w:rPr>
        <w:t>、</w:t>
      </w:r>
      <w:r w:rsidRPr="002B3C47">
        <w:rPr>
          <w:rFonts w:ascii="Meiryo UI" w:eastAsia="Meiryo UI" w:hAnsi="Meiryo UI" w:hint="eastAsia"/>
        </w:rPr>
        <w:t>機能ごとに分割</w:t>
      </w:r>
      <w:r w:rsidR="00D902CE" w:rsidRPr="002B3C47">
        <w:rPr>
          <w:rFonts w:ascii="Meiryo UI" w:eastAsia="Meiryo UI" w:hAnsi="Meiryo UI" w:hint="eastAsia"/>
        </w:rPr>
        <w:t>できるものでなければなりません</w:t>
      </w:r>
      <w:r w:rsidRPr="002B3C47">
        <w:rPr>
          <w:rFonts w:ascii="Meiryo UI" w:eastAsia="Meiryo UI" w:hAnsi="Meiryo UI" w:hint="eastAsia"/>
        </w:rPr>
        <w:t>。</w:t>
      </w:r>
    </w:p>
    <w:p w14:paraId="040C44D8" w14:textId="77777777" w:rsidR="00B55D3C" w:rsidRPr="00AA2E1B" w:rsidRDefault="00B55D3C" w:rsidP="00AA2E1B">
      <w:pPr>
        <w:snapToGrid w:val="0"/>
        <w:spacing w:line="240" w:lineRule="exact"/>
        <w:rPr>
          <w:rFonts w:ascii="Meiryo UI" w:eastAsia="Meiryo UI" w:hAnsi="Meiryo UI"/>
          <w:b/>
          <w:sz w:val="21"/>
        </w:rPr>
      </w:pPr>
    </w:p>
    <w:tbl>
      <w:tblPr>
        <w:tblStyle w:val="a3"/>
        <w:tblW w:w="8707" w:type="dxa"/>
        <w:tblInd w:w="360" w:type="dxa"/>
        <w:tblLook w:val="04A0" w:firstRow="1" w:lastRow="0" w:firstColumn="1" w:lastColumn="0" w:noHBand="0" w:noVBand="1"/>
      </w:tblPr>
      <w:tblGrid>
        <w:gridCol w:w="8707"/>
      </w:tblGrid>
      <w:tr w:rsidR="00096CE9" w:rsidRPr="002B3C47" w14:paraId="4E3E72F4" w14:textId="77777777" w:rsidTr="00EF1FB0">
        <w:tc>
          <w:tcPr>
            <w:tcW w:w="8707" w:type="dxa"/>
            <w:tcBorders>
              <w:top w:val="single" w:sz="4" w:space="0" w:color="auto"/>
              <w:left w:val="single" w:sz="4" w:space="0" w:color="auto"/>
              <w:bottom w:val="single" w:sz="4" w:space="0" w:color="auto"/>
              <w:right w:val="single" w:sz="4" w:space="0" w:color="auto"/>
            </w:tcBorders>
          </w:tcPr>
          <w:p w14:paraId="09F47CB3" w14:textId="77777777" w:rsidR="00594ED4" w:rsidRPr="002B3C47" w:rsidRDefault="00594ED4" w:rsidP="00594ED4">
            <w:pPr>
              <w:snapToGrid w:val="0"/>
              <w:spacing w:line="240" w:lineRule="exact"/>
              <w:rPr>
                <w:rFonts w:ascii="Meiryo UI" w:eastAsia="Meiryo UI" w:hAnsi="Meiryo UI"/>
              </w:rPr>
            </w:pPr>
            <w:r w:rsidRPr="002B3C47">
              <w:rPr>
                <w:rFonts w:ascii="Meiryo UI" w:eastAsia="Meiryo UI" w:hAnsi="Meiryo UI" w:hint="eastAsia"/>
              </w:rPr>
              <w:t>例題</w:t>
            </w:r>
          </w:p>
          <w:p w14:paraId="03608A1D"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rPr>
            </w:pPr>
            <w:r w:rsidRPr="002B3C47">
              <w:rPr>
                <w:rFonts w:ascii="Meiryo UI" w:eastAsia="Meiryo UI" w:hAnsi="Meiryo UI"/>
              </w:rPr>
              <w:t>要求分析から実装までの開発プロセスを繰り返しながら，システムを構築していくソフトウェア開発手法はどれか。</w:t>
            </w:r>
          </w:p>
          <w:p w14:paraId="299F3F05" w14:textId="77777777" w:rsidR="00594ED4" w:rsidRPr="002B3C47" w:rsidRDefault="00594ED4" w:rsidP="00594ED4">
            <w:pPr>
              <w:snapToGrid w:val="0"/>
              <w:spacing w:line="240" w:lineRule="exact"/>
              <w:rPr>
                <w:rFonts w:ascii="Meiryo UI" w:eastAsia="Meiryo UI" w:hAnsi="Meiryo UI"/>
              </w:rPr>
            </w:pPr>
          </w:p>
          <w:p w14:paraId="5D417D67" w14:textId="77777777" w:rsidR="00594ED4" w:rsidRPr="002B3C47" w:rsidRDefault="00594ED4" w:rsidP="00594ED4">
            <w:pPr>
              <w:tabs>
                <w:tab w:val="left" w:pos="3800"/>
              </w:tabs>
              <w:snapToGrid w:val="0"/>
              <w:spacing w:line="240" w:lineRule="exact"/>
              <w:ind w:firstLineChars="100" w:firstLine="180"/>
              <w:rPr>
                <w:rFonts w:ascii="Meiryo UI" w:eastAsia="Meiryo UI" w:hAnsi="Meiryo UI"/>
              </w:rPr>
            </w:pPr>
            <w:r w:rsidRPr="002B3C47">
              <w:rPr>
                <w:rFonts w:ascii="Meiryo UI" w:eastAsia="Meiryo UI" w:hAnsi="Meiryo UI" w:hint="eastAsia"/>
              </w:rPr>
              <w:t>ア</w:t>
            </w:r>
            <w:r w:rsidRPr="002B3C47">
              <w:rPr>
                <w:rFonts w:ascii="Meiryo UI" w:eastAsia="Meiryo UI" w:hAnsi="Meiryo UI"/>
              </w:rPr>
              <w:t xml:space="preserve">　ウォータフォールモデル</w:t>
            </w:r>
            <w:r w:rsidRPr="002B3C47">
              <w:rPr>
                <w:rFonts w:ascii="Meiryo UI" w:eastAsia="Meiryo UI" w:hAnsi="Meiryo UI" w:hint="eastAsia"/>
              </w:rPr>
              <w:tab/>
              <w:t>イ</w:t>
            </w:r>
            <w:r w:rsidRPr="002B3C47">
              <w:rPr>
                <w:rFonts w:ascii="Meiryo UI" w:eastAsia="Meiryo UI" w:hAnsi="Meiryo UI"/>
              </w:rPr>
              <w:t xml:space="preserve">　スパイラルモデル</w:t>
            </w:r>
          </w:p>
          <w:p w14:paraId="3474C969" w14:textId="77777777" w:rsidR="00594ED4" w:rsidRPr="002B3C47" w:rsidRDefault="00594ED4" w:rsidP="00594ED4">
            <w:pPr>
              <w:tabs>
                <w:tab w:val="left" w:pos="3800"/>
              </w:tabs>
              <w:snapToGrid w:val="0"/>
              <w:spacing w:line="240" w:lineRule="exact"/>
              <w:ind w:firstLineChars="100" w:firstLine="180"/>
              <w:rPr>
                <w:rFonts w:ascii="Meiryo UI" w:eastAsia="Meiryo UI" w:hAnsi="Meiryo UI"/>
              </w:rPr>
            </w:pPr>
            <w:r w:rsidRPr="002B3C47">
              <w:rPr>
                <w:rFonts w:ascii="Meiryo UI" w:eastAsia="Meiryo UI" w:hAnsi="Meiryo UI" w:hint="eastAsia"/>
              </w:rPr>
              <w:t>ウ</w:t>
            </w:r>
            <w:r w:rsidRPr="002B3C47">
              <w:rPr>
                <w:rFonts w:ascii="Meiryo UI" w:eastAsia="Meiryo UI" w:hAnsi="Meiryo UI"/>
              </w:rPr>
              <w:t xml:space="preserve">　プロトタイピングモデル</w:t>
            </w:r>
            <w:r w:rsidRPr="002B3C47">
              <w:rPr>
                <w:rFonts w:ascii="Meiryo UI" w:eastAsia="Meiryo UI" w:hAnsi="Meiryo UI" w:hint="eastAsia"/>
              </w:rPr>
              <w:tab/>
              <w:t>エ</w:t>
            </w:r>
            <w:r w:rsidRPr="002B3C47">
              <w:rPr>
                <w:rFonts w:ascii="Meiryo UI" w:eastAsia="Meiryo UI" w:hAnsi="Meiryo UI"/>
              </w:rPr>
              <w:t xml:space="preserve">　リレーショナルモデル</w:t>
            </w:r>
          </w:p>
          <w:p w14:paraId="7F5F97AF" w14:textId="77777777" w:rsidR="00594ED4" w:rsidRPr="002B3C47" w:rsidRDefault="00594ED4" w:rsidP="00594ED4">
            <w:pPr>
              <w:pBdr>
                <w:bottom w:val="single" w:sz="6" w:space="1" w:color="auto"/>
              </w:pBdr>
              <w:snapToGrid w:val="0"/>
              <w:spacing w:line="240" w:lineRule="exact"/>
              <w:rPr>
                <w:rFonts w:ascii="Meiryo UI" w:eastAsia="Meiryo UI" w:hAnsi="Meiryo UI"/>
              </w:rPr>
            </w:pPr>
          </w:p>
          <w:p w14:paraId="37BB4FE6" w14:textId="77777777" w:rsidR="00594ED4" w:rsidRPr="002B3C47" w:rsidRDefault="00594ED4" w:rsidP="00594ED4">
            <w:pPr>
              <w:snapToGrid w:val="0"/>
              <w:spacing w:line="240" w:lineRule="exact"/>
              <w:rPr>
                <w:rFonts w:ascii="Meiryo UI" w:eastAsia="Meiryo UI" w:hAnsi="Meiryo UI"/>
              </w:rPr>
            </w:pPr>
          </w:p>
          <w:p w14:paraId="073B15B3"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ア　ウォータフォールモデルは、開発工程をいくつかに分割し、決められた手順に従って開発を進めるシステム開発技法です。</w:t>
            </w:r>
          </w:p>
          <w:p w14:paraId="00BC1959"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ウ　プロトタイピングモデルは、開発の早い段階で試作品（プロトタイプ）を作成するシステム開発技法です。</w:t>
            </w:r>
          </w:p>
          <w:p w14:paraId="4B2509FA"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エ　リレーショナルモデルは、データを２次元の表形式で表したデータモデルの１つです。</w:t>
            </w:r>
          </w:p>
          <w:p w14:paraId="66FCA0D3"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p>
          <w:p w14:paraId="04B29E44"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r w:rsidRPr="002B3C47">
              <w:rPr>
                <w:rFonts w:ascii="Meiryo UI" w:eastAsia="Meiryo UI" w:hAnsi="Meiryo UI" w:hint="eastAsia"/>
              </w:rPr>
              <w:t>基本情報　平成23年度秋　問50　[出題頻度：★★☆]</w:t>
            </w:r>
          </w:p>
          <w:p w14:paraId="0555F902" w14:textId="47D32762" w:rsidR="00096CE9" w:rsidRPr="002B3C47" w:rsidRDefault="00594ED4" w:rsidP="00594ED4">
            <w:pPr>
              <w:snapToGrid w:val="0"/>
              <w:spacing w:line="240" w:lineRule="exact"/>
              <w:jc w:val="right"/>
              <w:rPr>
                <w:rFonts w:hAnsi="Meiryo UI"/>
                <w:szCs w:val="20"/>
              </w:rPr>
            </w:pPr>
            <w:r w:rsidRPr="002B3C47">
              <w:rPr>
                <w:rFonts w:ascii="Meiryo UI" w:eastAsia="Meiryo UI" w:hAnsi="Meiryo UI" w:hint="eastAsia"/>
              </w:rPr>
              <w:t>解答－イ</w:t>
            </w:r>
          </w:p>
        </w:tc>
      </w:tr>
    </w:tbl>
    <w:p w14:paraId="496C7B7B" w14:textId="14DAC7C2" w:rsidR="00653775" w:rsidRPr="002B3C47" w:rsidRDefault="00A154FC" w:rsidP="00AA2E1B">
      <w:pPr>
        <w:snapToGrid w:val="0"/>
        <w:spacing w:line="240" w:lineRule="exact"/>
        <w:jc w:val="right"/>
        <w:rPr>
          <w:rFonts w:ascii="Meiryo UI" w:eastAsia="Meiryo UI" w:hAnsi="Meiryo UI"/>
        </w:rPr>
      </w:pPr>
      <w:r w:rsidRPr="002B3C47">
        <w:rPr>
          <w:rFonts w:ascii="Meiryo UI" w:eastAsia="Meiryo UI" w:hAnsi="Meiryo UI" w:hint="eastAsia"/>
        </w:rPr>
        <w:t xml:space="preserve">別冊演習ドリル 》 </w:t>
      </w:r>
      <w:r w:rsidR="00653775" w:rsidRPr="002B3C47">
        <w:rPr>
          <w:rFonts w:ascii="Meiryo UI" w:eastAsia="Meiryo UI" w:hAnsi="Meiryo UI" w:hint="eastAsia"/>
        </w:rPr>
        <w:t>1-943,944</w:t>
      </w:r>
    </w:p>
    <w:p w14:paraId="61C9FD97" w14:textId="77777777" w:rsidR="00B55D3C" w:rsidRPr="00AA2E1B" w:rsidRDefault="00B55D3C" w:rsidP="00AA2E1B">
      <w:pPr>
        <w:snapToGrid w:val="0"/>
        <w:spacing w:line="240" w:lineRule="exact"/>
        <w:rPr>
          <w:rFonts w:ascii="Meiryo UI" w:eastAsia="Meiryo UI" w:hAnsi="Meiryo UI"/>
          <w:sz w:val="21"/>
        </w:rPr>
      </w:pPr>
    </w:p>
    <w:p w14:paraId="5BC19BB8" w14:textId="77777777" w:rsidR="00FB2CE8" w:rsidRDefault="00FB2CE8" w:rsidP="00FB2CE8">
      <w:pPr>
        <w:pStyle w:val="af4"/>
        <w:ind w:firstLineChars="0" w:firstLine="0"/>
        <w:rPr>
          <w:sz w:val="20"/>
          <w:szCs w:val="20"/>
        </w:rPr>
      </w:pPr>
      <w:bookmarkStart w:id="1" w:name="_Hlk79501865"/>
      <w:bookmarkStart w:id="2" w:name="_Hlk81293687"/>
      <w:r w:rsidRPr="007D5453">
        <w:rPr>
          <w:sz w:val="20"/>
          <w:szCs w:val="20"/>
        </w:rPr>
        <w:sym w:font="Webdings" w:char="F086"/>
      </w:r>
      <w:r w:rsidRPr="007D5453">
        <w:rPr>
          <w:rFonts w:hint="eastAsia"/>
          <w:sz w:val="20"/>
          <w:szCs w:val="20"/>
        </w:rPr>
        <w:t>プラスアルファ</w:t>
      </w:r>
      <w:bookmarkEnd w:id="1"/>
      <w:bookmarkEnd w:id="2"/>
    </w:p>
    <w:p w14:paraId="1D1276E1" w14:textId="7A9C5DA6" w:rsidR="00BA3C82" w:rsidRPr="00A66B79" w:rsidRDefault="00FB2CE8" w:rsidP="00FB2CE8">
      <w:pPr>
        <w:pStyle w:val="af4"/>
        <w:ind w:firstLineChars="0" w:firstLine="0"/>
      </w:pPr>
      <w:r w:rsidRPr="00FB2CE8">
        <w:rPr>
          <w:rFonts w:hint="eastAsia"/>
          <w:b/>
          <w:bCs/>
        </w:rPr>
        <w:t>●</w:t>
      </w:r>
      <w:r w:rsidR="00BA3C82" w:rsidRPr="00FB2CE8">
        <w:rPr>
          <w:rFonts w:hint="eastAsia"/>
          <w:b/>
          <w:bCs/>
        </w:rPr>
        <w:t>RAD</w:t>
      </w:r>
      <w:r w:rsidRPr="00A66B79">
        <w:rPr>
          <w:rFonts w:hint="eastAsia"/>
        </w:rPr>
        <w:t>（Rapid Application Development）</w:t>
      </w:r>
    </w:p>
    <w:p w14:paraId="6867543A" w14:textId="321EA44C" w:rsidR="00BA3C82" w:rsidRPr="00FB2CE8" w:rsidRDefault="00BA3C82" w:rsidP="00FB2CE8">
      <w:pPr>
        <w:pStyle w:val="af4"/>
      </w:pPr>
      <w:r w:rsidRPr="00FB2CE8">
        <w:rPr>
          <w:rFonts w:hint="eastAsia"/>
        </w:rPr>
        <w:t>RADは、利用者の参画、少人数による開発、画面作成ツールや自動プログラミングツールなどの高度な開発ツールを用いることで、短期間でシステムを開発する技法です。ライフサイクル（開発工程）の無制限な繰返しを防ぐため</w:t>
      </w:r>
      <w:r w:rsidR="002B3C47">
        <w:rPr>
          <w:rFonts w:hint="eastAsia"/>
        </w:rPr>
        <w:t>、</w:t>
      </w:r>
      <w:r w:rsidRPr="00FB2CE8">
        <w:rPr>
          <w:rFonts w:hint="eastAsia"/>
        </w:rPr>
        <w:t>タイムボックスと呼ばれる一定の開発期間を設定します。</w:t>
      </w:r>
    </w:p>
    <w:p w14:paraId="5F1721A4" w14:textId="77777777" w:rsidR="005E5F94" w:rsidRPr="00AA2E1B" w:rsidRDefault="005E5F94" w:rsidP="00AA2E1B">
      <w:pPr>
        <w:widowControl/>
        <w:snapToGrid w:val="0"/>
        <w:spacing w:line="240" w:lineRule="exact"/>
        <w:jc w:val="left"/>
        <w:rPr>
          <w:rFonts w:ascii="Meiryo UI" w:eastAsia="Meiryo UI" w:hAnsi="Meiryo UI"/>
          <w:b/>
          <w:sz w:val="21"/>
        </w:rPr>
      </w:pPr>
    </w:p>
    <w:p w14:paraId="157271FD" w14:textId="77777777" w:rsidR="0026482D" w:rsidRPr="00AA2E1B" w:rsidRDefault="0026482D" w:rsidP="00664B69">
      <w:pPr>
        <w:pStyle w:val="3"/>
      </w:pPr>
      <w:r w:rsidRPr="00AA2E1B">
        <w:rPr>
          <w:rFonts w:hint="eastAsia"/>
        </w:rPr>
        <w:t>２）アジャイル</w:t>
      </w:r>
    </w:p>
    <w:p w14:paraId="628BAF7B" w14:textId="77777777" w:rsidR="005E5F94" w:rsidRPr="002B3C47" w:rsidRDefault="005E5F94" w:rsidP="002E1B16">
      <w:pPr>
        <w:snapToGrid w:val="0"/>
        <w:spacing w:line="240" w:lineRule="exact"/>
        <w:ind w:leftChars="205" w:left="369" w:firstLineChars="105" w:firstLine="189"/>
        <w:rPr>
          <w:rFonts w:ascii="Meiryo UI" w:eastAsia="Meiryo UI" w:hAnsi="Meiryo UI"/>
        </w:rPr>
      </w:pPr>
      <w:r w:rsidRPr="002B3C47">
        <w:rPr>
          <w:rFonts w:ascii="Meiryo UI" w:eastAsia="Meiryo UI" w:hAnsi="Meiryo UI" w:hint="eastAsia"/>
          <w:bCs/>
        </w:rPr>
        <w:t>アジャイル</w:t>
      </w:r>
      <w:r w:rsidRPr="002B3C47">
        <w:rPr>
          <w:rFonts w:ascii="Meiryo UI" w:eastAsia="Meiryo UI" w:hAnsi="Meiryo UI" w:hint="eastAsia"/>
        </w:rPr>
        <w:t>（</w:t>
      </w:r>
      <w:r w:rsidRPr="002B3C47">
        <w:rPr>
          <w:rFonts w:ascii="Meiryo UI" w:eastAsia="Meiryo UI" w:hAnsi="Meiryo UI"/>
        </w:rPr>
        <w:t>agile</w:t>
      </w:r>
      <w:r w:rsidRPr="002B3C47">
        <w:rPr>
          <w:rFonts w:ascii="Meiryo UI" w:eastAsia="Meiryo UI" w:hAnsi="Meiryo UI" w:hint="eastAsia"/>
        </w:rPr>
        <w:t>）は、短期間でシステム開発工程を一通り行って部分的に機能を完成させ、この作業を繰</w:t>
      </w:r>
      <w:r w:rsidR="00B970BF" w:rsidRPr="002B3C47">
        <w:rPr>
          <w:rFonts w:ascii="Meiryo UI" w:eastAsia="Meiryo UI" w:hAnsi="Meiryo UI" w:hint="eastAsia"/>
        </w:rPr>
        <w:t>り</w:t>
      </w:r>
      <w:r w:rsidRPr="002B3C47">
        <w:rPr>
          <w:rFonts w:ascii="Meiryo UI" w:eastAsia="Meiryo UI" w:hAnsi="Meiryo UI" w:hint="eastAsia"/>
        </w:rPr>
        <w:t>返し、段階的にシステム全体を仕上げる手法です。迅速かつ適応的にソフトウェア開発を行う開発手法の総称で、代表的な方法に</w:t>
      </w:r>
      <w:r w:rsidRPr="002B3C47">
        <w:rPr>
          <w:rFonts w:ascii="Meiryo UI" w:eastAsia="Meiryo UI" w:hAnsi="Meiryo UI" w:hint="eastAsia"/>
          <w:b/>
        </w:rPr>
        <w:t>XP</w:t>
      </w:r>
      <w:r w:rsidRPr="002B3C47">
        <w:rPr>
          <w:rFonts w:ascii="Meiryo UI" w:eastAsia="Meiryo UI" w:hAnsi="Meiryo UI" w:hint="eastAsia"/>
        </w:rPr>
        <w:t>(</w:t>
      </w:r>
      <w:proofErr w:type="spellStart"/>
      <w:r w:rsidRPr="002B3C47">
        <w:rPr>
          <w:rFonts w:ascii="Meiryo UI" w:eastAsia="Meiryo UI" w:hAnsi="Meiryo UI"/>
        </w:rPr>
        <w:t>e</w:t>
      </w:r>
      <w:r w:rsidRPr="002B3C47">
        <w:rPr>
          <w:rFonts w:ascii="Meiryo UI" w:eastAsia="Meiryo UI" w:hAnsi="Meiryo UI" w:hint="eastAsia"/>
        </w:rPr>
        <w:t>X</w:t>
      </w:r>
      <w:r w:rsidRPr="002B3C47">
        <w:rPr>
          <w:rFonts w:ascii="Meiryo UI" w:eastAsia="Meiryo UI" w:hAnsi="Meiryo UI"/>
        </w:rPr>
        <w:t>treme</w:t>
      </w:r>
      <w:proofErr w:type="spellEnd"/>
      <w:r w:rsidRPr="002B3C47">
        <w:rPr>
          <w:rFonts w:ascii="Meiryo UI" w:eastAsia="Meiryo UI" w:hAnsi="Meiryo UI"/>
        </w:rPr>
        <w:t xml:space="preserve"> </w:t>
      </w:r>
      <w:r w:rsidRPr="002B3C47">
        <w:rPr>
          <w:rFonts w:ascii="Meiryo UI" w:eastAsia="Meiryo UI" w:hAnsi="Meiryo UI" w:hint="eastAsia"/>
        </w:rPr>
        <w:t>P</w:t>
      </w:r>
      <w:r w:rsidRPr="002B3C47">
        <w:rPr>
          <w:rFonts w:ascii="Meiryo UI" w:eastAsia="Meiryo UI" w:hAnsi="Meiryo UI"/>
        </w:rPr>
        <w:t>rogramming</w:t>
      </w:r>
      <w:r w:rsidRPr="002B3C47">
        <w:rPr>
          <w:rFonts w:ascii="Meiryo UI" w:eastAsia="Meiryo UI" w:hAnsi="Meiryo UI" w:hint="eastAsia"/>
        </w:rPr>
        <w:t>：</w:t>
      </w:r>
      <w:r w:rsidRPr="002B3C47">
        <w:rPr>
          <w:rFonts w:ascii="Meiryo UI" w:eastAsia="Meiryo UI" w:hAnsi="Meiryo UI" w:hint="eastAsia"/>
          <w:b/>
        </w:rPr>
        <w:t>エクストリームプログラミング</w:t>
      </w:r>
      <w:r w:rsidRPr="002B3C47">
        <w:rPr>
          <w:rFonts w:ascii="Meiryo UI" w:eastAsia="Meiryo UI" w:hAnsi="Meiryo UI" w:hint="eastAsia"/>
        </w:rPr>
        <w:t>)があります。</w:t>
      </w:r>
    </w:p>
    <w:p w14:paraId="23D7E0D8" w14:textId="77777777" w:rsidR="005E5F94" w:rsidRPr="002B3C47" w:rsidRDefault="005E5F94" w:rsidP="002E1B16">
      <w:pPr>
        <w:autoSpaceDE w:val="0"/>
        <w:autoSpaceDN w:val="0"/>
        <w:snapToGrid w:val="0"/>
        <w:spacing w:line="240" w:lineRule="exact"/>
        <w:ind w:leftChars="200" w:left="360" w:firstLineChars="100" w:firstLine="180"/>
        <w:rPr>
          <w:rFonts w:ascii="Meiryo UI" w:eastAsia="Meiryo UI" w:hAnsi="Meiryo UI"/>
        </w:rPr>
      </w:pPr>
      <w:r w:rsidRPr="002B3C47">
        <w:rPr>
          <w:rFonts w:ascii="Meiryo UI" w:eastAsia="Meiryo UI" w:hAnsi="Meiryo UI" w:hint="eastAsia"/>
        </w:rPr>
        <w:t>XPは、設計よりもプログラミングやテストを重視し、ユーザ及び開発担当者間のコミュニケーションに重点を置いて、修正を繰り返しながら開発を進める技法で、少人数が担当する中小規模のプロジェクトに向いています。</w:t>
      </w:r>
    </w:p>
    <w:p w14:paraId="2BD98C2C" w14:textId="77777777" w:rsidR="007B0330" w:rsidRPr="002B3C47" w:rsidRDefault="005E5F94" w:rsidP="002E1B16">
      <w:pPr>
        <w:autoSpaceDE w:val="0"/>
        <w:autoSpaceDN w:val="0"/>
        <w:snapToGrid w:val="0"/>
        <w:spacing w:line="240" w:lineRule="exact"/>
        <w:ind w:leftChars="200" w:left="360" w:firstLineChars="100" w:firstLine="180"/>
        <w:rPr>
          <w:rFonts w:ascii="Meiryo UI" w:eastAsia="Meiryo UI" w:hAnsi="Meiryo UI"/>
        </w:rPr>
      </w:pPr>
      <w:r w:rsidRPr="002B3C47">
        <w:rPr>
          <w:rFonts w:ascii="Meiryo UI" w:eastAsia="Meiryo UI" w:hAnsi="Meiryo UI"/>
        </w:rPr>
        <w:t>XP</w:t>
      </w:r>
      <w:r w:rsidRPr="002B3C47">
        <w:rPr>
          <w:rFonts w:ascii="Meiryo UI" w:eastAsia="Meiryo UI" w:hAnsi="Meiryo UI" w:hint="eastAsia"/>
        </w:rPr>
        <w:t>には、開発チームが行うべきいくつかのプラクティスが定められています。</w:t>
      </w:r>
      <w:r w:rsidR="007B0330" w:rsidRPr="002B3C47">
        <w:rPr>
          <w:rFonts w:ascii="Meiryo UI" w:eastAsia="Meiryo UI" w:hAnsi="Meiryo UI" w:hint="eastAsia"/>
        </w:rPr>
        <w:t>代表的なプラクティス</w:t>
      </w:r>
      <w:r w:rsidR="0026425F" w:rsidRPr="002B3C47">
        <w:rPr>
          <w:rFonts w:ascii="Meiryo UI" w:eastAsia="Meiryo UI" w:hAnsi="Meiryo UI" w:hint="eastAsia"/>
        </w:rPr>
        <w:t>を</w:t>
      </w:r>
      <w:r w:rsidR="007B0330" w:rsidRPr="002B3C47">
        <w:rPr>
          <w:rFonts w:ascii="Meiryo UI" w:eastAsia="Meiryo UI" w:hAnsi="Meiryo UI" w:hint="eastAsia"/>
        </w:rPr>
        <w:t>次に示します。</w:t>
      </w:r>
    </w:p>
    <w:p w14:paraId="53E33552" w14:textId="77777777" w:rsidR="007B0330" w:rsidRPr="00AA2E1B" w:rsidRDefault="00163592" w:rsidP="002E1B16">
      <w:pPr>
        <w:pStyle w:val="4"/>
      </w:pPr>
      <w:r w:rsidRPr="00AA2E1B">
        <w:rPr>
          <w:rFonts w:hint="eastAsia"/>
        </w:rPr>
        <w:t>①</w:t>
      </w:r>
      <w:r w:rsidR="007B0330" w:rsidRPr="00AA2E1B">
        <w:rPr>
          <w:rFonts w:hint="eastAsia"/>
        </w:rPr>
        <w:t>ペアプログラミング</w:t>
      </w:r>
    </w:p>
    <w:p w14:paraId="4E81739D" w14:textId="77777777" w:rsidR="007B0330" w:rsidRPr="002B3C47" w:rsidRDefault="007B0330" w:rsidP="002E1B16">
      <w:pPr>
        <w:tabs>
          <w:tab w:val="left" w:pos="2340"/>
        </w:tabs>
        <w:autoSpaceDE w:val="0"/>
        <w:autoSpaceDN w:val="0"/>
        <w:snapToGrid w:val="0"/>
        <w:spacing w:line="240" w:lineRule="exact"/>
        <w:ind w:leftChars="300" w:left="540" w:firstLineChars="100" w:firstLine="180"/>
        <w:rPr>
          <w:rFonts w:ascii="Meiryo UI" w:eastAsia="Meiryo UI" w:hAnsi="Meiryo UI"/>
        </w:rPr>
      </w:pPr>
      <w:r w:rsidRPr="002B3C47">
        <w:rPr>
          <w:rFonts w:ascii="Meiryo UI" w:eastAsia="Meiryo UI" w:hAnsi="Meiryo UI" w:hint="eastAsia"/>
          <w:bCs/>
        </w:rPr>
        <w:t>ペアプログラミング</w:t>
      </w:r>
      <w:r w:rsidR="00536C3F" w:rsidRPr="002B3C47">
        <w:rPr>
          <w:rFonts w:ascii="Meiryo UI" w:eastAsia="Meiryo UI" w:hAnsi="Meiryo UI" w:hint="eastAsia"/>
        </w:rPr>
        <w:t>と</w:t>
      </w:r>
      <w:r w:rsidRPr="002B3C47">
        <w:rPr>
          <w:rFonts w:ascii="Meiryo UI" w:eastAsia="Meiryo UI" w:hAnsi="Meiryo UI" w:hint="eastAsia"/>
        </w:rPr>
        <w:t>は</w:t>
      </w:r>
      <w:r w:rsidR="005E5F94" w:rsidRPr="002B3C47">
        <w:rPr>
          <w:rFonts w:ascii="Meiryo UI" w:eastAsia="Meiryo UI" w:hAnsi="Meiryo UI" w:hint="eastAsia"/>
        </w:rPr>
        <w:t>、</w:t>
      </w:r>
      <w:r w:rsidRPr="002B3C47">
        <w:rPr>
          <w:rFonts w:ascii="Meiryo UI" w:eastAsia="Meiryo UI" w:hAnsi="Meiryo UI" w:hint="eastAsia"/>
        </w:rPr>
        <w:t>開発効率を上げるために、</w:t>
      </w:r>
      <w:r w:rsidR="005E5F94" w:rsidRPr="002B3C47">
        <w:rPr>
          <w:rFonts w:ascii="Meiryo UI" w:eastAsia="Meiryo UI" w:hAnsi="Meiryo UI" w:hint="eastAsia"/>
        </w:rPr>
        <w:t>２人一組でチームを組みプログラムコードの記述とチェックを交互に行う</w:t>
      </w:r>
      <w:r w:rsidR="0026425F" w:rsidRPr="002B3C47">
        <w:rPr>
          <w:rFonts w:ascii="Meiryo UI" w:eastAsia="Meiryo UI" w:hAnsi="Meiryo UI" w:hint="eastAsia"/>
        </w:rPr>
        <w:t>こと</w:t>
      </w:r>
      <w:r w:rsidRPr="002B3C47">
        <w:rPr>
          <w:rFonts w:ascii="Meiryo UI" w:eastAsia="Meiryo UI" w:hAnsi="Meiryo UI" w:hint="eastAsia"/>
        </w:rPr>
        <w:t>です。</w:t>
      </w:r>
    </w:p>
    <w:p w14:paraId="573D2C4B" w14:textId="77777777" w:rsidR="007B0330" w:rsidRPr="00AA2E1B" w:rsidRDefault="00163592" w:rsidP="002E1B16">
      <w:pPr>
        <w:pStyle w:val="4"/>
      </w:pPr>
      <w:r w:rsidRPr="00AA2E1B">
        <w:rPr>
          <w:rFonts w:hint="eastAsia"/>
        </w:rPr>
        <w:t>②</w:t>
      </w:r>
      <w:r w:rsidR="007B0330" w:rsidRPr="00AA2E1B">
        <w:rPr>
          <w:rFonts w:hint="eastAsia"/>
        </w:rPr>
        <w:t>リファクタリング</w:t>
      </w:r>
    </w:p>
    <w:p w14:paraId="60D9266A" w14:textId="52017E9E" w:rsidR="002E1B16" w:rsidRPr="002B3C47" w:rsidRDefault="007B0330" w:rsidP="002E1B16">
      <w:pPr>
        <w:tabs>
          <w:tab w:val="left" w:pos="2340"/>
        </w:tabs>
        <w:autoSpaceDE w:val="0"/>
        <w:autoSpaceDN w:val="0"/>
        <w:snapToGrid w:val="0"/>
        <w:spacing w:line="240" w:lineRule="exact"/>
        <w:ind w:leftChars="300" w:left="540" w:firstLineChars="100" w:firstLine="180"/>
        <w:rPr>
          <w:rFonts w:ascii="Meiryo UI" w:eastAsia="Meiryo UI" w:hAnsi="Meiryo UI"/>
        </w:rPr>
      </w:pPr>
      <w:r w:rsidRPr="002B3C47">
        <w:rPr>
          <w:rFonts w:ascii="Meiryo UI" w:eastAsia="Meiryo UI" w:hAnsi="Meiryo UI" w:hint="eastAsia"/>
          <w:bCs/>
        </w:rPr>
        <w:t>リファクタリング</w:t>
      </w:r>
      <w:r w:rsidR="00536C3F" w:rsidRPr="002B3C47">
        <w:rPr>
          <w:rFonts w:ascii="Meiryo UI" w:eastAsia="Meiryo UI" w:hAnsi="Meiryo UI" w:hint="eastAsia"/>
        </w:rPr>
        <w:t>と</w:t>
      </w:r>
      <w:r w:rsidRPr="002B3C47">
        <w:rPr>
          <w:rFonts w:ascii="Meiryo UI" w:eastAsia="Meiryo UI" w:hAnsi="Meiryo UI" w:hint="eastAsia"/>
        </w:rPr>
        <w:t>は、</w:t>
      </w:r>
      <w:r w:rsidR="00163592" w:rsidRPr="002B3C47">
        <w:rPr>
          <w:rFonts w:ascii="Meiryo UI" w:eastAsia="Meiryo UI" w:hAnsi="Meiryo UI" w:hint="eastAsia"/>
        </w:rPr>
        <w:t>プログラム外部からの見た目や結果は変えずに、プログラム内部を整理し、</w:t>
      </w:r>
      <w:r w:rsidRPr="002B3C47">
        <w:rPr>
          <w:rFonts w:ascii="Meiryo UI" w:eastAsia="Meiryo UI" w:hAnsi="Meiryo UI" w:hint="eastAsia"/>
        </w:rPr>
        <w:t>完成度を上げるために、</w:t>
      </w:r>
      <w:r w:rsidR="005E5F94" w:rsidRPr="002B3C47">
        <w:rPr>
          <w:rFonts w:ascii="Meiryo UI" w:eastAsia="Meiryo UI" w:hAnsi="Meiryo UI" w:hint="eastAsia"/>
        </w:rPr>
        <w:t>完成済みのプログラムコードを改良すること</w:t>
      </w:r>
      <w:r w:rsidRPr="002B3C47">
        <w:rPr>
          <w:rFonts w:ascii="Meiryo UI" w:eastAsia="Meiryo UI" w:hAnsi="Meiryo UI" w:hint="eastAsia"/>
        </w:rPr>
        <w:t>です。</w:t>
      </w:r>
    </w:p>
    <w:p w14:paraId="1E634DD7" w14:textId="77777777" w:rsidR="002E1B16" w:rsidRDefault="002E1B16">
      <w:pPr>
        <w:widowControl/>
        <w:jc w:val="left"/>
        <w:rPr>
          <w:rFonts w:ascii="Meiryo UI" w:eastAsia="Meiryo UI" w:hAnsi="Meiryo UI"/>
          <w:sz w:val="21"/>
        </w:rPr>
      </w:pPr>
      <w:r>
        <w:rPr>
          <w:rFonts w:ascii="Meiryo UI" w:eastAsia="Meiryo UI" w:hAnsi="Meiryo UI"/>
          <w:sz w:val="21"/>
        </w:rPr>
        <w:br w:type="page"/>
      </w:r>
    </w:p>
    <w:p w14:paraId="48543F34" w14:textId="77777777" w:rsidR="007A4D55" w:rsidRDefault="007A4D55" w:rsidP="007A4D55">
      <w:pPr>
        <w:pStyle w:val="af4"/>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37533E10" w14:textId="4AFEE8C1" w:rsidR="002E1B16" w:rsidRPr="002B3C47" w:rsidRDefault="007A4D55" w:rsidP="007A4D55">
      <w:pPr>
        <w:pStyle w:val="af4"/>
        <w:ind w:firstLineChars="0" w:firstLine="0"/>
        <w:rPr>
          <w:b/>
        </w:rPr>
      </w:pPr>
      <w:r w:rsidRPr="002B3C47">
        <w:rPr>
          <w:rFonts w:hint="eastAsia"/>
          <w:b/>
          <w:bCs/>
        </w:rPr>
        <w:t>●</w:t>
      </w:r>
      <w:r w:rsidR="00163592" w:rsidRPr="002B3C47">
        <w:rPr>
          <w:rFonts w:hint="eastAsia"/>
          <w:b/>
        </w:rPr>
        <w:t>イテレーション</w:t>
      </w:r>
    </w:p>
    <w:p w14:paraId="71BC7EF0" w14:textId="44B6E3F0" w:rsidR="00F263F1" w:rsidRPr="002B3C47" w:rsidRDefault="00163592" w:rsidP="007A4D55">
      <w:pPr>
        <w:pStyle w:val="af4"/>
      </w:pPr>
      <w:r w:rsidRPr="002B3C47">
        <w:rPr>
          <w:rFonts w:hint="eastAsia"/>
        </w:rPr>
        <w:t>顧客の要求に柔軟に対応するために、開発単位を小さく区切って、分析、設計、実装、テストの一連の活動を</w:t>
      </w:r>
      <w:r w:rsidR="00F263F1" w:rsidRPr="002B3C47">
        <w:rPr>
          <w:rFonts w:hint="eastAsia"/>
        </w:rPr>
        <w:t>繰り返し、開発を進めること</w:t>
      </w:r>
    </w:p>
    <w:p w14:paraId="678880D0" w14:textId="3A50E589" w:rsidR="002E1B16" w:rsidRPr="002B3C47" w:rsidRDefault="007A4D55" w:rsidP="007A4D55">
      <w:pPr>
        <w:pStyle w:val="af4"/>
        <w:ind w:firstLineChars="0" w:firstLine="0"/>
        <w:rPr>
          <w:b/>
          <w:bCs/>
        </w:rPr>
      </w:pPr>
      <w:r w:rsidRPr="002B3C47">
        <w:rPr>
          <w:rFonts w:hint="eastAsia"/>
          <w:b/>
          <w:bCs/>
        </w:rPr>
        <w:t>●</w:t>
      </w:r>
      <w:r w:rsidR="00163592" w:rsidRPr="002B3C47">
        <w:rPr>
          <w:rFonts w:hint="eastAsia"/>
          <w:b/>
          <w:bCs/>
        </w:rPr>
        <w:t>テスト駆動開発</w:t>
      </w:r>
    </w:p>
    <w:p w14:paraId="675E9F57" w14:textId="49FC1A44" w:rsidR="00F263F1" w:rsidRPr="002B3C47" w:rsidRDefault="00163592" w:rsidP="007A4D55">
      <w:pPr>
        <w:pStyle w:val="af4"/>
      </w:pPr>
      <w:r w:rsidRPr="002B3C47">
        <w:rPr>
          <w:rFonts w:hint="eastAsia"/>
        </w:rPr>
        <w:t>求める機能を明確化するため、テストケースを作成してテストケースをパスすることを目標にプログラミングを行うこと</w:t>
      </w:r>
    </w:p>
    <w:p w14:paraId="63B31E05" w14:textId="37E57FD1" w:rsidR="002E1B16" w:rsidRPr="002B3C47" w:rsidRDefault="007A4D55" w:rsidP="007A4D55">
      <w:pPr>
        <w:pStyle w:val="af4"/>
        <w:ind w:firstLineChars="0" w:firstLine="0"/>
        <w:rPr>
          <w:b/>
          <w:bCs/>
        </w:rPr>
      </w:pPr>
      <w:r w:rsidRPr="002B3C47">
        <w:rPr>
          <w:rFonts w:hint="eastAsia"/>
          <w:b/>
          <w:bCs/>
        </w:rPr>
        <w:t>●</w:t>
      </w:r>
      <w:r w:rsidR="00163592" w:rsidRPr="002B3C47">
        <w:rPr>
          <w:rFonts w:hint="eastAsia"/>
          <w:b/>
          <w:bCs/>
        </w:rPr>
        <w:t>YAGNI</w:t>
      </w:r>
      <w:r w:rsidR="00F263F1" w:rsidRPr="002B3C47">
        <w:rPr>
          <w:rFonts w:hint="eastAsia"/>
        </w:rPr>
        <w:t>（You Aren't Going to Need It）</w:t>
      </w:r>
    </w:p>
    <w:p w14:paraId="3413CB03" w14:textId="145388C8" w:rsidR="007B0330" w:rsidRPr="002B3C47" w:rsidRDefault="00163592" w:rsidP="007A4D55">
      <w:pPr>
        <w:pStyle w:val="af4"/>
      </w:pPr>
      <w:r w:rsidRPr="002B3C47">
        <w:rPr>
          <w:rFonts w:hint="eastAsia"/>
        </w:rPr>
        <w:t>変</w:t>
      </w:r>
      <w:r w:rsidR="00F263F1" w:rsidRPr="002B3C47">
        <w:rPr>
          <w:rFonts w:hint="eastAsia"/>
        </w:rPr>
        <w:t>化に対応しやすくするために、機能を必要なものだけに絞り込むこと</w:t>
      </w:r>
    </w:p>
    <w:p w14:paraId="13C68B08" w14:textId="108A6DC3" w:rsidR="002E1B16" w:rsidRPr="002B3C47" w:rsidRDefault="007A4D55" w:rsidP="007A4D55">
      <w:pPr>
        <w:pStyle w:val="af4"/>
        <w:ind w:firstLineChars="0" w:firstLine="0"/>
        <w:rPr>
          <w:b/>
          <w:bCs/>
        </w:rPr>
      </w:pPr>
      <w:r w:rsidRPr="002B3C47">
        <w:rPr>
          <w:rFonts w:hint="eastAsia"/>
          <w:b/>
          <w:bCs/>
        </w:rPr>
        <w:t>●</w:t>
      </w:r>
      <w:r w:rsidR="007B0330" w:rsidRPr="002B3C47">
        <w:rPr>
          <w:rFonts w:hint="eastAsia"/>
          <w:b/>
          <w:bCs/>
        </w:rPr>
        <w:t>ソースコードの共同所有</w:t>
      </w:r>
    </w:p>
    <w:p w14:paraId="765FF5F9" w14:textId="5EF90F23" w:rsidR="007B0330" w:rsidRPr="002B3C47" w:rsidRDefault="0026425F" w:rsidP="007A4D55">
      <w:pPr>
        <w:pStyle w:val="af4"/>
        <w:rPr>
          <w:i/>
        </w:rPr>
      </w:pPr>
      <w:r w:rsidRPr="002B3C47">
        <w:rPr>
          <w:rFonts w:hint="eastAsia"/>
        </w:rPr>
        <w:t>開発者全員が改良できるように、</w:t>
      </w:r>
      <w:r w:rsidR="005E5F94" w:rsidRPr="002B3C47">
        <w:rPr>
          <w:rFonts w:hint="eastAsia"/>
        </w:rPr>
        <w:t>作成者以外であってもソースコードを修正できる</w:t>
      </w:r>
      <w:r w:rsidRPr="002B3C47">
        <w:rPr>
          <w:rFonts w:hint="eastAsia"/>
        </w:rPr>
        <w:t>ようにすること</w:t>
      </w:r>
    </w:p>
    <w:p w14:paraId="1A488014" w14:textId="3D8651B8" w:rsidR="002E1B16" w:rsidRPr="002B3C47" w:rsidRDefault="007A4D55" w:rsidP="007A4D55">
      <w:pPr>
        <w:pStyle w:val="af4"/>
        <w:ind w:firstLineChars="0" w:firstLine="0"/>
        <w:rPr>
          <w:b/>
          <w:bCs/>
        </w:rPr>
      </w:pPr>
      <w:r w:rsidRPr="002B3C47">
        <w:rPr>
          <w:rFonts w:hint="eastAsia"/>
          <w:b/>
          <w:bCs/>
        </w:rPr>
        <w:t>●</w:t>
      </w:r>
      <w:r w:rsidR="0026425F" w:rsidRPr="002B3C47">
        <w:rPr>
          <w:rFonts w:hint="eastAsia"/>
          <w:b/>
          <w:bCs/>
        </w:rPr>
        <w:t>ふりかえり</w:t>
      </w:r>
      <w:r w:rsidR="0026425F" w:rsidRPr="002B3C47">
        <w:rPr>
          <w:rFonts w:hint="eastAsia"/>
        </w:rPr>
        <w:t>（レトロスペクティブ）</w:t>
      </w:r>
    </w:p>
    <w:p w14:paraId="5A6C4106" w14:textId="7C9FD202" w:rsidR="0026425F" w:rsidRPr="002B3C47" w:rsidRDefault="00B110A7" w:rsidP="007A4D55">
      <w:pPr>
        <w:pStyle w:val="af4"/>
        <w:rPr>
          <w:i/>
        </w:rPr>
      </w:pPr>
      <w:r w:rsidRPr="002B3C47">
        <w:rPr>
          <w:rFonts w:hint="eastAsia"/>
        </w:rPr>
        <w:t>製品の完成度を上げるために</w:t>
      </w:r>
      <w:r w:rsidR="0026425F" w:rsidRPr="002B3C47">
        <w:rPr>
          <w:rFonts w:hint="eastAsia"/>
        </w:rPr>
        <w:t>、</w:t>
      </w:r>
      <w:r w:rsidRPr="002B3C47">
        <w:rPr>
          <w:rFonts w:hint="eastAsia"/>
        </w:rPr>
        <w:t>イテレーション内の事象をチーム全員で確認し改善案を考える</w:t>
      </w:r>
      <w:r w:rsidR="0026425F" w:rsidRPr="002B3C47">
        <w:rPr>
          <w:rFonts w:hint="eastAsia"/>
        </w:rPr>
        <w:t>こと</w:t>
      </w:r>
    </w:p>
    <w:p w14:paraId="0C4D6431" w14:textId="1BCC5DBA" w:rsidR="002E1B16" w:rsidRPr="002B3C47" w:rsidRDefault="007A4D55" w:rsidP="007A4D55">
      <w:pPr>
        <w:pStyle w:val="af4"/>
        <w:ind w:firstLineChars="0" w:firstLine="0"/>
        <w:rPr>
          <w:b/>
          <w:bCs/>
        </w:rPr>
      </w:pPr>
      <w:r w:rsidRPr="002B3C47">
        <w:rPr>
          <w:rFonts w:hint="eastAsia"/>
          <w:b/>
          <w:bCs/>
        </w:rPr>
        <w:t>●</w:t>
      </w:r>
      <w:r w:rsidR="0026425F" w:rsidRPr="002B3C47">
        <w:rPr>
          <w:rFonts w:hint="eastAsia"/>
          <w:b/>
          <w:bCs/>
        </w:rPr>
        <w:t>継続的インテグレーション</w:t>
      </w:r>
    </w:p>
    <w:p w14:paraId="06076EDB" w14:textId="6FF45AD4" w:rsidR="00536C3F" w:rsidRPr="002B3C47" w:rsidRDefault="005E5F94" w:rsidP="007A4D55">
      <w:pPr>
        <w:pStyle w:val="af4"/>
        <w:rPr>
          <w:i/>
        </w:rPr>
      </w:pPr>
      <w:r w:rsidRPr="002B3C47">
        <w:rPr>
          <w:rFonts w:hint="eastAsia"/>
        </w:rPr>
        <w:t>問題点や改善点を探すために</w:t>
      </w:r>
      <w:r w:rsidR="0026425F" w:rsidRPr="002B3C47">
        <w:rPr>
          <w:rFonts w:hint="eastAsia"/>
        </w:rPr>
        <w:t>、</w:t>
      </w:r>
      <w:r w:rsidRPr="002B3C47">
        <w:rPr>
          <w:rFonts w:hint="eastAsia"/>
        </w:rPr>
        <w:t>プログラミングとテストを繰り返し行う</w:t>
      </w:r>
      <w:r w:rsidR="0026425F" w:rsidRPr="002B3C47">
        <w:rPr>
          <w:rFonts w:hint="eastAsia"/>
        </w:rPr>
        <w:t>こと</w:t>
      </w:r>
    </w:p>
    <w:p w14:paraId="248B2615" w14:textId="7206A51C" w:rsidR="002E1B16" w:rsidRPr="002B3C47" w:rsidRDefault="007A4D55" w:rsidP="007A4D55">
      <w:pPr>
        <w:pStyle w:val="af4"/>
        <w:ind w:firstLineChars="0" w:firstLine="0"/>
        <w:rPr>
          <w:b/>
          <w:bCs/>
        </w:rPr>
      </w:pPr>
      <w:r w:rsidRPr="002B3C47">
        <w:rPr>
          <w:rFonts w:hint="eastAsia"/>
          <w:b/>
          <w:bCs/>
        </w:rPr>
        <w:t>●</w:t>
      </w:r>
      <w:r w:rsidR="0026425F" w:rsidRPr="002B3C47">
        <w:rPr>
          <w:rFonts w:hint="eastAsia"/>
          <w:b/>
          <w:bCs/>
        </w:rPr>
        <w:t>週40時間労働</w:t>
      </w:r>
    </w:p>
    <w:p w14:paraId="66347BB5" w14:textId="50994F7C" w:rsidR="0026425F" w:rsidRPr="002B3C47" w:rsidRDefault="005E5F94" w:rsidP="007A4D55">
      <w:pPr>
        <w:pStyle w:val="af4"/>
        <w:rPr>
          <w:i/>
        </w:rPr>
      </w:pPr>
      <w:r w:rsidRPr="002B3C47">
        <w:rPr>
          <w:rFonts w:hint="eastAsia"/>
        </w:rPr>
        <w:t>開発効率を高めるために</w:t>
      </w:r>
      <w:r w:rsidR="00536C3F" w:rsidRPr="002B3C47">
        <w:rPr>
          <w:rFonts w:hint="eastAsia"/>
        </w:rPr>
        <w:t>、</w:t>
      </w:r>
      <w:r w:rsidRPr="002B3C47">
        <w:rPr>
          <w:rFonts w:hint="eastAsia"/>
        </w:rPr>
        <w:t>残業を認めない</w:t>
      </w:r>
      <w:r w:rsidR="0026425F" w:rsidRPr="002B3C47">
        <w:rPr>
          <w:rFonts w:hint="eastAsia"/>
        </w:rPr>
        <w:t>こと</w:t>
      </w:r>
    </w:p>
    <w:p w14:paraId="0A28C864" w14:textId="0183E3A3" w:rsidR="002E1B16" w:rsidRPr="002B3C47" w:rsidRDefault="007A4D55" w:rsidP="007A4D55">
      <w:pPr>
        <w:pStyle w:val="af4"/>
        <w:ind w:firstLineChars="0" w:firstLine="0"/>
        <w:rPr>
          <w:b/>
          <w:bCs/>
        </w:rPr>
      </w:pPr>
      <w:r w:rsidRPr="002B3C47">
        <w:rPr>
          <w:rFonts w:hint="eastAsia"/>
          <w:b/>
          <w:bCs/>
        </w:rPr>
        <w:t>●</w:t>
      </w:r>
      <w:r w:rsidR="00536C3F" w:rsidRPr="002B3C47">
        <w:rPr>
          <w:rFonts w:hint="eastAsia"/>
          <w:b/>
          <w:bCs/>
        </w:rPr>
        <w:t>バーンダウンチャート</w:t>
      </w:r>
    </w:p>
    <w:p w14:paraId="067AB8C8" w14:textId="15DAE8FC" w:rsidR="005E5F94" w:rsidRPr="002B3C47" w:rsidRDefault="00BA5C2D" w:rsidP="007A4D55">
      <w:pPr>
        <w:pStyle w:val="af4"/>
        <w:rPr>
          <w:i/>
        </w:rPr>
      </w:pPr>
      <w:r w:rsidRPr="002B3C47">
        <w:rPr>
          <w:rFonts w:hint="eastAsia"/>
        </w:rPr>
        <w:t>作業の進行具合を視覚的に把握するために</w:t>
      </w:r>
      <w:r w:rsidR="00536C3F" w:rsidRPr="002B3C47">
        <w:rPr>
          <w:rFonts w:hint="eastAsia"/>
        </w:rPr>
        <w:t>、</w:t>
      </w:r>
      <w:r w:rsidRPr="002B3C47">
        <w:rPr>
          <w:rFonts w:hint="eastAsia"/>
        </w:rPr>
        <w:t>縦軸に残作業量（残りの機能数やタスク数など）、横軸に時間（イテレーション、日程など）を取り、開発の初期に予定した折れ線グラフを実線で描き、その後、実績を破線の折れ線グラフで描いた</w:t>
      </w:r>
      <w:r w:rsidR="00536C3F" w:rsidRPr="002B3C47">
        <w:rPr>
          <w:rFonts w:hint="eastAsia"/>
        </w:rPr>
        <w:t>もの</w:t>
      </w:r>
    </w:p>
    <w:p w14:paraId="2D0F84F5" w14:textId="77777777" w:rsidR="001C1B36" w:rsidRPr="00AA2E1B" w:rsidRDefault="001C1B36" w:rsidP="00AA2E1B">
      <w:pPr>
        <w:snapToGrid w:val="0"/>
        <w:spacing w:line="240" w:lineRule="exact"/>
        <w:rPr>
          <w:rFonts w:ascii="Meiryo UI" w:eastAsia="Meiryo UI" w:hAnsi="Meiryo UI"/>
          <w:sz w:val="21"/>
        </w:rPr>
      </w:pPr>
    </w:p>
    <w:tbl>
      <w:tblPr>
        <w:tblStyle w:val="a3"/>
        <w:tblW w:w="8721" w:type="dxa"/>
        <w:tblInd w:w="346" w:type="dxa"/>
        <w:tblLook w:val="04A0" w:firstRow="1" w:lastRow="0" w:firstColumn="1" w:lastColumn="0" w:noHBand="0" w:noVBand="1"/>
      </w:tblPr>
      <w:tblGrid>
        <w:gridCol w:w="8721"/>
      </w:tblGrid>
      <w:tr w:rsidR="00096CE9" w:rsidRPr="002B3C47" w14:paraId="707B2610" w14:textId="77777777" w:rsidTr="007A4D55">
        <w:tc>
          <w:tcPr>
            <w:tcW w:w="8721" w:type="dxa"/>
            <w:tcBorders>
              <w:top w:val="single" w:sz="4" w:space="0" w:color="auto"/>
              <w:left w:val="single" w:sz="4" w:space="0" w:color="auto"/>
              <w:bottom w:val="single" w:sz="4" w:space="0" w:color="auto"/>
              <w:right w:val="single" w:sz="4" w:space="0" w:color="auto"/>
            </w:tcBorders>
          </w:tcPr>
          <w:p w14:paraId="106DF7FE" w14:textId="77777777" w:rsidR="00594ED4" w:rsidRPr="002B3C47" w:rsidRDefault="00594ED4" w:rsidP="00594ED4">
            <w:pPr>
              <w:snapToGrid w:val="0"/>
              <w:spacing w:line="240" w:lineRule="exact"/>
              <w:rPr>
                <w:rFonts w:ascii="Meiryo UI" w:eastAsia="Meiryo UI" w:hAnsi="Meiryo UI"/>
              </w:rPr>
            </w:pPr>
            <w:r w:rsidRPr="002B3C47">
              <w:rPr>
                <w:rFonts w:ascii="Meiryo UI" w:eastAsia="Meiryo UI" w:hAnsi="Meiryo UI" w:hint="eastAsia"/>
              </w:rPr>
              <w:t>例題</w:t>
            </w:r>
          </w:p>
          <w:p w14:paraId="65CF803F"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rPr>
            </w:pPr>
            <w:r w:rsidRPr="002B3C47">
              <w:rPr>
                <w:rFonts w:ascii="Meiryo UI" w:eastAsia="Meiryo UI" w:hAnsi="Meiryo UI"/>
              </w:rPr>
              <w:t>XP</w:t>
            </w:r>
            <w:r w:rsidRPr="002B3C47">
              <w:rPr>
                <w:rFonts w:ascii="Meiryo UI" w:eastAsia="Meiryo UI" w:hAnsi="Meiryo UI" w:hint="eastAsia"/>
              </w:rPr>
              <w:t>（</w:t>
            </w:r>
            <w:r w:rsidRPr="002B3C47">
              <w:rPr>
                <w:rFonts w:ascii="Meiryo UI" w:eastAsia="Meiryo UI" w:hAnsi="Meiryo UI"/>
              </w:rPr>
              <w:t>Extreme Programming</w:t>
            </w:r>
            <w:r w:rsidRPr="002B3C47">
              <w:rPr>
                <w:rFonts w:ascii="Meiryo UI" w:eastAsia="Meiryo UI" w:hAnsi="Meiryo UI" w:hint="eastAsia"/>
              </w:rPr>
              <w:t>）</w:t>
            </w:r>
            <w:r w:rsidRPr="002B3C47">
              <w:rPr>
                <w:rFonts w:ascii="Meiryo UI" w:eastAsia="Meiryo UI" w:hAnsi="Meiryo UI"/>
              </w:rPr>
              <w:t>において，実践することが提唱されているものはどれか。</w:t>
            </w:r>
          </w:p>
          <w:p w14:paraId="6477DAD5" w14:textId="77777777" w:rsidR="00594ED4" w:rsidRPr="002B3C47" w:rsidRDefault="00594ED4" w:rsidP="00594ED4">
            <w:pPr>
              <w:snapToGrid w:val="0"/>
              <w:spacing w:line="240" w:lineRule="exact"/>
              <w:rPr>
                <w:rFonts w:ascii="Meiryo UI" w:eastAsia="Meiryo UI" w:hAnsi="Meiryo UI"/>
              </w:rPr>
            </w:pPr>
          </w:p>
          <w:p w14:paraId="6513176F" w14:textId="77777777" w:rsidR="00594ED4" w:rsidRPr="002B3C47" w:rsidRDefault="00594ED4" w:rsidP="00594ED4">
            <w:pPr>
              <w:tabs>
                <w:tab w:val="left" w:pos="4140"/>
                <w:tab w:val="left" w:pos="6120"/>
              </w:tabs>
              <w:snapToGrid w:val="0"/>
              <w:spacing w:line="240" w:lineRule="exact"/>
              <w:ind w:firstLineChars="118" w:firstLine="212"/>
              <w:rPr>
                <w:rFonts w:ascii="Meiryo UI" w:eastAsia="Meiryo UI" w:hAnsi="Meiryo UI"/>
              </w:rPr>
            </w:pPr>
            <w:r w:rsidRPr="002B3C47">
              <w:rPr>
                <w:rFonts w:ascii="Meiryo UI" w:eastAsia="Meiryo UI" w:hAnsi="Meiryo UI" w:hint="eastAsia"/>
              </w:rPr>
              <w:t>ア</w:t>
            </w:r>
            <w:r w:rsidRPr="002B3C47">
              <w:rPr>
                <w:rFonts w:ascii="Meiryo UI" w:eastAsia="Meiryo UI" w:hAnsi="Meiryo UI"/>
              </w:rPr>
              <w:t xml:space="preserve">　構造化設計</w:t>
            </w:r>
            <w:r w:rsidRPr="002B3C47">
              <w:rPr>
                <w:rFonts w:ascii="Meiryo UI" w:eastAsia="Meiryo UI" w:hAnsi="Meiryo UI" w:hint="eastAsia"/>
              </w:rPr>
              <w:tab/>
              <w:t>イ</w:t>
            </w:r>
            <w:r w:rsidRPr="002B3C47">
              <w:rPr>
                <w:rFonts w:ascii="Meiryo UI" w:eastAsia="Meiryo UI" w:hAnsi="Meiryo UI"/>
              </w:rPr>
              <w:t xml:space="preserve">　テストツールの活用</w:t>
            </w:r>
          </w:p>
          <w:p w14:paraId="2876F968" w14:textId="77777777" w:rsidR="00594ED4" w:rsidRPr="002B3C47" w:rsidRDefault="00594ED4" w:rsidP="00594ED4">
            <w:pPr>
              <w:tabs>
                <w:tab w:val="left" w:pos="4140"/>
                <w:tab w:val="left" w:pos="6120"/>
              </w:tabs>
              <w:snapToGrid w:val="0"/>
              <w:spacing w:line="240" w:lineRule="exact"/>
              <w:ind w:firstLineChars="118" w:firstLine="212"/>
              <w:rPr>
                <w:rFonts w:ascii="Meiryo UI" w:eastAsia="Meiryo UI" w:hAnsi="Meiryo UI"/>
              </w:rPr>
            </w:pPr>
            <w:r w:rsidRPr="002B3C47">
              <w:rPr>
                <w:rFonts w:ascii="Meiryo UI" w:eastAsia="Meiryo UI" w:hAnsi="Meiryo UI" w:hint="eastAsia"/>
              </w:rPr>
              <w:t>ウ</w:t>
            </w:r>
            <w:r w:rsidRPr="002B3C47">
              <w:rPr>
                <w:rFonts w:ascii="Meiryo UI" w:eastAsia="Meiryo UI" w:hAnsi="Meiryo UI"/>
              </w:rPr>
              <w:t xml:space="preserve">　ペアプログラミング</w:t>
            </w:r>
            <w:r w:rsidRPr="002B3C47">
              <w:rPr>
                <w:rFonts w:ascii="Meiryo UI" w:eastAsia="Meiryo UI" w:hAnsi="Meiryo UI" w:hint="eastAsia"/>
              </w:rPr>
              <w:tab/>
              <w:t>エ</w:t>
            </w:r>
            <w:r w:rsidRPr="002B3C47">
              <w:rPr>
                <w:rFonts w:ascii="Meiryo UI" w:eastAsia="Meiryo UI" w:hAnsi="Meiryo UI"/>
              </w:rPr>
              <w:t xml:space="preserve">　ユースケースの活用</w:t>
            </w:r>
          </w:p>
          <w:p w14:paraId="774ADCD3" w14:textId="77777777" w:rsidR="00594ED4" w:rsidRPr="002B3C47" w:rsidRDefault="00594ED4" w:rsidP="00594ED4">
            <w:pPr>
              <w:pBdr>
                <w:bottom w:val="single" w:sz="6" w:space="1" w:color="auto"/>
              </w:pBdr>
              <w:snapToGrid w:val="0"/>
              <w:spacing w:line="240" w:lineRule="exact"/>
              <w:rPr>
                <w:rFonts w:ascii="Meiryo UI" w:eastAsia="Meiryo UI" w:hAnsi="Meiryo UI"/>
              </w:rPr>
            </w:pPr>
          </w:p>
          <w:p w14:paraId="2923D651" w14:textId="77777777" w:rsidR="00594ED4" w:rsidRPr="002B3C47" w:rsidRDefault="00594ED4" w:rsidP="00594ED4">
            <w:pPr>
              <w:snapToGrid w:val="0"/>
              <w:spacing w:line="240" w:lineRule="exact"/>
              <w:rPr>
                <w:rFonts w:ascii="Meiryo UI" w:eastAsia="Meiryo UI" w:hAnsi="Meiryo UI"/>
              </w:rPr>
            </w:pPr>
          </w:p>
          <w:p w14:paraId="2B716C3C" w14:textId="77777777" w:rsidR="00594ED4" w:rsidRPr="002B3C47" w:rsidRDefault="00594ED4" w:rsidP="00594ED4">
            <w:pPr>
              <w:autoSpaceDE w:val="0"/>
              <w:autoSpaceDN w:val="0"/>
              <w:snapToGrid w:val="0"/>
              <w:spacing w:line="240" w:lineRule="exact"/>
              <w:ind w:leftChars="100" w:left="180" w:firstLineChars="100" w:firstLine="180"/>
              <w:rPr>
                <w:rFonts w:ascii="Meiryo UI" w:eastAsia="Meiryo UI" w:hAnsi="Meiryo UI"/>
              </w:rPr>
            </w:pPr>
            <w:r w:rsidRPr="002B3C47">
              <w:rPr>
                <w:rFonts w:ascii="Meiryo UI" w:eastAsia="Meiryo UI" w:hAnsi="Meiryo UI" w:hint="eastAsia"/>
              </w:rPr>
              <w:t>XPは、設計よりもプログラミングやテストを重視し、ユーザ及び開発担当者間のコミュニケーションに重点を置き、修正を繰り返しながら開発を進める技法です。少人数が担当する中小規模のプロジェクトに向いています。</w:t>
            </w:r>
          </w:p>
          <w:p w14:paraId="3952155C" w14:textId="77777777" w:rsidR="00594ED4" w:rsidRPr="002B3C47" w:rsidRDefault="00594ED4" w:rsidP="00594ED4">
            <w:pPr>
              <w:autoSpaceDE w:val="0"/>
              <w:autoSpaceDN w:val="0"/>
              <w:snapToGrid w:val="0"/>
              <w:spacing w:line="240" w:lineRule="exact"/>
              <w:ind w:leftChars="100" w:left="180" w:firstLineChars="100" w:firstLine="180"/>
              <w:rPr>
                <w:rFonts w:ascii="Meiryo UI" w:eastAsia="Meiryo UI" w:hAnsi="Meiryo UI"/>
              </w:rPr>
            </w:pPr>
            <w:r w:rsidRPr="002B3C47">
              <w:rPr>
                <w:rFonts w:ascii="Meiryo UI" w:eastAsia="Meiryo UI" w:hAnsi="Meiryo UI" w:hint="eastAsia"/>
              </w:rPr>
              <w:t>XPでは、短期間で開発するために、２人のプログラマがペアとなり、その場で相談したりレビューしたりしながらプログラムの開発を行うペアプログラミングを実践することが提唱されています。</w:t>
            </w:r>
          </w:p>
          <w:p w14:paraId="1D0A42EA"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p>
          <w:p w14:paraId="2DB5D257"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r w:rsidRPr="002B3C47">
              <w:rPr>
                <w:rFonts w:ascii="Meiryo UI" w:eastAsia="Meiryo UI" w:hAnsi="Meiryo UI" w:hint="eastAsia"/>
              </w:rPr>
              <w:t>基本情報　平成27年度春　問51　[出題頻度：★★★]</w:t>
            </w:r>
          </w:p>
          <w:p w14:paraId="0B52545D" w14:textId="18904543" w:rsidR="00096CE9" w:rsidRPr="002B3C47" w:rsidRDefault="00594ED4" w:rsidP="00594ED4">
            <w:pPr>
              <w:widowControl/>
              <w:snapToGrid w:val="0"/>
              <w:spacing w:line="240" w:lineRule="exact"/>
              <w:jc w:val="right"/>
              <w:rPr>
                <w:rFonts w:hAnsi="Meiryo UI"/>
                <w:szCs w:val="20"/>
              </w:rPr>
            </w:pPr>
            <w:r w:rsidRPr="002B3C47">
              <w:rPr>
                <w:rFonts w:ascii="Meiryo UI" w:eastAsia="Meiryo UI" w:hAnsi="Meiryo UI" w:hint="eastAsia"/>
              </w:rPr>
              <w:t>解答－ウ</w:t>
            </w:r>
          </w:p>
        </w:tc>
      </w:tr>
    </w:tbl>
    <w:p w14:paraId="149E1BBD" w14:textId="0CDF74B3" w:rsidR="00536C3F" w:rsidRPr="002B3C47" w:rsidRDefault="00A154FC" w:rsidP="00AA2E1B">
      <w:pPr>
        <w:widowControl/>
        <w:snapToGrid w:val="0"/>
        <w:spacing w:line="240" w:lineRule="exact"/>
        <w:jc w:val="right"/>
        <w:rPr>
          <w:rFonts w:ascii="Meiryo UI" w:eastAsia="Meiryo UI" w:hAnsi="Meiryo UI"/>
        </w:rPr>
      </w:pPr>
      <w:r w:rsidRPr="002B3C47">
        <w:rPr>
          <w:rFonts w:ascii="Meiryo UI" w:eastAsia="Meiryo UI" w:hAnsi="Meiryo UI" w:hint="eastAsia"/>
        </w:rPr>
        <w:t xml:space="preserve">別冊演習ドリル 》 </w:t>
      </w:r>
      <w:r w:rsidR="00653775" w:rsidRPr="002B3C47">
        <w:rPr>
          <w:rFonts w:ascii="Meiryo UI" w:eastAsia="Meiryo UI" w:hAnsi="Meiryo UI" w:hint="eastAsia"/>
        </w:rPr>
        <w:t>1-945～957</w:t>
      </w:r>
    </w:p>
    <w:p w14:paraId="109AF0F0" w14:textId="6EAFFD15" w:rsidR="002E1B16" w:rsidRDefault="002E1B16">
      <w:pPr>
        <w:widowControl/>
        <w:jc w:val="left"/>
        <w:rPr>
          <w:rFonts w:ascii="Meiryo UI" w:eastAsia="Meiryo UI" w:hAnsi="Meiryo UI"/>
          <w:sz w:val="21"/>
        </w:rPr>
      </w:pPr>
      <w:r>
        <w:rPr>
          <w:rFonts w:ascii="Meiryo UI" w:eastAsia="Meiryo UI" w:hAnsi="Meiryo UI"/>
          <w:sz w:val="21"/>
        </w:rPr>
        <w:br w:type="page"/>
      </w:r>
    </w:p>
    <w:p w14:paraId="2319E169" w14:textId="516541E0" w:rsidR="00A169BB" w:rsidRPr="002E1B16" w:rsidRDefault="001C1B36" w:rsidP="00664B69">
      <w:pPr>
        <w:pStyle w:val="3"/>
        <w:rPr>
          <w:b w:val="0"/>
          <w:bCs/>
        </w:rPr>
      </w:pPr>
      <w:r w:rsidRPr="00AA2E1B">
        <w:rPr>
          <w:rFonts w:hint="eastAsia"/>
        </w:rPr>
        <w:lastRenderedPageBreak/>
        <w:t>３</w:t>
      </w:r>
      <w:r w:rsidR="00980267" w:rsidRPr="00AA2E1B">
        <w:rPr>
          <w:rFonts w:hint="eastAsia"/>
        </w:rPr>
        <w:t>）ソフトウェア再利用</w:t>
      </w:r>
      <w:r w:rsidR="007A4D55">
        <w:rPr>
          <w:rFonts w:hint="eastAsia"/>
        </w:rPr>
        <w:t xml:space="preserve">　</w:t>
      </w:r>
      <w:r w:rsidR="00A154FC" w:rsidRPr="002E1B16">
        <w:rPr>
          <w:rFonts w:hAnsiTheme="minorHAnsi"/>
          <w:b w:val="0"/>
          <w:bCs/>
          <w:color w:val="000000" w:themeColor="text1"/>
          <w:sz w:val="18"/>
          <w:szCs w:val="22"/>
          <w:shd w:val="pct15" w:color="auto" w:fill="FFFFFF"/>
        </w:rPr>
        <w:sym w:font="Webdings" w:char="F086"/>
      </w:r>
      <w:r w:rsidR="00A154FC" w:rsidRPr="002E1B16">
        <w:rPr>
          <w:rFonts w:hAnsiTheme="minorHAnsi" w:hint="eastAsia"/>
          <w:b w:val="0"/>
          <w:bCs/>
          <w:color w:val="000000" w:themeColor="text1"/>
          <w:sz w:val="18"/>
          <w:szCs w:val="22"/>
          <w:shd w:val="pct15" w:color="auto" w:fill="FFFFFF"/>
        </w:rPr>
        <w:t>プラスアルファ</w:t>
      </w:r>
    </w:p>
    <w:p w14:paraId="32E931CB" w14:textId="77777777" w:rsidR="002C478D" w:rsidRPr="002B3C47" w:rsidRDefault="00980267" w:rsidP="002E1B16">
      <w:pPr>
        <w:snapToGrid w:val="0"/>
        <w:spacing w:line="240" w:lineRule="exact"/>
        <w:ind w:leftChars="200" w:left="360" w:firstLineChars="100" w:firstLine="180"/>
        <w:rPr>
          <w:rFonts w:ascii="Meiryo UI" w:eastAsia="Meiryo UI" w:hAnsi="Meiryo UI"/>
        </w:rPr>
      </w:pPr>
      <w:r w:rsidRPr="002B3C47">
        <w:rPr>
          <w:rFonts w:ascii="Meiryo UI" w:eastAsia="Meiryo UI" w:hAnsi="Meiryo UI" w:hint="eastAsia"/>
        </w:rPr>
        <w:t>ソフトウェアを標準化して再利用することは、生産性を向上させるのに効果的な方法です。また、すでに品質が確保されているソフトウェアを利用するので、新規に開発する部品が減少し、品質の向上を図ることができます。しかし、部品を標準化するためには、部品として再利用することを前提に、ほかの部品との共通したインタフェースなど、使いやすさなどに留意した設計がなされていなければなりません。そのため、通常のソフトウェアを開発するよりもコストがかかります。</w:t>
      </w:r>
    </w:p>
    <w:p w14:paraId="3727F883" w14:textId="77777777" w:rsidR="001C1B36" w:rsidRPr="00AA2E1B" w:rsidRDefault="001C1B36" w:rsidP="00AA2E1B">
      <w:pPr>
        <w:widowControl/>
        <w:snapToGrid w:val="0"/>
        <w:spacing w:line="240" w:lineRule="exact"/>
        <w:jc w:val="lef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096CE9" w:rsidRPr="002B3C47" w14:paraId="4F3385BC" w14:textId="77777777" w:rsidTr="00FE52C8">
        <w:tc>
          <w:tcPr>
            <w:tcW w:w="8788" w:type="dxa"/>
            <w:tcBorders>
              <w:top w:val="single" w:sz="4" w:space="0" w:color="auto"/>
              <w:left w:val="single" w:sz="4" w:space="0" w:color="auto"/>
              <w:bottom w:val="single" w:sz="4" w:space="0" w:color="auto"/>
              <w:right w:val="single" w:sz="4" w:space="0" w:color="auto"/>
            </w:tcBorders>
          </w:tcPr>
          <w:p w14:paraId="4739ADF2" w14:textId="67AB2ACC" w:rsidR="00594ED4" w:rsidRPr="002B3C47" w:rsidRDefault="00594ED4" w:rsidP="00594ED4">
            <w:pPr>
              <w:snapToGrid w:val="0"/>
              <w:spacing w:line="240" w:lineRule="exact"/>
              <w:rPr>
                <w:rFonts w:ascii="Meiryo UI" w:eastAsia="Meiryo UI" w:hAnsi="Meiryo UI"/>
              </w:rPr>
            </w:pPr>
            <w:r w:rsidRPr="002B3C47">
              <w:rPr>
                <w:rFonts w:ascii="Meiryo UI" w:eastAsia="Meiryo UI" w:hAnsi="Meiryo UI" w:hint="eastAsia"/>
              </w:rPr>
              <w:t>例題</w:t>
            </w:r>
            <w:bookmarkStart w:id="3" w:name="_Hlk81296161"/>
            <w:r w:rsidR="007A4D55" w:rsidRPr="002B3C47">
              <w:rPr>
                <w:rFonts w:ascii="Meiryo UI" w:eastAsia="Meiryo UI" w:hAnsi="Meiryo UI" w:hint="eastAsia"/>
                <w:szCs w:val="20"/>
              </w:rPr>
              <w:t xml:space="preserve">　</w:t>
            </w:r>
            <w:r w:rsidR="007A4D55" w:rsidRPr="002B3C47">
              <w:rPr>
                <w:szCs w:val="20"/>
                <w:shd w:val="pct15" w:color="auto" w:fill="FFFFFF"/>
              </w:rPr>
              <w:sym w:font="Webdings" w:char="F086"/>
            </w:r>
            <w:r w:rsidR="007A4D55" w:rsidRPr="002B3C47">
              <w:rPr>
                <w:rFonts w:ascii="Meiryo UI" w:eastAsia="Meiryo UI" w:hAnsi="Meiryo UI"/>
                <w:color w:val="000000" w:themeColor="text1"/>
                <w:szCs w:val="20"/>
                <w:shd w:val="pct15" w:color="auto" w:fill="FFFFFF"/>
              </w:rPr>
              <w:t>プラスアルファ</w:t>
            </w:r>
            <w:bookmarkEnd w:id="3"/>
          </w:p>
          <w:p w14:paraId="0AD30A8A"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rPr>
            </w:pPr>
            <w:r w:rsidRPr="002B3C47">
              <w:rPr>
                <w:rFonts w:ascii="Meiryo UI" w:eastAsia="Meiryo UI" w:hAnsi="Meiryo UI" w:cstheme="minorBidi"/>
                <w:szCs w:val="20"/>
              </w:rPr>
              <w:t>ソフトウェア</w:t>
            </w:r>
            <w:r w:rsidRPr="002B3C47">
              <w:rPr>
                <w:rFonts w:ascii="Meiryo UI" w:eastAsia="Meiryo UI" w:hAnsi="Meiryo UI"/>
              </w:rPr>
              <w:t>の再利用の説明のうち，適切なものはどれか。</w:t>
            </w:r>
          </w:p>
          <w:p w14:paraId="5D47F9A4" w14:textId="77777777" w:rsidR="00594ED4" w:rsidRPr="002B3C47" w:rsidRDefault="00594ED4" w:rsidP="00594ED4">
            <w:pPr>
              <w:snapToGrid w:val="0"/>
              <w:spacing w:line="240" w:lineRule="exact"/>
              <w:rPr>
                <w:rFonts w:ascii="Meiryo UI" w:eastAsia="Meiryo UI" w:hAnsi="Meiryo UI"/>
              </w:rPr>
            </w:pPr>
          </w:p>
          <w:p w14:paraId="2D40FA8C"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ア</w:t>
            </w:r>
            <w:r w:rsidRPr="002B3C47">
              <w:rPr>
                <w:rFonts w:ascii="Meiryo UI" w:eastAsia="Meiryo UI" w:hAnsi="Meiryo UI"/>
              </w:rPr>
              <w:t xml:space="preserve">　再利用可能な部品の開発は，同一規模の通常のソフトウェアを開発する場合よりも工数がかかる。</w:t>
            </w:r>
          </w:p>
          <w:p w14:paraId="30D88AE7"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イ</w:t>
            </w:r>
            <w:r w:rsidRPr="002B3C47">
              <w:rPr>
                <w:rFonts w:ascii="Meiryo UI" w:eastAsia="Meiryo UI" w:hAnsi="Meiryo UI"/>
              </w:rPr>
              <w:t xml:space="preserve">　同一機能のソフトウェアを開発するとき，一つの大きい部品を再利用するよりも，複数の小さい部品を再利用する方が，開発工数の削減効果は大きい。</w:t>
            </w:r>
          </w:p>
          <w:p w14:paraId="7E5582AD"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ウ</w:t>
            </w:r>
            <w:r w:rsidRPr="002B3C47">
              <w:rPr>
                <w:rFonts w:ascii="Meiryo UI" w:eastAsia="Meiryo UI" w:hAnsi="Meiryo UI"/>
              </w:rPr>
              <w:t xml:space="preserve">　部品の再利用を促進するための表彰制度などによるインセンティブの効果は，初期においては低いが，時間の経過とともに高くなる。</w:t>
            </w:r>
          </w:p>
          <w:p w14:paraId="318320FB"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hint="eastAsia"/>
              </w:rPr>
              <w:t>エ</w:t>
            </w:r>
            <w:r w:rsidRPr="002B3C47">
              <w:rPr>
                <w:rFonts w:ascii="Meiryo UI" w:eastAsia="Meiryo UI" w:hAnsi="Meiryo UI"/>
              </w:rPr>
              <w:t xml:space="preserve">　部品を再利用したときに削減できる工数の比率は，部品の大きさに反比例する。</w:t>
            </w:r>
          </w:p>
          <w:p w14:paraId="0E951A06" w14:textId="77777777" w:rsidR="00594ED4" w:rsidRPr="002B3C47" w:rsidRDefault="00594ED4" w:rsidP="00594ED4">
            <w:pPr>
              <w:pBdr>
                <w:bottom w:val="single" w:sz="6" w:space="1" w:color="auto"/>
              </w:pBdr>
              <w:snapToGrid w:val="0"/>
              <w:spacing w:line="240" w:lineRule="exact"/>
              <w:rPr>
                <w:rFonts w:ascii="Meiryo UI" w:eastAsia="Meiryo UI" w:hAnsi="Meiryo UI"/>
              </w:rPr>
            </w:pPr>
          </w:p>
          <w:p w14:paraId="2CFBEB93" w14:textId="77777777" w:rsidR="00594ED4" w:rsidRPr="002B3C47" w:rsidRDefault="00594ED4" w:rsidP="00594ED4">
            <w:pPr>
              <w:snapToGrid w:val="0"/>
              <w:spacing w:line="240" w:lineRule="exact"/>
              <w:rPr>
                <w:rFonts w:ascii="Meiryo UI" w:eastAsia="Meiryo UI" w:hAnsi="Meiryo UI"/>
              </w:rPr>
            </w:pPr>
          </w:p>
          <w:p w14:paraId="615D9A36"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イ　小さい部品を再利用するよりも、大きい部品を再利用するほうが、単位規模当たりの削減効果は大きくなります。</w:t>
            </w:r>
          </w:p>
          <w:p w14:paraId="5EF1E6D4"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ウ　インセンティブを与えることは、時間の経過と無関係に標準化に大いに役立ちます。</w:t>
            </w:r>
          </w:p>
          <w:p w14:paraId="01312B5C" w14:textId="77777777" w:rsidR="00594ED4" w:rsidRPr="002B3C47" w:rsidRDefault="00594ED4" w:rsidP="00594ED4">
            <w:pPr>
              <w:snapToGrid w:val="0"/>
              <w:spacing w:line="240" w:lineRule="exact"/>
              <w:ind w:leftChars="100" w:left="360" w:hangingChars="100" w:hanging="180"/>
              <w:rPr>
                <w:rFonts w:ascii="Meiryo UI" w:eastAsia="Meiryo UI" w:hAnsi="Meiryo UI"/>
              </w:rPr>
            </w:pPr>
            <w:r w:rsidRPr="002B3C47">
              <w:rPr>
                <w:rFonts w:ascii="Meiryo UI" w:eastAsia="Meiryo UI" w:hAnsi="Meiryo UI" w:hint="eastAsia"/>
              </w:rPr>
              <w:t>エ　再利用利益率（削減効果）は、大きな部品を再利用するほうが、小さな部品を多数利用するよりも大きくなります。</w:t>
            </w:r>
          </w:p>
          <w:p w14:paraId="565921D1"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p>
          <w:p w14:paraId="34732E03"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r w:rsidRPr="002B3C47">
              <w:rPr>
                <w:rFonts w:ascii="Meiryo UI" w:eastAsia="Meiryo UI" w:hAnsi="Meiryo UI" w:hint="eastAsia"/>
              </w:rPr>
              <w:t>応用情報　平成24年度秋　問46　[出題頻度：★☆☆]</w:t>
            </w:r>
          </w:p>
          <w:p w14:paraId="638DBA5E" w14:textId="708D0352" w:rsidR="00096CE9" w:rsidRPr="002B3C47" w:rsidRDefault="00594ED4" w:rsidP="00594ED4">
            <w:pPr>
              <w:widowControl/>
              <w:snapToGrid w:val="0"/>
              <w:spacing w:line="240" w:lineRule="exact"/>
              <w:jc w:val="right"/>
              <w:rPr>
                <w:rFonts w:hAnsi="Meiryo UI"/>
                <w:szCs w:val="20"/>
              </w:rPr>
            </w:pPr>
            <w:r w:rsidRPr="002B3C47">
              <w:rPr>
                <w:rFonts w:ascii="Meiryo UI" w:eastAsia="Meiryo UI" w:hAnsi="Meiryo UI" w:hint="eastAsia"/>
              </w:rPr>
              <w:t>解答－ア</w:t>
            </w:r>
          </w:p>
        </w:tc>
      </w:tr>
    </w:tbl>
    <w:p w14:paraId="0C55AA6D" w14:textId="77777777" w:rsidR="00536C3F" w:rsidRPr="00AA2E1B" w:rsidRDefault="00536C3F" w:rsidP="00AA2E1B">
      <w:pPr>
        <w:widowControl/>
        <w:snapToGrid w:val="0"/>
        <w:spacing w:line="240" w:lineRule="exact"/>
        <w:jc w:val="left"/>
        <w:rPr>
          <w:rFonts w:ascii="Meiryo UI" w:eastAsia="Meiryo UI" w:hAnsi="Meiryo UI"/>
          <w:sz w:val="21"/>
        </w:rPr>
      </w:pPr>
    </w:p>
    <w:p w14:paraId="4D77BC50" w14:textId="77777777" w:rsidR="001042AF" w:rsidRPr="00AA2E1B" w:rsidRDefault="00D00224" w:rsidP="00664B69">
      <w:pPr>
        <w:pStyle w:val="3"/>
      </w:pPr>
      <w:r w:rsidRPr="00AA2E1B">
        <w:rPr>
          <w:rFonts w:hint="eastAsia"/>
        </w:rPr>
        <w:t>４</w:t>
      </w:r>
      <w:r w:rsidR="00E444B6" w:rsidRPr="00AA2E1B">
        <w:rPr>
          <w:rFonts w:hint="eastAsia"/>
        </w:rPr>
        <w:t>）</w:t>
      </w:r>
      <w:r w:rsidR="001042AF" w:rsidRPr="00AA2E1B">
        <w:t>リバースエンジニアリング</w:t>
      </w:r>
    </w:p>
    <w:p w14:paraId="0580230E" w14:textId="77777777" w:rsidR="009B17C5" w:rsidRPr="002B3C47" w:rsidRDefault="009B17C5" w:rsidP="002E1B16">
      <w:pPr>
        <w:snapToGrid w:val="0"/>
        <w:spacing w:line="240" w:lineRule="exact"/>
        <w:ind w:leftChars="200" w:left="360" w:firstLineChars="100" w:firstLine="180"/>
        <w:rPr>
          <w:rFonts w:ascii="Meiryo UI" w:eastAsia="Meiryo UI" w:hAnsi="Meiryo UI"/>
        </w:rPr>
      </w:pPr>
      <w:r w:rsidRPr="002B3C47">
        <w:rPr>
          <w:rFonts w:ascii="Meiryo UI" w:eastAsia="Meiryo UI" w:hAnsi="Meiryo UI" w:hint="eastAsia"/>
          <w:bCs/>
        </w:rPr>
        <w:t>リバースエンジニアリング</w:t>
      </w:r>
      <w:r w:rsidRPr="002B3C47">
        <w:rPr>
          <w:rFonts w:ascii="Meiryo UI" w:eastAsia="Meiryo UI" w:hAnsi="Meiryo UI" w:hint="eastAsia"/>
        </w:rPr>
        <w:t>は、既製のソフトウェアのソースコードやオブジェクトコード、データ定義文などを詳細に分析し、設計や仕様を明らかにする手法です。設計から構築という通常の開発工程の逆をたどることから名づけられました。</w:t>
      </w:r>
    </w:p>
    <w:p w14:paraId="1FCD8955" w14:textId="77777777" w:rsidR="00E444B6" w:rsidRPr="002B3C47" w:rsidRDefault="009B17C5" w:rsidP="002E1B16">
      <w:pPr>
        <w:snapToGrid w:val="0"/>
        <w:spacing w:line="240" w:lineRule="exact"/>
        <w:ind w:leftChars="200" w:left="360" w:firstLineChars="100" w:firstLine="180"/>
        <w:rPr>
          <w:rFonts w:ascii="Meiryo UI" w:eastAsia="Meiryo UI" w:hAnsi="Meiryo UI"/>
        </w:rPr>
      </w:pPr>
      <w:r w:rsidRPr="002B3C47">
        <w:rPr>
          <w:rFonts w:ascii="Meiryo UI" w:eastAsia="Meiryo UI" w:hAnsi="Meiryo UI" w:hint="eastAsia"/>
        </w:rPr>
        <w:t>他社のソフトウェア製品にリバースエンジニアリングを適用できるかどうかは、知的所有権との関連で問題となる場合があり、注意が必要です。</w:t>
      </w:r>
    </w:p>
    <w:p w14:paraId="2B1A5307" w14:textId="77777777" w:rsidR="00F04F11" w:rsidRPr="002B3C47" w:rsidRDefault="00F04F11" w:rsidP="002E1B16">
      <w:pPr>
        <w:snapToGrid w:val="0"/>
        <w:spacing w:line="240" w:lineRule="exact"/>
        <w:ind w:leftChars="200" w:left="360" w:firstLineChars="100" w:firstLine="180"/>
        <w:rPr>
          <w:rFonts w:ascii="Meiryo UI" w:eastAsia="Meiryo UI" w:hAnsi="Meiryo UI"/>
        </w:rPr>
      </w:pPr>
      <w:r w:rsidRPr="002B3C47">
        <w:rPr>
          <w:rFonts w:ascii="Meiryo UI" w:eastAsia="Meiryo UI" w:hAnsi="Meiryo UI" w:hint="eastAsia"/>
        </w:rPr>
        <w:t>なお</w:t>
      </w:r>
      <w:r w:rsidR="00B75F8D" w:rsidRPr="002B3C47">
        <w:rPr>
          <w:rFonts w:ascii="Meiryo UI" w:eastAsia="Meiryo UI" w:hAnsi="Meiryo UI" w:hint="eastAsia"/>
        </w:rPr>
        <w:t>、既存のシステムを解析して設計情報を抽出し、それによって得られた情報をもとに、新たなシステムを構築する方法を</w:t>
      </w:r>
      <w:r w:rsidR="00B75F8D" w:rsidRPr="002B3C47">
        <w:rPr>
          <w:rFonts w:ascii="Meiryo UI" w:eastAsia="Meiryo UI" w:hAnsi="Meiryo UI" w:hint="eastAsia"/>
          <w:b/>
        </w:rPr>
        <w:t>リエンジニアリング</w:t>
      </w:r>
      <w:r w:rsidR="00B75F8D" w:rsidRPr="002B3C47">
        <w:rPr>
          <w:rFonts w:ascii="Meiryo UI" w:eastAsia="Meiryo UI" w:hAnsi="Meiryo UI" w:hint="eastAsia"/>
        </w:rPr>
        <w:t>といいます。リエンジニアリングは、現在あるシステムから設計情報を抽出するリバースエンジニアリングと、設計情報からシステムを構築する</w:t>
      </w:r>
      <w:r w:rsidR="00B75F8D" w:rsidRPr="002B3C47">
        <w:rPr>
          <w:rFonts w:ascii="Meiryo UI" w:eastAsia="Meiryo UI" w:hAnsi="Meiryo UI" w:hint="eastAsia"/>
          <w:b/>
        </w:rPr>
        <w:t>フォワードエンジニアリング</w:t>
      </w:r>
      <w:r w:rsidR="00B75F8D" w:rsidRPr="002B3C47">
        <w:rPr>
          <w:rFonts w:ascii="Meiryo UI" w:eastAsia="Meiryo UI" w:hAnsi="Meiryo UI" w:hint="eastAsia"/>
        </w:rPr>
        <w:t>を伴うものです。</w:t>
      </w:r>
    </w:p>
    <w:p w14:paraId="2BF00285" w14:textId="77777777" w:rsidR="0079413B" w:rsidRPr="002B3C47" w:rsidRDefault="0079413B" w:rsidP="00AA2E1B">
      <w:pPr>
        <w:snapToGrid w:val="0"/>
        <w:spacing w:line="240" w:lineRule="exact"/>
        <w:rPr>
          <w:rFonts w:ascii="Meiryo UI" w:eastAsia="Meiryo UI" w:hAnsi="Meiryo UI"/>
        </w:rPr>
      </w:pPr>
    </w:p>
    <w:p w14:paraId="319D6D07" w14:textId="77777777" w:rsidR="0079413B" w:rsidRPr="002B3C47" w:rsidRDefault="00653775" w:rsidP="00AA2E1B">
      <w:pPr>
        <w:snapToGrid w:val="0"/>
        <w:spacing w:line="240" w:lineRule="exact"/>
        <w:rPr>
          <w:rFonts w:ascii="Meiryo UI" w:eastAsia="Meiryo UI" w:hAnsi="Meiryo UI"/>
        </w:rPr>
      </w:pPr>
      <w:r w:rsidRPr="002B3C47">
        <w:rPr>
          <w:rFonts w:ascii="Meiryo UI" w:eastAsia="Meiryo UI" w:hAnsi="Meiryo UI"/>
          <w:noProof/>
        </w:rPr>
        <mc:AlternateContent>
          <mc:Choice Requires="wpg">
            <w:drawing>
              <wp:anchor distT="0" distB="0" distL="114300" distR="114300" simplePos="0" relativeHeight="251672064" behindDoc="0" locked="0" layoutInCell="1" allowOverlap="1" wp14:anchorId="326D8D7B" wp14:editId="2FD96C2B">
                <wp:simplePos x="0" y="0"/>
                <wp:positionH relativeFrom="column">
                  <wp:posOffset>317649</wp:posOffset>
                </wp:positionH>
                <wp:positionV relativeFrom="paragraph">
                  <wp:posOffset>124423</wp:posOffset>
                </wp:positionV>
                <wp:extent cx="4979035" cy="1024890"/>
                <wp:effectExtent l="0" t="38100" r="12065" b="22860"/>
                <wp:wrapNone/>
                <wp:docPr id="4149" name="グループ化 4149"/>
                <wp:cNvGraphicFramePr/>
                <a:graphic xmlns:a="http://schemas.openxmlformats.org/drawingml/2006/main">
                  <a:graphicData uri="http://schemas.microsoft.com/office/word/2010/wordprocessingGroup">
                    <wpg:wgp>
                      <wpg:cNvGrpSpPr/>
                      <wpg:grpSpPr>
                        <a:xfrm>
                          <a:off x="0" y="0"/>
                          <a:ext cx="4979035" cy="1024890"/>
                          <a:chOff x="0" y="0"/>
                          <a:chExt cx="4979035" cy="1025208"/>
                        </a:xfrm>
                      </wpg:grpSpPr>
                      <wpg:grpSp>
                        <wpg:cNvPr id="4146" name="グループ化 4146"/>
                        <wpg:cNvGrpSpPr/>
                        <wpg:grpSpPr>
                          <a:xfrm>
                            <a:off x="0" y="2223"/>
                            <a:ext cx="1439545" cy="1022985"/>
                            <a:chOff x="0" y="0"/>
                            <a:chExt cx="1440000" cy="1023600"/>
                          </a:xfrm>
                        </wpg:grpSpPr>
                        <wps:wsp>
                          <wps:cNvPr id="18" name="AutoShape 5232"/>
                          <wps:cNvSpPr>
                            <a:spLocks noChangeArrowheads="1"/>
                          </wps:cNvSpPr>
                          <wps:spPr bwMode="auto">
                            <a:xfrm>
                              <a:off x="0" y="0"/>
                              <a:ext cx="1439545" cy="184785"/>
                            </a:xfrm>
                            <a:prstGeom prst="roundRect">
                              <a:avLst>
                                <a:gd name="adj" fmla="val 16667"/>
                              </a:avLst>
                            </a:prstGeom>
                            <a:solidFill>
                              <a:schemeClr val="bg1">
                                <a:lumMod val="85000"/>
                              </a:schemeClr>
                            </a:solidFill>
                            <a:ln w="6350">
                              <a:solidFill>
                                <a:srgbClr val="000000"/>
                              </a:solidFill>
                              <a:round/>
                              <a:headEnd/>
                              <a:tailEnd/>
                            </a:ln>
                          </wps:spPr>
                          <wps:txbx>
                            <w:txbxContent>
                              <w:p w14:paraId="66D49D52"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既存システムの仕様</w:t>
                                </w:r>
                              </w:p>
                            </w:txbxContent>
                          </wps:txbx>
                          <wps:bodyPr rot="0" vert="horz" wrap="square" lIns="0" tIns="0" rIns="0" bIns="0" anchor="ctr" anchorCtr="0" upright="1">
                            <a:noAutofit/>
                          </wps:bodyPr>
                        </wps:wsp>
                        <wps:wsp>
                          <wps:cNvPr id="22" name="Rectangle 5236"/>
                          <wps:cNvSpPr>
                            <a:spLocks noChangeArrowheads="1"/>
                          </wps:cNvSpPr>
                          <wps:spPr bwMode="auto">
                            <a:xfrm>
                              <a:off x="0" y="419100"/>
                              <a:ext cx="1439545" cy="184785"/>
                            </a:xfrm>
                            <a:prstGeom prst="rect">
                              <a:avLst/>
                            </a:prstGeom>
                            <a:solidFill>
                              <a:schemeClr val="bg1">
                                <a:lumMod val="85000"/>
                              </a:schemeClr>
                            </a:solidFill>
                            <a:ln w="6350">
                              <a:solidFill>
                                <a:srgbClr val="000000"/>
                              </a:solidFill>
                              <a:miter lim="800000"/>
                              <a:headEnd/>
                              <a:tailEnd/>
                            </a:ln>
                          </wps:spPr>
                          <wps:txbx>
                            <w:txbxContent>
                              <w:p w14:paraId="0A8414CC"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リバースエンジニアリング</w:t>
                                </w:r>
                              </w:p>
                            </w:txbxContent>
                          </wps:txbx>
                          <wps:bodyPr rot="0" vert="horz" wrap="square" lIns="0" tIns="0" rIns="0" bIns="0" anchor="ctr" anchorCtr="0" upright="1">
                            <a:noAutofit/>
                          </wps:bodyPr>
                        </wps:wsp>
                        <wps:wsp>
                          <wps:cNvPr id="23" name="AutoShape 5237"/>
                          <wps:cNvSpPr>
                            <a:spLocks noChangeArrowheads="1"/>
                          </wps:cNvSpPr>
                          <wps:spPr bwMode="auto">
                            <a:xfrm>
                              <a:off x="0" y="838200"/>
                              <a:ext cx="1440000" cy="185400"/>
                            </a:xfrm>
                            <a:prstGeom prst="roundRect">
                              <a:avLst>
                                <a:gd name="adj" fmla="val 16667"/>
                              </a:avLst>
                            </a:prstGeom>
                            <a:solidFill>
                              <a:schemeClr val="bg1">
                                <a:lumMod val="85000"/>
                              </a:schemeClr>
                            </a:solidFill>
                            <a:ln w="6350">
                              <a:solidFill>
                                <a:srgbClr val="000000"/>
                              </a:solidFill>
                              <a:round/>
                              <a:headEnd/>
                              <a:tailEnd/>
                            </a:ln>
                          </wps:spPr>
                          <wps:txbx>
                            <w:txbxContent>
                              <w:p w14:paraId="19E10B04"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既存ソフトウェア</w:t>
                                </w:r>
                              </w:p>
                            </w:txbxContent>
                          </wps:txbx>
                          <wps:bodyPr rot="0" vert="horz" wrap="square" lIns="0" tIns="0" rIns="0" bIns="0" anchor="ctr" anchorCtr="0" upright="1">
                            <a:noAutofit/>
                          </wps:bodyPr>
                        </wps:wsp>
                        <wps:wsp>
                          <wps:cNvPr id="26" name="AutoShape 5240"/>
                          <wps:cNvSpPr>
                            <a:spLocks noChangeArrowheads="1"/>
                          </wps:cNvSpPr>
                          <wps:spPr bwMode="auto">
                            <a:xfrm>
                              <a:off x="632460" y="628650"/>
                              <a:ext cx="182245" cy="185420"/>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27" name="AutoShape 5241"/>
                          <wps:cNvSpPr>
                            <a:spLocks noChangeArrowheads="1"/>
                          </wps:cNvSpPr>
                          <wps:spPr bwMode="auto">
                            <a:xfrm>
                              <a:off x="632460" y="213360"/>
                              <a:ext cx="182860" cy="185882"/>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cNvPr id="4147" name="グループ化 4147"/>
                        <wpg:cNvGrpSpPr/>
                        <wpg:grpSpPr>
                          <a:xfrm>
                            <a:off x="1764030" y="2223"/>
                            <a:ext cx="1443355" cy="604500"/>
                            <a:chOff x="0" y="0"/>
                            <a:chExt cx="1443355" cy="604500"/>
                          </a:xfrm>
                        </wpg:grpSpPr>
                        <wps:wsp>
                          <wps:cNvPr id="19" name="AutoShape 5233"/>
                          <wps:cNvSpPr>
                            <a:spLocks noChangeArrowheads="1"/>
                          </wps:cNvSpPr>
                          <wps:spPr bwMode="auto">
                            <a:xfrm>
                              <a:off x="0" y="419100"/>
                              <a:ext cx="1440000" cy="185400"/>
                            </a:xfrm>
                            <a:prstGeom prst="roundRect">
                              <a:avLst>
                                <a:gd name="adj" fmla="val 16667"/>
                              </a:avLst>
                            </a:prstGeom>
                            <a:solidFill>
                              <a:schemeClr val="bg1">
                                <a:lumMod val="85000"/>
                              </a:schemeClr>
                            </a:solidFill>
                            <a:ln w="6350">
                              <a:solidFill>
                                <a:srgbClr val="000000"/>
                              </a:solidFill>
                              <a:round/>
                              <a:headEnd/>
                              <a:tailEnd/>
                            </a:ln>
                          </wps:spPr>
                          <wps:txbx>
                            <w:txbxContent>
                              <w:p w14:paraId="15D58759"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追加要求</w:t>
                                </w:r>
                              </w:p>
                            </w:txbxContent>
                          </wps:txbx>
                          <wps:bodyPr rot="0" vert="horz" wrap="square" lIns="0" tIns="0" rIns="0" bIns="0" anchor="ctr" anchorCtr="0" upright="1">
                            <a:noAutofit/>
                          </wps:bodyPr>
                        </wps:wsp>
                        <wps:wsp>
                          <wps:cNvPr id="21" name="Rectangle 5235"/>
                          <wps:cNvSpPr>
                            <a:spLocks noChangeArrowheads="1"/>
                          </wps:cNvSpPr>
                          <wps:spPr bwMode="auto">
                            <a:xfrm>
                              <a:off x="3810" y="0"/>
                              <a:ext cx="1439545" cy="184785"/>
                            </a:xfrm>
                            <a:prstGeom prst="rect">
                              <a:avLst/>
                            </a:prstGeom>
                            <a:solidFill>
                              <a:schemeClr val="bg1">
                                <a:lumMod val="85000"/>
                              </a:schemeClr>
                            </a:solidFill>
                            <a:ln w="6350">
                              <a:solidFill>
                                <a:srgbClr val="000000"/>
                              </a:solidFill>
                              <a:miter lim="800000"/>
                              <a:headEnd/>
                              <a:tailEnd/>
                            </a:ln>
                          </wps:spPr>
                          <wps:txbx>
                            <w:txbxContent>
                              <w:p w14:paraId="56769645"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追加・修正・削除</w:t>
                                </w:r>
                              </w:p>
                            </w:txbxContent>
                          </wps:txbx>
                          <wps:bodyPr rot="0" vert="horz" wrap="square" lIns="0" tIns="0" rIns="0" bIns="0" anchor="ctr" anchorCtr="0" upright="1">
                            <a:noAutofit/>
                          </wps:bodyPr>
                        </wps:wsp>
                        <wps:wsp>
                          <wps:cNvPr id="28" name="AutoShape 5242"/>
                          <wps:cNvSpPr>
                            <a:spLocks noChangeArrowheads="1"/>
                          </wps:cNvSpPr>
                          <wps:spPr bwMode="auto">
                            <a:xfrm>
                              <a:off x="632460" y="209550"/>
                              <a:ext cx="182860" cy="185882"/>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s:wsp>
                        <wps:cNvPr id="29" name="AutoShape 5243"/>
                        <wps:cNvSpPr>
                          <a:spLocks noChangeArrowheads="1"/>
                        </wps:cNvSpPr>
                        <wps:spPr bwMode="auto">
                          <a:xfrm rot="5400000">
                            <a:off x="1512570" y="6033"/>
                            <a:ext cx="182835" cy="185982"/>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30" name="AutoShape 5244"/>
                        <wps:cNvSpPr>
                          <a:spLocks noChangeArrowheads="1"/>
                        </wps:cNvSpPr>
                        <wps:spPr bwMode="auto">
                          <a:xfrm rot="5400000">
                            <a:off x="3276600" y="-1587"/>
                            <a:ext cx="182245" cy="185420"/>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cNvPr id="4148" name="グループ化 4148"/>
                        <wpg:cNvGrpSpPr/>
                        <wpg:grpSpPr>
                          <a:xfrm>
                            <a:off x="3535680" y="2223"/>
                            <a:ext cx="1443355" cy="1022985"/>
                            <a:chOff x="0" y="0"/>
                            <a:chExt cx="1443810" cy="1023600"/>
                          </a:xfrm>
                        </wpg:grpSpPr>
                        <wps:wsp>
                          <wps:cNvPr id="20" name="AutoShape 5234"/>
                          <wps:cNvSpPr>
                            <a:spLocks noChangeArrowheads="1"/>
                          </wps:cNvSpPr>
                          <wps:spPr bwMode="auto">
                            <a:xfrm>
                              <a:off x="0" y="0"/>
                              <a:ext cx="1439545" cy="184785"/>
                            </a:xfrm>
                            <a:prstGeom prst="roundRect">
                              <a:avLst>
                                <a:gd name="adj" fmla="val 16667"/>
                              </a:avLst>
                            </a:prstGeom>
                            <a:solidFill>
                              <a:schemeClr val="bg1">
                                <a:lumMod val="85000"/>
                              </a:schemeClr>
                            </a:solidFill>
                            <a:ln w="6350">
                              <a:solidFill>
                                <a:srgbClr val="000000"/>
                              </a:solidFill>
                              <a:round/>
                              <a:headEnd/>
                              <a:tailEnd/>
                            </a:ln>
                          </wps:spPr>
                          <wps:txbx>
                            <w:txbxContent>
                              <w:p w14:paraId="40F70507"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新システムの仕様</w:t>
                                </w:r>
                              </w:p>
                            </w:txbxContent>
                          </wps:txbx>
                          <wps:bodyPr rot="0" vert="horz" wrap="square" lIns="0" tIns="0" rIns="0" bIns="0" anchor="ctr" anchorCtr="0" upright="1">
                            <a:noAutofit/>
                          </wps:bodyPr>
                        </wps:wsp>
                        <wps:wsp>
                          <wps:cNvPr id="24" name="Rectangle 5238"/>
                          <wps:cNvSpPr>
                            <a:spLocks noChangeArrowheads="1"/>
                          </wps:cNvSpPr>
                          <wps:spPr bwMode="auto">
                            <a:xfrm>
                              <a:off x="0" y="419100"/>
                              <a:ext cx="1440000" cy="185400"/>
                            </a:xfrm>
                            <a:prstGeom prst="rect">
                              <a:avLst/>
                            </a:prstGeom>
                            <a:solidFill>
                              <a:schemeClr val="bg1">
                                <a:lumMod val="85000"/>
                              </a:schemeClr>
                            </a:solidFill>
                            <a:ln w="6350">
                              <a:solidFill>
                                <a:srgbClr val="000000"/>
                              </a:solidFill>
                              <a:miter lim="800000"/>
                              <a:headEnd/>
                              <a:tailEnd/>
                            </a:ln>
                          </wps:spPr>
                          <wps:txbx>
                            <w:txbxContent>
                              <w:p w14:paraId="18F3332B"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フォワードエンジニアリング</w:t>
                                </w:r>
                              </w:p>
                            </w:txbxContent>
                          </wps:txbx>
                          <wps:bodyPr rot="0" vert="horz" wrap="square" lIns="0" tIns="0" rIns="0" bIns="0" anchor="ctr" anchorCtr="0" upright="1">
                            <a:noAutofit/>
                          </wps:bodyPr>
                        </wps:wsp>
                        <wps:wsp>
                          <wps:cNvPr id="25" name="AutoShape 5239"/>
                          <wps:cNvSpPr>
                            <a:spLocks noChangeArrowheads="1"/>
                          </wps:cNvSpPr>
                          <wps:spPr bwMode="auto">
                            <a:xfrm>
                              <a:off x="3810" y="838200"/>
                              <a:ext cx="1440000" cy="185400"/>
                            </a:xfrm>
                            <a:prstGeom prst="roundRect">
                              <a:avLst>
                                <a:gd name="adj" fmla="val 16667"/>
                              </a:avLst>
                            </a:prstGeom>
                            <a:solidFill>
                              <a:schemeClr val="bg1">
                                <a:lumMod val="85000"/>
                              </a:schemeClr>
                            </a:solidFill>
                            <a:ln w="6350">
                              <a:solidFill>
                                <a:srgbClr val="000000"/>
                              </a:solidFill>
                              <a:round/>
                              <a:headEnd/>
                              <a:tailEnd/>
                            </a:ln>
                          </wps:spPr>
                          <wps:txbx>
                            <w:txbxContent>
                              <w:p w14:paraId="791FEC9F"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新ソフトウェア</w:t>
                                </w:r>
                              </w:p>
                            </w:txbxContent>
                          </wps:txbx>
                          <wps:bodyPr rot="0" vert="horz" wrap="square" lIns="0" tIns="0" rIns="0" bIns="0" anchor="ctr" anchorCtr="0" upright="1">
                            <a:noAutofit/>
                          </wps:bodyPr>
                        </wps:wsp>
                        <wps:wsp>
                          <wps:cNvPr id="31" name="AutoShape 5245"/>
                          <wps:cNvSpPr>
                            <a:spLocks noChangeArrowheads="1"/>
                          </wps:cNvSpPr>
                          <wps:spPr bwMode="auto">
                            <a:xfrm flipV="1">
                              <a:off x="632460" y="213360"/>
                              <a:ext cx="182860" cy="185882"/>
                            </a:xfrm>
                            <a:prstGeom prst="upArrow">
                              <a:avLst>
                                <a:gd name="adj1" fmla="val 50000"/>
                                <a:gd name="adj2" fmla="val 2541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4144" name="AutoShape 5245"/>
                          <wps:cNvSpPr>
                            <a:spLocks noChangeArrowheads="1"/>
                          </wps:cNvSpPr>
                          <wps:spPr bwMode="auto">
                            <a:xfrm flipV="1">
                              <a:off x="632460" y="640080"/>
                              <a:ext cx="182245" cy="185420"/>
                            </a:xfrm>
                            <a:prstGeom prst="upArrow">
                              <a:avLst>
                                <a:gd name="adj1" fmla="val 50000"/>
                                <a:gd name="adj2" fmla="val 25417"/>
                              </a:avLst>
                            </a:prstGeom>
                            <a:solidFill>
                              <a:sysClr val="window" lastClr="FFFFFF">
                                <a:lumMod val="85000"/>
                              </a:sysClr>
                            </a:solidFill>
                            <a:ln w="6350">
                              <a:solidFill>
                                <a:srgbClr val="000000"/>
                              </a:solidFill>
                              <a:miter lim="800000"/>
                              <a:headEnd/>
                              <a:tailEnd/>
                            </a:ln>
                          </wps:spPr>
                          <wps:bodyPr rot="0" vert="eaVert" wrap="square" lIns="74295" tIns="8890" rIns="74295" bIns="8890" anchor="t" anchorCtr="0" upright="1">
                            <a:noAutofit/>
                          </wps:bodyPr>
                        </wps:wsp>
                      </wpg:grpSp>
                    </wpg:wgp>
                  </a:graphicData>
                </a:graphic>
              </wp:anchor>
            </w:drawing>
          </mc:Choice>
          <mc:Fallback>
            <w:pict>
              <v:group w14:anchorId="326D8D7B" id="グループ化 4149" o:spid="_x0000_s1036" style="position:absolute;left:0;text-align:left;margin-left:25pt;margin-top:9.8pt;width:392.05pt;height:80.7pt;z-index:251672064" coordsize="49790,10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1/AQYAAOEzAAAOAAAAZHJzL2Uyb0RvYy54bWzsW81u4zYQvhfoOxC6byxRP5aNKItFdhMU&#10;2LaLbrt3Wn9WK4kqKcdOj8215/YheukD9G2CvkeHpETLibJxfmxsYOXgiPqhOMNvhjMfR8evV0WO&#10;LmLGM1oGhnVkGiguQxplZRoYP/149so3EK9JGZGclnFgXMbceH3y9VfHy2oaYzqneRQzBJ2UfLqs&#10;AmNe19V0NOLhPC4IP6JVXMLFhLKC1NBk6ShiZAm9F/kIm6Y3WlIWVYyGMedw9q26aJzI/pMkDuvv&#10;k4THNcoDA8ZWy18mf2fid3RyTKYpI9U8C5thkEeMoiBZCS/VXb0lNUELlt3qqshCRjlN6qOQFiOa&#10;JFkYSxlAGsu8Ic05o4tKypJOl2ml1QSqvaGnR3cbfnfxgaEsCgzHciYGKkkBs3T9+z/XV39fX/17&#10;ffXXf3/8ieQ1UNWySqfwxDmrPlYfWHMiVS0h/SphhfgPcqGVVPKlVnK8qlEIJ53JeGLaroFCuGaZ&#10;2PEnzTSEc5irW8+F83d3POli0xcTOGpfPBLj08PRDT3utaTeZyT1RJ+PkhRjbCtEtcJajj1xnbWw&#10;eOK76o77hLUcx4Q/rSbbg8bnhAX74WuI8KdB5OOcVLFEHhcT3ijOAmNWAHmzqKm8B7nYxkph8k6B&#10;C4EAXr2n4S8clfR0Tso0fsMYXc5jEsHALCnHsuo8IBocHkWz5bc0AgQSeIE0qG0gtall3xkrJWtc&#10;kGnFeH0e0wKJg8AAuyqjH8A5yFeQi/e8lsYbNeKR6GcDJUUOruCC5MjyPG/cKL+5Gfpu+5Ti0jyL&#10;zrI8lw3hvOLTnCF4ODBmqSVfky8KkE2d810xt2o6pa8Tt0sk825PeYmWgeHZril72LjGWTrT7xBQ&#10;WXfY7UKKCi8iU6H9d2Ukj2uS5eoYBMlLeHM7AwL6fFqvZivlFdq5ndHoEuaHUeVCweXDwZyy3wy0&#10;BPcZGPzXBWGxgfJvSphj4WvbA9YezNoDUobwaGCENTOQapzWyisvKpalc+hbKa2kAmpJVgtdiZGp&#10;cTQNQLwa786hj3ELfQEbQHQeC+g3vqKD5F1D37EmlpppMu33MtvgfwP6CoYvA85FVkO8kGdFYPga&#10;84/EtvTEa0wdLrbtFtsbbl16PKEeWAD249Z924eYTnicLra766DvQqvxm+3K0AJ38O0P9O3aeR26&#10;b9fRYBf/jsTZnvDv2djxYM2EkNjDvgfr/aYR+BjrKBJsAN9jA4tKxlt3RzdWN7wRsUjzwrQTAcGK&#10;tw6BsOtYLzUEeoY1o9dCYvIJoqD++Gfs4AmE/SoG8kWKg1QY1FxQoZC60EZD0NXLiIXGfeuFI8P6&#10;/dsLtmzIjW7Ziy/MSaaYvuv7MkW5Ox8Y7KWbMhyQvawZA5XyS/JAZ/9rvkAjvocZaeKkBzEj1thz&#10;TFs5/D7WwLFtt2ENPNMBB63wvQVp0PegBv5aXJGlC1vdeeJkaVKpu7jakifZk7NQau5PnIbgsl38&#10;ASQb/MITiQOdPfQunQdEHECopTizDeJA5557SK5s31ImcHOV3CAnB9pgS0pMcs7CdR06snvZYGef&#10;bHAnbcLmxO1Jm4Yw8NHM8cGGgXuIinBvVOTsPCpSHKcg0UTKL3i2ZqvOci3sjtUy4ZkqPOuQcD72&#10;9Zad706GfEpt9Gy3BXNAhrSXlELkTbe3IR1H5Ei7TCnuNB4bjz2xPSvou1eW68vYd8N6BvZuWIa2&#10;2clsyhd6GAgdbPUwEE1E+iAGwnZt1/MVZu9hIKBI40F1CyrfaMo7voS6BaDLexyGvXOH0VlflaKf&#10;nIANdQtbJmmTdjE49CTNaaG/QT/oHHYP9IOC/vPQb0PdQiSK5gZwy+IkDBT57UDQ1ra/B3Brbm2o&#10;XWir37ZLip5IL1t6t/HAHbyt+eXu/goUC+w6GUryrPrUluk1LEKXjxu2Zbt7qs9QyTnQCJ0PAx5U&#10;8N5fzQxF7To4+rJsB/aGTUjNXngJ0CXX5cnwwUZEl1AbTHgNJwPjTP5JTuDOsmj5/E5qog/IktY7&#10;/rJkWn5HInXafPMiPlTptuVd6y9zTv4HAAD//wMAUEsDBBQABgAIAAAAIQBF5OR/4AAAAAkBAAAP&#10;AAAAZHJzL2Rvd25yZXYueG1sTI/BTsMwEETvSPyDtUjcqB1KqxDiVFUFnCokWiTEbRtvk6ixHcVu&#10;kv49y4ked2Y0+yZfTbYVA/Wh8U5DMlMgyJXeNK7S8LV/e0hBhIjOYOsdabhQgFVxe5NjZvzoPmnY&#10;xUpwiQsZaqhj7DIpQ1mTxTDzHTn2jr63GPnsK2l6HLnctvJRqaW02Dj+UGNHm5rK0+5sNbyPOK7n&#10;yeuwPR03l5/94uN7m5DW93fT+gVEpCn+h+EPn9GhYKaDPzsTRKthoXhKZP15CYL9dP6UgDiwkCYK&#10;ZJHL6wXFLwAAAP//AwBQSwECLQAUAAYACAAAACEAtoM4kv4AAADhAQAAEwAAAAAAAAAAAAAAAAAA&#10;AAAAW0NvbnRlbnRfVHlwZXNdLnhtbFBLAQItABQABgAIAAAAIQA4/SH/1gAAAJQBAAALAAAAAAAA&#10;AAAAAAAAAC8BAABfcmVscy8ucmVsc1BLAQItABQABgAIAAAAIQDfbo1/AQYAAOEzAAAOAAAAAAAA&#10;AAAAAAAAAC4CAABkcnMvZTJvRG9jLnhtbFBLAQItABQABgAIAAAAIQBF5OR/4AAAAAkBAAAPAAAA&#10;AAAAAAAAAAAAAFsIAABkcnMvZG93bnJldi54bWxQSwUGAAAAAAQABADzAAAAaAkAAAAA&#10;">
                <v:group id="グループ化 4146" o:spid="_x0000_s1037" style="position:absolute;top:22;width:14395;height:10230" coordsize="14400,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ixwAAAN0AAAAPAAAAZHJzL2Rvd25yZXYueG1sRI9Pa8JA&#10;FMTvBb/D8gre6iaaiqSuIlKlByk0EUpvj+wzCWbfhuw2f759t1DocZiZ3zDb/Wga0VPnassK4kUE&#10;griwuuZSwTU/PW1AOI+ssbFMCiZysN/NHraYajvwB/WZL0WAsEtRQeV9m0rpiooMuoVtiYN3s51B&#10;H2RXSt3hEOCmkcsoWkuDNYeFCls6VlTcs2+j4DzgcFjFr/3lfjtOX/nz++clJqXmj+PhBYSn0f+H&#10;/9pvWkESJ2v4fROegNz9AAAA//8DAFBLAQItABQABgAIAAAAIQDb4fbL7gAAAIUBAAATAAAAAAAA&#10;AAAAAAAAAAAAAABbQ29udGVudF9UeXBlc10ueG1sUEsBAi0AFAAGAAgAAAAhAFr0LFu/AAAAFQEA&#10;AAsAAAAAAAAAAAAAAAAAHwEAAF9yZWxzLy5yZWxzUEsBAi0AFAAGAAgAAAAhAOQKZeLHAAAA3QAA&#10;AA8AAAAAAAAAAAAAAAAABwIAAGRycy9kb3ducmV2LnhtbFBLBQYAAAAAAwADALcAAAD7AgAAAAA=&#10;">
                  <v:roundrect id="AutoShape 5232" o:spid="_x0000_s1038" style="position:absolute;width:14395;height:1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7/axAAAANsAAAAPAAAAZHJzL2Rvd25yZXYueG1sRI9Ba8JA&#10;EIXvBf/DMkIvRTcWIhJdRYSABy9GS69DdkyC2dmQXU3sr+8cCr3N8N68981mN7pWPakPjWcDi3kC&#10;irj0tuHKwPWSz1agQkS22HomAy8KsNtO3jaYWT/wmZ5FrJSEcMjQQB1jl2kdypochrnviEW7+d5h&#10;lLWvtO1xkHDX6s8kWWqHDUtDjR0dairvxcMZyNMyPdlLk3bn/PDxM9zzr++iNeZ9Ou7XoCKN8d/8&#10;d320gi+w8osMoLe/AAAA//8DAFBLAQItABQABgAIAAAAIQDb4fbL7gAAAIUBAAATAAAAAAAAAAAA&#10;AAAAAAAAAABbQ29udGVudF9UeXBlc10ueG1sUEsBAi0AFAAGAAgAAAAhAFr0LFu/AAAAFQEAAAsA&#10;AAAAAAAAAAAAAAAAHwEAAF9yZWxzLy5yZWxzUEsBAi0AFAAGAAgAAAAhAPlDv9rEAAAA2wAAAA8A&#10;AAAAAAAAAAAAAAAABwIAAGRycy9kb3ducmV2LnhtbFBLBQYAAAAAAwADALcAAAD4AgAAAAA=&#10;" fillcolor="#d8d8d8 [2732]" strokeweight=".5pt">
                    <v:textbox inset="0,0,0,0">
                      <w:txbxContent>
                        <w:p w14:paraId="66D49D52"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既存システムの仕様</w:t>
                          </w:r>
                        </w:p>
                      </w:txbxContent>
                    </v:textbox>
                  </v:roundrect>
                  <v:rect id="Rectangle 5236" o:spid="_x0000_s1039" style="position:absolute;top:4191;width:1439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mCRwAAAANsAAAAPAAAAZHJzL2Rvd25yZXYueG1sRI/NCsIw&#10;EITvgu8QVvCmqT2IVKOoIAqC4g+el2Zti82mNFGrT28EweMwM98wk1ljSvGg2hWWFQz6EQji1OqC&#10;MwXn06o3AuE8ssbSMil4kYPZtN2aYKLtkw/0OPpMBAi7BBXk3leJlC7NyaDr24o4eFdbG/RB1pnU&#10;NT4D3JQyjqKhNFhwWMixomVO6e14Nwru8/PouhsMF0T74vJaL0+8tW+lup1mPgbhqfH/8K+90Qri&#10;GL5fwg+Q0w8AAAD//wMAUEsBAi0AFAAGAAgAAAAhANvh9svuAAAAhQEAABMAAAAAAAAAAAAAAAAA&#10;AAAAAFtDb250ZW50X1R5cGVzXS54bWxQSwECLQAUAAYACAAAACEAWvQsW78AAAAVAQAACwAAAAAA&#10;AAAAAAAAAAAfAQAAX3JlbHMvLnJlbHNQSwECLQAUAAYACAAAACEAm+pgkcAAAADbAAAADwAAAAAA&#10;AAAAAAAAAAAHAgAAZHJzL2Rvd25yZXYueG1sUEsFBgAAAAADAAMAtwAAAPQCAAAAAA==&#10;" fillcolor="#d8d8d8 [2732]" strokeweight=".5pt">
                    <v:textbox inset="0,0,0,0">
                      <w:txbxContent>
                        <w:p w14:paraId="0A8414CC"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リバースエンジニアリング</w:t>
                          </w:r>
                        </w:p>
                      </w:txbxContent>
                    </v:textbox>
                  </v:rect>
                  <v:roundrect id="AutoShape 5237" o:spid="_x0000_s1040" style="position:absolute;top:8382;width:14400;height:18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WxAAAANsAAAAPAAAAZHJzL2Rvd25yZXYueG1sRI9Ba4NA&#10;FITvhf6H5RV6KXGtwVKsm1ACQg+5aFJ6fbgvKrpvxd1Gk1+fDRR6HGbmGybfLmYQZ5pcZ1nBaxSD&#10;IK6t7rhRcDwUq3cQziNrHCyTggs52G4eH3LMtJ25pHPlGxEg7DJU0Ho/ZlK6uiWDLrIjcfBOdjLo&#10;g5waqSecA9wMMonjN2mw47DQ4ki7luq++jUKirRO9/rQpWNZ7F6uc198/1SDUs9Py+cHCE+L/w//&#10;tb+0gmQN9y/hB8jNDQAA//8DAFBLAQItABQABgAIAAAAIQDb4fbL7gAAAIUBAAATAAAAAAAAAAAA&#10;AAAAAAAAAABbQ29udGVudF9UeXBlc10ueG1sUEsBAi0AFAAGAAgAAAAhAFr0LFu/AAAAFQEAAAsA&#10;AAAAAAAAAAAAAAAAHwEAAF9yZWxzLy5yZWxzUEsBAi0AFAAGAAgAAAAhADmL5xbEAAAA2wAAAA8A&#10;AAAAAAAAAAAAAAAABwIAAGRycy9kb3ducmV2LnhtbFBLBQYAAAAAAwADALcAAAD4AgAAAAA=&#10;" fillcolor="#d8d8d8 [2732]" strokeweight=".5pt">
                    <v:textbox inset="0,0,0,0">
                      <w:txbxContent>
                        <w:p w14:paraId="19E10B04"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既存ソフトウェア</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240" o:spid="_x0000_s1041" type="#_x0000_t68" style="position:absolute;left:6324;top:6286;width:1823;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YxxQAAANsAAAAPAAAAZHJzL2Rvd25yZXYueG1sRI9Pa8JA&#10;FMTvBb/D8gre6qZSQ0ldxT8UxZ4aFa+P7GsSzb4NuxuN394tFHocZuY3zHTem0ZcyfnasoLXUQKC&#10;uLC65lLBYf/58g7CB2SNjWVScCcP89ngaYqZtjf+pmseShEh7DNUUIXQZlL6oiKDfmRb4uj9WGcw&#10;ROlKqR3eItw0cpwkqTRYc1yosKVVRcUl74yCxbnduPV58zVZXvJT03W7t6NMlRo+94sPEIH68B/+&#10;a2+1gnEKv1/iD5CzBwAAAP//AwBQSwECLQAUAAYACAAAACEA2+H2y+4AAACFAQAAEwAAAAAAAAAA&#10;AAAAAAAAAAAAW0NvbnRlbnRfVHlwZXNdLnhtbFBLAQItABQABgAIAAAAIQBa9CxbvwAAABUBAAAL&#10;AAAAAAAAAAAAAAAAAB8BAABfcmVscy8ucmVsc1BLAQItABQABgAIAAAAIQBMn3YxxQAAANsAAAAP&#10;AAAAAAAAAAAAAAAAAAcCAABkcnMvZG93bnJldi54bWxQSwUGAAAAAAMAAwC3AAAA+QIAAAAA&#10;" adj="5396" fillcolor="#d8d8d8 [2732]" strokeweight=".5pt">
                    <v:textbox style="layout-flow:vertical-ideographic" inset="5.85pt,.7pt,5.85pt,.7pt"/>
                  </v:shape>
                  <v:shape id="AutoShape 5241" o:spid="_x0000_s1042" type="#_x0000_t68" style="position:absolute;left:6324;top:2133;width:182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xozwwAAANsAAAAPAAAAZHJzL2Rvd25yZXYueG1sRI9Bi8Iw&#10;FITvC/6H8IS9rakKrlSjqFDcg4dd9aC3Z/Nsi8lLaaLWf78RBI/DzHzDTOetNeJGja8cK+j3EhDE&#10;udMVFwr2u+xrDMIHZI3GMSl4kIf5rPMxxVS7O//RbRsKESHsU1RQhlCnUvq8JIu+52ri6J1dYzFE&#10;2RRSN3iPcGvkIElG0mLFcaHEmlYl5Zft1Sqg03E4NpvfbLHO+Oh2l/7yMDJKfXbbxQREoDa8w6/2&#10;j1Yw+Ibnl/gD5OwfAAD//wMAUEsBAi0AFAAGAAgAAAAhANvh9svuAAAAhQEAABMAAAAAAAAAAAAA&#10;AAAAAAAAAFtDb250ZW50X1R5cGVzXS54bWxQSwECLQAUAAYACAAAACEAWvQsW78AAAAVAQAACwAA&#10;AAAAAAAAAAAAAAAfAQAAX3JlbHMvLnJlbHNQSwECLQAUAAYACAAAACEATN8aM8MAAADbAAAADwAA&#10;AAAAAAAAAAAAAAAHAgAAZHJzL2Rvd25yZXYueG1sUEsFBgAAAAADAAMAtwAAAPcCAAAAAA==&#10;" adj="5401" fillcolor="#d8d8d8 [2732]" strokeweight=".5pt">
                    <v:textbox style="layout-flow:vertical-ideographic" inset="5.85pt,.7pt,5.85pt,.7pt"/>
                  </v:shape>
                </v:group>
                <v:group id="グループ化 4147" o:spid="_x0000_s1043" style="position:absolute;left:17640;top:22;width:14433;height:6045" coordsize="1443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B5xgAAAN0AAAAPAAAAZHJzL2Rvd25yZXYueG1sRI9Ba8JA&#10;FITvhf6H5RV6002qtpK6ioiKByk0CuLtkX0mwezbkN0m8d+7gtDjMDPfMLNFbyrRUuNKywriYQSC&#10;OLO65FzB8bAZTEE4j6yxskwKbuRgMX99mWGibce/1KY+FwHCLkEFhfd1IqXLCjLohrYmDt7FNgZ9&#10;kE0udYNdgJtKfkTRpzRYclgosKZVQdk1/TMKth12y1G8bvfXy+p2Pkx+TvuYlHp/65ffIDz1/j/8&#10;bO+0gnE8/oLHm/AE5PwOAAD//wMAUEsBAi0AFAAGAAgAAAAhANvh9svuAAAAhQEAABMAAAAAAAAA&#10;AAAAAAAAAAAAAFtDb250ZW50X1R5cGVzXS54bWxQSwECLQAUAAYACAAAACEAWvQsW78AAAAVAQAA&#10;CwAAAAAAAAAAAAAAAAAfAQAAX3JlbHMvLnJlbHNQSwECLQAUAAYACAAAACEAi0bAecYAAADdAAAA&#10;DwAAAAAAAAAAAAAAAAAHAgAAZHJzL2Rvd25yZXYueG1sUEsFBgAAAAADAAMAtwAAAPoCAAAAAA==&#10;">
                  <v:roundrect id="AutoShape 5233" o:spid="_x0000_s1044" style="position:absolute;top:4191;width:14400;height:18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pBwQAAANsAAAAPAAAAZHJzL2Rvd25yZXYueG1sRE9Ni8Iw&#10;EL0L/ocwghdZU4WK2zWKCAUPXqy7eB2a2bbYTEoTbfXXG0HwNo/3OatNb2pxo9ZVlhXMphEI4tzq&#10;igsFv6f0awnCeWSNtWVScCcHm/VwsMJE246PdMt8IUIIuwQVlN43iZQuL8mgm9qGOHD/tjXoA2wL&#10;qVvsQrip5TyKFtJgxaGhxIZ2JeWX7GoUpHEeH/Spiptjups8ukv6d85qpcajfvsDwlPvP+K3e6/D&#10;/G94/RIOkOsnAAAA//8DAFBLAQItABQABgAIAAAAIQDb4fbL7gAAAIUBAAATAAAAAAAAAAAAAAAA&#10;AAAAAABbQ29udGVudF9UeXBlc10ueG1sUEsBAi0AFAAGAAgAAAAhAFr0LFu/AAAAFQEAAAsAAAAA&#10;AAAAAAAAAAAAHwEAAF9yZWxzLy5yZWxzUEsBAi0AFAAGAAgAAAAhAJYPGkHBAAAA2wAAAA8AAAAA&#10;AAAAAAAAAAAABwIAAGRycy9kb3ducmV2LnhtbFBLBQYAAAAAAwADALcAAAD1AgAAAAA=&#10;" fillcolor="#d8d8d8 [2732]" strokeweight=".5pt">
                    <v:textbox inset="0,0,0,0">
                      <w:txbxContent>
                        <w:p w14:paraId="15D58759"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追加要求</w:t>
                          </w:r>
                        </w:p>
                      </w:txbxContent>
                    </v:textbox>
                  </v:roundrect>
                  <v:rect id="Rectangle 5235" o:spid="_x0000_s1045" style="position:absolute;left:38;width:1439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7mwAAAANsAAAAPAAAAZHJzL2Rvd25yZXYueG1sRI/NCsIw&#10;EITvgu8QVvCmaT2IVKOoIAqC4g+el2Zti82mNFGrT28EweMwM98wk1ljSvGg2hWWFcT9CARxanXB&#10;mYLzadUbgXAeWWNpmRS8yMFs2m5NMNH2yQd6HH0mAoRdggpy76tESpfmZND1bUUcvKutDfog60zq&#10;Gp8Bbko5iKKhNFhwWMixomVO6e14Nwru8/PououHC6J9cXmtlyfe2rdS3U4zH4Pw1Ph/+NfeaAWD&#10;GL5fwg+Q0w8AAAD//wMAUEsBAi0AFAAGAAgAAAAhANvh9svuAAAAhQEAABMAAAAAAAAAAAAAAAAA&#10;AAAAAFtDb250ZW50X1R5cGVzXS54bWxQSwECLQAUAAYACAAAACEAWvQsW78AAAAVAQAACwAAAAAA&#10;AAAAAAAAAAAfAQAAX3JlbHMvLnJlbHNQSwECLQAUAAYACAAAACEAazj+5sAAAADbAAAADwAAAAAA&#10;AAAAAAAAAAAHAgAAZHJzL2Rvd25yZXYueG1sUEsFBgAAAAADAAMAtwAAAPQCAAAAAA==&#10;" fillcolor="#d8d8d8 [2732]" strokeweight=".5pt">
                    <v:textbox inset="0,0,0,0">
                      <w:txbxContent>
                        <w:p w14:paraId="56769645"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追加・修正・削除</w:t>
                          </w:r>
                        </w:p>
                      </w:txbxContent>
                    </v:textbox>
                  </v:rect>
                  <v:shape id="AutoShape 5242" o:spid="_x0000_s1046" type="#_x0000_t68" style="position:absolute;left:6324;top:2095;width:182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I5BwgAAANsAAAAPAAAAZHJzL2Rvd25yZXYueG1sRE89a8Mw&#10;EN0D/Q/iCt0S2S6Y4EY2acGkQ4fWydBsF+tim0gnYymJ+++rodDx8b431WyNuNHkB8cK0lUCgrh1&#10;euBOwWFfL9cgfEDWaByTgh/yUJUPiw0W2t35i25N6EQMYV+ggj6EsZDStz1Z9Cs3Ekfu7CaLIcKp&#10;k3rCewy3RmZJkkuLA8eGHkd666m9NFergE7H57X5+Ky3u5qPbn9JX79zo9TT47x9ARFoDv/iP/e7&#10;VpDFsfFL/AGy/AUAAP//AwBQSwECLQAUAAYACAAAACEA2+H2y+4AAACFAQAAEwAAAAAAAAAAAAAA&#10;AAAAAAAAW0NvbnRlbnRfVHlwZXNdLnhtbFBLAQItABQABgAIAAAAIQBa9CxbvwAAABUBAAALAAAA&#10;AAAAAAAAAAAAAB8BAABfcmVscy8ucmVsc1BLAQItABQABgAIAAAAIQA9QI5BwgAAANsAAAAPAAAA&#10;AAAAAAAAAAAAAAcCAABkcnMvZG93bnJldi54bWxQSwUGAAAAAAMAAwC3AAAA9gIAAAAA&#10;" adj="5401" fillcolor="#d8d8d8 [2732]" strokeweight=".5pt">
                    <v:textbox style="layout-flow:vertical-ideographic" inset="5.85pt,.7pt,5.85pt,.7pt"/>
                  </v:shape>
                </v:group>
                <v:shape id="AutoShape 5243" o:spid="_x0000_s1047" type="#_x0000_t68" style="position:absolute;left:15125;top:60;width:1828;height:18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S+qxAAAANsAAAAPAAAAZHJzL2Rvd25yZXYueG1sRI9Bi8Iw&#10;FITvgv8hvIW9iKYqiHZNiwiChwWxCurt0bxtyzYvpcnW7r83guBxmJlvmHXam1p01LrKsoLpJAJB&#10;nFtdcaHgfNqNlyCcR9ZYWyYF/+QgTYaDNcba3vlIXeYLESDsYlRQet/EUrq8JINuYhvi4P3Y1qAP&#10;si2kbvEe4KaWsyhaSIMVh4USG9qWlP9mf0YBj5rDKNvOu9Ux/+4vNtrfzvKq1OdHv/kC4an37/Cr&#10;vdcKZit4fgk/QCYPAAAA//8DAFBLAQItABQABgAIAAAAIQDb4fbL7gAAAIUBAAATAAAAAAAAAAAA&#10;AAAAAAAAAABbQ29udGVudF9UeXBlc10ueG1sUEsBAi0AFAAGAAgAAAAhAFr0LFu/AAAAFQEAAAsA&#10;AAAAAAAAAAAAAAAAHwEAAF9yZWxzLy5yZWxzUEsBAi0AFAAGAAgAAAAhAAmpL6rEAAAA2wAAAA8A&#10;AAAAAAAAAAAAAAAABwIAAGRycy9kb3ducmV2LnhtbFBLBQYAAAAAAwADALcAAAD4AgAAAAA=&#10;" adj="5397" fillcolor="#d8d8d8 [2732]" strokeweight=".5pt">
                  <v:textbox style="layout-flow:vertical-ideographic" inset="5.85pt,.7pt,5.85pt,.7pt"/>
                </v:shape>
                <v:shape id="AutoShape 5244" o:spid="_x0000_s1048" type="#_x0000_t68" style="position:absolute;left:32766;top:-16;width:1822;height:185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PPvwAAANsAAAAPAAAAZHJzL2Rvd25yZXYueG1sRE/NisIw&#10;EL4LvkMYYS+iqbsqUo0igiJexOoDDM3YFptJSWJb335zWNjjx/e/2fWmFi05X1lWMJsmIIhzqysu&#10;FDzux8kKhA/IGmvLpOBDHnbb4WCDqbYd36jNQiFiCPsUFZQhNKmUPi/JoJ/ahjhyT+sMhghdIbXD&#10;LoabWn4nyVIarDg2lNjQoaT8lb2NAne5rMxcXk/tuRoXXe87zhZ7pb5G/X4NIlAf/sV/7rNW8BPX&#10;xy/xB8jtLwAAAP//AwBQSwECLQAUAAYACAAAACEA2+H2y+4AAACFAQAAEwAAAAAAAAAAAAAAAAAA&#10;AAAAW0NvbnRlbnRfVHlwZXNdLnhtbFBLAQItABQABgAIAAAAIQBa9CxbvwAAABUBAAALAAAAAAAA&#10;AAAAAAAAAB8BAABfcmVscy8ucmVsc1BLAQItABQABgAIAAAAIQA9lwPPvwAAANsAAAAPAAAAAAAA&#10;AAAAAAAAAAcCAABkcnMvZG93bnJldi54bWxQSwUGAAAAAAMAAwC3AAAA8wIAAAAA&#10;" adj="5396" fillcolor="#d8d8d8 [2732]" strokeweight=".5pt">
                  <v:textbox style="layout-flow:vertical-ideographic" inset="5.85pt,.7pt,5.85pt,.7pt"/>
                </v:shape>
                <v:group id="グループ化 4148" o:spid="_x0000_s1049" style="position:absolute;left:35356;top:22;width:14434;height:10230" coordsize="14438,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QLwwAAAN0AAAAPAAAAZHJzL2Rvd25yZXYueG1sRE9Ni8Iw&#10;EL0L+x/CLHjTtLsqS9coIq54EMG6IN6GZmyLzaQ0sa3/3hwEj4/3PV/2phItNa60rCAeRyCIM6tL&#10;zhX8n/5GPyCcR9ZYWSYFD3KwXHwM5pho2/GR2tTnIoSwS1BB4X2dSOmyggy6sa2JA3e1jUEfYJNL&#10;3WAXwk0lv6JoJg2WHBoKrGldUHZL70bBtsNu9R1v2v3tun5cTtPDeR+TUsPPfvULwlPv3+KXe6cV&#10;TOJJmBvehCcgF08AAAD//wMAUEsBAi0AFAAGAAgAAAAhANvh9svuAAAAhQEAABMAAAAAAAAAAAAA&#10;AAAAAAAAAFtDb250ZW50X1R5cGVzXS54bWxQSwECLQAUAAYACAAAACEAWvQsW78AAAAVAQAACwAA&#10;AAAAAAAAAAAAAAAfAQAAX3JlbHMvLnJlbHNQSwECLQAUAAYACAAAACEA+tlUC8MAAADdAAAADwAA&#10;AAAAAAAAAAAAAAAHAgAAZHJzL2Rvd25yZXYueG1sUEsFBgAAAAADAAMAtwAAAPcCAAAAAA==&#10;">
                  <v:roundrect id="AutoShape 5234" o:spid="_x0000_s1050" style="position:absolute;width:14395;height:1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lhwQAAANsAAAAPAAAAZHJzL2Rvd25yZXYueG1sRE9Na4NA&#10;EL0X+h+WKfRS6pqAJdisEgShh15iGnId3ImK7qy4G7X59dlDocfH+97nqxnETJPrLCvYRDEI4trq&#10;jhsFP6fyfQfCeWSNg2VS8EsO8uz5aY+ptgsfaa58I0IIuxQVtN6PqZSubsmgi+xIHLirnQz6AKdG&#10;6gmXEG4GuY3jD2mw49DQ4khFS3Vf3YyCMqmTb33qkvFYFm/3pS/Pl2pQ6vVlPXyC8LT6f/Gf+0sr&#10;2Ib14Uv4ATJ7AAAA//8DAFBLAQItABQABgAIAAAAIQDb4fbL7gAAAIUBAAATAAAAAAAAAAAAAAAA&#10;AAAAAABbQ29udGVudF9UeXBlc10ueG1sUEsBAi0AFAAGAAgAAAAhAFr0LFu/AAAAFQEAAAsAAAAA&#10;AAAAAAAAAAAAHwEAAF9yZWxzLy5yZWxzUEsBAi0AFAAGAAgAAAAhAMlZeWHBAAAA2wAAAA8AAAAA&#10;AAAAAAAAAAAABwIAAGRycy9kb3ducmV2LnhtbFBLBQYAAAAAAwADALcAAAD1AgAAAAA=&#10;" fillcolor="#d8d8d8 [2732]" strokeweight=".5pt">
                    <v:textbox inset="0,0,0,0">
                      <w:txbxContent>
                        <w:p w14:paraId="40F70507"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新システムの仕様</w:t>
                          </w:r>
                        </w:p>
                      </w:txbxContent>
                    </v:textbox>
                  </v:roundrect>
                  <v:rect id="Rectangle 5238" o:spid="_x0000_s1051" style="position:absolute;top:4191;width:14400;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11+wAAAANsAAAAPAAAAZHJzL2Rvd25yZXYueG1sRI/NCsIw&#10;EITvgu8QVvCmqSIi1SgqiIKg+IPnpVnbYrMpTdTq0xtB8DjMzDfMZFabQjyocrllBb1uBII4sTrn&#10;VMH5tOqMQDiPrLGwTApe5GA2bTYmGGv75AM9jj4VAcIuRgWZ92UspUsyMui6tiQO3tVWBn2QVSp1&#10;hc8AN4XsR9FQGsw5LGRY0jKj5Ha8GwX3+Xl03fWGC6J9fnmtlyfe2rdS7VY9H4PwVPt/+NfeaAX9&#10;AXy/hB8gpx8AAAD//wMAUEsBAi0AFAAGAAgAAAAhANvh9svuAAAAhQEAABMAAAAAAAAAAAAAAAAA&#10;AAAAAFtDb250ZW50X1R5cGVzXS54bWxQSwECLQAUAAYACAAAACEAWvQsW78AAAAVAQAACwAAAAAA&#10;AAAAAAAAAAAfAQAAX3JlbHMvLnJlbHNQSwECLQAUAAYACAAAACEAe09dfsAAAADbAAAADwAAAAAA&#10;AAAAAAAAAAAHAgAAZHJzL2Rvd25yZXYueG1sUEsFBgAAAAADAAMAtwAAAPQCAAAAAA==&#10;" fillcolor="#d8d8d8 [2732]" strokeweight=".5pt">
                    <v:textbox inset="0,0,0,0">
                      <w:txbxContent>
                        <w:p w14:paraId="18F3332B" w14:textId="77777777" w:rsidR="00163592" w:rsidRPr="00653775" w:rsidRDefault="00163592" w:rsidP="00653775">
                          <w:pPr>
                            <w:autoSpaceDE w:val="0"/>
                            <w:autoSpaceDN w:val="0"/>
                            <w:snapToGrid w:val="0"/>
                            <w:spacing w:line="240" w:lineRule="exact"/>
                            <w:jc w:val="center"/>
                            <w:rPr>
                              <w:rFonts w:ascii="Meiryo UI" w:eastAsia="Meiryo UI" w:hAnsi="Meiryo UI"/>
                              <w:szCs w:val="20"/>
                            </w:rPr>
                          </w:pPr>
                          <w:r w:rsidRPr="00653775">
                            <w:rPr>
                              <w:rFonts w:ascii="Meiryo UI" w:eastAsia="Meiryo UI" w:hAnsi="Meiryo UI" w:hint="eastAsia"/>
                              <w:szCs w:val="20"/>
                            </w:rPr>
                            <w:t>フォワードエンジニアリング</w:t>
                          </w:r>
                        </w:p>
                      </w:txbxContent>
                    </v:textbox>
                  </v:rect>
                  <v:roundrect id="AutoShape 5239" o:spid="_x0000_s1052" style="position:absolute;left:38;top:8382;width:14400;height:18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r5wwAAANsAAAAPAAAAZHJzL2Rvd25yZXYueG1sRI9Bi8Iw&#10;FITvgv8hvIW9iKYKFemayiIUPHixKl4fzdu2tHkpTbR1f/1mQfA4zMw3zHY3mlY8qHe1ZQXLRQSC&#10;uLC65lLB5ZzNNyCcR9bYWiYFT3KwS6eTLSbaDnyiR+5LESDsElRQed8lUrqiIoNuYTvi4P3Y3qAP&#10;si+l7nEIcNPKVRStpcGaw0KFHe0rKpr8bhRkcREf9bmOu1O2n/0OTXa95a1Snx/j9xcIT6N/h1/t&#10;g1awiuH/S/gBMv0DAAD//wMAUEsBAi0AFAAGAAgAAAAhANvh9svuAAAAhQEAABMAAAAAAAAAAAAA&#10;AAAAAAAAAFtDb250ZW50X1R5cGVzXS54bWxQSwECLQAUAAYACAAAACEAWvQsW78AAAAVAQAACwAA&#10;AAAAAAAAAAAAAAAfAQAAX3JlbHMvLnJlbHNQSwECLQAUAAYACAAAACEA2S7a+cMAAADbAAAADwAA&#10;AAAAAAAAAAAAAAAHAgAAZHJzL2Rvd25yZXYueG1sUEsFBgAAAAADAAMAtwAAAPcCAAAAAA==&#10;" fillcolor="#d8d8d8 [2732]" strokeweight=".5pt">
                    <v:textbox inset="0,0,0,0">
                      <w:txbxContent>
                        <w:p w14:paraId="791FEC9F" w14:textId="77777777" w:rsidR="00163592" w:rsidRPr="00653775" w:rsidRDefault="00163592" w:rsidP="00653775">
                          <w:pPr>
                            <w:snapToGrid w:val="0"/>
                            <w:spacing w:line="240" w:lineRule="exact"/>
                            <w:jc w:val="center"/>
                            <w:rPr>
                              <w:rFonts w:ascii="Meiryo UI" w:eastAsia="Meiryo UI" w:hAnsi="Meiryo UI"/>
                              <w:szCs w:val="20"/>
                            </w:rPr>
                          </w:pPr>
                          <w:r w:rsidRPr="00653775">
                            <w:rPr>
                              <w:rFonts w:ascii="Meiryo UI" w:eastAsia="Meiryo UI" w:hAnsi="Meiryo UI" w:hint="eastAsia"/>
                              <w:szCs w:val="20"/>
                            </w:rPr>
                            <w:t>新ソフトウェア</w:t>
                          </w:r>
                        </w:p>
                      </w:txbxContent>
                    </v:textbox>
                  </v:roundrect>
                  <v:shape id="AutoShape 5245" o:spid="_x0000_s1053" type="#_x0000_t68" style="position:absolute;left:6324;top:2133;width:1829;height:185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agwwAAANsAAAAPAAAAZHJzL2Rvd25yZXYueG1sRI/NasMw&#10;EITvhb6D2EJujewUSnEim1IobcgpiSE5LtbGv1oZS7Gdt68CgR6HmfmG2WSz6cRIg6stK4iXEQji&#10;wuqaSwX58fv1A4TzyBo7y6TgRg6y9Plpg4m2E+9pPPhSBAi7BBVU3veJlK6oyKBb2p44eBc7GPRB&#10;DqXUA04Bbjq5iqJ3abDmsFBhT18VFe3hahTYdrvjaT8db80F88bnP9tzfVJq8TJ/rkF4mv1/+NH+&#10;1QreYrh/CT9Apn8AAAD//wMAUEsBAi0AFAAGAAgAAAAhANvh9svuAAAAhQEAABMAAAAAAAAAAAAA&#10;AAAAAAAAAFtDb250ZW50X1R5cGVzXS54bWxQSwECLQAUAAYACAAAACEAWvQsW78AAAAVAQAACwAA&#10;AAAAAAAAAAAAAAAfAQAAX3JlbHMvLnJlbHNQSwECLQAUAAYACAAAACEAlGfWoMMAAADbAAAADwAA&#10;AAAAAAAAAAAAAAAHAgAAZHJzL2Rvd25yZXYueG1sUEsFBgAAAAADAAMAtwAAAPcCAAAAAA==&#10;" adj="5401" fillcolor="#d8d8d8 [2732]" strokeweight=".5pt">
                    <v:textbox style="layout-flow:vertical-ideographic" inset="5.85pt,.7pt,5.85pt,.7pt"/>
                  </v:shape>
                  <v:shape id="AutoShape 5245" o:spid="_x0000_s1054" type="#_x0000_t68" style="position:absolute;left:6324;top:6400;width:1823;height:185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vbxQAAAN0AAAAPAAAAZHJzL2Rvd25yZXYueG1sRI9Ba8JA&#10;FITvQv/D8gq96SaaSomuIoJgQRCjhx4f2Wc2mH0bshtN/31XEHocZuYbZrkebCPu1PnasYJ0koAg&#10;Lp2uuVJwOe/GXyB8QNbYOCYFv+RhvXobLTHX7sEnuhehEhHCPkcFJoQ2l9KXhiz6iWuJo3d1ncUQ&#10;ZVdJ3eEjwm0jp0kylxZrjgsGW9oaKm9FbxX0xWm2nybzW5Omxz4zn+67P/wo9fE+bBYgAg3hP/xq&#10;77WCLM0yeL6JT0Cu/gAAAP//AwBQSwECLQAUAAYACAAAACEA2+H2y+4AAACFAQAAEwAAAAAAAAAA&#10;AAAAAAAAAAAAW0NvbnRlbnRfVHlwZXNdLnhtbFBLAQItABQABgAIAAAAIQBa9CxbvwAAABUBAAAL&#10;AAAAAAAAAAAAAAAAAB8BAABfcmVscy8ucmVsc1BLAQItABQABgAIAAAAIQAYE2vbxQAAAN0AAAAP&#10;AAAAAAAAAAAAAAAAAAcCAABkcnMvZG93bnJldi54bWxQSwUGAAAAAAMAAwC3AAAA+QIAAAAA&#10;" adj="5396" fillcolor="#d9d9d9" strokeweight=".5pt">
                    <v:textbox style="layout-flow:vertical-ideographic" inset="5.85pt,.7pt,5.85pt,.7pt"/>
                  </v:shape>
                </v:group>
              </v:group>
            </w:pict>
          </mc:Fallback>
        </mc:AlternateContent>
      </w:r>
    </w:p>
    <w:p w14:paraId="7F6C6EAB" w14:textId="77777777" w:rsidR="0079413B" w:rsidRPr="002B3C47" w:rsidRDefault="0079413B" w:rsidP="00AA2E1B">
      <w:pPr>
        <w:snapToGrid w:val="0"/>
        <w:spacing w:line="240" w:lineRule="exact"/>
        <w:rPr>
          <w:rFonts w:ascii="Meiryo UI" w:eastAsia="Meiryo UI" w:hAnsi="Meiryo UI"/>
        </w:rPr>
      </w:pPr>
    </w:p>
    <w:p w14:paraId="7DDEA11C" w14:textId="77777777" w:rsidR="0079413B" w:rsidRPr="002B3C47" w:rsidRDefault="0079413B" w:rsidP="00AA2E1B">
      <w:pPr>
        <w:snapToGrid w:val="0"/>
        <w:spacing w:line="240" w:lineRule="exact"/>
        <w:rPr>
          <w:rFonts w:ascii="Meiryo UI" w:eastAsia="Meiryo UI" w:hAnsi="Meiryo UI"/>
        </w:rPr>
      </w:pPr>
    </w:p>
    <w:p w14:paraId="60D7AD46" w14:textId="77777777" w:rsidR="0079413B" w:rsidRPr="002B3C47" w:rsidRDefault="0079413B" w:rsidP="00AA2E1B">
      <w:pPr>
        <w:snapToGrid w:val="0"/>
        <w:spacing w:line="240" w:lineRule="exact"/>
        <w:rPr>
          <w:rFonts w:ascii="Meiryo UI" w:eastAsia="Meiryo UI" w:hAnsi="Meiryo UI"/>
        </w:rPr>
      </w:pPr>
    </w:p>
    <w:p w14:paraId="4D1F4B3E" w14:textId="77777777" w:rsidR="0079413B" w:rsidRPr="002B3C47" w:rsidRDefault="0079413B" w:rsidP="00AA2E1B">
      <w:pPr>
        <w:snapToGrid w:val="0"/>
        <w:spacing w:line="240" w:lineRule="exact"/>
        <w:rPr>
          <w:rFonts w:ascii="Meiryo UI" w:eastAsia="Meiryo UI" w:hAnsi="Meiryo UI"/>
        </w:rPr>
      </w:pPr>
    </w:p>
    <w:p w14:paraId="44966A2E" w14:textId="77777777" w:rsidR="0079413B" w:rsidRPr="002B3C47" w:rsidRDefault="0079413B" w:rsidP="00AA2E1B">
      <w:pPr>
        <w:snapToGrid w:val="0"/>
        <w:spacing w:line="240" w:lineRule="exact"/>
        <w:rPr>
          <w:rFonts w:ascii="Meiryo UI" w:eastAsia="Meiryo UI" w:hAnsi="Meiryo UI"/>
        </w:rPr>
      </w:pPr>
    </w:p>
    <w:p w14:paraId="59744CB0" w14:textId="77777777" w:rsidR="00AA2E1B" w:rsidRPr="002B3C47" w:rsidRDefault="00AA2E1B" w:rsidP="00AA2E1B">
      <w:pPr>
        <w:snapToGrid w:val="0"/>
        <w:spacing w:line="240" w:lineRule="exact"/>
        <w:rPr>
          <w:rFonts w:ascii="Meiryo UI" w:eastAsia="Meiryo UI" w:hAnsi="Meiryo UI"/>
        </w:rPr>
      </w:pPr>
    </w:p>
    <w:p w14:paraId="5DAEDDF1" w14:textId="77777777" w:rsidR="0079413B" w:rsidRPr="002B3C47" w:rsidRDefault="0079413B" w:rsidP="00AA2E1B">
      <w:pPr>
        <w:snapToGrid w:val="0"/>
        <w:spacing w:line="240" w:lineRule="exact"/>
        <w:rPr>
          <w:rFonts w:ascii="Meiryo UI" w:eastAsia="Meiryo UI" w:hAnsi="Meiryo UI"/>
        </w:rPr>
      </w:pPr>
    </w:p>
    <w:p w14:paraId="188556DF" w14:textId="77777777" w:rsidR="0079413B" w:rsidRPr="002B3C47" w:rsidRDefault="0079413B" w:rsidP="00AA2E1B">
      <w:pPr>
        <w:autoSpaceDE w:val="0"/>
        <w:autoSpaceDN w:val="0"/>
        <w:snapToGrid w:val="0"/>
        <w:spacing w:line="240" w:lineRule="exact"/>
        <w:jc w:val="center"/>
        <w:rPr>
          <w:rFonts w:ascii="Meiryo UI" w:eastAsia="Meiryo UI" w:hAnsi="Meiryo UI"/>
        </w:rPr>
      </w:pPr>
      <w:r w:rsidRPr="002B3C47">
        <w:rPr>
          <w:rFonts w:ascii="Meiryo UI" w:eastAsia="Meiryo UI" w:hAnsi="Meiryo UI" w:hint="eastAsia"/>
        </w:rPr>
        <w:t>リエンジニアリング</w:t>
      </w:r>
    </w:p>
    <w:p w14:paraId="4E626734" w14:textId="6A995FED" w:rsidR="002E1B16" w:rsidRDefault="002E1B16">
      <w:pPr>
        <w:widowControl/>
        <w:jc w:val="left"/>
        <w:rPr>
          <w:rFonts w:ascii="Meiryo UI" w:eastAsia="Meiryo UI" w:hAnsi="Meiryo UI"/>
          <w:sz w:val="21"/>
        </w:rPr>
      </w:pPr>
      <w:r>
        <w:rPr>
          <w:rFonts w:ascii="Meiryo UI" w:eastAsia="Meiryo UI" w:hAnsi="Meiryo UI"/>
          <w:sz w:val="21"/>
        </w:rPr>
        <w:br w:type="page"/>
      </w:r>
    </w:p>
    <w:tbl>
      <w:tblPr>
        <w:tblStyle w:val="a3"/>
        <w:tblW w:w="8788" w:type="dxa"/>
        <w:tblInd w:w="279" w:type="dxa"/>
        <w:tblLook w:val="04A0" w:firstRow="1" w:lastRow="0" w:firstColumn="1" w:lastColumn="0" w:noHBand="0" w:noVBand="1"/>
      </w:tblPr>
      <w:tblGrid>
        <w:gridCol w:w="8788"/>
      </w:tblGrid>
      <w:tr w:rsidR="00096CE9" w:rsidRPr="002B3C47" w14:paraId="7AD7E255" w14:textId="77777777" w:rsidTr="00FE52C8">
        <w:tc>
          <w:tcPr>
            <w:tcW w:w="8788" w:type="dxa"/>
            <w:tcBorders>
              <w:top w:val="single" w:sz="4" w:space="0" w:color="auto"/>
              <w:left w:val="single" w:sz="4" w:space="0" w:color="auto"/>
              <w:bottom w:val="single" w:sz="4" w:space="0" w:color="auto"/>
              <w:right w:val="single" w:sz="4" w:space="0" w:color="auto"/>
            </w:tcBorders>
          </w:tcPr>
          <w:p w14:paraId="23D6DB87" w14:textId="77777777" w:rsidR="00594ED4" w:rsidRPr="002B3C47" w:rsidRDefault="00594ED4" w:rsidP="00594ED4">
            <w:pPr>
              <w:widowControl/>
              <w:snapToGrid w:val="0"/>
              <w:spacing w:line="240" w:lineRule="exact"/>
              <w:jc w:val="left"/>
              <w:rPr>
                <w:rFonts w:ascii="Meiryo UI" w:eastAsia="Meiryo UI" w:hAnsi="Meiryo UI"/>
              </w:rPr>
            </w:pPr>
            <w:r w:rsidRPr="002B3C47">
              <w:rPr>
                <w:rFonts w:ascii="Meiryo UI" w:eastAsia="Meiryo UI" w:hAnsi="Meiryo UI" w:hint="eastAsia"/>
              </w:rPr>
              <w:lastRenderedPageBreak/>
              <w:t>例題</w:t>
            </w:r>
          </w:p>
          <w:p w14:paraId="04B08012"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rPr>
            </w:pPr>
            <w:r w:rsidRPr="002B3C47">
              <w:rPr>
                <w:rFonts w:ascii="Meiryo UI" w:eastAsia="Meiryo UI" w:hAnsi="Meiryo UI" w:cstheme="minorBidi"/>
                <w:szCs w:val="20"/>
              </w:rPr>
              <w:t>ソフトウェア</w:t>
            </w:r>
            <w:r w:rsidRPr="002B3C47">
              <w:rPr>
                <w:rFonts w:ascii="Meiryo UI" w:eastAsia="Meiryo UI" w:hAnsi="Meiryo UI"/>
              </w:rPr>
              <w:t>のリバースエンジニアリングの説明はどれか。</w:t>
            </w:r>
          </w:p>
          <w:p w14:paraId="022DE498" w14:textId="77777777" w:rsidR="00594ED4" w:rsidRPr="002B3C47" w:rsidRDefault="00594ED4" w:rsidP="00594ED4">
            <w:pPr>
              <w:snapToGrid w:val="0"/>
              <w:spacing w:line="240" w:lineRule="exact"/>
              <w:rPr>
                <w:rFonts w:ascii="Meiryo UI" w:eastAsia="Meiryo UI" w:hAnsi="Meiryo UI"/>
              </w:rPr>
            </w:pPr>
          </w:p>
          <w:p w14:paraId="35A75B95"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hint="eastAsia"/>
              </w:rPr>
              <w:t>ア</w:t>
            </w:r>
            <w:r w:rsidRPr="002B3C47">
              <w:rPr>
                <w:rFonts w:ascii="Meiryo UI" w:eastAsia="Meiryo UI" w:hAnsi="Meiryo UI"/>
              </w:rPr>
              <w:t xml:space="preserve">　</w:t>
            </w:r>
            <w:r w:rsidRPr="002B3C47">
              <w:rPr>
                <w:rFonts w:ascii="Meiryo UI" w:eastAsia="Meiryo UI" w:hAnsi="Meiryo UI" w:hint="eastAsia"/>
              </w:rPr>
              <w:t>開発支援</w:t>
            </w:r>
            <w:r w:rsidRPr="002B3C47">
              <w:rPr>
                <w:rFonts w:ascii="Meiryo UI" w:eastAsia="Meiryo UI" w:hAnsi="Meiryo UI"/>
              </w:rPr>
              <w:t>ツールなどを用いて，設計情報からソースコードを自動生成する。</w:t>
            </w:r>
          </w:p>
          <w:p w14:paraId="70713E17"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rPr>
              <w:t>イ　外部から見たときの振</w:t>
            </w:r>
            <w:r w:rsidRPr="002B3C47">
              <w:rPr>
                <w:rFonts w:ascii="Meiryo UI" w:eastAsia="Meiryo UI" w:hAnsi="Meiryo UI" w:hint="eastAsia"/>
              </w:rPr>
              <w:t>る</w:t>
            </w:r>
            <w:r w:rsidRPr="002B3C47">
              <w:rPr>
                <w:rFonts w:ascii="Meiryo UI" w:eastAsia="Meiryo UI" w:hAnsi="Meiryo UI"/>
              </w:rPr>
              <w:t>舞いを変えずに，ソフトウェアの内部構造を変える。</w:t>
            </w:r>
          </w:p>
          <w:p w14:paraId="4367FCD4"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rPr>
              <w:t>ウ　既存のソフトウェアを解析し，その仕様や構造を明らかにする。</w:t>
            </w:r>
          </w:p>
          <w:p w14:paraId="075B3041"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rPr>
              <w:t>エ　既存のソフトウェアを分析し理解した上で，ソフトウェア全体を新しく構築し直す。</w:t>
            </w:r>
          </w:p>
          <w:p w14:paraId="5056DBEB" w14:textId="77777777" w:rsidR="00594ED4" w:rsidRPr="002B3C47" w:rsidRDefault="00594ED4" w:rsidP="00594ED4">
            <w:pPr>
              <w:pBdr>
                <w:bottom w:val="single" w:sz="6" w:space="1" w:color="auto"/>
              </w:pBdr>
              <w:snapToGrid w:val="0"/>
              <w:spacing w:line="240" w:lineRule="exact"/>
              <w:rPr>
                <w:rFonts w:ascii="Meiryo UI" w:eastAsia="Meiryo UI" w:hAnsi="Meiryo UI"/>
              </w:rPr>
            </w:pPr>
          </w:p>
          <w:p w14:paraId="4FECFC98" w14:textId="77777777" w:rsidR="00594ED4" w:rsidRPr="002B3C47" w:rsidRDefault="00594ED4" w:rsidP="00594ED4">
            <w:pPr>
              <w:snapToGrid w:val="0"/>
              <w:spacing w:line="240" w:lineRule="exact"/>
              <w:rPr>
                <w:rFonts w:ascii="Meiryo UI" w:eastAsia="Meiryo UI" w:hAnsi="Meiryo UI"/>
              </w:rPr>
            </w:pPr>
          </w:p>
          <w:p w14:paraId="3867B87A" w14:textId="77777777" w:rsidR="00594ED4" w:rsidRPr="002B3C47" w:rsidRDefault="00594ED4" w:rsidP="00594ED4">
            <w:pPr>
              <w:snapToGrid w:val="0"/>
              <w:spacing w:line="240" w:lineRule="exact"/>
              <w:ind w:leftChars="100" w:left="180" w:firstLineChars="100" w:firstLine="180"/>
              <w:rPr>
                <w:rFonts w:ascii="Meiryo UI" w:eastAsia="Meiryo UI" w:hAnsi="Meiryo UI"/>
              </w:rPr>
            </w:pPr>
            <w:r w:rsidRPr="002B3C47">
              <w:rPr>
                <w:rFonts w:ascii="Meiryo UI" w:eastAsia="Meiryo UI" w:hAnsi="Meiryo UI" w:hint="eastAsia"/>
              </w:rPr>
              <w:t>既存のソフトウェアを再利用するために、原始プログラムから上位の設計情報を自動生成する方法を、リバースエンジニアリングといいます。</w:t>
            </w:r>
          </w:p>
          <w:p w14:paraId="7E1CFB0E"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hint="eastAsia"/>
              </w:rPr>
              <w:t>ア　フォワードエンジニアリングに関する記述です。</w:t>
            </w:r>
          </w:p>
          <w:p w14:paraId="38D84704"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hint="eastAsia"/>
              </w:rPr>
              <w:t>イ　リファクタリングに関する記述です。</w:t>
            </w:r>
          </w:p>
          <w:p w14:paraId="5C2932E7" w14:textId="77777777" w:rsidR="00594ED4" w:rsidRPr="002B3C47" w:rsidRDefault="00594ED4" w:rsidP="00594ED4">
            <w:pPr>
              <w:snapToGrid w:val="0"/>
              <w:spacing w:line="240" w:lineRule="exact"/>
              <w:ind w:firstLineChars="100" w:firstLine="180"/>
              <w:rPr>
                <w:rFonts w:ascii="Meiryo UI" w:eastAsia="Meiryo UI" w:hAnsi="Meiryo UI"/>
              </w:rPr>
            </w:pPr>
            <w:r w:rsidRPr="002B3C47">
              <w:rPr>
                <w:rFonts w:ascii="Meiryo UI" w:eastAsia="Meiryo UI" w:hAnsi="Meiryo UI" w:hint="eastAsia"/>
              </w:rPr>
              <w:t>エ　リエンジニアリングに関する記述です。</w:t>
            </w:r>
          </w:p>
          <w:p w14:paraId="3392A894"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p>
          <w:p w14:paraId="1C59F562"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r w:rsidRPr="002B3C47">
              <w:rPr>
                <w:rFonts w:ascii="Meiryo UI" w:eastAsia="Meiryo UI" w:hAnsi="Meiryo UI" w:hint="eastAsia"/>
              </w:rPr>
              <w:t>基本情報　平成29年度秋　問50　[出題頻度：★★★]</w:t>
            </w:r>
          </w:p>
          <w:p w14:paraId="04603B84" w14:textId="7D7076D6" w:rsidR="00096CE9" w:rsidRPr="002B3C47" w:rsidRDefault="00594ED4" w:rsidP="00594ED4">
            <w:pPr>
              <w:widowControl/>
              <w:snapToGrid w:val="0"/>
              <w:spacing w:line="240" w:lineRule="exact"/>
              <w:jc w:val="right"/>
              <w:rPr>
                <w:rFonts w:hAnsi="Meiryo UI"/>
                <w:szCs w:val="20"/>
              </w:rPr>
            </w:pPr>
            <w:r w:rsidRPr="002B3C47">
              <w:rPr>
                <w:rFonts w:ascii="Meiryo UI" w:eastAsia="Meiryo UI" w:hAnsi="Meiryo UI" w:hint="eastAsia"/>
              </w:rPr>
              <w:t>解答－ウ</w:t>
            </w:r>
          </w:p>
        </w:tc>
      </w:tr>
    </w:tbl>
    <w:p w14:paraId="3CC322DC" w14:textId="78B1EECC" w:rsidR="00653775" w:rsidRPr="00AA2E1B" w:rsidRDefault="00A154FC" w:rsidP="00AA2E1B">
      <w:pPr>
        <w:widowControl/>
        <w:snapToGrid w:val="0"/>
        <w:spacing w:line="240" w:lineRule="exact"/>
        <w:jc w:val="right"/>
        <w:rPr>
          <w:rFonts w:ascii="Meiryo UI" w:eastAsia="Meiryo UI" w:hAnsi="Meiryo UI"/>
          <w:sz w:val="21"/>
        </w:rPr>
      </w:pPr>
      <w:r>
        <w:rPr>
          <w:rFonts w:ascii="Meiryo UI" w:eastAsia="Meiryo UI" w:hAnsi="Meiryo UI" w:hint="eastAsia"/>
          <w:sz w:val="21"/>
        </w:rPr>
        <w:t xml:space="preserve">別冊演習ドリル 》 </w:t>
      </w:r>
      <w:r w:rsidR="00653775" w:rsidRPr="00AA2E1B">
        <w:rPr>
          <w:rFonts w:ascii="Meiryo UI" w:eastAsia="Meiryo UI" w:hAnsi="Meiryo UI" w:hint="eastAsia"/>
          <w:sz w:val="21"/>
        </w:rPr>
        <w:t>1-958～960</w:t>
      </w:r>
    </w:p>
    <w:p w14:paraId="251D2ACA" w14:textId="77777777" w:rsidR="00536C3F" w:rsidRPr="00AA2E1B" w:rsidRDefault="00536C3F" w:rsidP="00AA2E1B">
      <w:pPr>
        <w:widowControl/>
        <w:snapToGrid w:val="0"/>
        <w:spacing w:line="240" w:lineRule="exact"/>
        <w:jc w:val="left"/>
        <w:rPr>
          <w:rFonts w:ascii="Meiryo UI" w:eastAsia="Meiryo UI" w:hAnsi="Meiryo UI"/>
          <w:sz w:val="21"/>
        </w:rPr>
      </w:pPr>
    </w:p>
    <w:p w14:paraId="0883A69D" w14:textId="77777777" w:rsidR="007A4D55" w:rsidRDefault="007A4D55" w:rsidP="007A4D55">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6AFF4B31" w14:textId="0CAD4A76" w:rsidR="00F04F11" w:rsidRPr="007A4D55" w:rsidRDefault="007A4D55" w:rsidP="007A4D55">
      <w:pPr>
        <w:pStyle w:val="af4"/>
        <w:ind w:firstLineChars="0" w:firstLine="0"/>
        <w:rPr>
          <w:b/>
          <w:bCs/>
        </w:rPr>
      </w:pPr>
      <w:r w:rsidRPr="007A4D55">
        <w:rPr>
          <w:rFonts w:hint="eastAsia"/>
          <w:b/>
          <w:bCs/>
        </w:rPr>
        <w:t>●</w:t>
      </w:r>
      <w:r w:rsidR="00F04F11" w:rsidRPr="007A4D55">
        <w:rPr>
          <w:rFonts w:hint="eastAsia"/>
          <w:b/>
          <w:bCs/>
        </w:rPr>
        <w:t>マッシュアップ</w:t>
      </w:r>
    </w:p>
    <w:p w14:paraId="5EF47F66" w14:textId="77777777" w:rsidR="00F04F11" w:rsidRPr="002B3C47" w:rsidRDefault="00F04F11" w:rsidP="007A4D55">
      <w:pPr>
        <w:pStyle w:val="af4"/>
      </w:pPr>
      <w:r w:rsidRPr="002B3C47">
        <w:rPr>
          <w:rFonts w:hint="eastAsia"/>
        </w:rPr>
        <w:t>マッシュアップは、公開されているサービスを組み合わせることで、新たなサービスを提供する手法です。専門的な知識がなくても、既存のサービスを組み合わせることで、新しいサービスを短期間で開発することが可能となります。</w:t>
      </w:r>
    </w:p>
    <w:p w14:paraId="64C85BC5" w14:textId="77777777" w:rsidR="006C5FC5" w:rsidRPr="00AA2E1B" w:rsidRDefault="006C5FC5" w:rsidP="00AA2E1B">
      <w:pPr>
        <w:snapToGrid w:val="0"/>
        <w:spacing w:line="240" w:lineRule="exact"/>
        <w:rPr>
          <w:rFonts w:ascii="Meiryo UI" w:eastAsia="Meiryo UI" w:hAnsi="Meiryo UI"/>
          <w:sz w:val="21"/>
        </w:rPr>
      </w:pPr>
    </w:p>
    <w:tbl>
      <w:tblPr>
        <w:tblStyle w:val="a3"/>
        <w:tblW w:w="8721" w:type="dxa"/>
        <w:tblInd w:w="346" w:type="dxa"/>
        <w:tblLook w:val="04A0" w:firstRow="1" w:lastRow="0" w:firstColumn="1" w:lastColumn="0" w:noHBand="0" w:noVBand="1"/>
      </w:tblPr>
      <w:tblGrid>
        <w:gridCol w:w="8721"/>
      </w:tblGrid>
      <w:tr w:rsidR="00096CE9" w:rsidRPr="002B3C47" w14:paraId="244B0F30" w14:textId="77777777" w:rsidTr="007A4D55">
        <w:tc>
          <w:tcPr>
            <w:tcW w:w="8721" w:type="dxa"/>
            <w:tcBorders>
              <w:top w:val="single" w:sz="4" w:space="0" w:color="auto"/>
              <w:left w:val="single" w:sz="4" w:space="0" w:color="auto"/>
              <w:bottom w:val="single" w:sz="4" w:space="0" w:color="auto"/>
              <w:right w:val="single" w:sz="4" w:space="0" w:color="auto"/>
            </w:tcBorders>
          </w:tcPr>
          <w:p w14:paraId="564A063E" w14:textId="402D0235" w:rsidR="00594ED4" w:rsidRPr="002B3C47" w:rsidRDefault="00594ED4" w:rsidP="00594ED4">
            <w:pPr>
              <w:snapToGrid w:val="0"/>
              <w:spacing w:line="240" w:lineRule="exact"/>
              <w:rPr>
                <w:rFonts w:ascii="Meiryo UI" w:eastAsia="Meiryo UI" w:hAnsi="Meiryo UI"/>
              </w:rPr>
            </w:pPr>
            <w:r w:rsidRPr="002B3C47">
              <w:rPr>
                <w:rFonts w:ascii="Meiryo UI" w:eastAsia="Meiryo UI" w:hAnsi="Meiryo UI" w:hint="eastAsia"/>
              </w:rPr>
              <w:t>例題</w:t>
            </w:r>
            <w:r w:rsidR="007A4D55" w:rsidRPr="002B3C47">
              <w:rPr>
                <w:rFonts w:ascii="Meiryo UI" w:eastAsia="Meiryo UI" w:hAnsi="Meiryo UI" w:hint="eastAsia"/>
                <w:szCs w:val="20"/>
              </w:rPr>
              <w:t xml:space="preserve">　</w:t>
            </w:r>
            <w:r w:rsidR="007A4D55" w:rsidRPr="002B3C47">
              <w:rPr>
                <w:szCs w:val="20"/>
                <w:shd w:val="pct15" w:color="auto" w:fill="FFFFFF"/>
              </w:rPr>
              <w:sym w:font="Webdings" w:char="F086"/>
            </w:r>
            <w:r w:rsidR="007A4D55" w:rsidRPr="002B3C47">
              <w:rPr>
                <w:rFonts w:ascii="Meiryo UI" w:eastAsia="Meiryo UI" w:hAnsi="Meiryo UI"/>
                <w:color w:val="000000" w:themeColor="text1"/>
                <w:szCs w:val="20"/>
                <w:shd w:val="pct15" w:color="auto" w:fill="FFFFFF"/>
              </w:rPr>
              <w:t>プラスアルファ</w:t>
            </w:r>
          </w:p>
          <w:p w14:paraId="70DE50DC"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rPr>
            </w:pPr>
            <w:r w:rsidRPr="002B3C47">
              <w:rPr>
                <w:rFonts w:ascii="Meiryo UI" w:eastAsia="Meiryo UI" w:hAnsi="Meiryo UI" w:cstheme="minorBidi"/>
                <w:szCs w:val="20"/>
              </w:rPr>
              <w:t>マッシュアップ</w:t>
            </w:r>
            <w:r w:rsidRPr="002B3C47">
              <w:rPr>
                <w:rFonts w:ascii="Meiryo UI" w:eastAsia="Meiryo UI" w:hAnsi="Meiryo UI"/>
              </w:rPr>
              <w:t>を利用してWebコンテンツを表示している</w:t>
            </w:r>
            <w:r w:rsidRPr="002B3C47">
              <w:rPr>
                <w:rFonts w:ascii="Meiryo UI" w:eastAsia="Meiryo UI" w:hAnsi="Meiryo UI" w:hint="eastAsia"/>
              </w:rPr>
              <w:t>例として，最も適切な</w:t>
            </w:r>
            <w:r w:rsidRPr="002B3C47">
              <w:rPr>
                <w:rFonts w:ascii="Meiryo UI" w:eastAsia="Meiryo UI" w:hAnsi="Meiryo UI"/>
              </w:rPr>
              <w:t>ものはどれか。</w:t>
            </w:r>
          </w:p>
          <w:p w14:paraId="1BD10E0C" w14:textId="77777777" w:rsidR="00594ED4" w:rsidRPr="002B3C47" w:rsidRDefault="00594ED4" w:rsidP="00594ED4">
            <w:pPr>
              <w:snapToGrid w:val="0"/>
              <w:spacing w:line="240" w:lineRule="exact"/>
              <w:rPr>
                <w:rFonts w:ascii="Meiryo UI" w:eastAsia="Meiryo UI" w:hAnsi="Meiryo UI"/>
              </w:rPr>
            </w:pPr>
          </w:p>
          <w:p w14:paraId="3E149B3B" w14:textId="77777777" w:rsidR="00594ED4" w:rsidRPr="002B3C47" w:rsidRDefault="00594ED4" w:rsidP="00594ED4">
            <w:pPr>
              <w:snapToGrid w:val="0"/>
              <w:spacing w:line="240" w:lineRule="exact"/>
              <w:ind w:firstLineChars="88" w:firstLine="158"/>
              <w:rPr>
                <w:rFonts w:ascii="Meiryo UI" w:eastAsia="Meiryo UI" w:hAnsi="Meiryo UI"/>
              </w:rPr>
            </w:pPr>
            <w:r w:rsidRPr="002B3C47">
              <w:rPr>
                <w:rFonts w:ascii="Meiryo UI" w:eastAsia="Meiryo UI" w:hAnsi="Meiryo UI"/>
              </w:rPr>
              <w:t>ア　Webブラウザにプラグインを組み込</w:t>
            </w:r>
            <w:r w:rsidRPr="002B3C47">
              <w:rPr>
                <w:rFonts w:ascii="Meiryo UI" w:eastAsia="Meiryo UI" w:hAnsi="Meiryo UI" w:hint="eastAsia"/>
              </w:rPr>
              <w:t>み，</w:t>
            </w:r>
            <w:r w:rsidRPr="002B3C47">
              <w:rPr>
                <w:rFonts w:ascii="Meiryo UI" w:eastAsia="Meiryo UI" w:hAnsi="Meiryo UI"/>
              </w:rPr>
              <w:t>動画やアニメーションを表示する。</w:t>
            </w:r>
          </w:p>
          <w:p w14:paraId="3793FB1A" w14:textId="77777777" w:rsidR="00594ED4" w:rsidRPr="002B3C47" w:rsidRDefault="00594ED4" w:rsidP="00594ED4">
            <w:pPr>
              <w:snapToGrid w:val="0"/>
              <w:spacing w:line="240" w:lineRule="exact"/>
              <w:ind w:firstLineChars="88" w:firstLine="158"/>
              <w:rPr>
                <w:rFonts w:ascii="Meiryo UI" w:eastAsia="Meiryo UI" w:hAnsi="Meiryo UI"/>
              </w:rPr>
            </w:pPr>
            <w:r w:rsidRPr="002B3C47">
              <w:rPr>
                <w:rFonts w:ascii="Meiryo UI" w:eastAsia="Meiryo UI" w:hAnsi="Meiryo UI"/>
              </w:rPr>
              <w:t>イ　地図上のカーソル移動に伴い，ページを切り替えずにスクロール表示する。</w:t>
            </w:r>
          </w:p>
          <w:p w14:paraId="4314F806" w14:textId="77777777" w:rsidR="00594ED4" w:rsidRPr="002B3C47" w:rsidRDefault="00594ED4" w:rsidP="00594ED4">
            <w:pPr>
              <w:snapToGrid w:val="0"/>
              <w:spacing w:line="240" w:lineRule="exact"/>
              <w:ind w:firstLineChars="88" w:firstLine="158"/>
              <w:rPr>
                <w:rFonts w:ascii="Meiryo UI" w:eastAsia="Meiryo UI" w:hAnsi="Meiryo UI"/>
              </w:rPr>
            </w:pPr>
            <w:r w:rsidRPr="002B3C47">
              <w:rPr>
                <w:rFonts w:ascii="Meiryo UI" w:eastAsia="Meiryo UI" w:hAnsi="Meiryo UI"/>
              </w:rPr>
              <w:t>ウ　電車経路の検索結果上に，各路線会社のWebページへのリンクを表示する。</w:t>
            </w:r>
          </w:p>
          <w:p w14:paraId="167BE762" w14:textId="77777777" w:rsidR="00594ED4" w:rsidRPr="002B3C47" w:rsidRDefault="00594ED4" w:rsidP="00594ED4">
            <w:pPr>
              <w:snapToGrid w:val="0"/>
              <w:spacing w:line="240" w:lineRule="exact"/>
              <w:ind w:firstLineChars="88" w:firstLine="158"/>
              <w:rPr>
                <w:rFonts w:ascii="Meiryo UI" w:eastAsia="Meiryo UI" w:hAnsi="Meiryo UI"/>
              </w:rPr>
            </w:pPr>
            <w:r w:rsidRPr="002B3C47">
              <w:rPr>
                <w:rFonts w:ascii="Meiryo UI" w:eastAsia="Meiryo UI" w:hAnsi="Meiryo UI"/>
              </w:rPr>
              <w:t>エ　店舗案内のページ上に，</w:t>
            </w:r>
            <w:r w:rsidRPr="002B3C47">
              <w:rPr>
                <w:rFonts w:ascii="Meiryo UI" w:eastAsia="Meiryo UI" w:hAnsi="Meiryo UI" w:hint="eastAsia"/>
              </w:rPr>
              <w:t>他</w:t>
            </w:r>
            <w:r w:rsidRPr="002B3C47">
              <w:rPr>
                <w:rFonts w:ascii="Meiryo UI" w:eastAsia="Meiryo UI" w:hAnsi="Meiryo UI"/>
              </w:rPr>
              <w:t>のサイトが提供する地図情報を表示する。</w:t>
            </w:r>
          </w:p>
          <w:p w14:paraId="2A684EFA" w14:textId="77777777" w:rsidR="00594ED4" w:rsidRPr="002B3C47" w:rsidRDefault="00594ED4" w:rsidP="00594ED4">
            <w:pPr>
              <w:pBdr>
                <w:bottom w:val="single" w:sz="6" w:space="1" w:color="auto"/>
              </w:pBdr>
              <w:snapToGrid w:val="0"/>
              <w:spacing w:line="240" w:lineRule="exact"/>
              <w:rPr>
                <w:rFonts w:ascii="Meiryo UI" w:eastAsia="Meiryo UI" w:hAnsi="Meiryo UI"/>
              </w:rPr>
            </w:pPr>
          </w:p>
          <w:p w14:paraId="1E14109B" w14:textId="77777777" w:rsidR="00594ED4" w:rsidRPr="002B3C47" w:rsidRDefault="00594ED4" w:rsidP="00594ED4">
            <w:pPr>
              <w:snapToGrid w:val="0"/>
              <w:spacing w:line="240" w:lineRule="exact"/>
              <w:rPr>
                <w:rFonts w:ascii="Meiryo UI" w:eastAsia="Meiryo UI" w:hAnsi="Meiryo UI"/>
              </w:rPr>
            </w:pPr>
          </w:p>
          <w:p w14:paraId="73979543" w14:textId="77777777" w:rsidR="00594ED4" w:rsidRPr="002B3C47" w:rsidRDefault="00594ED4" w:rsidP="00594ED4">
            <w:pPr>
              <w:snapToGrid w:val="0"/>
              <w:spacing w:line="240" w:lineRule="exact"/>
              <w:ind w:leftChars="100" w:left="180" w:firstLineChars="100" w:firstLine="180"/>
              <w:rPr>
                <w:rFonts w:ascii="Meiryo UI" w:eastAsia="Meiryo UI" w:hAnsi="Meiryo UI"/>
              </w:rPr>
            </w:pPr>
            <w:r w:rsidRPr="002B3C47">
              <w:rPr>
                <w:rFonts w:ascii="Meiryo UI" w:eastAsia="Meiryo UI" w:hAnsi="Meiryo UI"/>
              </w:rPr>
              <w:t>店舗案内のページ（自分のサイトのサービス）に、ほかのサイトが提供する地図情報（他のサイトが提供するサービス）を組み合わせて新しいサービスを提供しており、既存のサービスを組み合わせて新しいサービスを提供しているのでマッシュアップに該当します。</w:t>
            </w:r>
          </w:p>
          <w:p w14:paraId="19462480"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p>
          <w:p w14:paraId="32F31167"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rPr>
            </w:pPr>
            <w:r w:rsidRPr="002B3C47">
              <w:rPr>
                <w:rFonts w:ascii="Meiryo UI" w:eastAsia="Meiryo UI" w:hAnsi="Meiryo UI" w:hint="eastAsia"/>
              </w:rPr>
              <w:t>応用情報　平成25年度秋　問50　[出題頻度：★☆☆]</w:t>
            </w:r>
          </w:p>
          <w:p w14:paraId="613AB553" w14:textId="4662A425" w:rsidR="00096CE9" w:rsidRPr="002B3C47" w:rsidRDefault="00594ED4" w:rsidP="00594ED4">
            <w:pPr>
              <w:snapToGrid w:val="0"/>
              <w:spacing w:line="240" w:lineRule="exact"/>
              <w:jc w:val="right"/>
              <w:rPr>
                <w:rFonts w:hAnsi="Meiryo UI"/>
                <w:szCs w:val="20"/>
              </w:rPr>
            </w:pPr>
            <w:r w:rsidRPr="002B3C47">
              <w:rPr>
                <w:rFonts w:ascii="Meiryo UI" w:eastAsia="Meiryo UI" w:hAnsi="Meiryo UI" w:hint="eastAsia"/>
              </w:rPr>
              <w:t>解答－エ</w:t>
            </w:r>
          </w:p>
        </w:tc>
      </w:tr>
    </w:tbl>
    <w:p w14:paraId="48DB9317" w14:textId="21C9906B" w:rsidR="007D1D97" w:rsidRPr="002B3C47" w:rsidRDefault="00A154FC" w:rsidP="00AA2E1B">
      <w:pPr>
        <w:widowControl/>
        <w:snapToGrid w:val="0"/>
        <w:spacing w:line="240" w:lineRule="exact"/>
        <w:jc w:val="right"/>
        <w:rPr>
          <w:rFonts w:ascii="Meiryo UI" w:eastAsia="Meiryo UI" w:hAnsi="Meiryo UI"/>
        </w:rPr>
      </w:pPr>
      <w:r w:rsidRPr="002B3C47">
        <w:rPr>
          <w:rFonts w:ascii="Meiryo UI" w:eastAsia="Meiryo UI" w:hAnsi="Meiryo UI" w:hint="eastAsia"/>
        </w:rPr>
        <w:t xml:space="preserve">別冊演習ドリル 》 </w:t>
      </w:r>
      <w:r w:rsidR="00653775" w:rsidRPr="002B3C47">
        <w:rPr>
          <w:rFonts w:ascii="Meiryo UI" w:eastAsia="Meiryo UI" w:hAnsi="Meiryo UI" w:hint="eastAsia"/>
        </w:rPr>
        <w:t>1-961</w:t>
      </w:r>
    </w:p>
    <w:p w14:paraId="2AA6C195" w14:textId="77777777" w:rsidR="00F263F1" w:rsidRPr="00AA2E1B" w:rsidRDefault="00F263F1" w:rsidP="00AA2E1B">
      <w:pPr>
        <w:widowControl/>
        <w:snapToGrid w:val="0"/>
        <w:spacing w:line="240" w:lineRule="exact"/>
        <w:jc w:val="left"/>
        <w:rPr>
          <w:rFonts w:ascii="Meiryo UI" w:eastAsia="Meiryo UI" w:hAnsi="Meiryo UI"/>
          <w:sz w:val="21"/>
        </w:rPr>
      </w:pPr>
      <w:r w:rsidRPr="00AA2E1B">
        <w:rPr>
          <w:rFonts w:ascii="Meiryo UI" w:eastAsia="Meiryo UI" w:hAnsi="Meiryo UI"/>
          <w:sz w:val="21"/>
        </w:rPr>
        <w:br w:type="page"/>
      </w:r>
    </w:p>
    <w:p w14:paraId="5A5D3E01" w14:textId="2BD4A02D" w:rsidR="009B1BE6" w:rsidRPr="00AA2E1B" w:rsidRDefault="00FE5DE8" w:rsidP="00664B69">
      <w:pPr>
        <w:pStyle w:val="2"/>
      </w:pPr>
      <w:r>
        <w:rPr>
          <w:rFonts w:hint="eastAsia"/>
        </w:rPr>
        <w:lastRenderedPageBreak/>
        <w:t>2</w:t>
      </w:r>
      <w:r>
        <w:t xml:space="preserve">. </w:t>
      </w:r>
      <w:r w:rsidR="009B1BE6" w:rsidRPr="00AA2E1B">
        <w:rPr>
          <w:rFonts w:hint="eastAsia"/>
        </w:rPr>
        <w:t>開発プロセス</w:t>
      </w:r>
    </w:p>
    <w:p w14:paraId="46209424" w14:textId="77777777" w:rsidR="00CB24E9" w:rsidRPr="002B3C47" w:rsidRDefault="00CB24E9" w:rsidP="00AA2E1B">
      <w:pPr>
        <w:snapToGrid w:val="0"/>
        <w:spacing w:line="240" w:lineRule="exact"/>
        <w:rPr>
          <w:rFonts w:ascii="Meiryo UI" w:eastAsia="Meiryo UI" w:hAnsi="Meiryo UI"/>
          <w:szCs w:val="20"/>
        </w:rPr>
      </w:pPr>
    </w:p>
    <w:p w14:paraId="6ADFF281" w14:textId="77777777" w:rsidR="009B1BE6" w:rsidRPr="002B3C47" w:rsidRDefault="00653775" w:rsidP="009C35D1">
      <w:pPr>
        <w:pStyle w:val="af2"/>
        <w:pBdr>
          <w:right w:val="single" w:sz="4" w:space="0" w:color="auto"/>
        </w:pBdr>
        <w:ind w:left="180" w:firstLine="180"/>
        <w:rPr>
          <w:rFonts w:hAnsi="Meiryo UI"/>
          <w:szCs w:val="20"/>
        </w:rPr>
      </w:pPr>
      <w:r w:rsidRPr="002B3C47">
        <w:rPr>
          <w:rFonts w:hAnsi="Meiryo UI" w:hint="eastAsia"/>
          <w:szCs w:val="20"/>
        </w:rPr>
        <w:t>学習のポイント</w:t>
      </w:r>
    </w:p>
    <w:p w14:paraId="2C673F5E" w14:textId="7505A9A6" w:rsidR="00653775" w:rsidRPr="002B3C47" w:rsidRDefault="009C35D1" w:rsidP="009C35D1">
      <w:pPr>
        <w:pStyle w:val="af2"/>
        <w:pBdr>
          <w:right w:val="single" w:sz="4" w:space="0" w:color="auto"/>
        </w:pBdr>
        <w:ind w:left="180" w:firstLine="180"/>
        <w:rPr>
          <w:rFonts w:hAnsi="Meiryo UI"/>
          <w:b w:val="0"/>
          <w:spacing w:val="6"/>
          <w:szCs w:val="20"/>
        </w:rPr>
      </w:pPr>
      <w:r w:rsidRPr="002B3C47">
        <w:rPr>
          <w:rFonts w:ascii="Segoe UI Emoji" w:hAnsi="Segoe UI Emoji" w:cs="Segoe UI Emoji"/>
          <w:szCs w:val="20"/>
        </w:rPr>
        <w:t xml:space="preserve">✅ </w:t>
      </w:r>
      <w:r w:rsidR="00653775" w:rsidRPr="002B3C47">
        <w:rPr>
          <w:rFonts w:hAnsi="Meiryo UI" w:hint="eastAsia"/>
          <w:szCs w:val="20"/>
        </w:rPr>
        <w:t>共通フレーム</w:t>
      </w:r>
      <w:r w:rsidR="00653775" w:rsidRPr="002B3C47">
        <w:rPr>
          <w:rFonts w:hAnsi="Meiryo UI"/>
          <w:spacing w:val="6"/>
          <w:szCs w:val="20"/>
        </w:rPr>
        <w:t>の</w:t>
      </w:r>
      <w:r w:rsidR="00653775" w:rsidRPr="002B3C47">
        <w:rPr>
          <w:rFonts w:hAnsi="Meiryo UI" w:hint="eastAsia"/>
          <w:spacing w:val="6"/>
          <w:szCs w:val="20"/>
        </w:rPr>
        <w:t>問題は</w:t>
      </w:r>
      <w:r w:rsidR="00653775" w:rsidRPr="002B3C47">
        <w:rPr>
          <w:rFonts w:hAnsi="Meiryo UI"/>
          <w:spacing w:val="6"/>
          <w:szCs w:val="20"/>
        </w:rPr>
        <w:t>多数</w:t>
      </w:r>
      <w:r w:rsidR="00653775" w:rsidRPr="002B3C47">
        <w:rPr>
          <w:rFonts w:hAnsi="Meiryo UI" w:hint="eastAsia"/>
          <w:spacing w:val="6"/>
          <w:szCs w:val="20"/>
        </w:rPr>
        <w:t>の</w:t>
      </w:r>
      <w:r w:rsidR="00653775" w:rsidRPr="002B3C47">
        <w:rPr>
          <w:rFonts w:hAnsi="Meiryo UI"/>
          <w:spacing w:val="6"/>
          <w:szCs w:val="20"/>
        </w:rPr>
        <w:t>出題実績</w:t>
      </w:r>
      <w:r w:rsidR="00653775" w:rsidRPr="002B3C47">
        <w:rPr>
          <w:rFonts w:hAnsi="Meiryo UI" w:hint="eastAsia"/>
          <w:spacing w:val="6"/>
          <w:szCs w:val="20"/>
        </w:rPr>
        <w:t>あり！例題や</w:t>
      </w:r>
      <w:r w:rsidR="00653775" w:rsidRPr="002B3C47">
        <w:rPr>
          <w:rFonts w:hAnsi="Meiryo UI"/>
          <w:spacing w:val="6"/>
          <w:szCs w:val="20"/>
        </w:rPr>
        <w:t>演習ドリル</w:t>
      </w:r>
      <w:r w:rsidR="00653775" w:rsidRPr="002B3C47">
        <w:rPr>
          <w:rFonts w:hAnsi="Meiryo UI" w:hint="eastAsia"/>
          <w:spacing w:val="6"/>
          <w:szCs w:val="20"/>
        </w:rPr>
        <w:t>の</w:t>
      </w:r>
      <w:r w:rsidR="00653775" w:rsidRPr="002B3C47">
        <w:rPr>
          <w:rFonts w:hAnsi="Meiryo UI"/>
          <w:spacing w:val="6"/>
          <w:szCs w:val="20"/>
        </w:rPr>
        <w:t>問題で</w:t>
      </w:r>
      <w:r w:rsidR="00653775" w:rsidRPr="002B3C47">
        <w:rPr>
          <w:rFonts w:hAnsi="Meiryo UI" w:hint="eastAsia"/>
          <w:spacing w:val="6"/>
          <w:szCs w:val="20"/>
        </w:rPr>
        <w:t>要点を確認しよう</w:t>
      </w:r>
      <w:r w:rsidR="00653775" w:rsidRPr="002B3C47">
        <w:rPr>
          <w:rFonts w:hAnsi="Meiryo UI"/>
          <w:spacing w:val="6"/>
          <w:szCs w:val="20"/>
        </w:rPr>
        <w:t>！</w:t>
      </w:r>
    </w:p>
    <w:p w14:paraId="0FF6C069" w14:textId="77777777" w:rsidR="00653775" w:rsidRPr="002B3C47" w:rsidRDefault="00653775" w:rsidP="00AA2E1B">
      <w:pPr>
        <w:snapToGrid w:val="0"/>
        <w:spacing w:line="240" w:lineRule="exact"/>
        <w:rPr>
          <w:rFonts w:ascii="Meiryo UI" w:eastAsia="Meiryo UI" w:hAnsi="Meiryo UI"/>
          <w:szCs w:val="20"/>
        </w:rPr>
      </w:pPr>
    </w:p>
    <w:p w14:paraId="084025A9" w14:textId="77777777" w:rsidR="009B1BE6" w:rsidRPr="002B3C47" w:rsidRDefault="009B1BE6" w:rsidP="00664B69">
      <w:pPr>
        <w:pStyle w:val="3"/>
        <w:rPr>
          <w:b w:val="0"/>
          <w:bCs/>
        </w:rPr>
      </w:pPr>
      <w:r w:rsidRPr="002B3C47">
        <w:rPr>
          <w:rFonts w:hint="eastAsia"/>
        </w:rPr>
        <w:t>１）ソフトウェアライフサイクルプロセス</w:t>
      </w:r>
      <w:r w:rsidR="006A058F" w:rsidRPr="002B3C47">
        <w:rPr>
          <w:rFonts w:hint="eastAsia"/>
          <w:b w:val="0"/>
          <w:bCs/>
        </w:rPr>
        <w:t>（</w:t>
      </w:r>
      <w:r w:rsidR="006A058F" w:rsidRPr="002B3C47">
        <w:t>SLCP</w:t>
      </w:r>
      <w:r w:rsidR="006A058F" w:rsidRPr="002B3C47">
        <w:rPr>
          <w:rFonts w:hint="eastAsia"/>
          <w:b w:val="0"/>
          <w:bCs/>
        </w:rPr>
        <w:t>：</w:t>
      </w:r>
      <w:r w:rsidR="006A058F" w:rsidRPr="002B3C47">
        <w:rPr>
          <w:b w:val="0"/>
          <w:bCs/>
        </w:rPr>
        <w:t>Software Life Cycle</w:t>
      </w:r>
      <w:r w:rsidR="006A058F" w:rsidRPr="002B3C47">
        <w:rPr>
          <w:rFonts w:hint="eastAsia"/>
          <w:b w:val="0"/>
          <w:bCs/>
        </w:rPr>
        <w:t xml:space="preserve"> </w:t>
      </w:r>
      <w:r w:rsidR="006A058F" w:rsidRPr="002B3C47">
        <w:rPr>
          <w:b w:val="0"/>
          <w:bCs/>
        </w:rPr>
        <w:t>Process</w:t>
      </w:r>
      <w:r w:rsidR="006A058F" w:rsidRPr="002B3C47">
        <w:rPr>
          <w:rFonts w:hint="eastAsia"/>
          <w:b w:val="0"/>
          <w:bCs/>
        </w:rPr>
        <w:t>）</w:t>
      </w:r>
    </w:p>
    <w:p w14:paraId="1FF169A3" w14:textId="300C9D78" w:rsidR="009B1BE6" w:rsidRPr="002B3C47" w:rsidRDefault="009B1BE6" w:rsidP="002E1B16">
      <w:pPr>
        <w:snapToGrid w:val="0"/>
        <w:spacing w:line="240" w:lineRule="exact"/>
        <w:ind w:leftChars="200" w:left="360" w:firstLineChars="100" w:firstLine="180"/>
        <w:rPr>
          <w:rFonts w:ascii="Meiryo UI" w:eastAsia="Meiryo UI" w:hAnsi="Meiryo UI"/>
          <w:szCs w:val="20"/>
        </w:rPr>
      </w:pPr>
      <w:r w:rsidRPr="002B3C47">
        <w:rPr>
          <w:rFonts w:ascii="Meiryo UI" w:eastAsia="Meiryo UI" w:hAnsi="Meiryo UI" w:hint="eastAsia"/>
          <w:bCs/>
          <w:szCs w:val="20"/>
        </w:rPr>
        <w:t>ソフトウェアライフサイクルプロセス</w:t>
      </w:r>
      <w:r w:rsidRPr="002B3C47">
        <w:rPr>
          <w:rFonts w:ascii="Meiryo UI" w:eastAsia="Meiryo UI" w:hAnsi="Meiryo UI" w:hint="eastAsia"/>
          <w:szCs w:val="20"/>
        </w:rPr>
        <w:t>とは、基本計画から総合テストまでのソフトウェアの開発工程を意味します。</w:t>
      </w:r>
    </w:p>
    <w:p w14:paraId="0B6E5042" w14:textId="77777777" w:rsidR="002350E2" w:rsidRPr="002B3C47" w:rsidRDefault="009B1BE6" w:rsidP="002E1B16">
      <w:pPr>
        <w:snapToGrid w:val="0"/>
        <w:spacing w:line="240" w:lineRule="exact"/>
        <w:ind w:leftChars="205" w:left="369" w:firstLineChars="105" w:firstLine="189"/>
        <w:rPr>
          <w:rFonts w:ascii="Meiryo UI" w:eastAsia="Meiryo UI" w:hAnsi="Meiryo UI"/>
          <w:szCs w:val="20"/>
        </w:rPr>
      </w:pPr>
      <w:r w:rsidRPr="002B3C47">
        <w:rPr>
          <w:rFonts w:ascii="Meiryo UI" w:eastAsia="Meiryo UI" w:hAnsi="Meiryo UI" w:hint="eastAsia"/>
          <w:szCs w:val="20"/>
        </w:rPr>
        <w:t>ソフトウェアライフサイクルプロセスの国際標準規格である</w:t>
      </w:r>
      <w:r w:rsidRPr="002B3C47">
        <w:rPr>
          <w:rFonts w:ascii="Meiryo UI" w:eastAsia="Meiryo UI" w:hAnsi="Meiryo UI"/>
          <w:szCs w:val="20"/>
        </w:rPr>
        <w:t>ISO/IEC 12207</w:t>
      </w:r>
      <w:r w:rsidRPr="002B3C47">
        <w:rPr>
          <w:rFonts w:ascii="Meiryo UI" w:eastAsia="Meiryo UI" w:hAnsi="Meiryo UI" w:hint="eastAsia"/>
          <w:szCs w:val="20"/>
        </w:rPr>
        <w:t>をベースに、日本のソフトウェア産業の特性を加えて策定されたのが、</w:t>
      </w:r>
      <w:r w:rsidR="00453793" w:rsidRPr="002B3C47">
        <w:rPr>
          <w:rFonts w:ascii="Meiryo UI" w:eastAsia="Meiryo UI" w:hAnsi="Meiryo UI" w:hint="eastAsia"/>
          <w:szCs w:val="20"/>
        </w:rPr>
        <w:t>共通フレーム</w:t>
      </w:r>
      <w:r w:rsidRPr="002B3C47">
        <w:rPr>
          <w:rFonts w:ascii="Meiryo UI" w:eastAsia="Meiryo UI" w:hAnsi="Meiryo UI" w:hint="eastAsia"/>
          <w:szCs w:val="20"/>
        </w:rPr>
        <w:t>です。</w:t>
      </w:r>
      <w:r w:rsidR="006C0EB8" w:rsidRPr="002B3C47">
        <w:rPr>
          <w:rFonts w:ascii="Meiryo UI" w:eastAsia="Meiryo UI" w:hAnsi="Meiryo UI" w:hint="eastAsia"/>
          <w:szCs w:val="20"/>
        </w:rPr>
        <w:t>なお、</w:t>
      </w:r>
      <w:r w:rsidR="006C0EB8" w:rsidRPr="002B3C47">
        <w:rPr>
          <w:rFonts w:ascii="Meiryo UI" w:eastAsia="Meiryo UI" w:hAnsi="Meiryo UI"/>
          <w:szCs w:val="20"/>
        </w:rPr>
        <w:t>ISO/IEC 12207</w:t>
      </w:r>
      <w:r w:rsidR="006C0EB8" w:rsidRPr="002B3C47">
        <w:rPr>
          <w:rFonts w:ascii="Meiryo UI" w:eastAsia="Meiryo UI" w:hAnsi="Meiryo UI" w:hint="eastAsia"/>
          <w:szCs w:val="20"/>
        </w:rPr>
        <w:t>をＪＩＳ規格として完全翻訳したものに</w:t>
      </w:r>
      <w:r w:rsidR="006C0EB8" w:rsidRPr="002B3C47">
        <w:rPr>
          <w:rFonts w:ascii="Meiryo UI" w:eastAsia="Meiryo UI" w:hAnsi="Meiryo UI"/>
          <w:b/>
          <w:szCs w:val="20"/>
        </w:rPr>
        <w:t>JIS X 0160</w:t>
      </w:r>
      <w:r w:rsidR="006C0EB8" w:rsidRPr="002B3C47">
        <w:rPr>
          <w:rFonts w:ascii="Meiryo UI" w:eastAsia="Meiryo UI" w:hAnsi="Meiryo UI" w:hint="eastAsia"/>
          <w:szCs w:val="20"/>
        </w:rPr>
        <w:t>があります。</w:t>
      </w:r>
    </w:p>
    <w:p w14:paraId="2209B6BD" w14:textId="77777777" w:rsidR="009C0D5F" w:rsidRPr="002B3C47" w:rsidRDefault="009C0D5F" w:rsidP="002E1B16">
      <w:pPr>
        <w:autoSpaceDE w:val="0"/>
        <w:autoSpaceDN w:val="0"/>
        <w:adjustRightInd w:val="0"/>
        <w:snapToGrid w:val="0"/>
        <w:spacing w:line="240" w:lineRule="exact"/>
        <w:ind w:leftChars="200" w:left="360" w:firstLineChars="100" w:firstLine="180"/>
        <w:jc w:val="left"/>
        <w:rPr>
          <w:rFonts w:ascii="Meiryo UI" w:eastAsia="Meiryo UI" w:hAnsi="Meiryo UI"/>
          <w:szCs w:val="20"/>
        </w:rPr>
      </w:pPr>
      <w:r w:rsidRPr="002B3C47">
        <w:rPr>
          <w:rFonts w:ascii="Meiryo UI" w:eastAsia="Meiryo UI" w:hAnsi="Meiryo UI" w:cs="ＭＳ ゴシック" w:hint="eastAsia"/>
          <w:b/>
          <w:kern w:val="0"/>
          <w:szCs w:val="20"/>
        </w:rPr>
        <w:t>共通フレーム</w:t>
      </w:r>
      <w:r w:rsidR="007D1D97" w:rsidRPr="002B3C47">
        <w:rPr>
          <w:rFonts w:ascii="Meiryo UI" w:eastAsia="Meiryo UI" w:hAnsi="Meiryo UI" w:hint="eastAsia"/>
          <w:szCs w:val="20"/>
        </w:rPr>
        <w:t>（</w:t>
      </w:r>
      <w:r w:rsidR="007D1D97" w:rsidRPr="002B3C47">
        <w:rPr>
          <w:rFonts w:ascii="Meiryo UI" w:eastAsia="Meiryo UI" w:hAnsi="Meiryo UI"/>
          <w:b/>
          <w:szCs w:val="20"/>
        </w:rPr>
        <w:t>SLCP-JCF</w:t>
      </w:r>
      <w:r w:rsidR="007D1D97" w:rsidRPr="002B3C47">
        <w:rPr>
          <w:rFonts w:ascii="Meiryo UI" w:eastAsia="Meiryo UI" w:hAnsi="Meiryo UI" w:hint="eastAsia"/>
          <w:szCs w:val="20"/>
        </w:rPr>
        <w:t>：</w:t>
      </w:r>
      <w:r w:rsidR="007D1D97" w:rsidRPr="002B3C47">
        <w:rPr>
          <w:rFonts w:ascii="Meiryo UI" w:eastAsia="Meiryo UI" w:hAnsi="Meiryo UI"/>
          <w:szCs w:val="20"/>
        </w:rPr>
        <w:t>Software Life Cycle Process-Japan Common</w:t>
      </w:r>
      <w:r w:rsidR="007D1D97" w:rsidRPr="002B3C47">
        <w:rPr>
          <w:rFonts w:ascii="Meiryo UI" w:eastAsia="Meiryo UI" w:hAnsi="Meiryo UI" w:hint="eastAsia"/>
          <w:szCs w:val="20"/>
        </w:rPr>
        <w:t xml:space="preserve"> </w:t>
      </w:r>
      <w:r w:rsidR="007D1D97" w:rsidRPr="002B3C47">
        <w:rPr>
          <w:rFonts w:ascii="Meiryo UI" w:eastAsia="Meiryo UI" w:hAnsi="Meiryo UI"/>
          <w:szCs w:val="20"/>
        </w:rPr>
        <w:t>Frame</w:t>
      </w:r>
      <w:r w:rsidR="007D1D97" w:rsidRPr="002B3C47">
        <w:rPr>
          <w:rFonts w:ascii="Meiryo UI" w:eastAsia="Meiryo UI" w:hAnsi="Meiryo UI" w:hint="eastAsia"/>
          <w:szCs w:val="20"/>
        </w:rPr>
        <w:t>）</w:t>
      </w:r>
      <w:r w:rsidRPr="002B3C47">
        <w:rPr>
          <w:rFonts w:ascii="Meiryo UI" w:eastAsia="Meiryo UI" w:hAnsi="Meiryo UI" w:cs="ＭＳ 明朝" w:hint="eastAsia"/>
          <w:kern w:val="0"/>
          <w:szCs w:val="20"/>
        </w:rPr>
        <w:t>は、取引を明確化（作業内容の確認、役割分担の明確化、正確な原価の見積もり、品質の確保）し、契約上のトラブルを防ぐために、ソフトウェアライフサイクル（システムの企画、開発、運用、保守の過程）において、それらのベースとなる作業項目を１つひとつ定義し、標準化することで、発注側（利用者）と開発側双方の共通の物差しとして用いることができるように、策定されました。</w:t>
      </w:r>
    </w:p>
    <w:p w14:paraId="69B4446E" w14:textId="77777777" w:rsidR="008263F7" w:rsidRPr="002B3C47" w:rsidRDefault="00453793" w:rsidP="002E1B16">
      <w:pPr>
        <w:snapToGrid w:val="0"/>
        <w:spacing w:line="240" w:lineRule="exact"/>
        <w:ind w:leftChars="200" w:left="360" w:firstLineChars="100" w:firstLine="180"/>
        <w:rPr>
          <w:rFonts w:ascii="Meiryo UI" w:eastAsia="Meiryo UI" w:hAnsi="Meiryo UI"/>
          <w:szCs w:val="20"/>
        </w:rPr>
      </w:pPr>
      <w:r w:rsidRPr="002B3C47">
        <w:rPr>
          <w:rFonts w:ascii="Meiryo UI" w:eastAsia="Meiryo UI" w:hAnsi="Meiryo UI" w:hint="eastAsia"/>
          <w:szCs w:val="20"/>
        </w:rPr>
        <w:t>共通フレーム</w:t>
      </w:r>
      <w:r w:rsidR="008263F7" w:rsidRPr="002B3C47">
        <w:rPr>
          <w:rFonts w:ascii="Meiryo UI" w:eastAsia="Meiryo UI" w:hAnsi="Meiryo UI" w:hint="eastAsia"/>
          <w:szCs w:val="20"/>
        </w:rPr>
        <w:t>では、システム開発に関わる技法（例えば、ウォーターフォールモデル）やツールについては、開発主体によりさまざまなものがあるため、特定の技法やツールを規定していません。さらに、ドキュメントの種類、書式等、ドキュメントの詳細も規定していません。そして、その適用に当たっては、開発モデルに合わせ作業項目の取捨選択、繰り返しの実行、複数の項目をまとめた実行などの修正（テラーリング）を行ってもよいとされています。</w:t>
      </w:r>
    </w:p>
    <w:p w14:paraId="43B20CA6" w14:textId="77777777" w:rsidR="00536C3F" w:rsidRPr="002B3C47" w:rsidRDefault="00536C3F" w:rsidP="00AA2E1B">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96CE9" w:rsidRPr="002B3C47" w14:paraId="21373E96" w14:textId="77777777" w:rsidTr="00FE52C8">
        <w:tc>
          <w:tcPr>
            <w:tcW w:w="8788" w:type="dxa"/>
            <w:tcBorders>
              <w:top w:val="single" w:sz="4" w:space="0" w:color="auto"/>
              <w:left w:val="single" w:sz="4" w:space="0" w:color="auto"/>
              <w:bottom w:val="single" w:sz="4" w:space="0" w:color="auto"/>
              <w:right w:val="single" w:sz="4" w:space="0" w:color="auto"/>
            </w:tcBorders>
          </w:tcPr>
          <w:p w14:paraId="41B14F72" w14:textId="77777777" w:rsidR="00594ED4" w:rsidRPr="002B3C47" w:rsidRDefault="00594ED4" w:rsidP="00594ED4">
            <w:pPr>
              <w:snapToGrid w:val="0"/>
              <w:spacing w:line="240" w:lineRule="exact"/>
              <w:rPr>
                <w:rFonts w:ascii="Meiryo UI" w:eastAsia="Meiryo UI" w:hAnsi="Meiryo UI"/>
                <w:szCs w:val="20"/>
              </w:rPr>
            </w:pPr>
            <w:r w:rsidRPr="002B3C47">
              <w:rPr>
                <w:rFonts w:ascii="Meiryo UI" w:eastAsia="Meiryo UI" w:hAnsi="Meiryo UI" w:hint="eastAsia"/>
                <w:szCs w:val="20"/>
              </w:rPr>
              <w:t>例題</w:t>
            </w:r>
          </w:p>
          <w:p w14:paraId="4A4192D1"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共通フレームのプロセスのうち，成果物が利用者の視点から意図された正しいものになっているかどうかを確認するプロセスはどれか。</w:t>
            </w:r>
          </w:p>
          <w:p w14:paraId="50AA43ED" w14:textId="77777777" w:rsidR="00594ED4" w:rsidRPr="002B3C47" w:rsidRDefault="00594ED4" w:rsidP="00594ED4">
            <w:pPr>
              <w:snapToGrid w:val="0"/>
              <w:spacing w:line="240" w:lineRule="exact"/>
              <w:ind w:firstLineChars="88" w:firstLine="158"/>
              <w:rPr>
                <w:rFonts w:ascii="Meiryo UI" w:eastAsia="Meiryo UI" w:hAnsi="Meiryo UI"/>
                <w:szCs w:val="20"/>
              </w:rPr>
            </w:pPr>
          </w:p>
          <w:p w14:paraId="2EFCB96F" w14:textId="77777777" w:rsidR="00594ED4" w:rsidRPr="002B3C47" w:rsidRDefault="00594ED4" w:rsidP="00594ED4">
            <w:pPr>
              <w:tabs>
                <w:tab w:val="left" w:pos="4253"/>
              </w:tabs>
              <w:snapToGrid w:val="0"/>
              <w:spacing w:line="240" w:lineRule="exact"/>
              <w:ind w:firstLineChars="88" w:firstLine="158"/>
              <w:rPr>
                <w:rFonts w:ascii="Meiryo UI" w:eastAsia="Meiryo UI" w:hAnsi="Meiryo UI"/>
                <w:szCs w:val="20"/>
              </w:rPr>
            </w:pPr>
            <w:r w:rsidRPr="002B3C47">
              <w:rPr>
                <w:rFonts w:ascii="Meiryo UI" w:eastAsia="Meiryo UI" w:hAnsi="Meiryo UI" w:hint="eastAsia"/>
                <w:szCs w:val="20"/>
              </w:rPr>
              <w:t>ア</w:t>
            </w:r>
            <w:r w:rsidRPr="002B3C47">
              <w:rPr>
                <w:rFonts w:ascii="Meiryo UI" w:eastAsia="Meiryo UI" w:hAnsi="Meiryo UI"/>
                <w:szCs w:val="20"/>
              </w:rPr>
              <w:t xml:space="preserve">　監査プロセス</w:t>
            </w:r>
            <w:r w:rsidRPr="002B3C47">
              <w:rPr>
                <w:rFonts w:ascii="Meiryo UI" w:eastAsia="Meiryo UI" w:hAnsi="Meiryo UI" w:hint="eastAsia"/>
                <w:szCs w:val="20"/>
              </w:rPr>
              <w:tab/>
              <w:t>イ</w:t>
            </w:r>
            <w:r w:rsidRPr="002B3C47">
              <w:rPr>
                <w:rFonts w:ascii="Meiryo UI" w:eastAsia="Meiryo UI" w:hAnsi="Meiryo UI"/>
                <w:szCs w:val="20"/>
              </w:rPr>
              <w:t xml:space="preserve">　検証プロセス</w:t>
            </w:r>
          </w:p>
          <w:p w14:paraId="3062A51A" w14:textId="77777777" w:rsidR="00594ED4" w:rsidRPr="002B3C47" w:rsidRDefault="00594ED4" w:rsidP="00594ED4">
            <w:pPr>
              <w:tabs>
                <w:tab w:val="left" w:pos="4253"/>
              </w:tabs>
              <w:snapToGrid w:val="0"/>
              <w:spacing w:line="240" w:lineRule="exact"/>
              <w:ind w:firstLineChars="88" w:firstLine="158"/>
              <w:rPr>
                <w:rFonts w:ascii="Meiryo UI" w:eastAsia="Meiryo UI" w:hAnsi="Meiryo UI"/>
                <w:szCs w:val="20"/>
              </w:rPr>
            </w:pPr>
            <w:r w:rsidRPr="002B3C47">
              <w:rPr>
                <w:rFonts w:ascii="Meiryo UI" w:eastAsia="Meiryo UI" w:hAnsi="Meiryo UI" w:hint="eastAsia"/>
                <w:szCs w:val="20"/>
              </w:rPr>
              <w:t>ウ</w:t>
            </w:r>
            <w:r w:rsidRPr="002B3C47">
              <w:rPr>
                <w:rFonts w:ascii="Meiryo UI" w:eastAsia="Meiryo UI" w:hAnsi="Meiryo UI"/>
                <w:szCs w:val="20"/>
              </w:rPr>
              <w:t xml:space="preserve">　使用性向上プロセス</w:t>
            </w:r>
            <w:r w:rsidRPr="002B3C47">
              <w:rPr>
                <w:rFonts w:ascii="Meiryo UI" w:eastAsia="Meiryo UI" w:hAnsi="Meiryo UI" w:hint="eastAsia"/>
                <w:szCs w:val="20"/>
              </w:rPr>
              <w:tab/>
              <w:t>エ</w:t>
            </w:r>
            <w:r w:rsidRPr="002B3C47">
              <w:rPr>
                <w:rFonts w:ascii="Meiryo UI" w:eastAsia="Meiryo UI" w:hAnsi="Meiryo UI"/>
                <w:szCs w:val="20"/>
              </w:rPr>
              <w:t xml:space="preserve">　妥当性確認プロセス</w:t>
            </w:r>
          </w:p>
          <w:p w14:paraId="53649EC0" w14:textId="77777777" w:rsidR="00594ED4" w:rsidRPr="002B3C47" w:rsidRDefault="00594ED4" w:rsidP="00594ED4">
            <w:pPr>
              <w:pBdr>
                <w:bottom w:val="single" w:sz="6" w:space="1" w:color="auto"/>
              </w:pBdr>
              <w:snapToGrid w:val="0"/>
              <w:spacing w:line="240" w:lineRule="exact"/>
              <w:rPr>
                <w:rFonts w:ascii="Meiryo UI" w:eastAsia="Meiryo UI" w:hAnsi="Meiryo UI"/>
                <w:szCs w:val="20"/>
              </w:rPr>
            </w:pPr>
          </w:p>
          <w:p w14:paraId="3E57A991" w14:textId="77777777" w:rsidR="00594ED4" w:rsidRPr="002B3C47" w:rsidRDefault="00594ED4" w:rsidP="00594ED4">
            <w:pPr>
              <w:snapToGrid w:val="0"/>
              <w:spacing w:line="240" w:lineRule="exact"/>
              <w:rPr>
                <w:rFonts w:ascii="Meiryo UI" w:eastAsia="Meiryo UI" w:hAnsi="Meiryo UI"/>
                <w:szCs w:val="20"/>
              </w:rPr>
            </w:pPr>
          </w:p>
          <w:p w14:paraId="4D2310C6" w14:textId="77777777" w:rsidR="00594ED4" w:rsidRPr="002B3C47" w:rsidRDefault="00594ED4" w:rsidP="00594ED4">
            <w:pPr>
              <w:snapToGrid w:val="0"/>
              <w:spacing w:line="240" w:lineRule="exact"/>
              <w:ind w:leftChars="79" w:left="363" w:hangingChars="123" w:hanging="221"/>
              <w:rPr>
                <w:rFonts w:ascii="Meiryo UI" w:eastAsia="Meiryo UI" w:hAnsi="Meiryo UI"/>
                <w:szCs w:val="20"/>
              </w:rPr>
            </w:pPr>
            <w:r w:rsidRPr="002B3C47">
              <w:rPr>
                <w:rFonts w:ascii="Meiryo UI" w:eastAsia="Meiryo UI" w:hAnsi="Meiryo UI" w:hint="eastAsia"/>
                <w:szCs w:val="20"/>
              </w:rPr>
              <w:t>ア　監査プロセスは、</w:t>
            </w:r>
            <w:r w:rsidRPr="002B3C47">
              <w:rPr>
                <w:rFonts w:ascii="Meiryo UI" w:eastAsia="Meiryo UI" w:hAnsi="Meiryo UI"/>
                <w:szCs w:val="20"/>
              </w:rPr>
              <w:t>客観性及び独立性を保証された立場から、成果物及びプロセスが要求事項、計画及び合意に適合しているかどうかを判定する</w:t>
            </w:r>
            <w:r w:rsidRPr="002B3C47">
              <w:rPr>
                <w:rFonts w:ascii="Meiryo UI" w:eastAsia="Meiryo UI" w:hAnsi="Meiryo UI" w:hint="eastAsia"/>
                <w:szCs w:val="20"/>
              </w:rPr>
              <w:t>プロセスです。</w:t>
            </w:r>
          </w:p>
          <w:p w14:paraId="55476594" w14:textId="77777777" w:rsidR="00594ED4" w:rsidRPr="002B3C47" w:rsidRDefault="00594ED4" w:rsidP="00594ED4">
            <w:pPr>
              <w:snapToGrid w:val="0"/>
              <w:spacing w:line="240" w:lineRule="exact"/>
              <w:ind w:leftChars="79" w:left="363" w:hangingChars="123" w:hanging="221"/>
              <w:rPr>
                <w:rFonts w:ascii="Meiryo UI" w:eastAsia="Meiryo UI" w:hAnsi="Meiryo UI"/>
                <w:szCs w:val="20"/>
              </w:rPr>
            </w:pPr>
            <w:r w:rsidRPr="002B3C47">
              <w:rPr>
                <w:rFonts w:ascii="Meiryo UI" w:eastAsia="Meiryo UI" w:hAnsi="Meiryo UI" w:hint="eastAsia"/>
                <w:szCs w:val="20"/>
              </w:rPr>
              <w:t>イ　検証プロセスは、ソフトウェアプロジェクトが必要とするレベルに応じて、ソフトウェア製品を検証するプロセスです。</w:t>
            </w:r>
          </w:p>
          <w:p w14:paraId="2F10BCF4" w14:textId="77777777" w:rsidR="00594ED4" w:rsidRPr="002B3C47" w:rsidRDefault="00594ED4" w:rsidP="00594ED4">
            <w:pPr>
              <w:snapToGrid w:val="0"/>
              <w:spacing w:line="240" w:lineRule="exact"/>
              <w:ind w:leftChars="79" w:left="363" w:hangingChars="123" w:hanging="221"/>
              <w:rPr>
                <w:rFonts w:ascii="Meiryo UI" w:eastAsia="Meiryo UI" w:hAnsi="Meiryo UI"/>
                <w:szCs w:val="20"/>
              </w:rPr>
            </w:pPr>
            <w:r w:rsidRPr="002B3C47">
              <w:rPr>
                <w:rFonts w:ascii="Meiryo UI" w:eastAsia="Meiryo UI" w:hAnsi="Meiryo UI" w:hint="eastAsia"/>
                <w:szCs w:val="20"/>
              </w:rPr>
              <w:t>ウ　使用性向上（ユーザビリティ）プロセスは、人間の作業条件を改善し、使用者がシステムを拒否することを軽減するプロセスです。</w:t>
            </w:r>
          </w:p>
          <w:p w14:paraId="302D9C7B"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p>
          <w:p w14:paraId="60D8EB3B"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r w:rsidRPr="002B3C47">
              <w:rPr>
                <w:rFonts w:ascii="Meiryo UI" w:eastAsia="Meiryo UI" w:hAnsi="Meiryo UI" w:hint="eastAsia"/>
                <w:szCs w:val="20"/>
              </w:rPr>
              <w:t>基本情報　平成27年度秋　問50　[出題頻度：★★★]</w:t>
            </w:r>
          </w:p>
          <w:p w14:paraId="0C367BC7" w14:textId="29B06837" w:rsidR="00096CE9" w:rsidRPr="002B3C47" w:rsidRDefault="00594ED4" w:rsidP="00594ED4">
            <w:pPr>
              <w:widowControl/>
              <w:snapToGrid w:val="0"/>
              <w:spacing w:line="240" w:lineRule="exact"/>
              <w:jc w:val="right"/>
              <w:rPr>
                <w:rFonts w:hAnsi="Meiryo UI"/>
                <w:szCs w:val="20"/>
              </w:rPr>
            </w:pPr>
            <w:r w:rsidRPr="002B3C47">
              <w:rPr>
                <w:rFonts w:ascii="Meiryo UI" w:eastAsia="Meiryo UI" w:hAnsi="Meiryo UI" w:hint="eastAsia"/>
                <w:szCs w:val="20"/>
              </w:rPr>
              <w:t>解答－エ</w:t>
            </w:r>
          </w:p>
        </w:tc>
      </w:tr>
    </w:tbl>
    <w:p w14:paraId="20D5F731" w14:textId="52B16E0F" w:rsidR="00653775" w:rsidRPr="002B3C47" w:rsidRDefault="00A154FC" w:rsidP="00AA2E1B">
      <w:pPr>
        <w:widowControl/>
        <w:snapToGrid w:val="0"/>
        <w:spacing w:line="240" w:lineRule="exact"/>
        <w:jc w:val="right"/>
        <w:rPr>
          <w:rFonts w:ascii="Meiryo UI" w:eastAsia="Meiryo UI" w:hAnsi="Meiryo UI"/>
          <w:szCs w:val="20"/>
        </w:rPr>
      </w:pPr>
      <w:r w:rsidRPr="002B3C47">
        <w:rPr>
          <w:rFonts w:ascii="Meiryo UI" w:eastAsia="Meiryo UI" w:hAnsi="Meiryo UI" w:hint="eastAsia"/>
          <w:szCs w:val="20"/>
        </w:rPr>
        <w:t xml:space="preserve">別冊演習ドリル 》 </w:t>
      </w:r>
      <w:r w:rsidR="00653775" w:rsidRPr="002B3C47">
        <w:rPr>
          <w:rFonts w:ascii="Meiryo UI" w:eastAsia="Meiryo UI" w:hAnsi="Meiryo UI" w:hint="eastAsia"/>
          <w:szCs w:val="20"/>
        </w:rPr>
        <w:t>1-962</w:t>
      </w:r>
      <w:r w:rsidR="00457544">
        <w:rPr>
          <w:rFonts w:ascii="Meiryo UI" w:eastAsia="Meiryo UI" w:hAnsi="Meiryo UI" w:hint="eastAsia"/>
          <w:szCs w:val="20"/>
        </w:rPr>
        <w:t>～</w:t>
      </w:r>
      <w:bookmarkStart w:id="4" w:name="_GoBack"/>
      <w:bookmarkEnd w:id="4"/>
      <w:r w:rsidR="00653775" w:rsidRPr="002B3C47">
        <w:rPr>
          <w:rFonts w:ascii="Meiryo UI" w:eastAsia="Meiryo UI" w:hAnsi="Meiryo UI" w:hint="eastAsia"/>
          <w:szCs w:val="20"/>
        </w:rPr>
        <w:t>964</w:t>
      </w:r>
    </w:p>
    <w:p w14:paraId="4B78E12D" w14:textId="77777777" w:rsidR="00B12D2C" w:rsidRPr="002B3C47" w:rsidRDefault="00B12D2C" w:rsidP="00AA2E1B">
      <w:pPr>
        <w:snapToGrid w:val="0"/>
        <w:spacing w:line="240" w:lineRule="exact"/>
        <w:rPr>
          <w:rFonts w:ascii="Meiryo UI" w:eastAsia="Meiryo UI" w:hAnsi="Meiryo UI"/>
          <w:szCs w:val="20"/>
        </w:rPr>
      </w:pPr>
    </w:p>
    <w:p w14:paraId="77635509" w14:textId="77777777" w:rsidR="00BE3875" w:rsidRPr="002B3C47" w:rsidRDefault="00417AAC" w:rsidP="00664B69">
      <w:pPr>
        <w:pStyle w:val="3"/>
      </w:pPr>
      <w:r w:rsidRPr="002B3C47">
        <w:rPr>
          <w:rFonts w:hint="eastAsia"/>
        </w:rPr>
        <w:t>２）</w:t>
      </w:r>
      <w:r w:rsidR="00BE3875" w:rsidRPr="002B3C47">
        <w:rPr>
          <w:rFonts w:hint="eastAsia"/>
        </w:rPr>
        <w:t>プロセス成熟度</w:t>
      </w:r>
    </w:p>
    <w:p w14:paraId="38C2245E" w14:textId="77777777" w:rsidR="00BE3875" w:rsidRPr="002B3C47" w:rsidRDefault="00BE3875" w:rsidP="002E1B16">
      <w:pPr>
        <w:snapToGrid w:val="0"/>
        <w:spacing w:line="240" w:lineRule="exact"/>
        <w:ind w:leftChars="200" w:left="360" w:firstLineChars="100" w:firstLine="180"/>
        <w:rPr>
          <w:rFonts w:ascii="Meiryo UI" w:eastAsia="Meiryo UI" w:hAnsi="Meiryo UI"/>
          <w:szCs w:val="20"/>
        </w:rPr>
      </w:pPr>
      <w:r w:rsidRPr="002B3C47">
        <w:rPr>
          <w:rFonts w:ascii="Meiryo UI" w:eastAsia="Meiryo UI" w:hAnsi="Meiryo UI" w:hint="eastAsia"/>
          <w:szCs w:val="20"/>
        </w:rPr>
        <w:t>組織の開発能力を評価する代表的な方法に、</w:t>
      </w:r>
      <w:r w:rsidRPr="002B3C47">
        <w:rPr>
          <w:rFonts w:ascii="Meiryo UI" w:eastAsia="Meiryo UI" w:hAnsi="Meiryo UI"/>
          <w:b/>
          <w:szCs w:val="20"/>
        </w:rPr>
        <w:t>CMMI</w:t>
      </w:r>
      <w:r w:rsidRPr="002B3C47">
        <w:rPr>
          <w:rFonts w:ascii="Meiryo UI" w:eastAsia="Meiryo UI" w:hAnsi="Meiryo UI" w:hint="eastAsia"/>
          <w:szCs w:val="20"/>
        </w:rPr>
        <w:t>（</w:t>
      </w:r>
      <w:r w:rsidRPr="002B3C47">
        <w:rPr>
          <w:rFonts w:ascii="Meiryo UI" w:eastAsia="Meiryo UI" w:hAnsi="Meiryo UI"/>
          <w:szCs w:val="20"/>
        </w:rPr>
        <w:t>Capability Maturity</w:t>
      </w:r>
      <w:r w:rsidRPr="002B3C47">
        <w:rPr>
          <w:rFonts w:ascii="Meiryo UI" w:eastAsia="Meiryo UI" w:hAnsi="Meiryo UI" w:hint="eastAsia"/>
          <w:szCs w:val="20"/>
        </w:rPr>
        <w:t xml:space="preserve"> </w:t>
      </w:r>
      <w:r w:rsidRPr="002B3C47">
        <w:rPr>
          <w:rFonts w:ascii="Meiryo UI" w:eastAsia="Meiryo UI" w:hAnsi="Meiryo UI"/>
          <w:szCs w:val="20"/>
        </w:rPr>
        <w:t>Model Integration</w:t>
      </w:r>
      <w:r w:rsidRPr="002B3C47">
        <w:rPr>
          <w:rFonts w:ascii="Meiryo UI" w:eastAsia="Meiryo UI" w:hAnsi="Meiryo UI" w:hint="eastAsia"/>
          <w:szCs w:val="20"/>
        </w:rPr>
        <w:t>：</w:t>
      </w:r>
      <w:r w:rsidRPr="002B3C47">
        <w:rPr>
          <w:rFonts w:ascii="Meiryo UI" w:eastAsia="Meiryo UI" w:hAnsi="Meiryo UI" w:hint="eastAsia"/>
          <w:b/>
          <w:szCs w:val="20"/>
        </w:rPr>
        <w:t>プロセス成熟度モデル</w:t>
      </w:r>
      <w:r w:rsidRPr="002B3C47">
        <w:rPr>
          <w:rFonts w:ascii="Meiryo UI" w:eastAsia="Meiryo UI" w:hAnsi="Meiryo UI" w:hint="eastAsia"/>
          <w:szCs w:val="20"/>
        </w:rPr>
        <w:t>）があります。</w:t>
      </w:r>
    </w:p>
    <w:p w14:paraId="0AFA0BC9" w14:textId="77777777" w:rsidR="00BE3875" w:rsidRPr="002B3C47" w:rsidRDefault="00BE3875" w:rsidP="002E1B16">
      <w:pPr>
        <w:snapToGrid w:val="0"/>
        <w:spacing w:line="240" w:lineRule="exact"/>
        <w:ind w:leftChars="200" w:left="360" w:firstLineChars="100" w:firstLine="180"/>
        <w:rPr>
          <w:rFonts w:ascii="Meiryo UI" w:eastAsia="Meiryo UI" w:hAnsi="Meiryo UI"/>
          <w:szCs w:val="20"/>
        </w:rPr>
      </w:pPr>
      <w:r w:rsidRPr="002B3C47">
        <w:rPr>
          <w:rFonts w:ascii="Meiryo UI" w:eastAsia="Meiryo UI" w:hAnsi="Meiryo UI"/>
          <w:szCs w:val="20"/>
        </w:rPr>
        <w:t>CMMI</w:t>
      </w:r>
      <w:r w:rsidRPr="002B3C47">
        <w:rPr>
          <w:rFonts w:ascii="Meiryo UI" w:eastAsia="Meiryo UI" w:hAnsi="Meiryo UI" w:hint="eastAsia"/>
          <w:szCs w:val="20"/>
        </w:rPr>
        <w:t>は、開発プロセスが時間の経過とともに成熟していく過程をモデル化したもので、システム開発を行う組織が開発プロセスの改善を行う際のガイドラインとなります。</w:t>
      </w:r>
    </w:p>
    <w:p w14:paraId="35A2C522" w14:textId="77777777" w:rsidR="00BE3875" w:rsidRPr="002B3C47" w:rsidRDefault="00BE3875" w:rsidP="002E1B16">
      <w:pPr>
        <w:snapToGrid w:val="0"/>
        <w:spacing w:line="240" w:lineRule="exact"/>
        <w:ind w:leftChars="200" w:left="360" w:firstLineChars="100" w:firstLine="180"/>
        <w:rPr>
          <w:rFonts w:ascii="Meiryo UI" w:eastAsia="Meiryo UI" w:hAnsi="Meiryo UI"/>
          <w:szCs w:val="20"/>
        </w:rPr>
      </w:pPr>
      <w:r w:rsidRPr="002B3C47">
        <w:rPr>
          <w:rFonts w:ascii="Meiryo UI" w:eastAsia="Meiryo UI" w:hAnsi="Meiryo UI" w:hint="eastAsia"/>
          <w:szCs w:val="20"/>
        </w:rPr>
        <w:t>その目的は、システムの開発、保守を行う組織の成熟度を評価し、向上させることによって、より良い品質のシステムを納期どおりに、より安価に調達することにあります。</w:t>
      </w:r>
    </w:p>
    <w:p w14:paraId="1FD4079D" w14:textId="77777777" w:rsidR="002E1B16" w:rsidRDefault="002E1B16">
      <w:pPr>
        <w:widowControl/>
        <w:jc w:val="left"/>
        <w:rPr>
          <w:rFonts w:ascii="Meiryo UI" w:eastAsia="Meiryo UI" w:hAnsi="Meiryo UI"/>
          <w:sz w:val="21"/>
        </w:rPr>
      </w:pPr>
      <w:r>
        <w:rPr>
          <w:rFonts w:ascii="Meiryo UI" w:eastAsia="Meiryo UI" w:hAnsi="Meiryo UI"/>
          <w:sz w:val="21"/>
        </w:rPr>
        <w:br w:type="page"/>
      </w:r>
    </w:p>
    <w:p w14:paraId="40717C26" w14:textId="4C31714A" w:rsidR="00BE3875" w:rsidRPr="002B3C47" w:rsidRDefault="00BE3875" w:rsidP="002E1B16">
      <w:pPr>
        <w:snapToGrid w:val="0"/>
        <w:spacing w:line="240" w:lineRule="exact"/>
        <w:ind w:leftChars="100" w:left="180" w:firstLineChars="200" w:firstLine="360"/>
        <w:rPr>
          <w:rFonts w:ascii="Meiryo UI" w:eastAsia="Meiryo UI" w:hAnsi="Meiryo UI"/>
          <w:szCs w:val="20"/>
        </w:rPr>
      </w:pPr>
      <w:r w:rsidRPr="002B3C47">
        <w:rPr>
          <w:rFonts w:ascii="Meiryo UI" w:eastAsia="Meiryo UI" w:hAnsi="Meiryo UI"/>
          <w:szCs w:val="20"/>
        </w:rPr>
        <w:lastRenderedPageBreak/>
        <w:t>CMMI</w:t>
      </w:r>
      <w:r w:rsidRPr="002B3C47">
        <w:rPr>
          <w:rFonts w:ascii="Meiryo UI" w:eastAsia="Meiryo UI" w:hAnsi="Meiryo UI" w:hint="eastAsia"/>
          <w:szCs w:val="20"/>
        </w:rPr>
        <w:t>では、ソフトウェア開発組織の能力を次の５段階のレベルに分けて評価します。</w:t>
      </w:r>
    </w:p>
    <w:p w14:paraId="5CB48CA1" w14:textId="77777777" w:rsidR="008624F0" w:rsidRPr="002B3C47" w:rsidRDefault="008624F0" w:rsidP="00AA2E1B">
      <w:pPr>
        <w:widowControl/>
        <w:snapToGrid w:val="0"/>
        <w:spacing w:line="240" w:lineRule="exact"/>
        <w:jc w:val="left"/>
        <w:rPr>
          <w:rFonts w:ascii="Meiryo UI" w:eastAsia="Meiryo UI" w:hAnsi="Meiryo UI"/>
          <w:szCs w:val="20"/>
        </w:rPr>
      </w:pPr>
    </w:p>
    <w:tbl>
      <w:tblPr>
        <w:tblStyle w:val="a3"/>
        <w:tblW w:w="0" w:type="auto"/>
        <w:jc w:val="center"/>
        <w:tblLook w:val="04A0" w:firstRow="1" w:lastRow="0" w:firstColumn="1" w:lastColumn="0" w:noHBand="0" w:noVBand="1"/>
      </w:tblPr>
      <w:tblGrid>
        <w:gridCol w:w="1045"/>
        <w:gridCol w:w="4152"/>
        <w:gridCol w:w="2498"/>
      </w:tblGrid>
      <w:tr w:rsidR="00653775" w:rsidRPr="002B3C47" w14:paraId="698BD43C" w14:textId="77777777" w:rsidTr="002B3889">
        <w:trPr>
          <w:jc w:val="center"/>
        </w:trPr>
        <w:tc>
          <w:tcPr>
            <w:tcW w:w="1045" w:type="dxa"/>
            <w:shd w:val="clear" w:color="auto" w:fill="auto"/>
          </w:tcPr>
          <w:p w14:paraId="1583D9A1"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レベル</w:t>
            </w:r>
          </w:p>
        </w:tc>
        <w:tc>
          <w:tcPr>
            <w:tcW w:w="4152" w:type="dxa"/>
            <w:shd w:val="clear" w:color="auto" w:fill="auto"/>
          </w:tcPr>
          <w:p w14:paraId="7E40A07E"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成熟度</w:t>
            </w:r>
          </w:p>
        </w:tc>
        <w:tc>
          <w:tcPr>
            <w:tcW w:w="2498" w:type="dxa"/>
            <w:shd w:val="clear" w:color="auto" w:fill="auto"/>
          </w:tcPr>
          <w:p w14:paraId="105A0C05"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おもな活動</w:t>
            </w:r>
          </w:p>
        </w:tc>
      </w:tr>
      <w:tr w:rsidR="00653775" w:rsidRPr="002B3C47" w14:paraId="58373E6E" w14:textId="77777777" w:rsidTr="002B32B4">
        <w:trPr>
          <w:jc w:val="center"/>
        </w:trPr>
        <w:tc>
          <w:tcPr>
            <w:tcW w:w="1045" w:type="dxa"/>
            <w:vAlign w:val="center"/>
          </w:tcPr>
          <w:p w14:paraId="3459F962"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１</w:t>
            </w:r>
          </w:p>
        </w:tc>
        <w:tc>
          <w:tcPr>
            <w:tcW w:w="4152" w:type="dxa"/>
            <w:vAlign w:val="center"/>
          </w:tcPr>
          <w:p w14:paraId="7AC0FA8B"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管理されていない状態（初期状態）</w:t>
            </w:r>
          </w:p>
        </w:tc>
        <w:tc>
          <w:tcPr>
            <w:tcW w:w="2498" w:type="dxa"/>
            <w:vAlign w:val="center"/>
          </w:tcPr>
          <w:p w14:paraId="58588D72"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なし</w:t>
            </w:r>
          </w:p>
        </w:tc>
      </w:tr>
      <w:tr w:rsidR="00653775" w:rsidRPr="002B3C47" w14:paraId="1D67517D" w14:textId="77777777" w:rsidTr="002B32B4">
        <w:trPr>
          <w:jc w:val="center"/>
        </w:trPr>
        <w:tc>
          <w:tcPr>
            <w:tcW w:w="1045" w:type="dxa"/>
            <w:vAlign w:val="center"/>
          </w:tcPr>
          <w:p w14:paraId="5A62F101"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２</w:t>
            </w:r>
          </w:p>
        </w:tc>
        <w:tc>
          <w:tcPr>
            <w:tcW w:w="4152" w:type="dxa"/>
            <w:vAlign w:val="center"/>
          </w:tcPr>
          <w:p w14:paraId="20C4948C"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類似のプロジェクトを繰り返し実施できるだけの手順や運営方針を確立した状態（管理された状態）</w:t>
            </w:r>
          </w:p>
        </w:tc>
        <w:tc>
          <w:tcPr>
            <w:tcW w:w="2498" w:type="dxa"/>
            <w:vAlign w:val="center"/>
          </w:tcPr>
          <w:p w14:paraId="308388E4"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ソフトウェア構成管理</w:t>
            </w:r>
          </w:p>
          <w:p w14:paraId="412757FD"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ソフトウェア品質保証</w:t>
            </w:r>
          </w:p>
        </w:tc>
      </w:tr>
      <w:tr w:rsidR="00653775" w:rsidRPr="002B3C47" w14:paraId="17724A43" w14:textId="77777777" w:rsidTr="002B32B4">
        <w:trPr>
          <w:jc w:val="center"/>
        </w:trPr>
        <w:tc>
          <w:tcPr>
            <w:tcW w:w="1045" w:type="dxa"/>
            <w:vAlign w:val="center"/>
          </w:tcPr>
          <w:p w14:paraId="1FADF451"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３</w:t>
            </w:r>
          </w:p>
        </w:tc>
        <w:tc>
          <w:tcPr>
            <w:tcW w:w="4152" w:type="dxa"/>
            <w:vAlign w:val="center"/>
          </w:tcPr>
          <w:p w14:paraId="6F827AF9"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組織全体でソフトウェアの開発／保守の方針を策定している状態（定義された状態）</w:t>
            </w:r>
          </w:p>
        </w:tc>
        <w:tc>
          <w:tcPr>
            <w:tcW w:w="2498" w:type="dxa"/>
            <w:vAlign w:val="center"/>
          </w:tcPr>
          <w:p w14:paraId="7BB4A175"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教育プログラム</w:t>
            </w:r>
          </w:p>
          <w:p w14:paraId="5BA30136"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組織的プロセス定義</w:t>
            </w:r>
          </w:p>
        </w:tc>
      </w:tr>
      <w:tr w:rsidR="00653775" w:rsidRPr="002B3C47" w14:paraId="35F3E090" w14:textId="77777777" w:rsidTr="002B32B4">
        <w:trPr>
          <w:jc w:val="center"/>
        </w:trPr>
        <w:tc>
          <w:tcPr>
            <w:tcW w:w="1045" w:type="dxa"/>
            <w:vAlign w:val="center"/>
          </w:tcPr>
          <w:p w14:paraId="1697B76C"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４</w:t>
            </w:r>
          </w:p>
        </w:tc>
        <w:tc>
          <w:tcPr>
            <w:tcW w:w="4152" w:type="dxa"/>
            <w:vAlign w:val="center"/>
          </w:tcPr>
          <w:p w14:paraId="55645DDC"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ソフトウェアとプロセスを定量的かつリアルタイムに評価する基盤を確立した状態（定量的に管理された状態）</w:t>
            </w:r>
          </w:p>
        </w:tc>
        <w:tc>
          <w:tcPr>
            <w:tcW w:w="2498" w:type="dxa"/>
            <w:vAlign w:val="center"/>
          </w:tcPr>
          <w:p w14:paraId="0671A089"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ソフトウェア品質管理</w:t>
            </w:r>
          </w:p>
          <w:p w14:paraId="5028528E"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定量的プロセス管理</w:t>
            </w:r>
          </w:p>
        </w:tc>
      </w:tr>
      <w:tr w:rsidR="00653775" w:rsidRPr="002B3C47" w14:paraId="14CDBF92" w14:textId="77777777" w:rsidTr="002B32B4">
        <w:trPr>
          <w:trHeight w:val="852"/>
          <w:jc w:val="center"/>
        </w:trPr>
        <w:tc>
          <w:tcPr>
            <w:tcW w:w="1045" w:type="dxa"/>
            <w:vAlign w:val="center"/>
          </w:tcPr>
          <w:p w14:paraId="67FAB905" w14:textId="77777777" w:rsidR="00653775" w:rsidRPr="002B3C47" w:rsidRDefault="006537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５</w:t>
            </w:r>
          </w:p>
        </w:tc>
        <w:tc>
          <w:tcPr>
            <w:tcW w:w="4152" w:type="dxa"/>
            <w:vAlign w:val="center"/>
          </w:tcPr>
          <w:p w14:paraId="1898E450"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組織全体が自発的にプロセス改善に取り組んでいける状態（最適化している状態）</w:t>
            </w:r>
          </w:p>
        </w:tc>
        <w:tc>
          <w:tcPr>
            <w:tcW w:w="2498" w:type="dxa"/>
            <w:vAlign w:val="center"/>
          </w:tcPr>
          <w:p w14:paraId="3C7B8F54"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プロセス変更管理</w:t>
            </w:r>
          </w:p>
          <w:p w14:paraId="6B36612E"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技術変更管理</w:t>
            </w:r>
          </w:p>
          <w:p w14:paraId="203B0F7C" w14:textId="77777777" w:rsidR="00653775" w:rsidRPr="002B3C47" w:rsidRDefault="00653775" w:rsidP="00AA2E1B">
            <w:pPr>
              <w:snapToGrid w:val="0"/>
              <w:spacing w:line="240" w:lineRule="exact"/>
              <w:rPr>
                <w:rFonts w:ascii="Meiryo UI" w:eastAsia="Meiryo UI" w:hAnsi="Meiryo UI"/>
                <w:szCs w:val="20"/>
              </w:rPr>
            </w:pPr>
            <w:r w:rsidRPr="002B3C47">
              <w:rPr>
                <w:rFonts w:ascii="Meiryo UI" w:eastAsia="Meiryo UI" w:hAnsi="Meiryo UI" w:hint="eastAsia"/>
                <w:szCs w:val="20"/>
              </w:rPr>
              <w:t>欠陥予防</w:t>
            </w:r>
          </w:p>
        </w:tc>
      </w:tr>
    </w:tbl>
    <w:p w14:paraId="343B0E5E" w14:textId="77777777" w:rsidR="00BE3875" w:rsidRPr="002B3C47" w:rsidRDefault="00BE3875" w:rsidP="00AA2E1B">
      <w:pPr>
        <w:snapToGrid w:val="0"/>
        <w:spacing w:line="240" w:lineRule="exact"/>
        <w:jc w:val="center"/>
        <w:rPr>
          <w:rFonts w:ascii="Meiryo UI" w:eastAsia="Meiryo UI" w:hAnsi="Meiryo UI"/>
          <w:szCs w:val="20"/>
        </w:rPr>
      </w:pPr>
      <w:r w:rsidRPr="002B3C47">
        <w:rPr>
          <w:rFonts w:ascii="Meiryo UI" w:eastAsia="Meiryo UI" w:hAnsi="Meiryo UI" w:hint="eastAsia"/>
          <w:szCs w:val="20"/>
        </w:rPr>
        <w:t>プロセス成熟度と主な活動</w:t>
      </w:r>
    </w:p>
    <w:p w14:paraId="58A30D2E" w14:textId="77777777" w:rsidR="00536C3F" w:rsidRPr="002B3C47" w:rsidRDefault="00536C3F" w:rsidP="00AA2E1B">
      <w:pPr>
        <w:widowControl/>
        <w:snapToGrid w:val="0"/>
        <w:spacing w:line="240" w:lineRule="exact"/>
        <w:jc w:val="left"/>
        <w:rPr>
          <w:rFonts w:ascii="Meiryo UI" w:eastAsia="Meiryo UI" w:hAnsi="Meiryo UI"/>
          <w:b/>
          <w:szCs w:val="20"/>
        </w:rPr>
      </w:pPr>
    </w:p>
    <w:tbl>
      <w:tblPr>
        <w:tblStyle w:val="a3"/>
        <w:tblW w:w="8788" w:type="dxa"/>
        <w:tblInd w:w="279" w:type="dxa"/>
        <w:tblLook w:val="04A0" w:firstRow="1" w:lastRow="0" w:firstColumn="1" w:lastColumn="0" w:noHBand="0" w:noVBand="1"/>
      </w:tblPr>
      <w:tblGrid>
        <w:gridCol w:w="8788"/>
      </w:tblGrid>
      <w:tr w:rsidR="00096CE9" w:rsidRPr="002B3C47" w14:paraId="68F9D771" w14:textId="77777777" w:rsidTr="00FE52C8">
        <w:tc>
          <w:tcPr>
            <w:tcW w:w="8788" w:type="dxa"/>
            <w:tcBorders>
              <w:top w:val="single" w:sz="4" w:space="0" w:color="auto"/>
              <w:left w:val="single" w:sz="4" w:space="0" w:color="auto"/>
              <w:bottom w:val="single" w:sz="4" w:space="0" w:color="auto"/>
              <w:right w:val="single" w:sz="4" w:space="0" w:color="auto"/>
            </w:tcBorders>
          </w:tcPr>
          <w:p w14:paraId="66E77B1C" w14:textId="77777777" w:rsidR="00594ED4" w:rsidRPr="002B3C47" w:rsidRDefault="00594ED4" w:rsidP="00594ED4">
            <w:pPr>
              <w:snapToGrid w:val="0"/>
              <w:spacing w:line="240" w:lineRule="exact"/>
              <w:rPr>
                <w:rFonts w:ascii="Meiryo UI" w:eastAsia="Meiryo UI" w:hAnsi="Meiryo UI"/>
                <w:szCs w:val="20"/>
              </w:rPr>
            </w:pPr>
            <w:r w:rsidRPr="002B3C47">
              <w:rPr>
                <w:rFonts w:ascii="Meiryo UI" w:eastAsia="Meiryo UI" w:hAnsi="Meiryo UI" w:hint="eastAsia"/>
                <w:szCs w:val="20"/>
              </w:rPr>
              <w:t>例題</w:t>
            </w:r>
          </w:p>
          <w:p w14:paraId="596ACEDE"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B3C47">
              <w:rPr>
                <w:rFonts w:ascii="Meiryo UI" w:eastAsia="Meiryo UI" w:hAnsi="Meiryo UI" w:cstheme="minorBidi"/>
                <w:szCs w:val="20"/>
              </w:rPr>
              <w:t>CMMI</w:t>
            </w:r>
            <w:r w:rsidRPr="002B3C47">
              <w:rPr>
                <w:rFonts w:ascii="Meiryo UI" w:eastAsia="Meiryo UI" w:hAnsi="Meiryo UI" w:hint="eastAsia"/>
                <w:szCs w:val="20"/>
              </w:rPr>
              <w:t>の</w:t>
            </w:r>
            <w:r w:rsidRPr="002B3C47">
              <w:rPr>
                <w:rFonts w:ascii="Meiryo UI" w:eastAsia="Meiryo UI" w:hAnsi="Meiryo UI"/>
                <w:szCs w:val="20"/>
              </w:rPr>
              <w:t>説明はどれか。</w:t>
            </w:r>
          </w:p>
          <w:p w14:paraId="718EF17D" w14:textId="77777777" w:rsidR="00594ED4" w:rsidRPr="002B3C47" w:rsidRDefault="00594ED4" w:rsidP="00594ED4">
            <w:pPr>
              <w:snapToGrid w:val="0"/>
              <w:spacing w:line="240" w:lineRule="exact"/>
              <w:rPr>
                <w:rFonts w:ascii="Meiryo UI" w:eastAsia="Meiryo UI" w:hAnsi="Meiryo UI"/>
                <w:szCs w:val="20"/>
              </w:rPr>
            </w:pPr>
          </w:p>
          <w:p w14:paraId="13D33642"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szCs w:val="20"/>
              </w:rPr>
              <w:t>ア　ソフトウェア開発組織及びプロジェクトのプロセスの成熟度を評価するためのモデルである。</w:t>
            </w:r>
          </w:p>
          <w:p w14:paraId="28D5408B" w14:textId="77777777" w:rsidR="00594ED4" w:rsidRPr="002B3C47" w:rsidRDefault="00594ED4" w:rsidP="00594ED4">
            <w:pPr>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イ　ソフトウェア開発のプロセスモデルの一種である。</w:t>
            </w:r>
          </w:p>
          <w:p w14:paraId="1819E1AD" w14:textId="77777777" w:rsidR="00594ED4" w:rsidRPr="002B3C47" w:rsidRDefault="00594ED4" w:rsidP="00594ED4">
            <w:pPr>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ウ　ソフトウェアを中心としたシステム開発及び取引のための共通フレームのこと</w:t>
            </w:r>
            <w:r w:rsidRPr="002B3C47">
              <w:rPr>
                <w:rFonts w:ascii="Meiryo UI" w:eastAsia="Meiryo UI" w:hAnsi="Meiryo UI" w:hint="eastAsia"/>
                <w:szCs w:val="20"/>
              </w:rPr>
              <w:t>で</w:t>
            </w:r>
            <w:r w:rsidRPr="002B3C47">
              <w:rPr>
                <w:rFonts w:ascii="Meiryo UI" w:eastAsia="Meiryo UI" w:hAnsi="Meiryo UI"/>
                <w:szCs w:val="20"/>
              </w:rPr>
              <w:t>ある。</w:t>
            </w:r>
          </w:p>
          <w:p w14:paraId="33F360C5" w14:textId="77777777" w:rsidR="00594ED4" w:rsidRPr="002B3C47" w:rsidRDefault="00594ED4" w:rsidP="00594ED4">
            <w:pPr>
              <w:snapToGrid w:val="0"/>
              <w:spacing w:line="240" w:lineRule="exact"/>
              <w:ind w:firstLineChars="100" w:firstLine="180"/>
              <w:rPr>
                <w:rFonts w:ascii="Meiryo UI" w:eastAsia="Meiryo UI" w:hAnsi="Meiryo UI"/>
                <w:szCs w:val="20"/>
              </w:rPr>
            </w:pPr>
            <w:r w:rsidRPr="002B3C47">
              <w:rPr>
                <w:rFonts w:ascii="Meiryo UI" w:eastAsia="Meiryo UI" w:hAnsi="Meiryo UI"/>
                <w:szCs w:val="20"/>
              </w:rPr>
              <w:t>エ　プロジェクトの成熟度に応じてソフトウェア開発の手順を定義したモデルである。</w:t>
            </w:r>
          </w:p>
          <w:p w14:paraId="1AD444E1" w14:textId="77777777" w:rsidR="00594ED4" w:rsidRPr="002B3C47" w:rsidRDefault="00594ED4" w:rsidP="00594ED4">
            <w:pPr>
              <w:pBdr>
                <w:bottom w:val="single" w:sz="6" w:space="1" w:color="auto"/>
              </w:pBdr>
              <w:snapToGrid w:val="0"/>
              <w:spacing w:line="240" w:lineRule="exact"/>
              <w:rPr>
                <w:rFonts w:ascii="Meiryo UI" w:eastAsia="Meiryo UI" w:hAnsi="Meiryo UI"/>
                <w:szCs w:val="20"/>
              </w:rPr>
            </w:pPr>
          </w:p>
          <w:p w14:paraId="09FE6FF1" w14:textId="77777777" w:rsidR="00594ED4" w:rsidRPr="002B3C47" w:rsidRDefault="00594ED4" w:rsidP="00594ED4">
            <w:pPr>
              <w:snapToGrid w:val="0"/>
              <w:spacing w:line="240" w:lineRule="exact"/>
              <w:rPr>
                <w:rFonts w:ascii="Meiryo UI" w:eastAsia="Meiryo UI" w:hAnsi="Meiryo UI"/>
                <w:szCs w:val="20"/>
              </w:rPr>
            </w:pPr>
          </w:p>
          <w:p w14:paraId="61F64F8C" w14:textId="77777777" w:rsidR="00594ED4" w:rsidRPr="002B3C47" w:rsidRDefault="00594ED4" w:rsidP="00594ED4">
            <w:pPr>
              <w:snapToGrid w:val="0"/>
              <w:spacing w:line="240" w:lineRule="exact"/>
              <w:ind w:leftChars="100" w:left="180" w:firstLineChars="100" w:firstLine="180"/>
              <w:rPr>
                <w:rFonts w:ascii="Meiryo UI" w:eastAsia="Meiryo UI" w:hAnsi="Meiryo UI"/>
                <w:szCs w:val="20"/>
              </w:rPr>
            </w:pPr>
            <w:r w:rsidRPr="002B3C47">
              <w:rPr>
                <w:rFonts w:ascii="Meiryo UI" w:eastAsia="Meiryo UI" w:hAnsi="Meiryo UI"/>
                <w:szCs w:val="20"/>
              </w:rPr>
              <w:t>CMMIは、ソフトウェア開発組織およびプロジェクトのプロセス成熟度を評価するモデルで、CMMの拡張版として制定されました。プロジェクトマネジメントの成果を評価するために用いられ、CMMIを達成している企業は、プロジェクトマネジメントをきちんと実践しているとみることができます。</w:t>
            </w:r>
          </w:p>
          <w:p w14:paraId="4156976F"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p>
          <w:p w14:paraId="31FC548B"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r w:rsidRPr="002B3C47">
              <w:rPr>
                <w:rFonts w:ascii="Meiryo UI" w:eastAsia="Meiryo UI" w:hAnsi="Meiryo UI" w:hint="eastAsia"/>
                <w:szCs w:val="20"/>
              </w:rPr>
              <w:t>応用情報　平成29年度秋　問49　[出題頻度：★☆☆]</w:t>
            </w:r>
          </w:p>
          <w:p w14:paraId="471E1AE0" w14:textId="280484AE" w:rsidR="00096CE9" w:rsidRPr="002B3C47" w:rsidRDefault="00594ED4" w:rsidP="00594ED4">
            <w:pPr>
              <w:snapToGrid w:val="0"/>
              <w:spacing w:line="240" w:lineRule="exact"/>
              <w:jc w:val="right"/>
              <w:rPr>
                <w:rFonts w:hAnsi="Meiryo UI"/>
                <w:szCs w:val="20"/>
              </w:rPr>
            </w:pPr>
            <w:r w:rsidRPr="002B3C47">
              <w:rPr>
                <w:rFonts w:ascii="Meiryo UI" w:eastAsia="Meiryo UI" w:hAnsi="Meiryo UI" w:hint="eastAsia"/>
                <w:szCs w:val="20"/>
              </w:rPr>
              <w:t>解答－ア</w:t>
            </w:r>
          </w:p>
        </w:tc>
      </w:tr>
    </w:tbl>
    <w:p w14:paraId="15894868" w14:textId="4ECE7EF6" w:rsidR="008624F0" w:rsidRPr="002B3C47" w:rsidRDefault="00A154FC" w:rsidP="00AA2E1B">
      <w:pPr>
        <w:snapToGrid w:val="0"/>
        <w:spacing w:line="240" w:lineRule="exact"/>
        <w:jc w:val="right"/>
        <w:rPr>
          <w:rFonts w:ascii="Meiryo UI" w:eastAsia="Meiryo UI" w:hAnsi="Meiryo UI"/>
          <w:szCs w:val="20"/>
        </w:rPr>
      </w:pPr>
      <w:r w:rsidRPr="002B3C47">
        <w:rPr>
          <w:rFonts w:ascii="Meiryo UI" w:eastAsia="Meiryo UI" w:hAnsi="Meiryo UI" w:hint="eastAsia"/>
          <w:szCs w:val="20"/>
        </w:rPr>
        <w:t xml:space="preserve">別冊演習ドリル 》 </w:t>
      </w:r>
      <w:r w:rsidR="00653775" w:rsidRPr="002B3C47">
        <w:rPr>
          <w:rFonts w:ascii="Meiryo UI" w:eastAsia="Meiryo UI" w:hAnsi="Meiryo UI" w:hint="eastAsia"/>
          <w:szCs w:val="20"/>
        </w:rPr>
        <w:t>1-965,966</w:t>
      </w:r>
    </w:p>
    <w:p w14:paraId="4EAB7980" w14:textId="77777777" w:rsidR="008624F0" w:rsidRPr="00AA2E1B" w:rsidRDefault="008624F0" w:rsidP="00AA2E1B">
      <w:pPr>
        <w:widowControl/>
        <w:snapToGrid w:val="0"/>
        <w:spacing w:line="240" w:lineRule="exact"/>
        <w:jc w:val="left"/>
        <w:rPr>
          <w:rFonts w:ascii="Meiryo UI" w:eastAsia="Meiryo UI" w:hAnsi="Meiryo UI"/>
          <w:b/>
          <w:sz w:val="21"/>
        </w:rPr>
      </w:pPr>
      <w:r w:rsidRPr="00AA2E1B">
        <w:rPr>
          <w:rFonts w:ascii="Meiryo UI" w:eastAsia="Meiryo UI" w:hAnsi="Meiryo UI"/>
          <w:b/>
          <w:sz w:val="21"/>
        </w:rPr>
        <w:br w:type="page"/>
      </w:r>
    </w:p>
    <w:p w14:paraId="4DBD7330" w14:textId="16E904A1" w:rsidR="00664B69" w:rsidRDefault="00653775" w:rsidP="00FE5DE8">
      <w:pPr>
        <w:pStyle w:val="1"/>
      </w:pPr>
      <w:r w:rsidRPr="00AA2E1B">
        <w:rPr>
          <w:rFonts w:hint="eastAsia"/>
        </w:rPr>
        <w:lastRenderedPageBreak/>
        <w:t>2</w:t>
      </w:r>
      <w:r w:rsidR="00FE5DE8">
        <w:t xml:space="preserve">. </w:t>
      </w:r>
      <w:r w:rsidRPr="00AA2E1B">
        <w:rPr>
          <w:rFonts w:hint="eastAsia"/>
        </w:rPr>
        <w:t>構成管理・変更管理</w:t>
      </w:r>
    </w:p>
    <w:p w14:paraId="02BCB186" w14:textId="77777777" w:rsidR="00FE5DE8" w:rsidRPr="00AA2E1B" w:rsidRDefault="00FE5DE8" w:rsidP="00FE5DE8">
      <w:pPr>
        <w:snapToGrid w:val="0"/>
        <w:spacing w:line="240" w:lineRule="exact"/>
      </w:pPr>
    </w:p>
    <w:p w14:paraId="598DB3AA" w14:textId="3013205E" w:rsidR="00417AAC" w:rsidRPr="00AA2E1B" w:rsidRDefault="00FE5DE8" w:rsidP="00664B69">
      <w:pPr>
        <w:pStyle w:val="2"/>
      </w:pPr>
      <w:r>
        <w:rPr>
          <w:rFonts w:hint="eastAsia"/>
        </w:rPr>
        <w:t>1</w:t>
      </w:r>
      <w:r>
        <w:t xml:space="preserve">. </w:t>
      </w:r>
      <w:r w:rsidR="00601583" w:rsidRPr="00AA2E1B">
        <w:rPr>
          <w:rFonts w:hint="eastAsia"/>
        </w:rPr>
        <w:t>構成管理</w:t>
      </w:r>
    </w:p>
    <w:p w14:paraId="2C327832" w14:textId="77777777" w:rsidR="00CB24E9" w:rsidRPr="00AA2E1B" w:rsidRDefault="00CB24E9" w:rsidP="00AA2E1B">
      <w:pPr>
        <w:snapToGrid w:val="0"/>
        <w:spacing w:line="240" w:lineRule="exact"/>
        <w:rPr>
          <w:rFonts w:ascii="Meiryo UI" w:eastAsia="Meiryo UI" w:hAnsi="Meiryo UI"/>
          <w:sz w:val="21"/>
        </w:rPr>
      </w:pPr>
    </w:p>
    <w:p w14:paraId="2739DE2C" w14:textId="77777777" w:rsidR="00653775" w:rsidRPr="009C35D1" w:rsidRDefault="00653775" w:rsidP="009C35D1">
      <w:pPr>
        <w:pStyle w:val="af2"/>
        <w:pBdr>
          <w:right w:val="single" w:sz="4" w:space="0" w:color="auto"/>
        </w:pBdr>
        <w:ind w:left="180" w:firstLine="180"/>
        <w:rPr>
          <w:rFonts w:hAnsi="Meiryo UI"/>
          <w:szCs w:val="20"/>
        </w:rPr>
      </w:pPr>
      <w:r w:rsidRPr="009C35D1">
        <w:rPr>
          <w:rFonts w:hAnsi="Meiryo UI" w:hint="eastAsia"/>
          <w:szCs w:val="20"/>
        </w:rPr>
        <w:t>学習のポイント</w:t>
      </w:r>
    </w:p>
    <w:p w14:paraId="720D06D0" w14:textId="6DA7235A" w:rsidR="00653775" w:rsidRPr="00AA2E1B" w:rsidRDefault="009C35D1" w:rsidP="009C35D1">
      <w:pPr>
        <w:pStyle w:val="af2"/>
        <w:pBdr>
          <w:right w:val="single" w:sz="4" w:space="0" w:color="auto"/>
        </w:pBdr>
        <w:ind w:left="180" w:firstLine="180"/>
        <w:rPr>
          <w:rFonts w:hAnsi="Meiryo UI"/>
          <w:b w:val="0"/>
          <w:spacing w:val="6"/>
          <w:sz w:val="21"/>
        </w:rPr>
      </w:pPr>
      <w:r w:rsidRPr="005F44A1">
        <w:rPr>
          <w:rFonts w:ascii="Segoe UI Emoji" w:hAnsi="Segoe UI Emoji" w:cs="Segoe UI Emoji"/>
          <w:szCs w:val="20"/>
        </w:rPr>
        <w:t>✅</w:t>
      </w:r>
      <w:r>
        <w:rPr>
          <w:rFonts w:ascii="Segoe UI Emoji" w:hAnsi="Segoe UI Emoji" w:cs="Segoe UI Emoji"/>
          <w:szCs w:val="20"/>
        </w:rPr>
        <w:t xml:space="preserve"> </w:t>
      </w:r>
      <w:r w:rsidR="00653775" w:rsidRPr="009C35D1">
        <w:rPr>
          <w:rFonts w:hAnsi="Meiryo UI" w:hint="eastAsia"/>
          <w:szCs w:val="20"/>
        </w:rPr>
        <w:t>例題や演習ド</w:t>
      </w:r>
      <w:r w:rsidR="00653775" w:rsidRPr="00AA2E1B">
        <w:rPr>
          <w:rFonts w:hAnsi="Meiryo UI" w:hint="eastAsia"/>
          <w:spacing w:val="6"/>
          <w:sz w:val="21"/>
        </w:rPr>
        <w:t>リルの問題を解きながら、要点を整理して解答力を身につけよう！</w:t>
      </w:r>
    </w:p>
    <w:p w14:paraId="78CB48AE" w14:textId="77777777" w:rsidR="00653775" w:rsidRPr="00AA2E1B" w:rsidRDefault="00653775" w:rsidP="00AA2E1B">
      <w:pPr>
        <w:snapToGrid w:val="0"/>
        <w:spacing w:line="240" w:lineRule="exact"/>
        <w:rPr>
          <w:rFonts w:ascii="Meiryo UI" w:eastAsia="Meiryo UI" w:hAnsi="Meiryo UI"/>
          <w:sz w:val="21"/>
        </w:rPr>
      </w:pPr>
    </w:p>
    <w:p w14:paraId="29B02370" w14:textId="77777777" w:rsidR="00601583" w:rsidRPr="002B3C47" w:rsidRDefault="00601583" w:rsidP="002E1B16">
      <w:pPr>
        <w:snapToGrid w:val="0"/>
        <w:spacing w:line="240" w:lineRule="exact"/>
        <w:ind w:leftChars="100" w:left="180" w:firstLineChars="100" w:firstLine="180"/>
        <w:rPr>
          <w:rFonts w:ascii="Meiryo UI" w:eastAsia="Meiryo UI" w:hAnsi="Meiryo UI"/>
        </w:rPr>
      </w:pPr>
      <w:r w:rsidRPr="002B3C47">
        <w:rPr>
          <w:rFonts w:ascii="Meiryo UI" w:eastAsia="Meiryo UI" w:hAnsi="Meiryo UI" w:hint="eastAsia"/>
        </w:rPr>
        <w:t>ソフトウェアには、修正や機能の追加、新システムへの移行がつきものです。したがって、マニュアルや文書も常に更新されることを前提に、いつ、どの箇所が変更されたのか管理できるようになっていなければなりません。</w:t>
      </w:r>
    </w:p>
    <w:p w14:paraId="654C4CA3" w14:textId="77777777" w:rsidR="0087400B" w:rsidRPr="002B3C47" w:rsidRDefault="00FE68BB" w:rsidP="002E1B16">
      <w:pPr>
        <w:snapToGrid w:val="0"/>
        <w:spacing w:line="240" w:lineRule="exact"/>
        <w:ind w:leftChars="100" w:left="180" w:firstLineChars="100" w:firstLine="180"/>
        <w:rPr>
          <w:rFonts w:ascii="Meiryo UI" w:eastAsia="Meiryo UI" w:hAnsi="Meiryo UI"/>
        </w:rPr>
      </w:pPr>
      <w:r w:rsidRPr="002B3C47">
        <w:rPr>
          <w:rFonts w:ascii="Meiryo UI" w:eastAsia="Meiryo UI" w:hAnsi="Meiryo UI" w:hint="eastAsia"/>
          <w:bCs/>
        </w:rPr>
        <w:t>構成管理</w:t>
      </w:r>
      <w:r w:rsidRPr="002B3C47">
        <w:rPr>
          <w:rFonts w:ascii="Meiryo UI" w:eastAsia="Meiryo UI" w:hAnsi="Meiryo UI" w:hint="eastAsia"/>
        </w:rPr>
        <w:t>と</w:t>
      </w:r>
      <w:r w:rsidR="00601583" w:rsidRPr="002B3C47">
        <w:rPr>
          <w:rFonts w:ascii="Meiryo UI" w:eastAsia="Meiryo UI" w:hAnsi="Meiryo UI" w:hint="eastAsia"/>
        </w:rPr>
        <w:t>は、</w:t>
      </w:r>
      <w:r w:rsidR="0087400B" w:rsidRPr="002B3C47">
        <w:rPr>
          <w:rFonts w:ascii="Meiryo UI" w:eastAsia="Meiryo UI" w:hAnsi="Meiryo UI" w:hint="eastAsia"/>
        </w:rPr>
        <w:t>ソフトウェア全体がどのような品目で構成されているか体系的に明らかにし、その管理方法を決めて管理することで、</w:t>
      </w:r>
      <w:r w:rsidR="0087400B" w:rsidRPr="002B3C47">
        <w:rPr>
          <w:rFonts w:ascii="Meiryo UI" w:eastAsia="Meiryo UI" w:hAnsi="Meiryo UI" w:hint="eastAsia"/>
          <w:b/>
        </w:rPr>
        <w:t>ソフトウェア構成管理</w:t>
      </w:r>
      <w:r w:rsidR="0087400B" w:rsidRPr="002B3C47">
        <w:rPr>
          <w:rFonts w:ascii="Meiryo UI" w:eastAsia="Meiryo UI" w:hAnsi="Meiryo UI" w:hint="eastAsia"/>
        </w:rPr>
        <w:t>（</w:t>
      </w:r>
      <w:r w:rsidR="0087400B" w:rsidRPr="002B3C47">
        <w:rPr>
          <w:rFonts w:ascii="Meiryo UI" w:eastAsia="Meiryo UI" w:hAnsi="Meiryo UI"/>
          <w:b/>
        </w:rPr>
        <w:t>SCM</w:t>
      </w:r>
      <w:r w:rsidR="0087400B" w:rsidRPr="002B3C47">
        <w:rPr>
          <w:rFonts w:ascii="Meiryo UI" w:eastAsia="Meiryo UI" w:hAnsi="Meiryo UI" w:hint="eastAsia"/>
        </w:rPr>
        <w:t>：</w:t>
      </w:r>
      <w:r w:rsidR="0087400B" w:rsidRPr="002B3C47">
        <w:rPr>
          <w:rFonts w:ascii="Meiryo UI" w:eastAsia="Meiryo UI" w:hAnsi="Meiryo UI"/>
        </w:rPr>
        <w:t>Software Configuration Management</w:t>
      </w:r>
      <w:r w:rsidR="0087400B" w:rsidRPr="002B3C47">
        <w:rPr>
          <w:rFonts w:ascii="Meiryo UI" w:eastAsia="Meiryo UI" w:hAnsi="Meiryo UI" w:hint="eastAsia"/>
        </w:rPr>
        <w:t>）とも呼ばれます。</w:t>
      </w:r>
    </w:p>
    <w:p w14:paraId="3B24F7F6" w14:textId="77777777" w:rsidR="00B6273A" w:rsidRPr="00AA2E1B" w:rsidRDefault="00B6273A" w:rsidP="00AA2E1B">
      <w:pPr>
        <w:snapToGrid w:val="0"/>
        <w:spacing w:line="240" w:lineRule="exact"/>
        <w:rPr>
          <w:rFonts w:ascii="Meiryo UI" w:eastAsia="Meiryo UI" w:hAnsi="Meiryo UI"/>
          <w:sz w:val="21"/>
        </w:rPr>
      </w:pPr>
    </w:p>
    <w:tbl>
      <w:tblPr>
        <w:tblStyle w:val="a3"/>
        <w:tblW w:w="8707" w:type="dxa"/>
        <w:tblInd w:w="360" w:type="dxa"/>
        <w:tblLook w:val="04A0" w:firstRow="1" w:lastRow="0" w:firstColumn="1" w:lastColumn="0" w:noHBand="0" w:noVBand="1"/>
      </w:tblPr>
      <w:tblGrid>
        <w:gridCol w:w="8707"/>
      </w:tblGrid>
      <w:tr w:rsidR="00096CE9" w:rsidRPr="002B3C47" w14:paraId="60A4D1D2" w14:textId="77777777" w:rsidTr="003B4F20">
        <w:tc>
          <w:tcPr>
            <w:tcW w:w="8707" w:type="dxa"/>
            <w:tcBorders>
              <w:top w:val="single" w:sz="4" w:space="0" w:color="auto"/>
              <w:left w:val="single" w:sz="4" w:space="0" w:color="auto"/>
              <w:bottom w:val="single" w:sz="4" w:space="0" w:color="auto"/>
              <w:right w:val="single" w:sz="4" w:space="0" w:color="auto"/>
            </w:tcBorders>
          </w:tcPr>
          <w:p w14:paraId="2FEA75B9" w14:textId="77777777" w:rsidR="00594ED4" w:rsidRPr="002B3C47" w:rsidRDefault="00594ED4" w:rsidP="00594ED4">
            <w:pPr>
              <w:snapToGrid w:val="0"/>
              <w:spacing w:line="240" w:lineRule="exact"/>
              <w:rPr>
                <w:rFonts w:ascii="Meiryo UI" w:eastAsia="Meiryo UI" w:hAnsi="Meiryo UI"/>
                <w:szCs w:val="20"/>
              </w:rPr>
            </w:pPr>
            <w:r w:rsidRPr="002B3C47">
              <w:rPr>
                <w:rFonts w:ascii="Meiryo UI" w:eastAsia="Meiryo UI" w:hAnsi="Meiryo UI" w:hint="eastAsia"/>
                <w:szCs w:val="20"/>
              </w:rPr>
              <w:t>例題</w:t>
            </w:r>
          </w:p>
          <w:p w14:paraId="50B30895" w14:textId="77777777" w:rsidR="00594ED4" w:rsidRPr="002B3C47" w:rsidRDefault="00594ED4" w:rsidP="00594ED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B3C47">
              <w:rPr>
                <w:rFonts w:ascii="Meiryo UI" w:eastAsia="Meiryo UI" w:hAnsi="Meiryo UI" w:cstheme="minorBidi"/>
                <w:szCs w:val="20"/>
              </w:rPr>
              <w:t>ソフトウェア</w:t>
            </w:r>
            <w:r w:rsidRPr="002B3C47">
              <w:rPr>
                <w:rFonts w:ascii="Meiryo UI" w:eastAsia="Meiryo UI" w:hAnsi="Meiryo UI"/>
                <w:szCs w:val="20"/>
              </w:rPr>
              <w:t>開発において，構成管理に</w:t>
            </w:r>
            <w:r w:rsidRPr="002B3C47">
              <w:rPr>
                <w:rFonts w:ascii="Meiryo UI" w:eastAsia="Meiryo UI" w:hAnsi="Meiryo UI"/>
                <w:b/>
                <w:szCs w:val="20"/>
              </w:rPr>
              <w:t>起因しない</w:t>
            </w:r>
            <w:r w:rsidRPr="002B3C47">
              <w:rPr>
                <w:rFonts w:ascii="Meiryo UI" w:eastAsia="Meiryo UI" w:hAnsi="Meiryo UI"/>
                <w:szCs w:val="20"/>
              </w:rPr>
              <w:t>問題はどれか。</w:t>
            </w:r>
          </w:p>
          <w:p w14:paraId="7F5D15D1" w14:textId="77777777" w:rsidR="00594ED4" w:rsidRPr="002B3C47" w:rsidRDefault="00594ED4" w:rsidP="00594ED4">
            <w:pPr>
              <w:snapToGrid w:val="0"/>
              <w:spacing w:line="240" w:lineRule="exact"/>
              <w:rPr>
                <w:rFonts w:ascii="Meiryo UI" w:eastAsia="Meiryo UI" w:hAnsi="Meiryo UI"/>
                <w:szCs w:val="20"/>
              </w:rPr>
            </w:pPr>
          </w:p>
          <w:p w14:paraId="311ADD07"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ア</w:t>
            </w:r>
            <w:r w:rsidRPr="002B3C47">
              <w:rPr>
                <w:rFonts w:ascii="Meiryo UI" w:eastAsia="Meiryo UI" w:hAnsi="Meiryo UI"/>
                <w:szCs w:val="20"/>
              </w:rPr>
              <w:t xml:space="preserve">　開発者が定められた</w:t>
            </w:r>
            <w:r w:rsidRPr="002B3C47">
              <w:rPr>
                <w:rFonts w:ascii="Meiryo UI" w:eastAsia="Meiryo UI" w:hAnsi="Meiryo UI" w:hint="eastAsia"/>
                <w:szCs w:val="20"/>
              </w:rPr>
              <w:t>改版手続</w:t>
            </w:r>
            <w:r w:rsidRPr="002B3C47">
              <w:rPr>
                <w:rFonts w:ascii="Meiryo UI" w:eastAsia="Meiryo UI" w:hAnsi="Meiryo UI"/>
                <w:szCs w:val="20"/>
              </w:rPr>
              <w:t>に従わず</w:t>
            </w:r>
            <w:r w:rsidRPr="002B3C47">
              <w:rPr>
                <w:rFonts w:ascii="Meiryo UI" w:eastAsia="Meiryo UI" w:hAnsi="Meiryo UI" w:hint="eastAsia"/>
                <w:szCs w:val="20"/>
              </w:rPr>
              <w:t>にプログラムを</w:t>
            </w:r>
            <w:r w:rsidRPr="002B3C47">
              <w:rPr>
                <w:rFonts w:ascii="Meiryo UI" w:eastAsia="Meiryo UI" w:hAnsi="Meiryo UI"/>
                <w:szCs w:val="20"/>
              </w:rPr>
              <w:t>修正したので，今まで</w:t>
            </w:r>
            <w:r w:rsidRPr="002B3C47">
              <w:rPr>
                <w:rFonts w:ascii="Meiryo UI" w:eastAsia="Meiryo UI" w:hAnsi="Meiryo UI" w:hint="eastAsia"/>
                <w:szCs w:val="20"/>
              </w:rPr>
              <w:t>正しく</w:t>
            </w:r>
            <w:r w:rsidRPr="002B3C47">
              <w:rPr>
                <w:rFonts w:ascii="Meiryo UI" w:eastAsia="Meiryo UI" w:hAnsi="Meiryo UI"/>
                <w:szCs w:val="20"/>
              </w:rPr>
              <w:t>動作していたプログラムが，不正な動作をする</w:t>
            </w:r>
            <w:r w:rsidRPr="002B3C47">
              <w:rPr>
                <w:rFonts w:ascii="Meiryo UI" w:eastAsia="Meiryo UI" w:hAnsi="Meiryo UI" w:hint="eastAsia"/>
                <w:szCs w:val="20"/>
              </w:rPr>
              <w:t>ようになった</w:t>
            </w:r>
            <w:r w:rsidRPr="002B3C47">
              <w:rPr>
                <w:rFonts w:ascii="Meiryo UI" w:eastAsia="Meiryo UI" w:hAnsi="Meiryo UI"/>
                <w:szCs w:val="20"/>
              </w:rPr>
              <w:t>。</w:t>
            </w:r>
          </w:p>
          <w:p w14:paraId="6E9E10CF"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イ</w:t>
            </w:r>
            <w:r w:rsidRPr="002B3C47">
              <w:rPr>
                <w:rFonts w:ascii="Meiryo UI" w:eastAsia="Meiryo UI" w:hAnsi="Meiryo UI"/>
                <w:szCs w:val="20"/>
              </w:rPr>
              <w:t xml:space="preserve">　システムテストにおいて，単体テストレベルのバグが多発して，開発が予定</w:t>
            </w:r>
            <w:r w:rsidRPr="002B3C47">
              <w:rPr>
                <w:rFonts w:ascii="Meiryo UI" w:eastAsia="Meiryo UI" w:hAnsi="Meiryo UI" w:hint="eastAsia"/>
                <w:szCs w:val="20"/>
              </w:rPr>
              <w:t>どおりに</w:t>
            </w:r>
            <w:r w:rsidRPr="002B3C47">
              <w:rPr>
                <w:rFonts w:ascii="Meiryo UI" w:eastAsia="Meiryo UI" w:hAnsi="Meiryo UI"/>
                <w:szCs w:val="20"/>
              </w:rPr>
              <w:t>進捗しない。</w:t>
            </w:r>
          </w:p>
          <w:p w14:paraId="40F7C90A"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ウ</w:t>
            </w:r>
            <w:r w:rsidRPr="002B3C47">
              <w:rPr>
                <w:rFonts w:ascii="Meiryo UI" w:eastAsia="Meiryo UI" w:hAnsi="Meiryo UI"/>
                <w:szCs w:val="20"/>
              </w:rPr>
              <w:t xml:space="preserve">　仕様書，設計書及びプログラムの</w:t>
            </w:r>
            <w:r w:rsidRPr="002B3C47">
              <w:rPr>
                <w:rFonts w:ascii="Meiryo UI" w:eastAsia="Meiryo UI" w:hAnsi="Meiryo UI" w:hint="eastAsia"/>
                <w:szCs w:val="20"/>
              </w:rPr>
              <w:t>版数が対応付けられて</w:t>
            </w:r>
            <w:r w:rsidRPr="002B3C47">
              <w:rPr>
                <w:rFonts w:ascii="Meiryo UI" w:eastAsia="Meiryo UI" w:hAnsi="Meiryo UI"/>
                <w:szCs w:val="20"/>
              </w:rPr>
              <w:t>いないので，プログラム修正時にソースプログラムを解析しないと，修正すべきプログラムが特定できない。</w:t>
            </w:r>
          </w:p>
          <w:p w14:paraId="7CE85793" w14:textId="77777777" w:rsidR="00594ED4" w:rsidRPr="002B3C47" w:rsidRDefault="00594ED4" w:rsidP="00594ED4">
            <w:pPr>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エ</w:t>
            </w:r>
            <w:r w:rsidRPr="002B3C47">
              <w:rPr>
                <w:rFonts w:ascii="Meiryo UI" w:eastAsia="Meiryo UI" w:hAnsi="Meiryo UI"/>
                <w:szCs w:val="20"/>
              </w:rPr>
              <w:t xml:space="preserve">　一つのプログラムから多数の派生プログラムが作られているが</w:t>
            </w:r>
            <w:r w:rsidRPr="002B3C47">
              <w:rPr>
                <w:rFonts w:ascii="Meiryo UI" w:eastAsia="Meiryo UI" w:hAnsi="Meiryo UI" w:hint="eastAsia"/>
                <w:szCs w:val="20"/>
              </w:rPr>
              <w:t>，</w:t>
            </w:r>
            <w:r w:rsidRPr="002B3C47">
              <w:rPr>
                <w:rFonts w:ascii="Meiryo UI" w:eastAsia="Meiryo UI" w:hAnsi="Meiryo UI"/>
                <w:szCs w:val="20"/>
              </w:rPr>
              <w:t>派生元の</w:t>
            </w:r>
            <w:r w:rsidRPr="002B3C47">
              <w:rPr>
                <w:rFonts w:ascii="Meiryo UI" w:eastAsia="Meiryo UI" w:hAnsi="Meiryo UI" w:hint="eastAsia"/>
                <w:szCs w:val="20"/>
              </w:rPr>
              <w:t>プログラムの</w:t>
            </w:r>
            <w:r w:rsidRPr="002B3C47">
              <w:rPr>
                <w:rFonts w:ascii="Meiryo UI" w:eastAsia="Meiryo UI" w:hAnsi="Meiryo UI"/>
                <w:szCs w:val="20"/>
              </w:rPr>
              <w:t>修正が</w:t>
            </w:r>
            <w:r w:rsidRPr="002B3C47">
              <w:rPr>
                <w:rFonts w:ascii="Meiryo UI" w:eastAsia="Meiryo UI" w:hAnsi="Meiryo UI" w:hint="eastAsia"/>
                <w:szCs w:val="20"/>
              </w:rPr>
              <w:t>全て</w:t>
            </w:r>
            <w:r w:rsidRPr="002B3C47">
              <w:rPr>
                <w:rFonts w:ascii="Meiryo UI" w:eastAsia="Meiryo UI" w:hAnsi="Meiryo UI"/>
                <w:szCs w:val="20"/>
              </w:rPr>
              <w:t>の派生プログラムに反映されない。</w:t>
            </w:r>
          </w:p>
          <w:p w14:paraId="7874A586" w14:textId="77777777" w:rsidR="00594ED4" w:rsidRPr="002B3C47" w:rsidRDefault="00594ED4" w:rsidP="00594ED4">
            <w:pPr>
              <w:pBdr>
                <w:bottom w:val="single" w:sz="6" w:space="1" w:color="auto"/>
              </w:pBdr>
              <w:snapToGrid w:val="0"/>
              <w:spacing w:line="240" w:lineRule="exact"/>
              <w:rPr>
                <w:rFonts w:ascii="Meiryo UI" w:eastAsia="Meiryo UI" w:hAnsi="Meiryo UI"/>
                <w:szCs w:val="20"/>
              </w:rPr>
            </w:pPr>
          </w:p>
          <w:p w14:paraId="4B50422B" w14:textId="77777777" w:rsidR="00594ED4" w:rsidRPr="002B3C47" w:rsidRDefault="00594ED4" w:rsidP="00594ED4">
            <w:pPr>
              <w:snapToGrid w:val="0"/>
              <w:spacing w:line="240" w:lineRule="exact"/>
              <w:rPr>
                <w:rFonts w:ascii="Meiryo UI" w:eastAsia="Meiryo UI" w:hAnsi="Meiryo UI"/>
                <w:szCs w:val="20"/>
              </w:rPr>
            </w:pPr>
          </w:p>
          <w:p w14:paraId="2AD98920" w14:textId="77777777" w:rsidR="00594ED4" w:rsidRPr="002B3C47" w:rsidRDefault="00594ED4" w:rsidP="00594ED4">
            <w:pPr>
              <w:autoSpaceDE w:val="0"/>
              <w:autoSpaceDN w:val="0"/>
              <w:snapToGrid w:val="0"/>
              <w:spacing w:line="240" w:lineRule="exact"/>
              <w:ind w:firstLineChars="200" w:firstLine="360"/>
              <w:rPr>
                <w:rFonts w:ascii="Meiryo UI" w:eastAsia="Meiryo UI" w:hAnsi="Meiryo UI"/>
                <w:szCs w:val="20"/>
              </w:rPr>
            </w:pPr>
            <w:r w:rsidRPr="002B3C47">
              <w:rPr>
                <w:rFonts w:ascii="Meiryo UI" w:eastAsia="Meiryo UI" w:hAnsi="Meiryo UI" w:hint="eastAsia"/>
                <w:szCs w:val="20"/>
              </w:rPr>
              <w:t>システムテストにおいて、単体テストレベルのバグが多発するのは個々</w:t>
            </w:r>
            <w:r w:rsidRPr="002B3C47">
              <w:rPr>
                <w:rFonts w:ascii="Meiryo UI" w:eastAsia="Meiryo UI" w:hAnsi="Meiryo UI"/>
                <w:szCs w:val="20"/>
              </w:rPr>
              <w:t>の</w:t>
            </w:r>
            <w:r w:rsidRPr="002B3C47">
              <w:rPr>
                <w:rFonts w:ascii="Meiryo UI" w:eastAsia="Meiryo UI" w:hAnsi="Meiryo UI" w:hint="eastAsia"/>
                <w:szCs w:val="20"/>
              </w:rPr>
              <w:t>プログラムの品質の問題です。</w:t>
            </w:r>
          </w:p>
          <w:p w14:paraId="766E6C2F" w14:textId="77777777" w:rsidR="00594ED4" w:rsidRPr="002B3C47" w:rsidRDefault="00594ED4" w:rsidP="00A66B79">
            <w:pPr>
              <w:autoSpaceDE w:val="0"/>
              <w:autoSpaceDN w:val="0"/>
              <w:snapToGrid w:val="0"/>
              <w:spacing w:line="240" w:lineRule="exact"/>
              <w:ind w:leftChars="118" w:left="392" w:hangingChars="100" w:hanging="180"/>
              <w:rPr>
                <w:rFonts w:ascii="Meiryo UI" w:eastAsia="Meiryo UI" w:hAnsi="Meiryo UI"/>
                <w:szCs w:val="20"/>
              </w:rPr>
            </w:pPr>
            <w:r w:rsidRPr="002B3C47">
              <w:rPr>
                <w:rFonts w:ascii="Meiryo UI" w:eastAsia="Meiryo UI" w:hAnsi="Meiryo UI" w:hint="eastAsia"/>
                <w:szCs w:val="20"/>
              </w:rPr>
              <w:t>ア　定められた改版手続に従わずにプログラムを修正したために起こる不具合は構成管理に起因する問題です。</w:t>
            </w:r>
          </w:p>
          <w:p w14:paraId="053945EF" w14:textId="77777777" w:rsidR="00594ED4" w:rsidRPr="002B3C47" w:rsidRDefault="00594ED4" w:rsidP="00594ED4">
            <w:pPr>
              <w:autoSpaceDE w:val="0"/>
              <w:autoSpaceDN w:val="0"/>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ウ　仕様書、設計書及びプログラムの版数が対応付けられていないのは構成管理に起因する問題です。</w:t>
            </w:r>
          </w:p>
          <w:p w14:paraId="013C82DF" w14:textId="77777777" w:rsidR="00594ED4" w:rsidRPr="002B3C47" w:rsidRDefault="00594ED4" w:rsidP="00594ED4">
            <w:pPr>
              <w:autoSpaceDE w:val="0"/>
              <w:autoSpaceDN w:val="0"/>
              <w:snapToGrid w:val="0"/>
              <w:spacing w:line="240" w:lineRule="exact"/>
              <w:ind w:leftChars="100" w:left="360" w:hangingChars="100" w:hanging="180"/>
              <w:rPr>
                <w:rFonts w:ascii="Meiryo UI" w:eastAsia="Meiryo UI" w:hAnsi="Meiryo UI"/>
                <w:szCs w:val="20"/>
              </w:rPr>
            </w:pPr>
            <w:r w:rsidRPr="002B3C47">
              <w:rPr>
                <w:rFonts w:ascii="Meiryo UI" w:eastAsia="Meiryo UI" w:hAnsi="Meiryo UI" w:hint="eastAsia"/>
                <w:szCs w:val="20"/>
              </w:rPr>
              <w:t>エ　派生元のプログラムの修正が全ての派生プログラムに反映されないのは構成管理に起因する問題です。</w:t>
            </w:r>
          </w:p>
          <w:p w14:paraId="09755C76"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p>
          <w:p w14:paraId="7668DE3A" w14:textId="77777777" w:rsidR="00594ED4" w:rsidRPr="002B3C47" w:rsidRDefault="00594ED4" w:rsidP="00594ED4">
            <w:pPr>
              <w:autoSpaceDE w:val="0"/>
              <w:autoSpaceDN w:val="0"/>
              <w:snapToGrid w:val="0"/>
              <w:spacing w:line="240" w:lineRule="exact"/>
              <w:ind w:leftChars="200" w:left="540" w:hangingChars="100" w:hanging="180"/>
              <w:jc w:val="right"/>
              <w:rPr>
                <w:rFonts w:ascii="Meiryo UI" w:eastAsia="Meiryo UI" w:hAnsi="Meiryo UI"/>
                <w:szCs w:val="20"/>
              </w:rPr>
            </w:pPr>
            <w:r w:rsidRPr="002B3C47">
              <w:rPr>
                <w:rFonts w:ascii="Meiryo UI" w:eastAsia="Meiryo UI" w:hAnsi="Meiryo UI" w:hint="eastAsia"/>
                <w:szCs w:val="20"/>
              </w:rPr>
              <w:t>基本情報　平成28年度春　問50　[出題頻度：★★☆]</w:t>
            </w:r>
          </w:p>
          <w:p w14:paraId="20EA895F" w14:textId="2E2674FA" w:rsidR="00096CE9" w:rsidRPr="002B3C47" w:rsidRDefault="00594ED4" w:rsidP="00594ED4">
            <w:pPr>
              <w:snapToGrid w:val="0"/>
              <w:spacing w:line="240" w:lineRule="exact"/>
              <w:jc w:val="right"/>
              <w:rPr>
                <w:rFonts w:hAnsi="Meiryo UI"/>
                <w:szCs w:val="20"/>
              </w:rPr>
            </w:pPr>
            <w:r w:rsidRPr="002B3C47">
              <w:rPr>
                <w:rFonts w:ascii="Meiryo UI" w:eastAsia="Meiryo UI" w:hAnsi="Meiryo UI" w:hint="eastAsia"/>
                <w:szCs w:val="20"/>
              </w:rPr>
              <w:t>解答－イ</w:t>
            </w:r>
          </w:p>
        </w:tc>
      </w:tr>
    </w:tbl>
    <w:p w14:paraId="353238EF" w14:textId="340D5990" w:rsidR="008624F0" w:rsidRPr="002B3C47" w:rsidRDefault="00A154FC" w:rsidP="00AA2E1B">
      <w:pPr>
        <w:snapToGrid w:val="0"/>
        <w:spacing w:line="240" w:lineRule="exact"/>
        <w:jc w:val="right"/>
        <w:rPr>
          <w:rFonts w:ascii="Meiryo UI" w:eastAsia="Meiryo UI" w:hAnsi="Meiryo UI"/>
          <w:szCs w:val="20"/>
        </w:rPr>
      </w:pPr>
      <w:r w:rsidRPr="002B3C47">
        <w:rPr>
          <w:rFonts w:ascii="Meiryo UI" w:eastAsia="Meiryo UI" w:hAnsi="Meiryo UI" w:hint="eastAsia"/>
          <w:szCs w:val="20"/>
        </w:rPr>
        <w:t xml:space="preserve">別冊演習ドリル 》 </w:t>
      </w:r>
      <w:r w:rsidR="00653775" w:rsidRPr="002B3C47">
        <w:rPr>
          <w:rFonts w:ascii="Meiryo UI" w:eastAsia="Meiryo UI" w:hAnsi="Meiryo UI" w:hint="eastAsia"/>
          <w:szCs w:val="20"/>
        </w:rPr>
        <w:t>1-967</w:t>
      </w:r>
    </w:p>
    <w:p w14:paraId="62BEFF24" w14:textId="77777777" w:rsidR="00653775" w:rsidRPr="00AA2E1B" w:rsidRDefault="00653775" w:rsidP="00AA2E1B">
      <w:pPr>
        <w:snapToGrid w:val="0"/>
        <w:spacing w:line="240" w:lineRule="exact"/>
        <w:rPr>
          <w:rFonts w:ascii="Meiryo UI" w:eastAsia="Meiryo UI" w:hAnsi="Meiryo UI"/>
          <w:sz w:val="21"/>
        </w:rPr>
      </w:pPr>
    </w:p>
    <w:p w14:paraId="7F58D653" w14:textId="77777777" w:rsidR="005461CF" w:rsidRDefault="005461CF" w:rsidP="005461CF">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544EEB82" w14:textId="2C84D7D5" w:rsidR="00FE68BB" w:rsidRPr="002B3C47" w:rsidRDefault="005461CF" w:rsidP="005461CF">
      <w:pPr>
        <w:pStyle w:val="af4"/>
        <w:ind w:firstLineChars="0" w:firstLine="0"/>
        <w:rPr>
          <w:b/>
          <w:bCs/>
          <w:sz w:val="14"/>
          <w:shd w:val="pct15" w:color="auto" w:fill="FFFFFF"/>
        </w:rPr>
      </w:pPr>
      <w:r w:rsidRPr="002B3C47">
        <w:rPr>
          <w:rFonts w:hint="eastAsia"/>
          <w:b/>
          <w:bCs/>
        </w:rPr>
        <w:t>●</w:t>
      </w:r>
      <w:r w:rsidR="00C85F25" w:rsidRPr="002B3C47">
        <w:rPr>
          <w:rFonts w:hint="eastAsia"/>
          <w:b/>
          <w:bCs/>
        </w:rPr>
        <w:t>変更管理</w:t>
      </w:r>
    </w:p>
    <w:p w14:paraId="72ADB57D" w14:textId="77777777" w:rsidR="00DB0799" w:rsidRPr="002B3C47" w:rsidRDefault="0087400B" w:rsidP="005461CF">
      <w:pPr>
        <w:pStyle w:val="af4"/>
      </w:pPr>
      <w:r w:rsidRPr="002B3C47">
        <w:rPr>
          <w:rFonts w:hint="eastAsia"/>
        </w:rPr>
        <w:t>変更管理とは、開発のプロセスで作成されたソースコードや各種ドキュメントなどの変遷の過程（バージョンとその構成）を記録し、必要に応じて再現できるように管理することです。</w:t>
      </w:r>
    </w:p>
    <w:p w14:paraId="2FAA37E9" w14:textId="77777777" w:rsidR="006A058F" w:rsidRPr="006A058F" w:rsidRDefault="006A058F" w:rsidP="006A058F">
      <w:pPr>
        <w:rPr>
          <w:rFonts w:ascii="Meiryo UI" w:eastAsia="Meiryo UI" w:hAnsi="Meiryo UI"/>
          <w:sz w:val="21"/>
        </w:rPr>
      </w:pPr>
    </w:p>
    <w:sectPr w:rsidR="006A058F" w:rsidRPr="006A058F" w:rsidSect="007F1E38">
      <w:footerReference w:type="even" r:id="rId8"/>
      <w:footerReference w:type="default" r:id="rId9"/>
      <w:pgSz w:w="10319" w:h="14572" w:code="13"/>
      <w:pgMar w:top="680" w:right="680" w:bottom="680" w:left="680" w:header="851" w:footer="283" w:gutter="0"/>
      <w:pgNumType w:start="454"/>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31F3F" w14:textId="77777777" w:rsidR="00555F39" w:rsidRDefault="00555F39">
      <w:r>
        <w:separator/>
      </w:r>
    </w:p>
  </w:endnote>
  <w:endnote w:type="continuationSeparator" w:id="0">
    <w:p w14:paraId="76601290" w14:textId="77777777" w:rsidR="00555F39" w:rsidRDefault="00555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CFD7188A-5F3C-4C52-A090-67B4ACD514C1}"/>
    <w:embedBold r:id="rId2" w:subsetted="1" w:fontKey="{728E7303-2024-4087-B32D-894E3827D98D}"/>
    <w:embedItalic r:id="rId3" w:subsetted="1" w:fontKey="{8EDEA0D8-D807-4333-88CD-17C0D2BB9ED3}"/>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GP教科書体">
    <w:panose1 w:val="02020600000000000000"/>
    <w:charset w:val="80"/>
    <w:family w:val="roman"/>
    <w:pitch w:val="variable"/>
    <w:sig w:usb0="80000281" w:usb1="28C76CF8" w:usb2="00000010" w:usb3="00000000" w:csb0="00020000" w:csb1="00000000"/>
  </w:font>
  <w:font w:name="Segoe UI Emoji">
    <w:panose1 w:val="020B0502040204020203"/>
    <w:charset w:val="00"/>
    <w:family w:val="swiss"/>
    <w:pitch w:val="variable"/>
    <w:sig w:usb0="00000003" w:usb1="02000000" w:usb2="00000000" w:usb3="00000000" w:csb0="00000001" w:csb1="00000000"/>
    <w:embedBold r:id="rId4" w:subsetted="1" w:fontKey="{2AA756BF-3035-4C32-A255-54746E9D7291}"/>
  </w:font>
  <w:font w:name="Webdings">
    <w:panose1 w:val="05030102010509060703"/>
    <w:charset w:val="02"/>
    <w:family w:val="roman"/>
    <w:pitch w:val="variable"/>
    <w:sig w:usb0="00000000" w:usb1="10000000" w:usb2="00000000" w:usb3="00000000" w:csb0="80000000" w:csb1="00000000"/>
    <w:embedRegular r:id="rId5" w:fontKey="{176598B3-190E-4650-BEC0-CFE4F30069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FC286" w14:textId="77777777" w:rsidR="00163592" w:rsidRDefault="00163592" w:rsidP="00B417C0">
    <w:pPr>
      <w:pStyle w:val="a5"/>
      <w:jc w:val="left"/>
    </w:pPr>
    <w:r>
      <w:rPr>
        <w:noProof/>
      </w:rPr>
      <mc:AlternateContent>
        <mc:Choice Requires="wpg">
          <w:drawing>
            <wp:inline distT="0" distB="0" distL="0" distR="0" wp14:anchorId="083BD749" wp14:editId="7ABEB0FB">
              <wp:extent cx="418465" cy="221615"/>
              <wp:effectExtent l="0" t="0" r="635" b="0"/>
              <wp:docPr id="33" name="グループ化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4"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37538" w14:textId="77777777" w:rsidR="00163592" w:rsidRPr="005D53F0" w:rsidRDefault="00163592">
                            <w:pPr>
                              <w:jc w:val="center"/>
                              <w:rPr>
                                <w:rFonts w:ascii="Meiryo UI" w:eastAsia="Meiryo UI" w:hAnsi="Meiryo UI"/>
                                <w:sz w:val="18"/>
                                <w:szCs w:val="18"/>
                              </w:rPr>
                            </w:pPr>
                            <w:r w:rsidRPr="005D53F0">
                              <w:rPr>
                                <w:rFonts w:ascii="Meiryo UI" w:eastAsia="Meiryo UI" w:hAnsi="Meiryo UI"/>
                                <w:sz w:val="18"/>
                                <w:szCs w:val="18"/>
                              </w:rPr>
                              <w:fldChar w:fldCharType="begin"/>
                            </w:r>
                            <w:r w:rsidRPr="005D53F0">
                              <w:rPr>
                                <w:rFonts w:ascii="Meiryo UI" w:eastAsia="Meiryo UI" w:hAnsi="Meiryo UI"/>
                                <w:sz w:val="18"/>
                                <w:szCs w:val="18"/>
                              </w:rPr>
                              <w:instrText>PAGE    \* MERGEFORMAT</w:instrText>
                            </w:r>
                            <w:r w:rsidRPr="005D53F0">
                              <w:rPr>
                                <w:rFonts w:ascii="Meiryo UI" w:eastAsia="Meiryo UI" w:hAnsi="Meiryo UI"/>
                                <w:sz w:val="18"/>
                                <w:szCs w:val="18"/>
                              </w:rPr>
                              <w:fldChar w:fldCharType="separate"/>
                            </w:r>
                            <w:r w:rsidR="00AA2E1B" w:rsidRPr="005D53F0">
                              <w:rPr>
                                <w:rFonts w:ascii="Meiryo UI" w:eastAsia="Meiryo UI" w:hAnsi="Meiryo UI"/>
                                <w:i/>
                                <w:iCs/>
                                <w:noProof/>
                                <w:sz w:val="18"/>
                                <w:szCs w:val="18"/>
                                <w:lang w:val="ja-JP"/>
                              </w:rPr>
                              <w:t>454</w:t>
                            </w:r>
                            <w:r w:rsidRPr="005D53F0">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35" name="Group 4"/>
                      <wpg:cNvGrpSpPr>
                        <a:grpSpLocks/>
                      </wpg:cNvGrpSpPr>
                      <wpg:grpSpPr bwMode="auto">
                        <a:xfrm>
                          <a:off x="5494" y="739"/>
                          <a:ext cx="372" cy="72"/>
                          <a:chOff x="5486" y="739"/>
                          <a:chExt cx="372" cy="72"/>
                        </a:xfrm>
                      </wpg:grpSpPr>
                      <wps:wsp>
                        <wps:cNvPr id="40"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83BD749" id="グループ化 33" o:spid="_x0000_s105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TxLAQAACQSAAAOAAAAZHJzL2Uyb0RvYy54bWzsWEtu5DYQ3QfIHQju2y2pKbUkWB7Y/TEC&#10;OJkBZnIAtkR9EElUSLXVTpBNvM165hDZ5AC5jZF7pEhK/bMHyYztCQJYCzWlIotVr6oeq3X6alOV&#10;6JoJWfA6wvaJhRGrY54UdRbh798tRz5GsqV1QkteswjfMIlfnX391WnXhMzhOS8TJhAoqWXYNRHO&#10;27YJx2MZ56yi8oQ3rAZhykVFW3gU2TgRtAPtVTl2LMsbd1wkjeAxkxLezo0Qn2n9acri9nWaStai&#10;MsJgW6vvQt9X6j4+O6VhJmiTF3FvBv0MKypa1LDpVtWcthStRXFPVVXEgkueticxr8Y8TYuYaR/A&#10;G9s68uZS8HWjfcnCLmu2MAG0Rzh9ttr4u+s3AhVJhCcTjGpaQYzufv3j7vb3u9s/724//PXbewQS&#10;gKlrshBmX4rmbfNGGF9heMXjHySIx8dy9ZyZyWjVfcsT0EzXLdcwbVJRKRUAANroaNxso8E2LYrh&#10;JbF94rkYxSByHNuzXROtOIeQqlXuxLUxAul0EgyiRb/YcwOzckK0bExDs6e2s7dLOQVpJ3fIysch&#10;+zanDdMBkwqrAVkyIPtO+XbBN6hHVM9ScKJ2A6+hgDQ60qCKaj7LaZ2xcyF4lzOagHm28hSc2C41&#10;Tkil5J9g3gLmW33mD1hv4XJ8X28wwEXDRsj2kvEKqUGEBZSUNpJeX8lW2bKboiJa82VRlvCehmV9&#10;8AImmjewKSxVMrW9rpKfAytY+AufjIjjLUbEms9H58sZGXlLe+rOJ/PZbG7/ova1SZgXScJqtc1Q&#10;sTb5d3HrucPU2rZmJS+LRKlTJkmRrWalQNcUGGOprx6QvWnjQzM0CODLkUu2Q6wLJxgtPX86Ikvi&#10;joKp5Y8sO7gIPIsEZL48dOmqqNnjXUJdhAPXcU0qfdQ3S1/3faNhVbTAyWVRRRgSBS41iYYqARd1&#10;osctLUoz3oNCmb+DAsI9BFqnq8pQk6vtZrUBLSqHVzy5gcQVHDIL6BkOEhjkXPyEUQekHGH545oK&#10;hlH5TQ3Jrxh8GIhhsBoGtI5haYRbjMxw1hqmXzeiyHLQbMqr5ufAQ2mhs3dnRV9WQAfKtp68zHCv&#10;loGQDEtqckZEYXNMfeoYeCpqdCFPDklOFY3ix8nUMRQHvzooO2Ikvne4Js4XD6/6L3mRQDgNlq+h&#10;2pCm9wNig2p8Lia8h9CA6iGoW3h2JNfzICvLopGK7Gn4ESrcI4wjXvHJuTPzHqq9T+LM/yvBQFvT&#10;88iTcconEklgE5V9hkyIO3XgwRBKLzGk0kuelFi+QMNBoC3aKyxb9wxfqrK8yRH3vFSWPHmwP7/f&#10;jTz66H6prO2fpGdp5QkcuXuVNTWn/14v/oxH1vT4UH8prJfCUl3xMx9Zu3/MukPWnyJ0m99/NlHf&#10;Ovaf9azdx52zvwEAAP//AwBQSwMEFAAGAAgAAAAhALCWHRfcAAAAAwEAAA8AAABkcnMvZG93bnJl&#10;di54bWxMj0FrwkAQhe8F/8MyBW91E61S02xExPYkhWpBvI3ZMQlmZ0N2TeK/77aX9jLweI/3vklX&#10;g6lFR62rLCuIJxEI4tzqigsFX4e3pxcQziNrrC2Tgjs5WGWjhxQTbXv+pG7vCxFK2CWooPS+SaR0&#10;eUkG3cQ2xMG72NagD7ItpG6xD+WmltMoWkiDFYeFEhvalJRf9zej4L3Hfj2Lt93uetncT4f5x3EX&#10;k1Ljx2H9CsLT4P/C8IMf0CELTGd7Y+1ErSA84n9v8BbzJYizgtnzEmSWyv/s2TcAAAD//wMAUEsB&#10;Ai0AFAAGAAgAAAAhALaDOJL+AAAA4QEAABMAAAAAAAAAAAAAAAAAAAAAAFtDb250ZW50X1R5cGVz&#10;XS54bWxQSwECLQAUAAYACAAAACEAOP0h/9YAAACUAQAACwAAAAAAAAAAAAAAAAAvAQAAX3JlbHMv&#10;LnJlbHNQSwECLQAUAAYACAAAACEAgXIU8SwEAAAkEgAADgAAAAAAAAAAAAAAAAAuAgAAZHJzL2Uy&#10;b0RvYy54bWxQSwECLQAUAAYACAAAACEAsJYdF9wAAAADAQAADwAAAAAAAAAAAAAAAACGBgAAZHJz&#10;L2Rvd25yZXYueG1sUEsFBgAAAAAEAAQA8wAAAI8HAAAAAA==&#10;">
              <v:shapetype id="_x0000_t202" coordsize="21600,21600" o:spt="202" path="m,l,21600r21600,l21600,xe">
                <v:stroke joinstyle="miter"/>
                <v:path gradientshapeok="t" o:connecttype="rect"/>
              </v:shapetype>
              <v:shape id="Text Box 3" o:spid="_x0000_s1056"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9C37538" w14:textId="77777777" w:rsidR="00163592" w:rsidRPr="005D53F0" w:rsidRDefault="00163592">
                      <w:pPr>
                        <w:jc w:val="center"/>
                        <w:rPr>
                          <w:rFonts w:ascii="Meiryo UI" w:eastAsia="Meiryo UI" w:hAnsi="Meiryo UI"/>
                          <w:sz w:val="18"/>
                          <w:szCs w:val="18"/>
                        </w:rPr>
                      </w:pPr>
                      <w:r w:rsidRPr="005D53F0">
                        <w:rPr>
                          <w:rFonts w:ascii="Meiryo UI" w:eastAsia="Meiryo UI" w:hAnsi="Meiryo UI"/>
                          <w:sz w:val="18"/>
                          <w:szCs w:val="18"/>
                        </w:rPr>
                        <w:fldChar w:fldCharType="begin"/>
                      </w:r>
                      <w:r w:rsidRPr="005D53F0">
                        <w:rPr>
                          <w:rFonts w:ascii="Meiryo UI" w:eastAsia="Meiryo UI" w:hAnsi="Meiryo UI"/>
                          <w:sz w:val="18"/>
                          <w:szCs w:val="18"/>
                        </w:rPr>
                        <w:instrText>PAGE    \* MERGEFORMAT</w:instrText>
                      </w:r>
                      <w:r w:rsidRPr="005D53F0">
                        <w:rPr>
                          <w:rFonts w:ascii="Meiryo UI" w:eastAsia="Meiryo UI" w:hAnsi="Meiryo UI"/>
                          <w:sz w:val="18"/>
                          <w:szCs w:val="18"/>
                        </w:rPr>
                        <w:fldChar w:fldCharType="separate"/>
                      </w:r>
                      <w:r w:rsidR="00AA2E1B" w:rsidRPr="005D53F0">
                        <w:rPr>
                          <w:rFonts w:ascii="Meiryo UI" w:eastAsia="Meiryo UI" w:hAnsi="Meiryo UI"/>
                          <w:i/>
                          <w:iCs/>
                          <w:noProof/>
                          <w:sz w:val="18"/>
                          <w:szCs w:val="18"/>
                          <w:lang w:val="ja-JP"/>
                        </w:rPr>
                        <w:t>454</w:t>
                      </w:r>
                      <w:r w:rsidRPr="005D53F0">
                        <w:rPr>
                          <w:rFonts w:ascii="Meiryo UI" w:eastAsia="Meiryo UI" w:hAnsi="Meiryo UI"/>
                          <w:i/>
                          <w:iCs/>
                          <w:sz w:val="18"/>
                          <w:szCs w:val="18"/>
                        </w:rPr>
                        <w:fldChar w:fldCharType="end"/>
                      </w:r>
                    </w:p>
                  </w:txbxContent>
                </v:textbox>
              </v:shape>
              <v:group id="Group 4" o:spid="_x0000_s105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5" o:spid="_x0000_s105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C/vAAAANsAAAAPAAAAZHJzL2Rvd25yZXYueG1sRE+9CsIw&#10;EN4F3yGc4KapI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DlfrC/vAAAANsAAAAPAAAAAAAAAAAA&#10;AAAAAAcCAABkcnMvZG93bnJldi54bWxQSwUGAAAAAAMAAwC3AAAA8AIAAAAA&#10;" fillcolor="#84a2c6" stroked="f"/>
                <v:oval id="Oval 11" o:spid="_x0000_s105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UkwQAAANsAAAAPAAAAZHJzL2Rvd25yZXYueG1sRI9Bi8Iw&#10;FITvC/6H8ARva1oR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IoyFSTBAAAA2wAAAA8AAAAA&#10;AAAAAAAAAAAABwIAAGRycy9kb3ducmV2LnhtbFBLBQYAAAAAAwADALcAAAD1AgAAAAA=&#10;" fillcolor="#84a2c6" stroked="f"/>
                <v:oval id="Oval 7" o:spid="_x0000_s106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tTvwAAANsAAAAPAAAAZHJzL2Rvd25yZXYueG1sRI/BCsIw&#10;EETvgv8QVvCmqSIi1SgqKF6tevC2NmtbbDalibX+vREEj8PMvGEWq9aUoqHaFZYVjIYRCOLU6oIz&#10;BefTbjAD4TyyxtIyKXiTg9Wy21lgrO2Lj9QkPhMBwi5GBbn3VSylS3My6Ia2Ig7e3dYGfZB1JnWN&#10;rwA3pRxH0VQaLDgs5FjRNqf0kTyNgmJvR5fdJjm6azPdynV529jLTal+r13PQXhq/T/8ax+0gskY&#10;vl/CD5DLDwAAAP//AwBQSwECLQAUAAYACAAAACEA2+H2y+4AAACFAQAAEwAAAAAAAAAAAAAAAAAA&#10;AAAAW0NvbnRlbnRfVHlwZXNdLnhtbFBLAQItABQABgAIAAAAIQBa9CxbvwAAABUBAAALAAAAAAAA&#10;AAAAAAAAAB8BAABfcmVscy8ucmVsc1BLAQItABQABgAIAAAAIQB64ItTvwAAANsAAAAPAAAAAAAA&#10;AAAAAAAAAAcCAABkcnMvZG93bnJldi54bWxQSwUGAAAAAAMAAwC3AAAA8w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00338" w14:textId="77777777" w:rsidR="00163592" w:rsidRDefault="00163592" w:rsidP="002A5C89">
    <w:pPr>
      <w:pStyle w:val="a5"/>
      <w:jc w:val="right"/>
    </w:pPr>
    <w:r>
      <w:rPr>
        <w:noProof/>
      </w:rPr>
      <mc:AlternateContent>
        <mc:Choice Requires="wpg">
          <w:drawing>
            <wp:inline distT="0" distB="0" distL="0" distR="0" wp14:anchorId="0098867F" wp14:editId="766C6C9B">
              <wp:extent cx="418465" cy="221615"/>
              <wp:effectExtent l="0" t="0" r="635" b="0"/>
              <wp:docPr id="13"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4"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8740" w14:textId="77777777" w:rsidR="00163592" w:rsidRPr="005D53F0" w:rsidRDefault="00163592">
                            <w:pPr>
                              <w:jc w:val="center"/>
                              <w:rPr>
                                <w:rFonts w:ascii="Meiryo UI" w:eastAsia="Meiryo UI" w:hAnsi="Meiryo UI"/>
                                <w:sz w:val="18"/>
                                <w:szCs w:val="18"/>
                              </w:rPr>
                            </w:pPr>
                            <w:r w:rsidRPr="005D53F0">
                              <w:rPr>
                                <w:rFonts w:ascii="Meiryo UI" w:eastAsia="Meiryo UI" w:hAnsi="Meiryo UI"/>
                                <w:sz w:val="18"/>
                                <w:szCs w:val="18"/>
                              </w:rPr>
                              <w:fldChar w:fldCharType="begin"/>
                            </w:r>
                            <w:r w:rsidRPr="005D53F0">
                              <w:rPr>
                                <w:rFonts w:ascii="Meiryo UI" w:eastAsia="Meiryo UI" w:hAnsi="Meiryo UI"/>
                                <w:sz w:val="18"/>
                                <w:szCs w:val="18"/>
                              </w:rPr>
                              <w:instrText>PAGE    \* MERGEFORMAT</w:instrText>
                            </w:r>
                            <w:r w:rsidRPr="005D53F0">
                              <w:rPr>
                                <w:rFonts w:ascii="Meiryo UI" w:eastAsia="Meiryo UI" w:hAnsi="Meiryo UI"/>
                                <w:sz w:val="18"/>
                                <w:szCs w:val="18"/>
                              </w:rPr>
                              <w:fldChar w:fldCharType="separate"/>
                            </w:r>
                            <w:r w:rsidR="00AA2E1B" w:rsidRPr="005D53F0">
                              <w:rPr>
                                <w:rFonts w:ascii="Meiryo UI" w:eastAsia="Meiryo UI" w:hAnsi="Meiryo UI"/>
                                <w:i/>
                                <w:iCs/>
                                <w:noProof/>
                                <w:sz w:val="18"/>
                                <w:szCs w:val="18"/>
                                <w:lang w:val="ja-JP"/>
                              </w:rPr>
                              <w:t>453</w:t>
                            </w:r>
                            <w:r w:rsidRPr="005D53F0">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15" name="Group 4"/>
                      <wpg:cNvGrpSpPr>
                        <a:grpSpLocks/>
                      </wpg:cNvGrpSpPr>
                      <wpg:grpSpPr bwMode="auto">
                        <a:xfrm>
                          <a:off x="5494" y="739"/>
                          <a:ext cx="372" cy="72"/>
                          <a:chOff x="5486" y="739"/>
                          <a:chExt cx="372" cy="72"/>
                        </a:xfrm>
                      </wpg:grpSpPr>
                      <wps:wsp>
                        <wps:cNvPr id="1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098867F" id="グループ化 13" o:spid="_x0000_s106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GvJQQAACoSAAAOAAAAZHJzL2Uyb0RvYy54bWzsWM1u3DYQvhfoOxC6r/WzlFYSLAf2/hgF&#10;3CZA0gfgStQPKokqqbXWLXqprz0nD9FLH6BvY/Q9OiQl7Y8TtImzDQpYB4nikMOZb2Y+Ujp/sa1K&#10;dEu5KFgdGfaZZSBaxywp6iwyvn+zmvgGEi2pE1KymkbGHRXGi4uvvzrvmpA6LGdlQjkCJbUIuyYy&#10;8rZtQtMUcU4rIs5YQ2sQpoxXpIVXnpkJJx1or0rTsSzP7BhPGs5iKgT0LrTQuFD605TG7cs0FbRF&#10;ZWSAba26c3Vfy7t5cU7CjJMmL+LeDPIJVlSkqGHRUdWCtARtePFIVVXEnAmWtmcxq0yWpkVMlQ/g&#10;jW0deXPN2aZRvmRhlzUjTADtEU6frDb+7vYVR0UCsZsaqCYVxOjh1z8e7n9/uP/z4f7dX7+9RSAB&#10;mLomC2H0NW9eN6+49hWaNyz+QYDYPJbL90wPRuvuW5aAZrJpmYJpm/JKqgAA0FZF426MBt22KIZO&#10;bPvYcw0Ug8hxbM92dbTiHEIqZ7lT1zYQSGfTYBAt+8meG+iZU6xkJgn1msrO3i7pFKSd2CErnobs&#10;65w0VAVMSKwGZPGA7Bvp2xXboh5RNUrCidotdEMQFDpCo4pqNs9JndFLzlmXU5KAebb0FJwYp2on&#10;hFTyTzCPgPlWn/kD1iNcju+rBQa4SNhw0V5TViHZiAwOJaWMJLc3opW27IbIiNZsVZQl9JOwrA86&#10;YKDugUVhqpTJ5VWV/BxYwdJf+niCHW85wdZiMblczfHEW9kzdzFdzOcL+xe5ro3DvEgSWstlhoq1&#10;8b+LW88dutbGmhWsLBKpTpokeLaelxzdEmCMlbp6QPaGmYdmKBDAlyOXbAdbV04wWXn+bIJX2J0E&#10;M8ufWHZwFXgWDvBidejSTVHTp7uEusgIXMfVqfRB3yx1PfaNhFXRAieXRRUZkChwyUEklAm4rBPV&#10;bklR6vYeFNL8HRQQ7iHQKl1lhupcbbfrraYcqVim8pold5C/nEGCAUvDfgKNnPGfDNQBN0eG+HFD&#10;ODVQ+U0NNSCJfGjwobEeGqSOYWpktAbSzXmrCX/T8CLLQbOusppdAh2lhUrinRV9dQErSNt6DtPN&#10;vZIGXtJkqTgaYe3J6RjShXQ55DpZO5ImpzNHMx08VWx2/Ih973BOnC/fP+uL0iMYqbF8CUWHFMsf&#10;8BsU5akI8RFCA6qHoI7w7Liup0NalkUjJOeT8AOMuMcbR/Ti40tn7smowQIHwz6KOv+vPAOnm55O&#10;Phu1fCSRBDbGI5lgd+bAiyaUXqJJpZd8VmL5L84dsy9XWN70iHqeC0ucvfeU/vhM8uQN/Lmwxk+l&#10;kxzop7Dj7u1Ys+EYA+eD4dvoZDvW7HhPfy6s58KSh+IT71i772Z1QFY/JNS5pf95Iv947L+rUbtf&#10;PBd/AwAA//8DAFBLAwQUAAYACAAAACEAsJYdF9wAAAADAQAADwAAAGRycy9kb3ducmV2LnhtbEyP&#10;QWvCQBCF7wX/wzIFb3UTrVLTbETE9iSFakG8jdkxCWZnQ3ZN4r/vtpf2MvB4j/e+SVeDqUVHrass&#10;K4gnEQji3OqKCwVfh7enFxDOI2usLZOCOzlYZaOHFBNte/6kbu8LEUrYJaig9L5JpHR5SQbdxDbE&#10;wbvY1qAPsi2kbrEP5aaW0yhaSIMVh4USG9qUlF/3N6Pgvcd+PYu33e562dxPh/nHcReTUuPHYf0K&#10;wtPg/8Lwgx/QIQtMZ3tj7UStIDzif2/wFvMliLOC2fMSZJbK/+zZNwAAAP//AwBQSwECLQAUAAYA&#10;CAAAACEAtoM4kv4AAADhAQAAEwAAAAAAAAAAAAAAAAAAAAAAW0NvbnRlbnRfVHlwZXNdLnhtbFBL&#10;AQItABQABgAIAAAAIQA4/SH/1gAAAJQBAAALAAAAAAAAAAAAAAAAAC8BAABfcmVscy8ucmVsc1BL&#10;AQItABQABgAIAAAAIQAvuqGvJQQAACoSAAAOAAAAAAAAAAAAAAAAAC4CAABkcnMvZTJvRG9jLnht&#10;bFBLAQItABQABgAIAAAAIQCwlh0X3AAAAAMBAAAPAAAAAAAAAAAAAAAAAH8GAABkcnMvZG93bnJl&#10;di54bWxQSwUGAAAAAAQABADzAAAAiAcAAAAA&#10;">
              <v:shapetype id="_x0000_t202" coordsize="21600,21600" o:spt="202" path="m,l,21600r21600,l21600,xe">
                <v:stroke joinstyle="miter"/>
                <v:path gradientshapeok="t" o:connecttype="rect"/>
              </v:shapetype>
              <v:shape id="Text Box 3" o:spid="_x0000_s106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B308740" w14:textId="77777777" w:rsidR="00163592" w:rsidRPr="005D53F0" w:rsidRDefault="00163592">
                      <w:pPr>
                        <w:jc w:val="center"/>
                        <w:rPr>
                          <w:rFonts w:ascii="Meiryo UI" w:eastAsia="Meiryo UI" w:hAnsi="Meiryo UI"/>
                          <w:sz w:val="18"/>
                          <w:szCs w:val="18"/>
                        </w:rPr>
                      </w:pPr>
                      <w:r w:rsidRPr="005D53F0">
                        <w:rPr>
                          <w:rFonts w:ascii="Meiryo UI" w:eastAsia="Meiryo UI" w:hAnsi="Meiryo UI"/>
                          <w:sz w:val="18"/>
                          <w:szCs w:val="18"/>
                        </w:rPr>
                        <w:fldChar w:fldCharType="begin"/>
                      </w:r>
                      <w:r w:rsidRPr="005D53F0">
                        <w:rPr>
                          <w:rFonts w:ascii="Meiryo UI" w:eastAsia="Meiryo UI" w:hAnsi="Meiryo UI"/>
                          <w:sz w:val="18"/>
                          <w:szCs w:val="18"/>
                        </w:rPr>
                        <w:instrText>PAGE    \* MERGEFORMAT</w:instrText>
                      </w:r>
                      <w:r w:rsidRPr="005D53F0">
                        <w:rPr>
                          <w:rFonts w:ascii="Meiryo UI" w:eastAsia="Meiryo UI" w:hAnsi="Meiryo UI"/>
                          <w:sz w:val="18"/>
                          <w:szCs w:val="18"/>
                        </w:rPr>
                        <w:fldChar w:fldCharType="separate"/>
                      </w:r>
                      <w:r w:rsidR="00AA2E1B" w:rsidRPr="005D53F0">
                        <w:rPr>
                          <w:rFonts w:ascii="Meiryo UI" w:eastAsia="Meiryo UI" w:hAnsi="Meiryo UI"/>
                          <w:i/>
                          <w:iCs/>
                          <w:noProof/>
                          <w:sz w:val="18"/>
                          <w:szCs w:val="18"/>
                          <w:lang w:val="ja-JP"/>
                        </w:rPr>
                        <w:t>453</w:t>
                      </w:r>
                      <w:r w:rsidRPr="005D53F0">
                        <w:rPr>
                          <w:rFonts w:ascii="Meiryo UI" w:eastAsia="Meiryo UI" w:hAnsi="Meiryo UI"/>
                          <w:i/>
                          <w:iCs/>
                          <w:sz w:val="18"/>
                          <w:szCs w:val="18"/>
                        </w:rPr>
                        <w:fldChar w:fldCharType="end"/>
                      </w:r>
                    </w:p>
                  </w:txbxContent>
                </v:textbox>
              </v:shape>
              <v:group id="Group 4" o:spid="_x0000_s106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5" o:spid="_x0000_s106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JNvAAAANsAAAAPAAAAZHJzL2Rvd25yZXYueG1sRE+9CsIw&#10;EN4F3yGc4KapDkWqUVRQXK06uJ3N2RabS2lirW9vBMHtPr7fW6w6U4mWGldaVjAZRyCIM6tLzhWc&#10;T7vRDITzyBory6TgTQ5Wy35vgYm2Lz5Sm/pchBB2CSoovK8TKV1WkEE3tjVx4O62MegDbHKpG3yF&#10;cFPJaRTF0mDJoaHAmrYFZY/0aRSUezu57Dbp0V3beCvX1W1jLzelhoNuPQfhqfN/8c990GF+DN9f&#10;wgFy+QEAAP//AwBQSwECLQAUAAYACAAAACEA2+H2y+4AAACFAQAAEwAAAAAAAAAAAAAAAAAAAAAA&#10;W0NvbnRlbnRfVHlwZXNdLnhtbFBLAQItABQABgAIAAAAIQBa9CxbvwAAABUBAAALAAAAAAAAAAAA&#10;AAAAAB8BAABfcmVscy8ucmVsc1BLAQItABQABgAIAAAAIQAWaKJNvAAAANsAAAAPAAAAAAAAAAAA&#10;AAAAAAcCAABkcnMvZG93bnJldi54bWxQSwUGAAAAAAMAAwC3AAAA8AIAAAAA&#10;" fillcolor="#84a2c6" stroked="f"/>
                <v:oval id="Oval 5" o:spid="_x0000_s106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fWvAAAANsAAAAPAAAAZHJzL2Rvd25yZXYueG1sRE/NDsFA&#10;EL5LvMNmJG5sOSBlCRLiqji4je5oG93Zpruq3t5KJG7z5fudxao1pWiodoVlBaNhBII4tbrgTMH5&#10;tBvMQDiPrLG0TAre5GC17HYWGGv74iM1ic9ECGEXo4Lc+yqW0qU5GXRDWxEH7m5rgz7AOpO6xlcI&#10;N6UcR9FEGiw4NORY0Tan9JE8jYJib0eX3SY5umsz2cp1edvYy02pfq9dz0F4av1f/HMfdJg/he8v&#10;4QC5/AAAAP//AwBQSwECLQAUAAYACAAAACEA2+H2y+4AAACFAQAAEwAAAAAAAAAAAAAAAAAAAAAA&#10;W0NvbnRlbnRfVHlwZXNdLnhtbFBLAQItABQABgAIAAAAIQBa9CxbvwAAABUBAAALAAAAAAAAAAAA&#10;AAAAAB8BAABfcmVscy8ucmVsc1BLAQItABQABgAIAAAAIQB5JAfWvAAAANsAAAAPAAAAAAAAAAAA&#10;AAAAAAcCAABkcnMvZG93bnJldi54bWxQSwUGAAAAAAMAAwC3AAAA8AIAAAAA&#10;" fillcolor="#84a2c6" stroked="f"/>
                <v:oval id="Oval 7" o:spid="_x0000_s106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vguvwAAANsAAAAPAAAAZHJzL2Rvd25yZXYueG1sRI/BCsIw&#10;EETvgv8QVvCmqQoi1SgqKF6tevC2NmtbbDalibX+vREEj8PMvGEWq9aUoqHaFZYVjIYRCOLU6oIz&#10;BefTbjAD4TyyxtIyKXiTg9Wy21lgrO2Lj9QkPhMBwi5GBbn3VSylS3My6Ia2Ig7e3dYGfZB1JnWN&#10;rwA3pRxH0VQaLDgs5FjRNqf0kTyNgmJvR5fdJjm6azPdynV529jLTal+r13PQXhq/T/8ax+0gskY&#10;vl/CD5DLDwAAAP//AwBQSwECLQAUAAYACAAAACEA2+H2y+4AAACFAQAAEwAAAAAAAAAAAAAAAAAA&#10;AAAAW0NvbnRlbnRfVHlwZXNdLnhtbFBLAQItABQABgAIAAAAIQBa9CxbvwAAABUBAAALAAAAAAAA&#10;AAAAAAAAAB8BAABfcmVscy8ucmVsc1BLAQItABQABgAIAAAAIQAi5vguvwAAANsAAAAPAAAAAAAA&#10;AAAAAAAAAAcCAABkcnMvZG93bnJldi54bWxQSwUGAAAAAAMAAwC3AAAA8w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E9F92" w14:textId="77777777" w:rsidR="00555F39" w:rsidRDefault="00555F39">
      <w:r>
        <w:separator/>
      </w:r>
    </w:p>
  </w:footnote>
  <w:footnote w:type="continuationSeparator" w:id="0">
    <w:p w14:paraId="208E4B8F" w14:textId="77777777" w:rsidR="00555F39" w:rsidRDefault="00555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B0F9B"/>
    <w:multiLevelType w:val="hybridMultilevel"/>
    <w:tmpl w:val="B8DAFD8E"/>
    <w:lvl w:ilvl="0" w:tplc="58288A86">
      <w:start w:val="5"/>
      <w:numFmt w:val="decimalZero"/>
      <w:lvlText w:val="（%1"/>
      <w:lvlJc w:val="left"/>
      <w:pPr>
        <w:tabs>
          <w:tab w:val="num" w:pos="790"/>
        </w:tabs>
        <w:ind w:left="790" w:hanging="60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 w15:restartNumberingAfterBreak="0">
    <w:nsid w:val="5E4E14A8"/>
    <w:multiLevelType w:val="hybridMultilevel"/>
    <w:tmpl w:val="41DE2DD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4" w15:restartNumberingAfterBreak="0">
    <w:nsid w:val="67C94932"/>
    <w:multiLevelType w:val="multilevel"/>
    <w:tmpl w:val="8CA2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6"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7" w15:restartNumberingAfterBreak="0">
    <w:nsid w:val="778E5309"/>
    <w:multiLevelType w:val="hybridMultilevel"/>
    <w:tmpl w:val="9ADC558E"/>
    <w:lvl w:ilvl="0" w:tplc="69CE8960">
      <w:start w:val="2"/>
      <w:numFmt w:val="decimalZero"/>
      <w:lvlText w:val="（%1"/>
      <w:lvlJc w:val="left"/>
      <w:pPr>
        <w:tabs>
          <w:tab w:val="num" w:pos="790"/>
        </w:tabs>
        <w:ind w:left="790" w:hanging="60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8"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3"/>
  </w:num>
  <w:num w:numId="2">
    <w:abstractNumId w:val="8"/>
  </w:num>
  <w:num w:numId="3">
    <w:abstractNumId w:val="6"/>
  </w:num>
  <w:num w:numId="4">
    <w:abstractNumId w:val="5"/>
  </w:num>
  <w:num w:numId="5">
    <w:abstractNumId w:val="0"/>
  </w:num>
  <w:num w:numId="6">
    <w:abstractNumId w:val="4"/>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10241"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105"/>
    <w:rsid w:val="00003AA6"/>
    <w:rsid w:val="00005FE9"/>
    <w:rsid w:val="00006694"/>
    <w:rsid w:val="00007224"/>
    <w:rsid w:val="0001029B"/>
    <w:rsid w:val="0001178C"/>
    <w:rsid w:val="00012366"/>
    <w:rsid w:val="00014CCE"/>
    <w:rsid w:val="00014CE8"/>
    <w:rsid w:val="0001679B"/>
    <w:rsid w:val="00017678"/>
    <w:rsid w:val="0002006C"/>
    <w:rsid w:val="00022CDE"/>
    <w:rsid w:val="000234C1"/>
    <w:rsid w:val="00023759"/>
    <w:rsid w:val="00023A80"/>
    <w:rsid w:val="00024432"/>
    <w:rsid w:val="00024627"/>
    <w:rsid w:val="000249E9"/>
    <w:rsid w:val="000252E0"/>
    <w:rsid w:val="000258DF"/>
    <w:rsid w:val="00025AFD"/>
    <w:rsid w:val="00025D1F"/>
    <w:rsid w:val="00026F6B"/>
    <w:rsid w:val="0002708A"/>
    <w:rsid w:val="0003066B"/>
    <w:rsid w:val="0003095E"/>
    <w:rsid w:val="00030A67"/>
    <w:rsid w:val="00030F72"/>
    <w:rsid w:val="000310E3"/>
    <w:rsid w:val="00031FBF"/>
    <w:rsid w:val="00032456"/>
    <w:rsid w:val="00035B1C"/>
    <w:rsid w:val="00035DC8"/>
    <w:rsid w:val="00037A2B"/>
    <w:rsid w:val="0004126E"/>
    <w:rsid w:val="00041B7C"/>
    <w:rsid w:val="00041ED8"/>
    <w:rsid w:val="00042028"/>
    <w:rsid w:val="000430CB"/>
    <w:rsid w:val="00043F7F"/>
    <w:rsid w:val="00043FA5"/>
    <w:rsid w:val="00045C1C"/>
    <w:rsid w:val="0004636B"/>
    <w:rsid w:val="00050153"/>
    <w:rsid w:val="00052118"/>
    <w:rsid w:val="00052E9D"/>
    <w:rsid w:val="00053AFC"/>
    <w:rsid w:val="0005521B"/>
    <w:rsid w:val="00055597"/>
    <w:rsid w:val="00055DF8"/>
    <w:rsid w:val="00056839"/>
    <w:rsid w:val="000573B4"/>
    <w:rsid w:val="00061329"/>
    <w:rsid w:val="00061A45"/>
    <w:rsid w:val="00062202"/>
    <w:rsid w:val="00063F23"/>
    <w:rsid w:val="0006686E"/>
    <w:rsid w:val="00067600"/>
    <w:rsid w:val="00067BC1"/>
    <w:rsid w:val="00071304"/>
    <w:rsid w:val="00071522"/>
    <w:rsid w:val="000722DB"/>
    <w:rsid w:val="000724B2"/>
    <w:rsid w:val="000728EE"/>
    <w:rsid w:val="00073779"/>
    <w:rsid w:val="0007388A"/>
    <w:rsid w:val="000741C2"/>
    <w:rsid w:val="000750B2"/>
    <w:rsid w:val="0007658E"/>
    <w:rsid w:val="000768E2"/>
    <w:rsid w:val="00076DB3"/>
    <w:rsid w:val="000776CA"/>
    <w:rsid w:val="00077D71"/>
    <w:rsid w:val="0008026C"/>
    <w:rsid w:val="00080F5D"/>
    <w:rsid w:val="000811DF"/>
    <w:rsid w:val="00081C31"/>
    <w:rsid w:val="000826A3"/>
    <w:rsid w:val="000844ED"/>
    <w:rsid w:val="00084799"/>
    <w:rsid w:val="00084A68"/>
    <w:rsid w:val="00084FD3"/>
    <w:rsid w:val="000863B7"/>
    <w:rsid w:val="0008755B"/>
    <w:rsid w:val="00091A72"/>
    <w:rsid w:val="00095352"/>
    <w:rsid w:val="00095B74"/>
    <w:rsid w:val="00096016"/>
    <w:rsid w:val="000960A6"/>
    <w:rsid w:val="00096CE9"/>
    <w:rsid w:val="000A1861"/>
    <w:rsid w:val="000A20FD"/>
    <w:rsid w:val="000A2AA9"/>
    <w:rsid w:val="000A2D9D"/>
    <w:rsid w:val="000A3751"/>
    <w:rsid w:val="000A4DC1"/>
    <w:rsid w:val="000A6F99"/>
    <w:rsid w:val="000A71C1"/>
    <w:rsid w:val="000B01D0"/>
    <w:rsid w:val="000B0D02"/>
    <w:rsid w:val="000B1BD5"/>
    <w:rsid w:val="000B2121"/>
    <w:rsid w:val="000B547C"/>
    <w:rsid w:val="000B5893"/>
    <w:rsid w:val="000B5B9E"/>
    <w:rsid w:val="000B6EB1"/>
    <w:rsid w:val="000B6F7F"/>
    <w:rsid w:val="000C388D"/>
    <w:rsid w:val="000C4847"/>
    <w:rsid w:val="000C4D11"/>
    <w:rsid w:val="000C677C"/>
    <w:rsid w:val="000C6D61"/>
    <w:rsid w:val="000D1063"/>
    <w:rsid w:val="000D141F"/>
    <w:rsid w:val="000D1CA6"/>
    <w:rsid w:val="000D4F8A"/>
    <w:rsid w:val="000D613B"/>
    <w:rsid w:val="000E3D58"/>
    <w:rsid w:val="000E5862"/>
    <w:rsid w:val="000E5989"/>
    <w:rsid w:val="000E59CC"/>
    <w:rsid w:val="000E5C9C"/>
    <w:rsid w:val="000E78C3"/>
    <w:rsid w:val="000F0611"/>
    <w:rsid w:val="000F2B02"/>
    <w:rsid w:val="000F496A"/>
    <w:rsid w:val="000F780A"/>
    <w:rsid w:val="00100CD2"/>
    <w:rsid w:val="001027BE"/>
    <w:rsid w:val="001028D4"/>
    <w:rsid w:val="001029C5"/>
    <w:rsid w:val="001042AF"/>
    <w:rsid w:val="001050BA"/>
    <w:rsid w:val="001058A4"/>
    <w:rsid w:val="00105E75"/>
    <w:rsid w:val="00106171"/>
    <w:rsid w:val="00115BC4"/>
    <w:rsid w:val="00115DD5"/>
    <w:rsid w:val="00115F75"/>
    <w:rsid w:val="001163D1"/>
    <w:rsid w:val="00116B09"/>
    <w:rsid w:val="001230AF"/>
    <w:rsid w:val="0012345C"/>
    <w:rsid w:val="00125938"/>
    <w:rsid w:val="00125FE0"/>
    <w:rsid w:val="00126B00"/>
    <w:rsid w:val="00127C3C"/>
    <w:rsid w:val="00130933"/>
    <w:rsid w:val="00133300"/>
    <w:rsid w:val="00133A0E"/>
    <w:rsid w:val="00133B05"/>
    <w:rsid w:val="00135649"/>
    <w:rsid w:val="00136EDD"/>
    <w:rsid w:val="001378FE"/>
    <w:rsid w:val="00140BCC"/>
    <w:rsid w:val="00142044"/>
    <w:rsid w:val="0014320C"/>
    <w:rsid w:val="00143359"/>
    <w:rsid w:val="00143604"/>
    <w:rsid w:val="001437AF"/>
    <w:rsid w:val="00144363"/>
    <w:rsid w:val="00144CA0"/>
    <w:rsid w:val="00145CF9"/>
    <w:rsid w:val="001469CC"/>
    <w:rsid w:val="001512CF"/>
    <w:rsid w:val="001513B7"/>
    <w:rsid w:val="00151C9C"/>
    <w:rsid w:val="00151E9A"/>
    <w:rsid w:val="001554E8"/>
    <w:rsid w:val="00156107"/>
    <w:rsid w:val="00156579"/>
    <w:rsid w:val="00157107"/>
    <w:rsid w:val="0015711E"/>
    <w:rsid w:val="001578DB"/>
    <w:rsid w:val="00163477"/>
    <w:rsid w:val="00163592"/>
    <w:rsid w:val="00167448"/>
    <w:rsid w:val="001676F7"/>
    <w:rsid w:val="00170871"/>
    <w:rsid w:val="001708AD"/>
    <w:rsid w:val="00172304"/>
    <w:rsid w:val="00174EB2"/>
    <w:rsid w:val="00176AEC"/>
    <w:rsid w:val="00177EC8"/>
    <w:rsid w:val="001801C9"/>
    <w:rsid w:val="00180FDD"/>
    <w:rsid w:val="00183CF3"/>
    <w:rsid w:val="0018554C"/>
    <w:rsid w:val="001857E6"/>
    <w:rsid w:val="00185E2A"/>
    <w:rsid w:val="001874FA"/>
    <w:rsid w:val="0018773C"/>
    <w:rsid w:val="0019001B"/>
    <w:rsid w:val="00192D07"/>
    <w:rsid w:val="0019383F"/>
    <w:rsid w:val="00194202"/>
    <w:rsid w:val="00194D77"/>
    <w:rsid w:val="0019518F"/>
    <w:rsid w:val="00195F22"/>
    <w:rsid w:val="001A0776"/>
    <w:rsid w:val="001A2B39"/>
    <w:rsid w:val="001A3315"/>
    <w:rsid w:val="001A4FB7"/>
    <w:rsid w:val="001A7593"/>
    <w:rsid w:val="001A7E85"/>
    <w:rsid w:val="001B00D3"/>
    <w:rsid w:val="001B162D"/>
    <w:rsid w:val="001B2051"/>
    <w:rsid w:val="001B3DDA"/>
    <w:rsid w:val="001B582D"/>
    <w:rsid w:val="001B6386"/>
    <w:rsid w:val="001C044A"/>
    <w:rsid w:val="001C0AE3"/>
    <w:rsid w:val="001C0B4D"/>
    <w:rsid w:val="001C13B5"/>
    <w:rsid w:val="001C1B36"/>
    <w:rsid w:val="001C27F9"/>
    <w:rsid w:val="001C5041"/>
    <w:rsid w:val="001C6949"/>
    <w:rsid w:val="001C6AC3"/>
    <w:rsid w:val="001D03E6"/>
    <w:rsid w:val="001D0E82"/>
    <w:rsid w:val="001D0FC2"/>
    <w:rsid w:val="001D363D"/>
    <w:rsid w:val="001D40CA"/>
    <w:rsid w:val="001D612B"/>
    <w:rsid w:val="001D62D6"/>
    <w:rsid w:val="001D7198"/>
    <w:rsid w:val="001D7C4B"/>
    <w:rsid w:val="001E0290"/>
    <w:rsid w:val="001E0C83"/>
    <w:rsid w:val="001E19CB"/>
    <w:rsid w:val="001E33BF"/>
    <w:rsid w:val="001E6B24"/>
    <w:rsid w:val="001E799A"/>
    <w:rsid w:val="001F30E2"/>
    <w:rsid w:val="001F5676"/>
    <w:rsid w:val="001F59CE"/>
    <w:rsid w:val="001F6418"/>
    <w:rsid w:val="001F76B1"/>
    <w:rsid w:val="001F7E93"/>
    <w:rsid w:val="002019E1"/>
    <w:rsid w:val="002039A0"/>
    <w:rsid w:val="00203E5F"/>
    <w:rsid w:val="00205EAC"/>
    <w:rsid w:val="0020736B"/>
    <w:rsid w:val="002101D0"/>
    <w:rsid w:val="002110AA"/>
    <w:rsid w:val="002128A8"/>
    <w:rsid w:val="0021304A"/>
    <w:rsid w:val="002135C9"/>
    <w:rsid w:val="00214EE2"/>
    <w:rsid w:val="00215E68"/>
    <w:rsid w:val="002162D2"/>
    <w:rsid w:val="002163F2"/>
    <w:rsid w:val="0022005B"/>
    <w:rsid w:val="00220DDC"/>
    <w:rsid w:val="00221E89"/>
    <w:rsid w:val="00224914"/>
    <w:rsid w:val="00225FE0"/>
    <w:rsid w:val="002269BF"/>
    <w:rsid w:val="002309DD"/>
    <w:rsid w:val="00230DA3"/>
    <w:rsid w:val="00231C3C"/>
    <w:rsid w:val="00231D90"/>
    <w:rsid w:val="00232096"/>
    <w:rsid w:val="0023376F"/>
    <w:rsid w:val="002350E2"/>
    <w:rsid w:val="0023798B"/>
    <w:rsid w:val="00237A99"/>
    <w:rsid w:val="00240ECF"/>
    <w:rsid w:val="00240F46"/>
    <w:rsid w:val="00243384"/>
    <w:rsid w:val="00244760"/>
    <w:rsid w:val="002457CD"/>
    <w:rsid w:val="00246585"/>
    <w:rsid w:val="00246B97"/>
    <w:rsid w:val="00246DE0"/>
    <w:rsid w:val="002478CD"/>
    <w:rsid w:val="00247DF9"/>
    <w:rsid w:val="00250643"/>
    <w:rsid w:val="00250F28"/>
    <w:rsid w:val="00251621"/>
    <w:rsid w:val="00251A5F"/>
    <w:rsid w:val="002527D1"/>
    <w:rsid w:val="0025364D"/>
    <w:rsid w:val="002537E7"/>
    <w:rsid w:val="00254070"/>
    <w:rsid w:val="00257F26"/>
    <w:rsid w:val="00260771"/>
    <w:rsid w:val="00261B0F"/>
    <w:rsid w:val="00262F8D"/>
    <w:rsid w:val="0026425F"/>
    <w:rsid w:val="0026482D"/>
    <w:rsid w:val="002663AE"/>
    <w:rsid w:val="00266CAB"/>
    <w:rsid w:val="00270170"/>
    <w:rsid w:val="00271246"/>
    <w:rsid w:val="0027240A"/>
    <w:rsid w:val="002730CD"/>
    <w:rsid w:val="0027395D"/>
    <w:rsid w:val="00276078"/>
    <w:rsid w:val="002761A8"/>
    <w:rsid w:val="002764B1"/>
    <w:rsid w:val="0027798A"/>
    <w:rsid w:val="00282382"/>
    <w:rsid w:val="0028373C"/>
    <w:rsid w:val="00286A70"/>
    <w:rsid w:val="00287327"/>
    <w:rsid w:val="00287DED"/>
    <w:rsid w:val="0029434D"/>
    <w:rsid w:val="00295A25"/>
    <w:rsid w:val="00297336"/>
    <w:rsid w:val="002A07D7"/>
    <w:rsid w:val="002A1E33"/>
    <w:rsid w:val="002A20DB"/>
    <w:rsid w:val="002A2641"/>
    <w:rsid w:val="002A3165"/>
    <w:rsid w:val="002A3C42"/>
    <w:rsid w:val="002A461B"/>
    <w:rsid w:val="002A4C3F"/>
    <w:rsid w:val="002A5711"/>
    <w:rsid w:val="002A5C89"/>
    <w:rsid w:val="002A6949"/>
    <w:rsid w:val="002A6C30"/>
    <w:rsid w:val="002A7846"/>
    <w:rsid w:val="002B0CE9"/>
    <w:rsid w:val="002B3889"/>
    <w:rsid w:val="002B3C47"/>
    <w:rsid w:val="002B402A"/>
    <w:rsid w:val="002B40DB"/>
    <w:rsid w:val="002B7937"/>
    <w:rsid w:val="002C0424"/>
    <w:rsid w:val="002C0F71"/>
    <w:rsid w:val="002C1013"/>
    <w:rsid w:val="002C15C7"/>
    <w:rsid w:val="002C478D"/>
    <w:rsid w:val="002C649C"/>
    <w:rsid w:val="002D025A"/>
    <w:rsid w:val="002D28D5"/>
    <w:rsid w:val="002D2B99"/>
    <w:rsid w:val="002D573A"/>
    <w:rsid w:val="002E084C"/>
    <w:rsid w:val="002E1B16"/>
    <w:rsid w:val="002E1B35"/>
    <w:rsid w:val="002E6533"/>
    <w:rsid w:val="002E68D1"/>
    <w:rsid w:val="002F0C11"/>
    <w:rsid w:val="002F1492"/>
    <w:rsid w:val="002F333D"/>
    <w:rsid w:val="002F3F29"/>
    <w:rsid w:val="002F3FA3"/>
    <w:rsid w:val="002F4089"/>
    <w:rsid w:val="002F51B0"/>
    <w:rsid w:val="002F5511"/>
    <w:rsid w:val="002F59F9"/>
    <w:rsid w:val="002F5A05"/>
    <w:rsid w:val="002F7E14"/>
    <w:rsid w:val="003006BE"/>
    <w:rsid w:val="00300F39"/>
    <w:rsid w:val="003011EA"/>
    <w:rsid w:val="00301A11"/>
    <w:rsid w:val="003021C3"/>
    <w:rsid w:val="0030230E"/>
    <w:rsid w:val="00310793"/>
    <w:rsid w:val="00311200"/>
    <w:rsid w:val="003118E8"/>
    <w:rsid w:val="00313E74"/>
    <w:rsid w:val="003149B3"/>
    <w:rsid w:val="00315CC1"/>
    <w:rsid w:val="0031678E"/>
    <w:rsid w:val="00317EA0"/>
    <w:rsid w:val="003203DE"/>
    <w:rsid w:val="00322E10"/>
    <w:rsid w:val="003230FA"/>
    <w:rsid w:val="003321EE"/>
    <w:rsid w:val="00335E40"/>
    <w:rsid w:val="003401DC"/>
    <w:rsid w:val="00340DE7"/>
    <w:rsid w:val="0034166A"/>
    <w:rsid w:val="00341695"/>
    <w:rsid w:val="00344AED"/>
    <w:rsid w:val="00344B87"/>
    <w:rsid w:val="0034547D"/>
    <w:rsid w:val="00345B9F"/>
    <w:rsid w:val="003523B1"/>
    <w:rsid w:val="00352DC2"/>
    <w:rsid w:val="00353462"/>
    <w:rsid w:val="00353B54"/>
    <w:rsid w:val="00354B4D"/>
    <w:rsid w:val="00355BE4"/>
    <w:rsid w:val="003573C8"/>
    <w:rsid w:val="0036600C"/>
    <w:rsid w:val="00371588"/>
    <w:rsid w:val="0037282C"/>
    <w:rsid w:val="003728C0"/>
    <w:rsid w:val="00376D46"/>
    <w:rsid w:val="0037737B"/>
    <w:rsid w:val="003774D2"/>
    <w:rsid w:val="0038056F"/>
    <w:rsid w:val="003842B1"/>
    <w:rsid w:val="00385423"/>
    <w:rsid w:val="00385535"/>
    <w:rsid w:val="003862E0"/>
    <w:rsid w:val="00386E33"/>
    <w:rsid w:val="00387A03"/>
    <w:rsid w:val="00395F0F"/>
    <w:rsid w:val="00396674"/>
    <w:rsid w:val="00396CC1"/>
    <w:rsid w:val="0039797F"/>
    <w:rsid w:val="003A0ABE"/>
    <w:rsid w:val="003A1566"/>
    <w:rsid w:val="003A335D"/>
    <w:rsid w:val="003A3AA1"/>
    <w:rsid w:val="003A3C2A"/>
    <w:rsid w:val="003A3D27"/>
    <w:rsid w:val="003A43C6"/>
    <w:rsid w:val="003A600F"/>
    <w:rsid w:val="003A6B93"/>
    <w:rsid w:val="003A6CFE"/>
    <w:rsid w:val="003A7030"/>
    <w:rsid w:val="003B16C2"/>
    <w:rsid w:val="003B1FEE"/>
    <w:rsid w:val="003B4F20"/>
    <w:rsid w:val="003B624A"/>
    <w:rsid w:val="003B6C3D"/>
    <w:rsid w:val="003B71F5"/>
    <w:rsid w:val="003C0EFF"/>
    <w:rsid w:val="003C3639"/>
    <w:rsid w:val="003C3E9A"/>
    <w:rsid w:val="003C502E"/>
    <w:rsid w:val="003C5D53"/>
    <w:rsid w:val="003C6235"/>
    <w:rsid w:val="003C640D"/>
    <w:rsid w:val="003C6BFC"/>
    <w:rsid w:val="003C7136"/>
    <w:rsid w:val="003D1EB3"/>
    <w:rsid w:val="003D4F4E"/>
    <w:rsid w:val="003D5419"/>
    <w:rsid w:val="003D5514"/>
    <w:rsid w:val="003D63D3"/>
    <w:rsid w:val="003D6BA2"/>
    <w:rsid w:val="003D78BA"/>
    <w:rsid w:val="003E0008"/>
    <w:rsid w:val="003E0BC1"/>
    <w:rsid w:val="003E140F"/>
    <w:rsid w:val="003E22E2"/>
    <w:rsid w:val="003E2447"/>
    <w:rsid w:val="003E2558"/>
    <w:rsid w:val="003E2BA1"/>
    <w:rsid w:val="003E33E2"/>
    <w:rsid w:val="003E4AD0"/>
    <w:rsid w:val="003E68E5"/>
    <w:rsid w:val="003E6E9D"/>
    <w:rsid w:val="003E73FB"/>
    <w:rsid w:val="003F0665"/>
    <w:rsid w:val="003F2315"/>
    <w:rsid w:val="003F2387"/>
    <w:rsid w:val="003F245F"/>
    <w:rsid w:val="003F330D"/>
    <w:rsid w:val="003F65F6"/>
    <w:rsid w:val="003F7B24"/>
    <w:rsid w:val="00402FF0"/>
    <w:rsid w:val="004036AF"/>
    <w:rsid w:val="00403788"/>
    <w:rsid w:val="0040602F"/>
    <w:rsid w:val="00407C78"/>
    <w:rsid w:val="0041032C"/>
    <w:rsid w:val="00410436"/>
    <w:rsid w:val="004106F2"/>
    <w:rsid w:val="004115B8"/>
    <w:rsid w:val="004115C0"/>
    <w:rsid w:val="00412734"/>
    <w:rsid w:val="00412A37"/>
    <w:rsid w:val="00413710"/>
    <w:rsid w:val="00414C56"/>
    <w:rsid w:val="00414E9F"/>
    <w:rsid w:val="004156EE"/>
    <w:rsid w:val="00415A42"/>
    <w:rsid w:val="00416F5C"/>
    <w:rsid w:val="004179EF"/>
    <w:rsid w:val="00417AAC"/>
    <w:rsid w:val="004217DB"/>
    <w:rsid w:val="00421A54"/>
    <w:rsid w:val="00421E07"/>
    <w:rsid w:val="0042227F"/>
    <w:rsid w:val="00422839"/>
    <w:rsid w:val="00422C2D"/>
    <w:rsid w:val="004238CC"/>
    <w:rsid w:val="00423E97"/>
    <w:rsid w:val="00424BC0"/>
    <w:rsid w:val="00425B7E"/>
    <w:rsid w:val="00426089"/>
    <w:rsid w:val="00426266"/>
    <w:rsid w:val="00427064"/>
    <w:rsid w:val="0042751B"/>
    <w:rsid w:val="00427B31"/>
    <w:rsid w:val="004300F5"/>
    <w:rsid w:val="004328BC"/>
    <w:rsid w:val="00435861"/>
    <w:rsid w:val="00435FAB"/>
    <w:rsid w:val="00437691"/>
    <w:rsid w:val="00437E84"/>
    <w:rsid w:val="00443827"/>
    <w:rsid w:val="00443C10"/>
    <w:rsid w:val="00443FAD"/>
    <w:rsid w:val="00452C86"/>
    <w:rsid w:val="00453691"/>
    <w:rsid w:val="00453793"/>
    <w:rsid w:val="00453928"/>
    <w:rsid w:val="004563FA"/>
    <w:rsid w:val="00456D7B"/>
    <w:rsid w:val="00456DED"/>
    <w:rsid w:val="004570A7"/>
    <w:rsid w:val="00457544"/>
    <w:rsid w:val="00457C96"/>
    <w:rsid w:val="00461921"/>
    <w:rsid w:val="004634C2"/>
    <w:rsid w:val="00466236"/>
    <w:rsid w:val="004676ED"/>
    <w:rsid w:val="00467B63"/>
    <w:rsid w:val="00470F1A"/>
    <w:rsid w:val="00471651"/>
    <w:rsid w:val="00471F0B"/>
    <w:rsid w:val="00473149"/>
    <w:rsid w:val="0047317F"/>
    <w:rsid w:val="004746DD"/>
    <w:rsid w:val="00476B04"/>
    <w:rsid w:val="00476D3C"/>
    <w:rsid w:val="0048017D"/>
    <w:rsid w:val="0048197A"/>
    <w:rsid w:val="0048246F"/>
    <w:rsid w:val="004829F9"/>
    <w:rsid w:val="004846F3"/>
    <w:rsid w:val="004909F0"/>
    <w:rsid w:val="004910B7"/>
    <w:rsid w:val="004912BB"/>
    <w:rsid w:val="00491980"/>
    <w:rsid w:val="00493848"/>
    <w:rsid w:val="00494A19"/>
    <w:rsid w:val="00494B4A"/>
    <w:rsid w:val="00494D49"/>
    <w:rsid w:val="004953F1"/>
    <w:rsid w:val="004965FF"/>
    <w:rsid w:val="0049670F"/>
    <w:rsid w:val="00496938"/>
    <w:rsid w:val="00497804"/>
    <w:rsid w:val="004A1F86"/>
    <w:rsid w:val="004A1FE1"/>
    <w:rsid w:val="004A2EAC"/>
    <w:rsid w:val="004A3294"/>
    <w:rsid w:val="004A3C01"/>
    <w:rsid w:val="004A4303"/>
    <w:rsid w:val="004A50DD"/>
    <w:rsid w:val="004A64C5"/>
    <w:rsid w:val="004B0AF5"/>
    <w:rsid w:val="004B25E0"/>
    <w:rsid w:val="004B37DA"/>
    <w:rsid w:val="004B71DB"/>
    <w:rsid w:val="004B78EA"/>
    <w:rsid w:val="004B7CAF"/>
    <w:rsid w:val="004C3388"/>
    <w:rsid w:val="004C6613"/>
    <w:rsid w:val="004C79AA"/>
    <w:rsid w:val="004C7A99"/>
    <w:rsid w:val="004D1EA7"/>
    <w:rsid w:val="004D1FD2"/>
    <w:rsid w:val="004D248D"/>
    <w:rsid w:val="004D650D"/>
    <w:rsid w:val="004D6841"/>
    <w:rsid w:val="004E199A"/>
    <w:rsid w:val="004E3407"/>
    <w:rsid w:val="004E3A0B"/>
    <w:rsid w:val="004E5040"/>
    <w:rsid w:val="004E5308"/>
    <w:rsid w:val="004E5549"/>
    <w:rsid w:val="004E5F5D"/>
    <w:rsid w:val="004F487D"/>
    <w:rsid w:val="004F49FB"/>
    <w:rsid w:val="004F65CD"/>
    <w:rsid w:val="004F7B35"/>
    <w:rsid w:val="004F7BBF"/>
    <w:rsid w:val="0050047C"/>
    <w:rsid w:val="00501BDA"/>
    <w:rsid w:val="00503262"/>
    <w:rsid w:val="00503C7D"/>
    <w:rsid w:val="00503CC3"/>
    <w:rsid w:val="005041AB"/>
    <w:rsid w:val="00504219"/>
    <w:rsid w:val="00507F79"/>
    <w:rsid w:val="005108B0"/>
    <w:rsid w:val="00510D0C"/>
    <w:rsid w:val="00510F66"/>
    <w:rsid w:val="005131A5"/>
    <w:rsid w:val="00514BB8"/>
    <w:rsid w:val="0051530D"/>
    <w:rsid w:val="00515BA2"/>
    <w:rsid w:val="00517769"/>
    <w:rsid w:val="00521024"/>
    <w:rsid w:val="005236AF"/>
    <w:rsid w:val="0052407F"/>
    <w:rsid w:val="00526559"/>
    <w:rsid w:val="00527AC1"/>
    <w:rsid w:val="0053056C"/>
    <w:rsid w:val="00530F54"/>
    <w:rsid w:val="00534B33"/>
    <w:rsid w:val="00536C3F"/>
    <w:rsid w:val="00537A65"/>
    <w:rsid w:val="00540D69"/>
    <w:rsid w:val="00541318"/>
    <w:rsid w:val="0054159E"/>
    <w:rsid w:val="0054293D"/>
    <w:rsid w:val="00543205"/>
    <w:rsid w:val="00543CCF"/>
    <w:rsid w:val="005445A4"/>
    <w:rsid w:val="0054471F"/>
    <w:rsid w:val="00544DEF"/>
    <w:rsid w:val="00545724"/>
    <w:rsid w:val="005461CF"/>
    <w:rsid w:val="00547D10"/>
    <w:rsid w:val="0055237F"/>
    <w:rsid w:val="0055264F"/>
    <w:rsid w:val="0055373C"/>
    <w:rsid w:val="00555891"/>
    <w:rsid w:val="00555F39"/>
    <w:rsid w:val="005569C5"/>
    <w:rsid w:val="00560C09"/>
    <w:rsid w:val="005610F8"/>
    <w:rsid w:val="005620CB"/>
    <w:rsid w:val="0056290B"/>
    <w:rsid w:val="00563470"/>
    <w:rsid w:val="00564304"/>
    <w:rsid w:val="00564A47"/>
    <w:rsid w:val="00566802"/>
    <w:rsid w:val="005668E8"/>
    <w:rsid w:val="0057289D"/>
    <w:rsid w:val="005763CF"/>
    <w:rsid w:val="0057664C"/>
    <w:rsid w:val="005770D2"/>
    <w:rsid w:val="005771E2"/>
    <w:rsid w:val="0058074E"/>
    <w:rsid w:val="005814AF"/>
    <w:rsid w:val="00587219"/>
    <w:rsid w:val="00587275"/>
    <w:rsid w:val="0059082D"/>
    <w:rsid w:val="00590982"/>
    <w:rsid w:val="00594ED4"/>
    <w:rsid w:val="00595736"/>
    <w:rsid w:val="005A0309"/>
    <w:rsid w:val="005A04CC"/>
    <w:rsid w:val="005A388C"/>
    <w:rsid w:val="005A3A5A"/>
    <w:rsid w:val="005A3CD9"/>
    <w:rsid w:val="005A4B22"/>
    <w:rsid w:val="005A5AAE"/>
    <w:rsid w:val="005A6BAD"/>
    <w:rsid w:val="005A6C58"/>
    <w:rsid w:val="005A7515"/>
    <w:rsid w:val="005A7C14"/>
    <w:rsid w:val="005B0EF6"/>
    <w:rsid w:val="005B3B14"/>
    <w:rsid w:val="005B3DA5"/>
    <w:rsid w:val="005C0904"/>
    <w:rsid w:val="005C26A2"/>
    <w:rsid w:val="005C299A"/>
    <w:rsid w:val="005C40C3"/>
    <w:rsid w:val="005C4AFD"/>
    <w:rsid w:val="005C58D5"/>
    <w:rsid w:val="005C64B6"/>
    <w:rsid w:val="005D136B"/>
    <w:rsid w:val="005D1569"/>
    <w:rsid w:val="005D2DE7"/>
    <w:rsid w:val="005D3061"/>
    <w:rsid w:val="005D3530"/>
    <w:rsid w:val="005D4BD1"/>
    <w:rsid w:val="005D53F0"/>
    <w:rsid w:val="005D634C"/>
    <w:rsid w:val="005D69DC"/>
    <w:rsid w:val="005E0FBA"/>
    <w:rsid w:val="005E40CF"/>
    <w:rsid w:val="005E567F"/>
    <w:rsid w:val="005E58E5"/>
    <w:rsid w:val="005E5F94"/>
    <w:rsid w:val="005E64AF"/>
    <w:rsid w:val="005E7E87"/>
    <w:rsid w:val="005F1FD3"/>
    <w:rsid w:val="005F2548"/>
    <w:rsid w:val="005F3507"/>
    <w:rsid w:val="005F4059"/>
    <w:rsid w:val="005F4D55"/>
    <w:rsid w:val="005F696B"/>
    <w:rsid w:val="005F7E1A"/>
    <w:rsid w:val="00601068"/>
    <w:rsid w:val="00601583"/>
    <w:rsid w:val="006026A3"/>
    <w:rsid w:val="00602CA4"/>
    <w:rsid w:val="00604C64"/>
    <w:rsid w:val="00606B2D"/>
    <w:rsid w:val="006112E8"/>
    <w:rsid w:val="006122CA"/>
    <w:rsid w:val="00613BA6"/>
    <w:rsid w:val="0061445B"/>
    <w:rsid w:val="00614B89"/>
    <w:rsid w:val="0061652A"/>
    <w:rsid w:val="00617A6A"/>
    <w:rsid w:val="006223DE"/>
    <w:rsid w:val="00623AEA"/>
    <w:rsid w:val="00627A0E"/>
    <w:rsid w:val="00631D1F"/>
    <w:rsid w:val="00632798"/>
    <w:rsid w:val="006373CC"/>
    <w:rsid w:val="00637614"/>
    <w:rsid w:val="0063787D"/>
    <w:rsid w:val="00637D9E"/>
    <w:rsid w:val="006415EA"/>
    <w:rsid w:val="00641B86"/>
    <w:rsid w:val="006422F9"/>
    <w:rsid w:val="006427D5"/>
    <w:rsid w:val="006429F2"/>
    <w:rsid w:val="00643113"/>
    <w:rsid w:val="0064540C"/>
    <w:rsid w:val="00652E05"/>
    <w:rsid w:val="00653775"/>
    <w:rsid w:val="00654FBB"/>
    <w:rsid w:val="006552F6"/>
    <w:rsid w:val="006622FB"/>
    <w:rsid w:val="00664B69"/>
    <w:rsid w:val="00666FE5"/>
    <w:rsid w:val="0067032D"/>
    <w:rsid w:val="0067315C"/>
    <w:rsid w:val="00673C72"/>
    <w:rsid w:val="00674774"/>
    <w:rsid w:val="006755D2"/>
    <w:rsid w:val="00675696"/>
    <w:rsid w:val="006760BE"/>
    <w:rsid w:val="00680656"/>
    <w:rsid w:val="006807B6"/>
    <w:rsid w:val="00681133"/>
    <w:rsid w:val="006831EB"/>
    <w:rsid w:val="00684A39"/>
    <w:rsid w:val="006857ED"/>
    <w:rsid w:val="00686E08"/>
    <w:rsid w:val="00687A49"/>
    <w:rsid w:val="006903C7"/>
    <w:rsid w:val="00691FE7"/>
    <w:rsid w:val="00694716"/>
    <w:rsid w:val="0069521D"/>
    <w:rsid w:val="006965F0"/>
    <w:rsid w:val="006967E9"/>
    <w:rsid w:val="00697570"/>
    <w:rsid w:val="006A058F"/>
    <w:rsid w:val="006A1C0E"/>
    <w:rsid w:val="006A23FC"/>
    <w:rsid w:val="006A4AC9"/>
    <w:rsid w:val="006A5767"/>
    <w:rsid w:val="006A674B"/>
    <w:rsid w:val="006A7C43"/>
    <w:rsid w:val="006B1527"/>
    <w:rsid w:val="006B1D5B"/>
    <w:rsid w:val="006B3F82"/>
    <w:rsid w:val="006B5B39"/>
    <w:rsid w:val="006B5B72"/>
    <w:rsid w:val="006B689A"/>
    <w:rsid w:val="006C00C5"/>
    <w:rsid w:val="006C0224"/>
    <w:rsid w:val="006C0EB8"/>
    <w:rsid w:val="006C1A0A"/>
    <w:rsid w:val="006C2143"/>
    <w:rsid w:val="006C44F5"/>
    <w:rsid w:val="006C5C60"/>
    <w:rsid w:val="006C5EB4"/>
    <w:rsid w:val="006C5FC5"/>
    <w:rsid w:val="006C650C"/>
    <w:rsid w:val="006D05C6"/>
    <w:rsid w:val="006D1D43"/>
    <w:rsid w:val="006D35D7"/>
    <w:rsid w:val="006D52D9"/>
    <w:rsid w:val="006D61C1"/>
    <w:rsid w:val="006D66FF"/>
    <w:rsid w:val="006D75CA"/>
    <w:rsid w:val="006E0179"/>
    <w:rsid w:val="006E14BD"/>
    <w:rsid w:val="006E1E4B"/>
    <w:rsid w:val="006E4592"/>
    <w:rsid w:val="006E492C"/>
    <w:rsid w:val="006E54BE"/>
    <w:rsid w:val="006E5F08"/>
    <w:rsid w:val="006F1308"/>
    <w:rsid w:val="006F1CDB"/>
    <w:rsid w:val="006F27C2"/>
    <w:rsid w:val="007030A2"/>
    <w:rsid w:val="0070330F"/>
    <w:rsid w:val="007051B6"/>
    <w:rsid w:val="00705747"/>
    <w:rsid w:val="007067C8"/>
    <w:rsid w:val="0070776C"/>
    <w:rsid w:val="007119B7"/>
    <w:rsid w:val="00712558"/>
    <w:rsid w:val="00713EF7"/>
    <w:rsid w:val="00714122"/>
    <w:rsid w:val="00716E1E"/>
    <w:rsid w:val="00716EBD"/>
    <w:rsid w:val="007177C7"/>
    <w:rsid w:val="00717C55"/>
    <w:rsid w:val="007204D8"/>
    <w:rsid w:val="00721364"/>
    <w:rsid w:val="00721BE8"/>
    <w:rsid w:val="0072542A"/>
    <w:rsid w:val="00725947"/>
    <w:rsid w:val="00725EC2"/>
    <w:rsid w:val="00726FF0"/>
    <w:rsid w:val="00727616"/>
    <w:rsid w:val="0072793D"/>
    <w:rsid w:val="00727E99"/>
    <w:rsid w:val="00731601"/>
    <w:rsid w:val="00731DD3"/>
    <w:rsid w:val="00732113"/>
    <w:rsid w:val="0073280A"/>
    <w:rsid w:val="00732D42"/>
    <w:rsid w:val="00736ADB"/>
    <w:rsid w:val="00740815"/>
    <w:rsid w:val="00740D2A"/>
    <w:rsid w:val="0074168E"/>
    <w:rsid w:val="00742994"/>
    <w:rsid w:val="0074591C"/>
    <w:rsid w:val="00750142"/>
    <w:rsid w:val="00754760"/>
    <w:rsid w:val="00755845"/>
    <w:rsid w:val="00756445"/>
    <w:rsid w:val="00756EFF"/>
    <w:rsid w:val="00760009"/>
    <w:rsid w:val="0076132F"/>
    <w:rsid w:val="0076137F"/>
    <w:rsid w:val="0076174F"/>
    <w:rsid w:val="00761E93"/>
    <w:rsid w:val="00762447"/>
    <w:rsid w:val="00762CF5"/>
    <w:rsid w:val="00762EDF"/>
    <w:rsid w:val="00763925"/>
    <w:rsid w:val="00767891"/>
    <w:rsid w:val="007701AC"/>
    <w:rsid w:val="00770897"/>
    <w:rsid w:val="00773204"/>
    <w:rsid w:val="00773903"/>
    <w:rsid w:val="00773CA9"/>
    <w:rsid w:val="00774339"/>
    <w:rsid w:val="0077769D"/>
    <w:rsid w:val="007800A7"/>
    <w:rsid w:val="00781F56"/>
    <w:rsid w:val="00782816"/>
    <w:rsid w:val="00782BCD"/>
    <w:rsid w:val="00783C58"/>
    <w:rsid w:val="00784571"/>
    <w:rsid w:val="00785884"/>
    <w:rsid w:val="007860D0"/>
    <w:rsid w:val="00786DD4"/>
    <w:rsid w:val="00787D9B"/>
    <w:rsid w:val="00790E2D"/>
    <w:rsid w:val="00791F70"/>
    <w:rsid w:val="00792A88"/>
    <w:rsid w:val="0079326C"/>
    <w:rsid w:val="007932B0"/>
    <w:rsid w:val="007936DC"/>
    <w:rsid w:val="00793AA6"/>
    <w:rsid w:val="00793B92"/>
    <w:rsid w:val="0079413B"/>
    <w:rsid w:val="00794BE9"/>
    <w:rsid w:val="007A0B1C"/>
    <w:rsid w:val="007A183C"/>
    <w:rsid w:val="007A3D4D"/>
    <w:rsid w:val="007A4512"/>
    <w:rsid w:val="007A4BB4"/>
    <w:rsid w:val="007A4D55"/>
    <w:rsid w:val="007A5C71"/>
    <w:rsid w:val="007A652C"/>
    <w:rsid w:val="007A677C"/>
    <w:rsid w:val="007A717E"/>
    <w:rsid w:val="007B00B6"/>
    <w:rsid w:val="007B0330"/>
    <w:rsid w:val="007B0967"/>
    <w:rsid w:val="007B0A54"/>
    <w:rsid w:val="007B45F6"/>
    <w:rsid w:val="007B670C"/>
    <w:rsid w:val="007C158B"/>
    <w:rsid w:val="007C2F82"/>
    <w:rsid w:val="007C333D"/>
    <w:rsid w:val="007C4E3D"/>
    <w:rsid w:val="007C5D94"/>
    <w:rsid w:val="007C6402"/>
    <w:rsid w:val="007C64A0"/>
    <w:rsid w:val="007C7077"/>
    <w:rsid w:val="007D0380"/>
    <w:rsid w:val="007D1D97"/>
    <w:rsid w:val="007D2876"/>
    <w:rsid w:val="007D64D6"/>
    <w:rsid w:val="007D74A6"/>
    <w:rsid w:val="007E0651"/>
    <w:rsid w:val="007E082C"/>
    <w:rsid w:val="007E0C31"/>
    <w:rsid w:val="007E4A7F"/>
    <w:rsid w:val="007E6175"/>
    <w:rsid w:val="007F0FA6"/>
    <w:rsid w:val="007F115F"/>
    <w:rsid w:val="007F177F"/>
    <w:rsid w:val="007F1A7A"/>
    <w:rsid w:val="007F1E38"/>
    <w:rsid w:val="007F23E0"/>
    <w:rsid w:val="007F30DF"/>
    <w:rsid w:val="007F3220"/>
    <w:rsid w:val="007F45EE"/>
    <w:rsid w:val="007F4CC7"/>
    <w:rsid w:val="007F4FD9"/>
    <w:rsid w:val="007F6280"/>
    <w:rsid w:val="00800EC7"/>
    <w:rsid w:val="00802B15"/>
    <w:rsid w:val="00802E26"/>
    <w:rsid w:val="00803531"/>
    <w:rsid w:val="00803E9B"/>
    <w:rsid w:val="00804709"/>
    <w:rsid w:val="00804F98"/>
    <w:rsid w:val="00810BC6"/>
    <w:rsid w:val="00811571"/>
    <w:rsid w:val="00811C7E"/>
    <w:rsid w:val="00813D57"/>
    <w:rsid w:val="0081450C"/>
    <w:rsid w:val="0081488C"/>
    <w:rsid w:val="008172B0"/>
    <w:rsid w:val="00817BDD"/>
    <w:rsid w:val="00820C41"/>
    <w:rsid w:val="0082438A"/>
    <w:rsid w:val="00825FDD"/>
    <w:rsid w:val="008263F7"/>
    <w:rsid w:val="008269F7"/>
    <w:rsid w:val="00826E3B"/>
    <w:rsid w:val="0082756A"/>
    <w:rsid w:val="00827EAA"/>
    <w:rsid w:val="008307E3"/>
    <w:rsid w:val="0083108C"/>
    <w:rsid w:val="00831794"/>
    <w:rsid w:val="00832119"/>
    <w:rsid w:val="00833F14"/>
    <w:rsid w:val="008353D6"/>
    <w:rsid w:val="00835A01"/>
    <w:rsid w:val="00836783"/>
    <w:rsid w:val="00836CF2"/>
    <w:rsid w:val="008410F4"/>
    <w:rsid w:val="0084231E"/>
    <w:rsid w:val="0084337C"/>
    <w:rsid w:val="00844035"/>
    <w:rsid w:val="00845D26"/>
    <w:rsid w:val="0084607F"/>
    <w:rsid w:val="00846409"/>
    <w:rsid w:val="00847B5C"/>
    <w:rsid w:val="00847C24"/>
    <w:rsid w:val="00851981"/>
    <w:rsid w:val="00852A71"/>
    <w:rsid w:val="008553FC"/>
    <w:rsid w:val="00855B23"/>
    <w:rsid w:val="0086004B"/>
    <w:rsid w:val="008624F0"/>
    <w:rsid w:val="0086400B"/>
    <w:rsid w:val="00866326"/>
    <w:rsid w:val="00867B3A"/>
    <w:rsid w:val="008702DB"/>
    <w:rsid w:val="00872DB5"/>
    <w:rsid w:val="0087400B"/>
    <w:rsid w:val="0087491F"/>
    <w:rsid w:val="00874BD8"/>
    <w:rsid w:val="008759F7"/>
    <w:rsid w:val="0087638C"/>
    <w:rsid w:val="00892B80"/>
    <w:rsid w:val="00893C32"/>
    <w:rsid w:val="00894747"/>
    <w:rsid w:val="008975B6"/>
    <w:rsid w:val="008A0F9A"/>
    <w:rsid w:val="008A2F93"/>
    <w:rsid w:val="008A4C35"/>
    <w:rsid w:val="008A550A"/>
    <w:rsid w:val="008A58B8"/>
    <w:rsid w:val="008A6A3A"/>
    <w:rsid w:val="008A77B8"/>
    <w:rsid w:val="008B046C"/>
    <w:rsid w:val="008B19A8"/>
    <w:rsid w:val="008B2005"/>
    <w:rsid w:val="008B23E0"/>
    <w:rsid w:val="008B410E"/>
    <w:rsid w:val="008B6289"/>
    <w:rsid w:val="008B6B88"/>
    <w:rsid w:val="008B7934"/>
    <w:rsid w:val="008B7A08"/>
    <w:rsid w:val="008B7E1F"/>
    <w:rsid w:val="008B7EC4"/>
    <w:rsid w:val="008C2268"/>
    <w:rsid w:val="008C3514"/>
    <w:rsid w:val="008C3BFF"/>
    <w:rsid w:val="008C3C4B"/>
    <w:rsid w:val="008C3D2F"/>
    <w:rsid w:val="008C5DAD"/>
    <w:rsid w:val="008C71BC"/>
    <w:rsid w:val="008D2CD9"/>
    <w:rsid w:val="008D5F1F"/>
    <w:rsid w:val="008D637E"/>
    <w:rsid w:val="008E27E3"/>
    <w:rsid w:val="008E323B"/>
    <w:rsid w:val="008E650A"/>
    <w:rsid w:val="008F0A04"/>
    <w:rsid w:val="008F1142"/>
    <w:rsid w:val="008F11F9"/>
    <w:rsid w:val="008F1345"/>
    <w:rsid w:val="008F30C5"/>
    <w:rsid w:val="008F329E"/>
    <w:rsid w:val="008F38A7"/>
    <w:rsid w:val="008F72E4"/>
    <w:rsid w:val="008F7329"/>
    <w:rsid w:val="008F7E7E"/>
    <w:rsid w:val="009008C1"/>
    <w:rsid w:val="00900B71"/>
    <w:rsid w:val="00902103"/>
    <w:rsid w:val="00904D90"/>
    <w:rsid w:val="00905388"/>
    <w:rsid w:val="00905A3C"/>
    <w:rsid w:val="00911770"/>
    <w:rsid w:val="009144E8"/>
    <w:rsid w:val="00914DC1"/>
    <w:rsid w:val="009157B2"/>
    <w:rsid w:val="00915975"/>
    <w:rsid w:val="00915A6B"/>
    <w:rsid w:val="00916924"/>
    <w:rsid w:val="00916EB9"/>
    <w:rsid w:val="00920F97"/>
    <w:rsid w:val="009212D3"/>
    <w:rsid w:val="009216EA"/>
    <w:rsid w:val="00922BC3"/>
    <w:rsid w:val="009249D0"/>
    <w:rsid w:val="00924AC2"/>
    <w:rsid w:val="009258C2"/>
    <w:rsid w:val="0092650A"/>
    <w:rsid w:val="00930815"/>
    <w:rsid w:val="00934D56"/>
    <w:rsid w:val="00935F6D"/>
    <w:rsid w:val="00936053"/>
    <w:rsid w:val="009360E8"/>
    <w:rsid w:val="00940006"/>
    <w:rsid w:val="0094135C"/>
    <w:rsid w:val="009419BB"/>
    <w:rsid w:val="00942239"/>
    <w:rsid w:val="0094294F"/>
    <w:rsid w:val="00942F98"/>
    <w:rsid w:val="009471CC"/>
    <w:rsid w:val="00953A77"/>
    <w:rsid w:val="00954EE2"/>
    <w:rsid w:val="0095652E"/>
    <w:rsid w:val="009607D5"/>
    <w:rsid w:val="00961A9B"/>
    <w:rsid w:val="009620C7"/>
    <w:rsid w:val="009627D8"/>
    <w:rsid w:val="009636E0"/>
    <w:rsid w:val="00965195"/>
    <w:rsid w:val="00967152"/>
    <w:rsid w:val="00971125"/>
    <w:rsid w:val="00971215"/>
    <w:rsid w:val="00972812"/>
    <w:rsid w:val="00972CB1"/>
    <w:rsid w:val="00974413"/>
    <w:rsid w:val="00975ADA"/>
    <w:rsid w:val="00975B5E"/>
    <w:rsid w:val="00976473"/>
    <w:rsid w:val="00976956"/>
    <w:rsid w:val="00976A8C"/>
    <w:rsid w:val="0097709E"/>
    <w:rsid w:val="009800ED"/>
    <w:rsid w:val="00980267"/>
    <w:rsid w:val="00980981"/>
    <w:rsid w:val="00981841"/>
    <w:rsid w:val="009842A2"/>
    <w:rsid w:val="00987638"/>
    <w:rsid w:val="00991841"/>
    <w:rsid w:val="00993DBF"/>
    <w:rsid w:val="0099468D"/>
    <w:rsid w:val="009A04B0"/>
    <w:rsid w:val="009A0886"/>
    <w:rsid w:val="009A130B"/>
    <w:rsid w:val="009A1EFD"/>
    <w:rsid w:val="009A2130"/>
    <w:rsid w:val="009A3829"/>
    <w:rsid w:val="009A3A93"/>
    <w:rsid w:val="009A60AA"/>
    <w:rsid w:val="009B021A"/>
    <w:rsid w:val="009B11DB"/>
    <w:rsid w:val="009B17C5"/>
    <w:rsid w:val="009B1BE6"/>
    <w:rsid w:val="009B2A88"/>
    <w:rsid w:val="009B3311"/>
    <w:rsid w:val="009B3805"/>
    <w:rsid w:val="009B4740"/>
    <w:rsid w:val="009B5B90"/>
    <w:rsid w:val="009C0D5F"/>
    <w:rsid w:val="009C1C32"/>
    <w:rsid w:val="009C1CD9"/>
    <w:rsid w:val="009C267E"/>
    <w:rsid w:val="009C35D1"/>
    <w:rsid w:val="009C3B87"/>
    <w:rsid w:val="009C429D"/>
    <w:rsid w:val="009C5265"/>
    <w:rsid w:val="009C60DC"/>
    <w:rsid w:val="009C6403"/>
    <w:rsid w:val="009C740B"/>
    <w:rsid w:val="009D0FF3"/>
    <w:rsid w:val="009D16AA"/>
    <w:rsid w:val="009D2FFE"/>
    <w:rsid w:val="009D6197"/>
    <w:rsid w:val="009E0994"/>
    <w:rsid w:val="009E0B83"/>
    <w:rsid w:val="009E2201"/>
    <w:rsid w:val="009E392F"/>
    <w:rsid w:val="009E60BD"/>
    <w:rsid w:val="009F0615"/>
    <w:rsid w:val="009F146F"/>
    <w:rsid w:val="009F29AD"/>
    <w:rsid w:val="009F41B0"/>
    <w:rsid w:val="009F4623"/>
    <w:rsid w:val="009F5C92"/>
    <w:rsid w:val="009F79F3"/>
    <w:rsid w:val="00A00373"/>
    <w:rsid w:val="00A00EC2"/>
    <w:rsid w:val="00A02FAA"/>
    <w:rsid w:val="00A0594F"/>
    <w:rsid w:val="00A06776"/>
    <w:rsid w:val="00A10452"/>
    <w:rsid w:val="00A110CC"/>
    <w:rsid w:val="00A1171E"/>
    <w:rsid w:val="00A12588"/>
    <w:rsid w:val="00A14136"/>
    <w:rsid w:val="00A14ABB"/>
    <w:rsid w:val="00A14FF5"/>
    <w:rsid w:val="00A154A9"/>
    <w:rsid w:val="00A154FC"/>
    <w:rsid w:val="00A15C52"/>
    <w:rsid w:val="00A15F2F"/>
    <w:rsid w:val="00A169BB"/>
    <w:rsid w:val="00A16BB9"/>
    <w:rsid w:val="00A17331"/>
    <w:rsid w:val="00A17E3E"/>
    <w:rsid w:val="00A208D9"/>
    <w:rsid w:val="00A24040"/>
    <w:rsid w:val="00A2556A"/>
    <w:rsid w:val="00A26DBC"/>
    <w:rsid w:val="00A27F66"/>
    <w:rsid w:val="00A30154"/>
    <w:rsid w:val="00A30ED1"/>
    <w:rsid w:val="00A3197F"/>
    <w:rsid w:val="00A31B71"/>
    <w:rsid w:val="00A333D4"/>
    <w:rsid w:val="00A33586"/>
    <w:rsid w:val="00A36515"/>
    <w:rsid w:val="00A40746"/>
    <w:rsid w:val="00A40CB3"/>
    <w:rsid w:val="00A41E33"/>
    <w:rsid w:val="00A42E38"/>
    <w:rsid w:val="00A42E71"/>
    <w:rsid w:val="00A47C6A"/>
    <w:rsid w:val="00A50A20"/>
    <w:rsid w:val="00A50EBA"/>
    <w:rsid w:val="00A5318E"/>
    <w:rsid w:val="00A5378C"/>
    <w:rsid w:val="00A5383A"/>
    <w:rsid w:val="00A5397B"/>
    <w:rsid w:val="00A543F3"/>
    <w:rsid w:val="00A55E47"/>
    <w:rsid w:val="00A56DCE"/>
    <w:rsid w:val="00A57AA6"/>
    <w:rsid w:val="00A57EDA"/>
    <w:rsid w:val="00A60FFD"/>
    <w:rsid w:val="00A61CF8"/>
    <w:rsid w:val="00A629FB"/>
    <w:rsid w:val="00A63C5A"/>
    <w:rsid w:val="00A64CD1"/>
    <w:rsid w:val="00A652E5"/>
    <w:rsid w:val="00A65852"/>
    <w:rsid w:val="00A664CC"/>
    <w:rsid w:val="00A6665F"/>
    <w:rsid w:val="00A66B79"/>
    <w:rsid w:val="00A66E55"/>
    <w:rsid w:val="00A67357"/>
    <w:rsid w:val="00A706F3"/>
    <w:rsid w:val="00A7078D"/>
    <w:rsid w:val="00A7295D"/>
    <w:rsid w:val="00A73885"/>
    <w:rsid w:val="00A740FB"/>
    <w:rsid w:val="00A7500C"/>
    <w:rsid w:val="00A758DE"/>
    <w:rsid w:val="00A77595"/>
    <w:rsid w:val="00A77610"/>
    <w:rsid w:val="00A80065"/>
    <w:rsid w:val="00A8139D"/>
    <w:rsid w:val="00A813FE"/>
    <w:rsid w:val="00A82F04"/>
    <w:rsid w:val="00A82FD2"/>
    <w:rsid w:val="00A830FF"/>
    <w:rsid w:val="00A83966"/>
    <w:rsid w:val="00A8429E"/>
    <w:rsid w:val="00A8742D"/>
    <w:rsid w:val="00A9097B"/>
    <w:rsid w:val="00A91959"/>
    <w:rsid w:val="00A927CE"/>
    <w:rsid w:val="00A95B53"/>
    <w:rsid w:val="00AA0A44"/>
    <w:rsid w:val="00AA2008"/>
    <w:rsid w:val="00AA22FB"/>
    <w:rsid w:val="00AA2E1B"/>
    <w:rsid w:val="00AA3235"/>
    <w:rsid w:val="00AA32D8"/>
    <w:rsid w:val="00AA45C4"/>
    <w:rsid w:val="00AA7A90"/>
    <w:rsid w:val="00AB057F"/>
    <w:rsid w:val="00AB065B"/>
    <w:rsid w:val="00AB6DF9"/>
    <w:rsid w:val="00AC01D8"/>
    <w:rsid w:val="00AC18AB"/>
    <w:rsid w:val="00AC1DE2"/>
    <w:rsid w:val="00AC22B1"/>
    <w:rsid w:val="00AC2A3B"/>
    <w:rsid w:val="00AC32B8"/>
    <w:rsid w:val="00AC38E7"/>
    <w:rsid w:val="00AC3FC8"/>
    <w:rsid w:val="00AC44D5"/>
    <w:rsid w:val="00AC7289"/>
    <w:rsid w:val="00AC7526"/>
    <w:rsid w:val="00AD05B1"/>
    <w:rsid w:val="00AD1FE5"/>
    <w:rsid w:val="00AD2741"/>
    <w:rsid w:val="00AD284C"/>
    <w:rsid w:val="00AD3F29"/>
    <w:rsid w:val="00AD4190"/>
    <w:rsid w:val="00AD5276"/>
    <w:rsid w:val="00AD63A2"/>
    <w:rsid w:val="00AD70B9"/>
    <w:rsid w:val="00AD7E42"/>
    <w:rsid w:val="00AE10A7"/>
    <w:rsid w:val="00AE1374"/>
    <w:rsid w:val="00AE3EF3"/>
    <w:rsid w:val="00AE4F74"/>
    <w:rsid w:val="00AE4FC6"/>
    <w:rsid w:val="00AE5506"/>
    <w:rsid w:val="00AE6293"/>
    <w:rsid w:val="00AE711D"/>
    <w:rsid w:val="00AF0AC0"/>
    <w:rsid w:val="00AF34C9"/>
    <w:rsid w:val="00AF5367"/>
    <w:rsid w:val="00AF75F0"/>
    <w:rsid w:val="00AF79AF"/>
    <w:rsid w:val="00B004D6"/>
    <w:rsid w:val="00B008CC"/>
    <w:rsid w:val="00B02120"/>
    <w:rsid w:val="00B02699"/>
    <w:rsid w:val="00B039AF"/>
    <w:rsid w:val="00B05147"/>
    <w:rsid w:val="00B06504"/>
    <w:rsid w:val="00B06CDD"/>
    <w:rsid w:val="00B070D7"/>
    <w:rsid w:val="00B077A6"/>
    <w:rsid w:val="00B102A3"/>
    <w:rsid w:val="00B10652"/>
    <w:rsid w:val="00B10D6F"/>
    <w:rsid w:val="00B110A7"/>
    <w:rsid w:val="00B12D2C"/>
    <w:rsid w:val="00B12E7F"/>
    <w:rsid w:val="00B13AF7"/>
    <w:rsid w:val="00B13E65"/>
    <w:rsid w:val="00B15858"/>
    <w:rsid w:val="00B17AD9"/>
    <w:rsid w:val="00B21405"/>
    <w:rsid w:val="00B215C8"/>
    <w:rsid w:val="00B21B43"/>
    <w:rsid w:val="00B21E8E"/>
    <w:rsid w:val="00B2209E"/>
    <w:rsid w:val="00B2231B"/>
    <w:rsid w:val="00B2310D"/>
    <w:rsid w:val="00B23D8F"/>
    <w:rsid w:val="00B251D9"/>
    <w:rsid w:val="00B256DF"/>
    <w:rsid w:val="00B25DEA"/>
    <w:rsid w:val="00B27469"/>
    <w:rsid w:val="00B27617"/>
    <w:rsid w:val="00B277F5"/>
    <w:rsid w:val="00B31910"/>
    <w:rsid w:val="00B33814"/>
    <w:rsid w:val="00B33F72"/>
    <w:rsid w:val="00B340F6"/>
    <w:rsid w:val="00B353E0"/>
    <w:rsid w:val="00B357A4"/>
    <w:rsid w:val="00B374AF"/>
    <w:rsid w:val="00B40048"/>
    <w:rsid w:val="00B40096"/>
    <w:rsid w:val="00B415BD"/>
    <w:rsid w:val="00B417C0"/>
    <w:rsid w:val="00B41FB9"/>
    <w:rsid w:val="00B42B98"/>
    <w:rsid w:val="00B445E7"/>
    <w:rsid w:val="00B46050"/>
    <w:rsid w:val="00B46C38"/>
    <w:rsid w:val="00B477A5"/>
    <w:rsid w:val="00B50D99"/>
    <w:rsid w:val="00B53B19"/>
    <w:rsid w:val="00B54B2E"/>
    <w:rsid w:val="00B55D3C"/>
    <w:rsid w:val="00B57F50"/>
    <w:rsid w:val="00B6030D"/>
    <w:rsid w:val="00B60B2F"/>
    <w:rsid w:val="00B6270A"/>
    <w:rsid w:val="00B6273A"/>
    <w:rsid w:val="00B63B76"/>
    <w:rsid w:val="00B6661B"/>
    <w:rsid w:val="00B666E6"/>
    <w:rsid w:val="00B729CC"/>
    <w:rsid w:val="00B73E4B"/>
    <w:rsid w:val="00B75046"/>
    <w:rsid w:val="00B75F8D"/>
    <w:rsid w:val="00B775D2"/>
    <w:rsid w:val="00B77E8A"/>
    <w:rsid w:val="00B80D27"/>
    <w:rsid w:val="00B81331"/>
    <w:rsid w:val="00B81E47"/>
    <w:rsid w:val="00B82213"/>
    <w:rsid w:val="00B84A29"/>
    <w:rsid w:val="00B85926"/>
    <w:rsid w:val="00B86492"/>
    <w:rsid w:val="00B90390"/>
    <w:rsid w:val="00B908A1"/>
    <w:rsid w:val="00B90C23"/>
    <w:rsid w:val="00B92FEE"/>
    <w:rsid w:val="00B933BE"/>
    <w:rsid w:val="00B95DB1"/>
    <w:rsid w:val="00B96060"/>
    <w:rsid w:val="00B9700F"/>
    <w:rsid w:val="00B970BF"/>
    <w:rsid w:val="00B97C95"/>
    <w:rsid w:val="00BA07BB"/>
    <w:rsid w:val="00BA2C4E"/>
    <w:rsid w:val="00BA2D50"/>
    <w:rsid w:val="00BA3C82"/>
    <w:rsid w:val="00BA5C2D"/>
    <w:rsid w:val="00BB09C2"/>
    <w:rsid w:val="00BB75E5"/>
    <w:rsid w:val="00BC29B5"/>
    <w:rsid w:val="00BC3977"/>
    <w:rsid w:val="00BC4133"/>
    <w:rsid w:val="00BC4986"/>
    <w:rsid w:val="00BC4E77"/>
    <w:rsid w:val="00BC539A"/>
    <w:rsid w:val="00BC554D"/>
    <w:rsid w:val="00BC5C03"/>
    <w:rsid w:val="00BC7081"/>
    <w:rsid w:val="00BD0026"/>
    <w:rsid w:val="00BD10E1"/>
    <w:rsid w:val="00BD363B"/>
    <w:rsid w:val="00BD3666"/>
    <w:rsid w:val="00BD42B3"/>
    <w:rsid w:val="00BD5E3C"/>
    <w:rsid w:val="00BD6A8C"/>
    <w:rsid w:val="00BD6D1B"/>
    <w:rsid w:val="00BD755B"/>
    <w:rsid w:val="00BD7852"/>
    <w:rsid w:val="00BE0598"/>
    <w:rsid w:val="00BE26C7"/>
    <w:rsid w:val="00BE3341"/>
    <w:rsid w:val="00BE3875"/>
    <w:rsid w:val="00BE4AEF"/>
    <w:rsid w:val="00BE4FD3"/>
    <w:rsid w:val="00BE5EDF"/>
    <w:rsid w:val="00BE602E"/>
    <w:rsid w:val="00BE65DD"/>
    <w:rsid w:val="00BE7DA8"/>
    <w:rsid w:val="00BF010F"/>
    <w:rsid w:val="00BF021C"/>
    <w:rsid w:val="00BF060A"/>
    <w:rsid w:val="00BF1E6A"/>
    <w:rsid w:val="00BF529F"/>
    <w:rsid w:val="00BF5AE1"/>
    <w:rsid w:val="00BF69E0"/>
    <w:rsid w:val="00BF7B42"/>
    <w:rsid w:val="00C012E1"/>
    <w:rsid w:val="00C0253B"/>
    <w:rsid w:val="00C02597"/>
    <w:rsid w:val="00C04546"/>
    <w:rsid w:val="00C048F1"/>
    <w:rsid w:val="00C05944"/>
    <w:rsid w:val="00C059FC"/>
    <w:rsid w:val="00C105B6"/>
    <w:rsid w:val="00C10D5B"/>
    <w:rsid w:val="00C115A9"/>
    <w:rsid w:val="00C11E41"/>
    <w:rsid w:val="00C147FD"/>
    <w:rsid w:val="00C1497C"/>
    <w:rsid w:val="00C15396"/>
    <w:rsid w:val="00C17888"/>
    <w:rsid w:val="00C204F1"/>
    <w:rsid w:val="00C2379A"/>
    <w:rsid w:val="00C23AC6"/>
    <w:rsid w:val="00C26B67"/>
    <w:rsid w:val="00C3068A"/>
    <w:rsid w:val="00C30F85"/>
    <w:rsid w:val="00C3109C"/>
    <w:rsid w:val="00C3448E"/>
    <w:rsid w:val="00C36EFA"/>
    <w:rsid w:val="00C37144"/>
    <w:rsid w:val="00C40FB7"/>
    <w:rsid w:val="00C41373"/>
    <w:rsid w:val="00C41F3A"/>
    <w:rsid w:val="00C4297C"/>
    <w:rsid w:val="00C431D5"/>
    <w:rsid w:val="00C450E7"/>
    <w:rsid w:val="00C4580A"/>
    <w:rsid w:val="00C5020C"/>
    <w:rsid w:val="00C5194B"/>
    <w:rsid w:val="00C51BDF"/>
    <w:rsid w:val="00C52E2F"/>
    <w:rsid w:val="00C5463A"/>
    <w:rsid w:val="00C5483D"/>
    <w:rsid w:val="00C562B9"/>
    <w:rsid w:val="00C563AC"/>
    <w:rsid w:val="00C571AC"/>
    <w:rsid w:val="00C60434"/>
    <w:rsid w:val="00C617A6"/>
    <w:rsid w:val="00C623D5"/>
    <w:rsid w:val="00C63FF6"/>
    <w:rsid w:val="00C65A5C"/>
    <w:rsid w:val="00C65EAB"/>
    <w:rsid w:val="00C701A5"/>
    <w:rsid w:val="00C70273"/>
    <w:rsid w:val="00C7118B"/>
    <w:rsid w:val="00C72D74"/>
    <w:rsid w:val="00C730FC"/>
    <w:rsid w:val="00C74A61"/>
    <w:rsid w:val="00C74F7D"/>
    <w:rsid w:val="00C767A8"/>
    <w:rsid w:val="00C769D4"/>
    <w:rsid w:val="00C76C74"/>
    <w:rsid w:val="00C80075"/>
    <w:rsid w:val="00C825E8"/>
    <w:rsid w:val="00C82E0D"/>
    <w:rsid w:val="00C831BA"/>
    <w:rsid w:val="00C84680"/>
    <w:rsid w:val="00C847E2"/>
    <w:rsid w:val="00C85F25"/>
    <w:rsid w:val="00C8616E"/>
    <w:rsid w:val="00C876FF"/>
    <w:rsid w:val="00C87F42"/>
    <w:rsid w:val="00C91E7D"/>
    <w:rsid w:val="00C92033"/>
    <w:rsid w:val="00C9335C"/>
    <w:rsid w:val="00C93BE3"/>
    <w:rsid w:val="00C946E7"/>
    <w:rsid w:val="00C94908"/>
    <w:rsid w:val="00C9583B"/>
    <w:rsid w:val="00CA1E6A"/>
    <w:rsid w:val="00CA29D0"/>
    <w:rsid w:val="00CA553E"/>
    <w:rsid w:val="00CA6181"/>
    <w:rsid w:val="00CA65F2"/>
    <w:rsid w:val="00CB081D"/>
    <w:rsid w:val="00CB24E9"/>
    <w:rsid w:val="00CB2E43"/>
    <w:rsid w:val="00CB3F08"/>
    <w:rsid w:val="00CB557D"/>
    <w:rsid w:val="00CB6335"/>
    <w:rsid w:val="00CB64ED"/>
    <w:rsid w:val="00CC0F84"/>
    <w:rsid w:val="00CC1683"/>
    <w:rsid w:val="00CC2453"/>
    <w:rsid w:val="00CC3E31"/>
    <w:rsid w:val="00CC6441"/>
    <w:rsid w:val="00CC6F05"/>
    <w:rsid w:val="00CC70CE"/>
    <w:rsid w:val="00CD02A6"/>
    <w:rsid w:val="00CD143D"/>
    <w:rsid w:val="00CD1D90"/>
    <w:rsid w:val="00CD239D"/>
    <w:rsid w:val="00CD258A"/>
    <w:rsid w:val="00CD2911"/>
    <w:rsid w:val="00CD4012"/>
    <w:rsid w:val="00CD424B"/>
    <w:rsid w:val="00CD6670"/>
    <w:rsid w:val="00CD71A4"/>
    <w:rsid w:val="00CD7650"/>
    <w:rsid w:val="00CD7BA0"/>
    <w:rsid w:val="00CD7DE9"/>
    <w:rsid w:val="00CE1406"/>
    <w:rsid w:val="00CE499E"/>
    <w:rsid w:val="00CE6D42"/>
    <w:rsid w:val="00CE7DB1"/>
    <w:rsid w:val="00CE7FC8"/>
    <w:rsid w:val="00CF0076"/>
    <w:rsid w:val="00CF0D0C"/>
    <w:rsid w:val="00CF167A"/>
    <w:rsid w:val="00CF300A"/>
    <w:rsid w:val="00CF4AE4"/>
    <w:rsid w:val="00CF774E"/>
    <w:rsid w:val="00D00224"/>
    <w:rsid w:val="00D0031D"/>
    <w:rsid w:val="00D00EAA"/>
    <w:rsid w:val="00D015A8"/>
    <w:rsid w:val="00D032E0"/>
    <w:rsid w:val="00D062FD"/>
    <w:rsid w:val="00D073A9"/>
    <w:rsid w:val="00D07E1E"/>
    <w:rsid w:val="00D104DA"/>
    <w:rsid w:val="00D107DA"/>
    <w:rsid w:val="00D12281"/>
    <w:rsid w:val="00D13279"/>
    <w:rsid w:val="00D13EA1"/>
    <w:rsid w:val="00D14F96"/>
    <w:rsid w:val="00D15262"/>
    <w:rsid w:val="00D15AF3"/>
    <w:rsid w:val="00D166F2"/>
    <w:rsid w:val="00D17A10"/>
    <w:rsid w:val="00D17F4A"/>
    <w:rsid w:val="00D20327"/>
    <w:rsid w:val="00D20AEA"/>
    <w:rsid w:val="00D2593E"/>
    <w:rsid w:val="00D2632C"/>
    <w:rsid w:val="00D26587"/>
    <w:rsid w:val="00D26660"/>
    <w:rsid w:val="00D26F48"/>
    <w:rsid w:val="00D278A1"/>
    <w:rsid w:val="00D3263D"/>
    <w:rsid w:val="00D4082E"/>
    <w:rsid w:val="00D40A4C"/>
    <w:rsid w:val="00D42F0C"/>
    <w:rsid w:val="00D445F5"/>
    <w:rsid w:val="00D4467D"/>
    <w:rsid w:val="00D44976"/>
    <w:rsid w:val="00D455F6"/>
    <w:rsid w:val="00D46E38"/>
    <w:rsid w:val="00D51E8E"/>
    <w:rsid w:val="00D53742"/>
    <w:rsid w:val="00D544D6"/>
    <w:rsid w:val="00D54A3F"/>
    <w:rsid w:val="00D60CE0"/>
    <w:rsid w:val="00D6100F"/>
    <w:rsid w:val="00D61B62"/>
    <w:rsid w:val="00D62972"/>
    <w:rsid w:val="00D64D1C"/>
    <w:rsid w:val="00D658E9"/>
    <w:rsid w:val="00D66695"/>
    <w:rsid w:val="00D71437"/>
    <w:rsid w:val="00D73218"/>
    <w:rsid w:val="00D73E87"/>
    <w:rsid w:val="00D754C2"/>
    <w:rsid w:val="00D75817"/>
    <w:rsid w:val="00D761FE"/>
    <w:rsid w:val="00D77E8A"/>
    <w:rsid w:val="00D80DF9"/>
    <w:rsid w:val="00D8139E"/>
    <w:rsid w:val="00D81591"/>
    <w:rsid w:val="00D82B37"/>
    <w:rsid w:val="00D82D72"/>
    <w:rsid w:val="00D83E5E"/>
    <w:rsid w:val="00D84D03"/>
    <w:rsid w:val="00D86BB6"/>
    <w:rsid w:val="00D86E3E"/>
    <w:rsid w:val="00D902CE"/>
    <w:rsid w:val="00D90711"/>
    <w:rsid w:val="00D90E9D"/>
    <w:rsid w:val="00D91A80"/>
    <w:rsid w:val="00D91CD4"/>
    <w:rsid w:val="00D95836"/>
    <w:rsid w:val="00D97EAA"/>
    <w:rsid w:val="00DA0D93"/>
    <w:rsid w:val="00DA2EBF"/>
    <w:rsid w:val="00DA368E"/>
    <w:rsid w:val="00DA44DA"/>
    <w:rsid w:val="00DA4B8F"/>
    <w:rsid w:val="00DA74AF"/>
    <w:rsid w:val="00DB024A"/>
    <w:rsid w:val="00DB0255"/>
    <w:rsid w:val="00DB076C"/>
    <w:rsid w:val="00DB0799"/>
    <w:rsid w:val="00DB12F5"/>
    <w:rsid w:val="00DB16EC"/>
    <w:rsid w:val="00DB2E7B"/>
    <w:rsid w:val="00DB340D"/>
    <w:rsid w:val="00DB4136"/>
    <w:rsid w:val="00DB6ED2"/>
    <w:rsid w:val="00DC00FB"/>
    <w:rsid w:val="00DC0F58"/>
    <w:rsid w:val="00DC226B"/>
    <w:rsid w:val="00DC24AE"/>
    <w:rsid w:val="00DC34D6"/>
    <w:rsid w:val="00DC4D90"/>
    <w:rsid w:val="00DC5A0B"/>
    <w:rsid w:val="00DE0ED5"/>
    <w:rsid w:val="00DE30EE"/>
    <w:rsid w:val="00DE3B3E"/>
    <w:rsid w:val="00DE42D4"/>
    <w:rsid w:val="00DE431C"/>
    <w:rsid w:val="00DE52F2"/>
    <w:rsid w:val="00DE6190"/>
    <w:rsid w:val="00DE7984"/>
    <w:rsid w:val="00DF00AE"/>
    <w:rsid w:val="00DF00CC"/>
    <w:rsid w:val="00DF0C2C"/>
    <w:rsid w:val="00DF0DBF"/>
    <w:rsid w:val="00DF4202"/>
    <w:rsid w:val="00DF63AA"/>
    <w:rsid w:val="00DF786A"/>
    <w:rsid w:val="00DF7B71"/>
    <w:rsid w:val="00E01CFA"/>
    <w:rsid w:val="00E0205D"/>
    <w:rsid w:val="00E02B4F"/>
    <w:rsid w:val="00E03564"/>
    <w:rsid w:val="00E046FD"/>
    <w:rsid w:val="00E04FE9"/>
    <w:rsid w:val="00E0500A"/>
    <w:rsid w:val="00E11C85"/>
    <w:rsid w:val="00E14F26"/>
    <w:rsid w:val="00E16614"/>
    <w:rsid w:val="00E212BB"/>
    <w:rsid w:val="00E21CAB"/>
    <w:rsid w:val="00E2237B"/>
    <w:rsid w:val="00E24502"/>
    <w:rsid w:val="00E249B6"/>
    <w:rsid w:val="00E26926"/>
    <w:rsid w:val="00E26FA7"/>
    <w:rsid w:val="00E300D2"/>
    <w:rsid w:val="00E31556"/>
    <w:rsid w:val="00E33F7D"/>
    <w:rsid w:val="00E34233"/>
    <w:rsid w:val="00E3445B"/>
    <w:rsid w:val="00E361FF"/>
    <w:rsid w:val="00E3712C"/>
    <w:rsid w:val="00E400A3"/>
    <w:rsid w:val="00E42095"/>
    <w:rsid w:val="00E427C2"/>
    <w:rsid w:val="00E43256"/>
    <w:rsid w:val="00E43418"/>
    <w:rsid w:val="00E444B6"/>
    <w:rsid w:val="00E448B5"/>
    <w:rsid w:val="00E462AD"/>
    <w:rsid w:val="00E504BA"/>
    <w:rsid w:val="00E5135E"/>
    <w:rsid w:val="00E52300"/>
    <w:rsid w:val="00E53879"/>
    <w:rsid w:val="00E55283"/>
    <w:rsid w:val="00E563EA"/>
    <w:rsid w:val="00E56598"/>
    <w:rsid w:val="00E60313"/>
    <w:rsid w:val="00E604D3"/>
    <w:rsid w:val="00E61A05"/>
    <w:rsid w:val="00E61DA8"/>
    <w:rsid w:val="00E62B61"/>
    <w:rsid w:val="00E62CFC"/>
    <w:rsid w:val="00E66DBB"/>
    <w:rsid w:val="00E67047"/>
    <w:rsid w:val="00E67441"/>
    <w:rsid w:val="00E67BC9"/>
    <w:rsid w:val="00E67EB5"/>
    <w:rsid w:val="00E67EDD"/>
    <w:rsid w:val="00E67EE4"/>
    <w:rsid w:val="00E71984"/>
    <w:rsid w:val="00E73C75"/>
    <w:rsid w:val="00E740E5"/>
    <w:rsid w:val="00E74322"/>
    <w:rsid w:val="00E74E3B"/>
    <w:rsid w:val="00E75918"/>
    <w:rsid w:val="00E77E2C"/>
    <w:rsid w:val="00E80EF9"/>
    <w:rsid w:val="00E81B3B"/>
    <w:rsid w:val="00E838DC"/>
    <w:rsid w:val="00E83B63"/>
    <w:rsid w:val="00E84E12"/>
    <w:rsid w:val="00E87C0E"/>
    <w:rsid w:val="00E9054C"/>
    <w:rsid w:val="00E905AA"/>
    <w:rsid w:val="00E91796"/>
    <w:rsid w:val="00E94F2A"/>
    <w:rsid w:val="00E974FD"/>
    <w:rsid w:val="00EA0A43"/>
    <w:rsid w:val="00EA2127"/>
    <w:rsid w:val="00EA343B"/>
    <w:rsid w:val="00EA40D7"/>
    <w:rsid w:val="00EA5C83"/>
    <w:rsid w:val="00EA5DAC"/>
    <w:rsid w:val="00EA5E16"/>
    <w:rsid w:val="00EA756C"/>
    <w:rsid w:val="00EB1A72"/>
    <w:rsid w:val="00EB1EC9"/>
    <w:rsid w:val="00EB2D4D"/>
    <w:rsid w:val="00EB30C5"/>
    <w:rsid w:val="00EB38CB"/>
    <w:rsid w:val="00EB5051"/>
    <w:rsid w:val="00EB6112"/>
    <w:rsid w:val="00EC3618"/>
    <w:rsid w:val="00EC5E95"/>
    <w:rsid w:val="00EC6174"/>
    <w:rsid w:val="00EC6311"/>
    <w:rsid w:val="00EC790C"/>
    <w:rsid w:val="00ED4B52"/>
    <w:rsid w:val="00ED4D63"/>
    <w:rsid w:val="00ED6124"/>
    <w:rsid w:val="00ED729B"/>
    <w:rsid w:val="00ED744E"/>
    <w:rsid w:val="00ED762D"/>
    <w:rsid w:val="00ED78F3"/>
    <w:rsid w:val="00EE04D5"/>
    <w:rsid w:val="00EE12D1"/>
    <w:rsid w:val="00EE1B27"/>
    <w:rsid w:val="00EE2CCC"/>
    <w:rsid w:val="00EE5A7A"/>
    <w:rsid w:val="00EE6962"/>
    <w:rsid w:val="00EE6C0C"/>
    <w:rsid w:val="00EE6CDB"/>
    <w:rsid w:val="00EF1FB0"/>
    <w:rsid w:val="00EF290B"/>
    <w:rsid w:val="00EF5CCF"/>
    <w:rsid w:val="00EF6451"/>
    <w:rsid w:val="00EF64D3"/>
    <w:rsid w:val="00EF672D"/>
    <w:rsid w:val="00F014A3"/>
    <w:rsid w:val="00F04C23"/>
    <w:rsid w:val="00F04F11"/>
    <w:rsid w:val="00F07276"/>
    <w:rsid w:val="00F07768"/>
    <w:rsid w:val="00F137D4"/>
    <w:rsid w:val="00F13CE6"/>
    <w:rsid w:val="00F14E6F"/>
    <w:rsid w:val="00F15808"/>
    <w:rsid w:val="00F16465"/>
    <w:rsid w:val="00F165A1"/>
    <w:rsid w:val="00F17311"/>
    <w:rsid w:val="00F2061A"/>
    <w:rsid w:val="00F251D7"/>
    <w:rsid w:val="00F25A88"/>
    <w:rsid w:val="00F263F1"/>
    <w:rsid w:val="00F2668E"/>
    <w:rsid w:val="00F26DB0"/>
    <w:rsid w:val="00F27715"/>
    <w:rsid w:val="00F27A75"/>
    <w:rsid w:val="00F3077C"/>
    <w:rsid w:val="00F30E6E"/>
    <w:rsid w:val="00F33013"/>
    <w:rsid w:val="00F34389"/>
    <w:rsid w:val="00F36558"/>
    <w:rsid w:val="00F37C7A"/>
    <w:rsid w:val="00F404DC"/>
    <w:rsid w:val="00F41BC6"/>
    <w:rsid w:val="00F42DC9"/>
    <w:rsid w:val="00F437B7"/>
    <w:rsid w:val="00F45270"/>
    <w:rsid w:val="00F454A2"/>
    <w:rsid w:val="00F45DB7"/>
    <w:rsid w:val="00F4684A"/>
    <w:rsid w:val="00F519AF"/>
    <w:rsid w:val="00F524D1"/>
    <w:rsid w:val="00F5254A"/>
    <w:rsid w:val="00F575EC"/>
    <w:rsid w:val="00F57DF9"/>
    <w:rsid w:val="00F57E57"/>
    <w:rsid w:val="00F60114"/>
    <w:rsid w:val="00F62878"/>
    <w:rsid w:val="00F63682"/>
    <w:rsid w:val="00F63831"/>
    <w:rsid w:val="00F64D32"/>
    <w:rsid w:val="00F667AC"/>
    <w:rsid w:val="00F673F5"/>
    <w:rsid w:val="00F67DB6"/>
    <w:rsid w:val="00F7072E"/>
    <w:rsid w:val="00F70F0A"/>
    <w:rsid w:val="00F727C3"/>
    <w:rsid w:val="00F743C2"/>
    <w:rsid w:val="00F74AE4"/>
    <w:rsid w:val="00F75017"/>
    <w:rsid w:val="00F7512B"/>
    <w:rsid w:val="00F75450"/>
    <w:rsid w:val="00F76F54"/>
    <w:rsid w:val="00F7702E"/>
    <w:rsid w:val="00F80C2F"/>
    <w:rsid w:val="00F81392"/>
    <w:rsid w:val="00F83C18"/>
    <w:rsid w:val="00F83F8A"/>
    <w:rsid w:val="00F8420C"/>
    <w:rsid w:val="00F858E9"/>
    <w:rsid w:val="00F862C6"/>
    <w:rsid w:val="00F86D1B"/>
    <w:rsid w:val="00F87A23"/>
    <w:rsid w:val="00F87A6E"/>
    <w:rsid w:val="00F90E55"/>
    <w:rsid w:val="00F918FF"/>
    <w:rsid w:val="00F9211D"/>
    <w:rsid w:val="00F9292A"/>
    <w:rsid w:val="00F92D9E"/>
    <w:rsid w:val="00F931FA"/>
    <w:rsid w:val="00F94DF6"/>
    <w:rsid w:val="00F95175"/>
    <w:rsid w:val="00F95656"/>
    <w:rsid w:val="00F958B4"/>
    <w:rsid w:val="00F968E4"/>
    <w:rsid w:val="00FA04C7"/>
    <w:rsid w:val="00FA1A77"/>
    <w:rsid w:val="00FA2DEF"/>
    <w:rsid w:val="00FA3FDE"/>
    <w:rsid w:val="00FA4796"/>
    <w:rsid w:val="00FA7416"/>
    <w:rsid w:val="00FA74C0"/>
    <w:rsid w:val="00FA7779"/>
    <w:rsid w:val="00FA7930"/>
    <w:rsid w:val="00FA7AB6"/>
    <w:rsid w:val="00FB0615"/>
    <w:rsid w:val="00FB2CE8"/>
    <w:rsid w:val="00FB3B1B"/>
    <w:rsid w:val="00FB449E"/>
    <w:rsid w:val="00FB4F88"/>
    <w:rsid w:val="00FB5B50"/>
    <w:rsid w:val="00FB67D1"/>
    <w:rsid w:val="00FB6C5A"/>
    <w:rsid w:val="00FB6DFC"/>
    <w:rsid w:val="00FC070E"/>
    <w:rsid w:val="00FC192B"/>
    <w:rsid w:val="00FC680D"/>
    <w:rsid w:val="00FC7537"/>
    <w:rsid w:val="00FD041E"/>
    <w:rsid w:val="00FD25E6"/>
    <w:rsid w:val="00FD2719"/>
    <w:rsid w:val="00FE00D9"/>
    <w:rsid w:val="00FE108E"/>
    <w:rsid w:val="00FE27FA"/>
    <w:rsid w:val="00FE45B4"/>
    <w:rsid w:val="00FE4B57"/>
    <w:rsid w:val="00FE5DE8"/>
    <w:rsid w:val="00FE68BB"/>
    <w:rsid w:val="00FE6FC4"/>
    <w:rsid w:val="00FF0202"/>
    <w:rsid w:val="00FF24B4"/>
    <w:rsid w:val="00FF321C"/>
    <w:rsid w:val="00FF3E94"/>
    <w:rsid w:val="00FF41E9"/>
    <w:rsid w:val="00FF49FD"/>
    <w:rsid w:val="00FF4EA0"/>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strokecolor="#333">
      <v:stroke color="#333"/>
      <v:textbox inset="5.85pt,.7pt,5.85pt,.7pt"/>
    </o:shapedefaults>
    <o:shapelayout v:ext="edit">
      <o:idmap v:ext="edit" data="1"/>
    </o:shapelayout>
  </w:shapeDefaults>
  <w:decimalSymbol w:val="."/>
  <w:listSeparator w:val=","/>
  <w14:docId w14:val="31A40EAF"/>
  <w15:docId w15:val="{37B5DF44-4159-497F-BA33-7F7AE7B56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401DC"/>
    <w:pPr>
      <w:widowControl w:val="0"/>
      <w:jc w:val="both"/>
    </w:pPr>
    <w:rPr>
      <w:rFonts w:ascii="ＭＳ Ｐ明朝" w:eastAsia="ＭＳ Ｐ明朝"/>
      <w:kern w:val="2"/>
      <w:szCs w:val="21"/>
    </w:rPr>
  </w:style>
  <w:style w:type="paragraph" w:styleId="1">
    <w:name w:val="heading 1"/>
    <w:basedOn w:val="a"/>
    <w:next w:val="a"/>
    <w:link w:val="10"/>
    <w:uiPriority w:val="9"/>
    <w:qFormat/>
    <w:rsid w:val="009C35D1"/>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9C35D1"/>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unhideWhenUsed/>
    <w:qFormat/>
    <w:rsid w:val="00664B69"/>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qFormat/>
    <w:rsid w:val="002E1B16"/>
    <w:pPr>
      <w:autoSpaceDE w:val="0"/>
      <w:autoSpaceDN w:val="0"/>
      <w:snapToGrid w:val="0"/>
      <w:spacing w:line="240" w:lineRule="exact"/>
      <w:ind w:firstLine="560"/>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qFormat/>
    <w:rsid w:val="008C3BFF"/>
    <w:rPr>
      <w:b/>
      <w:bCs/>
    </w:rPr>
  </w:style>
  <w:style w:type="paragraph" w:styleId="HTML">
    <w:name w:val="HTML Preformatted"/>
    <w:basedOn w:val="a"/>
    <w:link w:val="HTML0"/>
    <w:uiPriority w:val="99"/>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1">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21">
    <w:name w:val="Body Text Indent 2"/>
    <w:basedOn w:val="a"/>
    <w:rsid w:val="007B670C"/>
    <w:pPr>
      <w:spacing w:line="480" w:lineRule="auto"/>
      <w:ind w:leftChars="400" w:left="851"/>
    </w:pPr>
  </w:style>
  <w:style w:type="paragraph" w:customStyle="1" w:styleId="Web1">
    <w:name w:val="標準 (Web)1"/>
    <w:basedOn w:val="a"/>
    <w:rsid w:val="00055597"/>
    <w:pPr>
      <w:widowControl/>
      <w:spacing w:before="120" w:after="168" w:line="312" w:lineRule="atLeast"/>
      <w:ind w:left="240"/>
      <w:jc w:val="left"/>
    </w:pPr>
    <w:rPr>
      <w:rFonts w:ascii="ＭＳ Ｐゴシック" w:eastAsia="ＭＳ Ｐゴシック" w:hAnsi="ＭＳ Ｐゴシック" w:cs="ＭＳ Ｐゴシック"/>
      <w:kern w:val="0"/>
      <w:sz w:val="24"/>
      <w:szCs w:val="24"/>
    </w:rPr>
  </w:style>
  <w:style w:type="paragraph" w:customStyle="1" w:styleId="Web4">
    <w:name w:val="標準 (Web)4"/>
    <w:basedOn w:val="a"/>
    <w:rsid w:val="005C26A2"/>
    <w:pPr>
      <w:widowControl/>
      <w:spacing w:before="240" w:after="240"/>
      <w:jc w:val="left"/>
    </w:pPr>
    <w:rPr>
      <w:rFonts w:ascii="ＭＳ Ｐゴシック" w:eastAsia="ＭＳ Ｐゴシック" w:hAnsi="ＭＳ Ｐゴシック" w:cs="ＭＳ Ｐゴシック"/>
      <w:kern w:val="0"/>
      <w:sz w:val="24"/>
      <w:szCs w:val="24"/>
    </w:rPr>
  </w:style>
  <w:style w:type="paragraph" w:customStyle="1" w:styleId="qs">
    <w:name w:val="qs"/>
    <w:basedOn w:val="a"/>
    <w:rsid w:val="00EA0A43"/>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paragraph" w:customStyle="1" w:styleId="Char">
    <w:name w:val="なお Char"/>
    <w:basedOn w:val="a"/>
    <w:rsid w:val="00EA0A43"/>
    <w:pPr>
      <w:ind w:leftChars="200" w:left="454"/>
    </w:pPr>
  </w:style>
  <w:style w:type="paragraph" w:customStyle="1" w:styleId="a9">
    <w:name w:val="誤答"/>
    <w:basedOn w:val="a"/>
    <w:rsid w:val="00EA0A43"/>
    <w:pPr>
      <w:ind w:leftChars="100" w:left="453" w:hangingChars="115" w:hanging="226"/>
    </w:pPr>
  </w:style>
  <w:style w:type="paragraph" w:customStyle="1" w:styleId="aa">
    <w:name w:val="解説"/>
    <w:basedOn w:val="a"/>
    <w:rsid w:val="00C51BDF"/>
    <w:pPr>
      <w:ind w:leftChars="100" w:left="227" w:firstLineChars="115" w:firstLine="226"/>
    </w:pPr>
  </w:style>
  <w:style w:type="character" w:customStyle="1" w:styleId="HTML0">
    <w:name w:val="HTML 書式付き (文字)"/>
    <w:basedOn w:val="a0"/>
    <w:link w:val="HTML"/>
    <w:uiPriority w:val="99"/>
    <w:rsid w:val="00D902CE"/>
    <w:rPr>
      <w:rFonts w:ascii="ＭＳ ゴシック" w:eastAsia="ＭＳ ゴシック" w:hAnsi="ＭＳ ゴシック" w:cs="ＭＳ ゴシック"/>
      <w:sz w:val="24"/>
      <w:szCs w:val="24"/>
    </w:rPr>
  </w:style>
  <w:style w:type="character" w:customStyle="1" w:styleId="st1">
    <w:name w:val="st1"/>
    <w:basedOn w:val="a0"/>
    <w:rsid w:val="002C478D"/>
  </w:style>
  <w:style w:type="paragraph" w:styleId="ab">
    <w:name w:val="Balloon Text"/>
    <w:basedOn w:val="a"/>
    <w:link w:val="ac"/>
    <w:rsid w:val="00B775D2"/>
    <w:rPr>
      <w:rFonts w:asciiTheme="majorHAnsi" w:eastAsiaTheme="majorEastAsia" w:hAnsiTheme="majorHAnsi" w:cstheme="majorBidi"/>
      <w:sz w:val="18"/>
      <w:szCs w:val="18"/>
    </w:rPr>
  </w:style>
  <w:style w:type="character" w:customStyle="1" w:styleId="ac">
    <w:name w:val="吹き出し (文字)"/>
    <w:basedOn w:val="a0"/>
    <w:link w:val="ab"/>
    <w:rsid w:val="00B775D2"/>
    <w:rPr>
      <w:rFonts w:asciiTheme="majorHAnsi" w:eastAsiaTheme="majorEastAsia" w:hAnsiTheme="majorHAnsi" w:cstheme="majorBidi"/>
      <w:kern w:val="2"/>
      <w:sz w:val="18"/>
      <w:szCs w:val="18"/>
    </w:rPr>
  </w:style>
  <w:style w:type="paragraph" w:styleId="ad">
    <w:name w:val="List Paragraph"/>
    <w:basedOn w:val="a"/>
    <w:uiPriority w:val="34"/>
    <w:qFormat/>
    <w:rsid w:val="00CB24E9"/>
    <w:pPr>
      <w:ind w:leftChars="400" w:left="840"/>
    </w:pPr>
  </w:style>
  <w:style w:type="paragraph" w:customStyle="1" w:styleId="ae">
    <w:name w:val="プラスアルファ"/>
    <w:basedOn w:val="a"/>
    <w:link w:val="af"/>
    <w:qFormat/>
    <w:rsid w:val="0023798B"/>
    <w:pPr>
      <w:autoSpaceDE w:val="0"/>
      <w:autoSpaceDN w:val="0"/>
      <w:ind w:leftChars="100" w:left="180" w:firstLineChars="100" w:firstLine="180"/>
    </w:pPr>
    <w:rPr>
      <w:rFonts w:ascii="HGP教科書体" w:eastAsia="HGP教科書体"/>
      <w:i/>
      <w:sz w:val="17"/>
      <w:szCs w:val="17"/>
    </w:rPr>
  </w:style>
  <w:style w:type="character" w:customStyle="1" w:styleId="af">
    <w:name w:val="プラスアルファ (文字)"/>
    <w:basedOn w:val="a0"/>
    <w:link w:val="ae"/>
    <w:rsid w:val="0023798B"/>
    <w:rPr>
      <w:rFonts w:ascii="HGP教科書体" w:eastAsia="HGP教科書体"/>
      <w:i/>
      <w:kern w:val="2"/>
      <w:sz w:val="17"/>
      <w:szCs w:val="17"/>
    </w:rPr>
  </w:style>
  <w:style w:type="character" w:customStyle="1" w:styleId="20">
    <w:name w:val="見出し 2 (文字)"/>
    <w:basedOn w:val="a0"/>
    <w:link w:val="2"/>
    <w:uiPriority w:val="9"/>
    <w:rsid w:val="009C35D1"/>
    <w:rPr>
      <w:rFonts w:ascii="Meiryo UI" w:eastAsia="Meiryo UI" w:hAnsi="Meiryo UI" w:cstheme="minorBidi"/>
      <w:b/>
      <w:kern w:val="2"/>
    </w:rPr>
  </w:style>
  <w:style w:type="character" w:customStyle="1" w:styleId="10">
    <w:name w:val="見出し 1 (文字)"/>
    <w:basedOn w:val="a0"/>
    <w:link w:val="1"/>
    <w:uiPriority w:val="9"/>
    <w:rsid w:val="009C35D1"/>
    <w:rPr>
      <w:rFonts w:ascii="Meiryo UI" w:eastAsia="Meiryo UI" w:hAnsi="Meiryo UI" w:cstheme="minorBidi"/>
      <w:b/>
      <w:kern w:val="2"/>
    </w:rPr>
  </w:style>
  <w:style w:type="paragraph" w:styleId="af0">
    <w:name w:val="Title"/>
    <w:basedOn w:val="a"/>
    <w:next w:val="a"/>
    <w:link w:val="af1"/>
    <w:uiPriority w:val="10"/>
    <w:qFormat/>
    <w:rsid w:val="009C35D1"/>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1">
    <w:name w:val="表題 (文字)"/>
    <w:basedOn w:val="a0"/>
    <w:link w:val="af0"/>
    <w:uiPriority w:val="10"/>
    <w:rsid w:val="009C35D1"/>
    <w:rPr>
      <w:rFonts w:ascii="Meiryo UI" w:eastAsia="Meiryo UI" w:hAnsiTheme="minorHAnsi" w:cstheme="minorBidi"/>
      <w:b/>
      <w:color w:val="000000" w:themeColor="text1"/>
      <w:kern w:val="2"/>
      <w:sz w:val="40"/>
      <w:szCs w:val="22"/>
      <w:shd w:val="thinDiagStripe" w:color="auto" w:fill="auto"/>
    </w:rPr>
  </w:style>
  <w:style w:type="paragraph" w:customStyle="1" w:styleId="af2">
    <w:name w:val="学習のポイント"/>
    <w:basedOn w:val="a"/>
    <w:link w:val="af3"/>
    <w:qFormat/>
    <w:rsid w:val="009C35D1"/>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3">
    <w:name w:val="学習のポイント (文字)"/>
    <w:basedOn w:val="a0"/>
    <w:link w:val="af2"/>
    <w:rsid w:val="009C35D1"/>
    <w:rPr>
      <w:rFonts w:ascii="Meiryo UI" w:eastAsia="Meiryo UI" w:hAnsiTheme="minorHAnsi" w:cstheme="minorBidi"/>
      <w:b/>
      <w:kern w:val="2"/>
      <w:szCs w:val="22"/>
    </w:rPr>
  </w:style>
  <w:style w:type="character" w:customStyle="1" w:styleId="30">
    <w:name w:val="見出し 3 (文字)"/>
    <w:basedOn w:val="a0"/>
    <w:link w:val="3"/>
    <w:uiPriority w:val="9"/>
    <w:rsid w:val="00664B69"/>
    <w:rPr>
      <w:rFonts w:ascii="Meiryo UI" w:eastAsia="Meiryo UI" w:hAnsi="Meiryo UI" w:cstheme="minorBidi"/>
      <w:b/>
      <w:kern w:val="2"/>
    </w:rPr>
  </w:style>
  <w:style w:type="character" w:customStyle="1" w:styleId="40">
    <w:name w:val="見出し 4 (文字)"/>
    <w:basedOn w:val="a0"/>
    <w:link w:val="4"/>
    <w:uiPriority w:val="9"/>
    <w:rsid w:val="002E1B16"/>
    <w:rPr>
      <w:rFonts w:ascii="Meiryo UI" w:eastAsia="Meiryo UI" w:hAnsiTheme="minorHAnsi" w:cstheme="minorBidi"/>
      <w:b/>
      <w:color w:val="000000" w:themeColor="text1"/>
      <w:kern w:val="2"/>
      <w:szCs w:val="22"/>
    </w:rPr>
  </w:style>
  <w:style w:type="paragraph" w:customStyle="1" w:styleId="af4">
    <w:name w:val="図表枠"/>
    <w:basedOn w:val="a"/>
    <w:link w:val="af5"/>
    <w:qFormat/>
    <w:rsid w:val="00FB2CE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5">
    <w:name w:val="図表枠 (文字)"/>
    <w:basedOn w:val="a0"/>
    <w:link w:val="af4"/>
    <w:rsid w:val="00FB2CE8"/>
    <w:rPr>
      <w:rFonts w:ascii="Meiryo UI" w:eastAsia="Meiryo UI" w:hAnsi="Meiryo UI" w:cstheme="minorBidi"/>
      <w:kern w:val="2"/>
      <w:sz w:val="18"/>
      <w:szCs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539628">
      <w:bodyDiv w:val="1"/>
      <w:marLeft w:val="0"/>
      <w:marRight w:val="0"/>
      <w:marTop w:val="0"/>
      <w:marBottom w:val="0"/>
      <w:divBdr>
        <w:top w:val="none" w:sz="0" w:space="0" w:color="auto"/>
        <w:left w:val="none" w:sz="0" w:space="0" w:color="auto"/>
        <w:bottom w:val="none" w:sz="0" w:space="0" w:color="auto"/>
        <w:right w:val="none" w:sz="0" w:space="0" w:color="auto"/>
      </w:divBdr>
    </w:div>
    <w:div w:id="1832133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FF322-2762-433D-AA62-952D28BE9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9</Pages>
  <Words>1372</Words>
  <Characters>7824</Characters>
  <Application>Microsoft Office Word</Application>
  <DocSecurity>0</DocSecurity>
  <Lines>65</Lines>
  <Paragraphs>18</Paragraphs>
  <ScaleCrop>false</ScaleCrop>
  <HeadingPairs>
    <vt:vector size="2" baseType="variant">
      <vt:variant>
        <vt:lpstr>タイトル</vt:lpstr>
      </vt:variant>
      <vt:variant>
        <vt:i4>1</vt:i4>
      </vt:variant>
    </vt:vector>
  </HeadingPairs>
  <TitlesOfParts>
    <vt:vector size="1" baseType="lpstr">
      <vt:lpstr>1-D　ソフトウェア開発管理技術（テキスト）最新版</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　ソフトウェア開発管理技術（テキスト）最新版</dc:title>
  <dc:creator>山田耕司</dc:creator>
  <cp:lastModifiedBy>勇介 細田</cp:lastModifiedBy>
  <cp:revision>35</cp:revision>
  <cp:lastPrinted>2011-05-09T06:01:00Z</cp:lastPrinted>
  <dcterms:created xsi:type="dcterms:W3CDTF">2020-01-20T03:33:00Z</dcterms:created>
  <dcterms:modified xsi:type="dcterms:W3CDTF">2022-01-07T09:42:00Z</dcterms:modified>
  <cp:category>基本情報　テクノロジ系</cp:category>
</cp:coreProperties>
</file>