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0007C8" w14:textId="77777777" w:rsidR="009846FD" w:rsidRPr="002E34D5" w:rsidRDefault="009846FD" w:rsidP="002E34D5">
      <w:pPr>
        <w:pStyle w:val="af4"/>
        <w:spacing w:line="240" w:lineRule="auto"/>
        <w:rPr>
          <w:sz w:val="20"/>
          <w:szCs w:val="20"/>
        </w:rPr>
      </w:pPr>
      <w:r w:rsidRPr="002E34D5">
        <w:rPr>
          <w:rFonts w:hint="eastAsia"/>
          <w:sz w:val="20"/>
          <w:szCs w:val="20"/>
        </w:rPr>
        <w:t>Chapter２</w:t>
      </w:r>
    </w:p>
    <w:p w14:paraId="5BC6FBFD" w14:textId="06615B3C" w:rsidR="00CE60A7" w:rsidRPr="002E34D5" w:rsidRDefault="009846FD" w:rsidP="002E34D5">
      <w:pPr>
        <w:pStyle w:val="af4"/>
        <w:rPr>
          <w:szCs w:val="40"/>
        </w:rPr>
      </w:pPr>
      <w:r w:rsidRPr="002E34D5">
        <w:rPr>
          <w:rFonts w:hint="eastAsia"/>
          <w:szCs w:val="40"/>
        </w:rPr>
        <w:t>サービスマネジメント</w:t>
      </w:r>
    </w:p>
    <w:p w14:paraId="5FF5AE10" w14:textId="6F238E86" w:rsidR="009846FD" w:rsidRDefault="009846FD" w:rsidP="0035124F">
      <w:pPr>
        <w:snapToGrid w:val="0"/>
        <w:spacing w:line="240" w:lineRule="exact"/>
        <w:rPr>
          <w:rFonts w:ascii="Meiryo UI" w:eastAsia="Meiryo UI" w:hAnsi="Meiryo UI"/>
          <w:szCs w:val="20"/>
        </w:rPr>
      </w:pPr>
    </w:p>
    <w:p w14:paraId="421FAE67" w14:textId="78DDBA19" w:rsidR="009846FD" w:rsidRPr="002E34D5" w:rsidRDefault="009846FD" w:rsidP="002E34D5">
      <w:pPr>
        <w:pStyle w:val="1"/>
      </w:pPr>
      <w:r w:rsidRPr="002E34D5">
        <w:rPr>
          <w:rFonts w:hint="eastAsia"/>
        </w:rPr>
        <w:t>1</w:t>
      </w:r>
      <w:r w:rsidR="0037675C">
        <w:t>.</w:t>
      </w:r>
      <w:r w:rsidRPr="002E34D5">
        <w:rPr>
          <w:rFonts w:hint="eastAsia"/>
        </w:rPr>
        <w:t xml:space="preserve"> サービスマネジメント</w:t>
      </w:r>
    </w:p>
    <w:p w14:paraId="271E5F79" w14:textId="77777777" w:rsidR="00BB5204" w:rsidRDefault="00BB5204" w:rsidP="0035124F">
      <w:pPr>
        <w:snapToGrid w:val="0"/>
        <w:spacing w:line="240" w:lineRule="exact"/>
        <w:rPr>
          <w:rFonts w:ascii="Meiryo UI" w:eastAsia="Meiryo UI" w:hAnsi="Meiryo UI"/>
          <w:szCs w:val="20"/>
        </w:rPr>
      </w:pPr>
    </w:p>
    <w:p w14:paraId="1B466D06" w14:textId="42B7FAD4" w:rsidR="009846FD" w:rsidRDefault="009846FD" w:rsidP="00BB5204">
      <w:pPr>
        <w:pStyle w:val="af2"/>
        <w:pBdr>
          <w:right w:val="single" w:sz="4" w:space="0" w:color="auto"/>
        </w:pBdr>
        <w:ind w:left="180" w:firstLine="180"/>
        <w:rPr>
          <w:rFonts w:hAnsi="Meiryo UI"/>
          <w:szCs w:val="20"/>
        </w:rPr>
      </w:pPr>
      <w:r>
        <w:rPr>
          <w:rFonts w:hAnsi="Meiryo UI" w:hint="eastAsia"/>
          <w:szCs w:val="20"/>
        </w:rPr>
        <w:t>学習のポイント</w:t>
      </w:r>
    </w:p>
    <w:p w14:paraId="3393741B" w14:textId="2298A175" w:rsidR="009846FD" w:rsidRPr="00BB5204" w:rsidRDefault="00BB5204" w:rsidP="00BB5204">
      <w:pPr>
        <w:pStyle w:val="af2"/>
        <w:pBdr>
          <w:right w:val="single" w:sz="4" w:space="0" w:color="auto"/>
        </w:pBdr>
        <w:ind w:left="180" w:firstLine="180"/>
        <w:rPr>
          <w:rFonts w:hAnsi="Meiryo UI"/>
          <w:szCs w:val="20"/>
        </w:rPr>
      </w:pPr>
      <w:bookmarkStart w:id="0" w:name="_Hlk81039308"/>
      <w:r w:rsidRPr="005F44A1">
        <w:rPr>
          <w:rFonts w:ascii="Segoe UI Emoji" w:hAnsi="Segoe UI Emoji" w:cs="Segoe UI Emoji"/>
          <w:szCs w:val="20"/>
        </w:rPr>
        <w:t>✅</w:t>
      </w:r>
      <w:bookmarkEnd w:id="0"/>
      <w:r w:rsidRPr="005F44A1">
        <w:rPr>
          <w:rFonts w:hAnsi="Meiryo UI" w:cs="Segoe UI Symbol" w:hint="eastAsia"/>
          <w:szCs w:val="20"/>
        </w:rPr>
        <w:t xml:space="preserve"> </w:t>
      </w:r>
      <w:r w:rsidR="009846FD" w:rsidRPr="009846FD">
        <w:rPr>
          <w:rFonts w:hAnsi="Meiryo UI" w:hint="eastAsia"/>
          <w:szCs w:val="20"/>
        </w:rPr>
        <w:t>IT</w:t>
      </w:r>
      <w:r w:rsidR="009846FD" w:rsidRPr="009846FD">
        <w:rPr>
          <w:rFonts w:hAnsi="Meiryo UI"/>
          <w:szCs w:val="20"/>
        </w:rPr>
        <w:t>サービスマネジメントの目的と考え方「ITIL」で概要を掴もう</w:t>
      </w:r>
      <w:r w:rsidR="009846FD" w:rsidRPr="009846FD">
        <w:rPr>
          <w:rFonts w:hAnsi="Meiryo UI" w:hint="eastAsia"/>
          <w:szCs w:val="20"/>
        </w:rPr>
        <w:t>！</w:t>
      </w:r>
    </w:p>
    <w:p w14:paraId="3AD9EF0C" w14:textId="55C1AC1B" w:rsidR="009846FD" w:rsidRPr="00BB5204" w:rsidRDefault="00BB5204" w:rsidP="00BB5204">
      <w:pPr>
        <w:pStyle w:val="af2"/>
        <w:pBdr>
          <w:right w:val="single" w:sz="4" w:space="0" w:color="auto"/>
        </w:pBdr>
        <w:ind w:left="180" w:firstLine="180"/>
        <w:rPr>
          <w:rFonts w:hAnsi="Meiryo UI"/>
          <w:szCs w:val="20"/>
        </w:rPr>
      </w:pPr>
      <w:r w:rsidRPr="005F44A1">
        <w:rPr>
          <w:rFonts w:ascii="Segoe UI Emoji" w:hAnsi="Segoe UI Emoji" w:cs="Segoe UI Emoji"/>
          <w:szCs w:val="20"/>
        </w:rPr>
        <w:t>✅</w:t>
      </w:r>
      <w:r w:rsidRPr="005F44A1">
        <w:rPr>
          <w:rFonts w:hAnsi="Meiryo UI" w:cs="Segoe UI Symbol" w:hint="eastAsia"/>
          <w:szCs w:val="20"/>
        </w:rPr>
        <w:t xml:space="preserve"> </w:t>
      </w:r>
      <w:r w:rsidR="009846FD" w:rsidRPr="009846FD">
        <w:rPr>
          <w:rFonts w:hAnsi="Meiryo UI" w:hint="eastAsia"/>
          <w:szCs w:val="20"/>
        </w:rPr>
        <w:t>SLAという</w:t>
      </w:r>
      <w:r w:rsidR="009846FD" w:rsidRPr="009846FD">
        <w:rPr>
          <w:rFonts w:hAnsi="Meiryo UI"/>
          <w:szCs w:val="20"/>
        </w:rPr>
        <w:t>用語の</w:t>
      </w:r>
      <w:r w:rsidR="009846FD" w:rsidRPr="009846FD">
        <w:rPr>
          <w:rFonts w:hAnsi="Meiryo UI" w:hint="eastAsia"/>
          <w:szCs w:val="20"/>
        </w:rPr>
        <w:t>意味と具体例を</w:t>
      </w:r>
      <w:r w:rsidR="009846FD" w:rsidRPr="009846FD">
        <w:rPr>
          <w:rFonts w:hAnsi="Meiryo UI"/>
          <w:szCs w:val="20"/>
        </w:rPr>
        <w:t>、例題や演習ドリルを解きながら覚えよう</w:t>
      </w:r>
      <w:r w:rsidR="009846FD" w:rsidRPr="009846FD">
        <w:rPr>
          <w:rFonts w:hAnsi="Meiryo UI" w:hint="eastAsia"/>
          <w:szCs w:val="20"/>
        </w:rPr>
        <w:t>！</w:t>
      </w:r>
    </w:p>
    <w:p w14:paraId="77532D7F" w14:textId="77777777" w:rsidR="009846FD" w:rsidRDefault="009846FD" w:rsidP="0035124F">
      <w:pPr>
        <w:snapToGrid w:val="0"/>
        <w:spacing w:line="240" w:lineRule="exact"/>
        <w:rPr>
          <w:rFonts w:ascii="Meiryo UI" w:eastAsia="Meiryo UI" w:hAnsi="Meiryo UI"/>
          <w:szCs w:val="20"/>
        </w:rPr>
      </w:pPr>
    </w:p>
    <w:p w14:paraId="3399E6C6" w14:textId="4BB08010" w:rsidR="000D7B56" w:rsidRPr="002E34D5" w:rsidRDefault="0037675C" w:rsidP="002E34D5">
      <w:pPr>
        <w:pStyle w:val="2"/>
      </w:pPr>
      <w:r>
        <w:rPr>
          <w:rFonts w:hint="eastAsia"/>
        </w:rPr>
        <w:t>1</w:t>
      </w:r>
      <w:r>
        <w:t xml:space="preserve">. </w:t>
      </w:r>
      <w:r w:rsidR="000D7B56" w:rsidRPr="002E34D5">
        <w:t>ITサービスマネジメント</w:t>
      </w:r>
      <w:r w:rsidR="005A3DAA" w:rsidRPr="002E34D5">
        <w:t>の目的と考え方</w:t>
      </w:r>
    </w:p>
    <w:p w14:paraId="2B7561CB" w14:textId="77777777" w:rsidR="002E34D5" w:rsidRPr="002E34D5" w:rsidRDefault="002E34D5" w:rsidP="0035124F">
      <w:pPr>
        <w:snapToGrid w:val="0"/>
        <w:spacing w:line="240" w:lineRule="exact"/>
        <w:rPr>
          <w:rFonts w:ascii="Meiryo UI" w:eastAsia="Meiryo UI" w:hAnsi="Meiryo UI"/>
          <w:szCs w:val="20"/>
        </w:rPr>
      </w:pPr>
    </w:p>
    <w:p w14:paraId="32370F33" w14:textId="77777777" w:rsidR="000D7B56" w:rsidRPr="00B75371" w:rsidRDefault="000D7B56" w:rsidP="00C43F34">
      <w:pPr>
        <w:snapToGrid w:val="0"/>
        <w:spacing w:line="240" w:lineRule="exact"/>
        <w:ind w:leftChars="100" w:left="180" w:firstLineChars="100" w:firstLine="180"/>
        <w:rPr>
          <w:rFonts w:ascii="Meiryo UI" w:eastAsia="Meiryo UI" w:hAnsi="Meiryo UI"/>
          <w:szCs w:val="20"/>
        </w:rPr>
      </w:pPr>
      <w:r w:rsidRPr="00B75371">
        <w:rPr>
          <w:rFonts w:ascii="Meiryo UI" w:eastAsia="Meiryo UI" w:hAnsi="Meiryo UI"/>
          <w:b/>
          <w:szCs w:val="20"/>
        </w:rPr>
        <w:t>ITサービスマネジメント</w:t>
      </w:r>
      <w:r w:rsidR="005A3DAA" w:rsidRPr="00B75371">
        <w:rPr>
          <w:rFonts w:ascii="Meiryo UI" w:eastAsia="Meiryo UI" w:hAnsi="Meiryo UI" w:hint="eastAsia"/>
          <w:szCs w:val="20"/>
        </w:rPr>
        <w:t>の目的</w:t>
      </w:r>
      <w:r w:rsidRPr="00B75371">
        <w:rPr>
          <w:rFonts w:ascii="Meiryo UI" w:eastAsia="Meiryo UI" w:hAnsi="Meiryo UI" w:hint="eastAsia"/>
          <w:szCs w:val="20"/>
        </w:rPr>
        <w:t>は、</w:t>
      </w:r>
      <w:r w:rsidR="00AF377D" w:rsidRPr="00B75371">
        <w:rPr>
          <w:rFonts w:ascii="Meiryo UI" w:eastAsia="Meiryo UI" w:hAnsi="Meiryo UI" w:hint="eastAsia"/>
          <w:szCs w:val="20"/>
        </w:rPr>
        <w:t>ITに関するサービスを提供する企業が、顧客の要求を満たすために、運営管理されたサービスを効果的に提供できるようにすることです。</w:t>
      </w:r>
    </w:p>
    <w:p w14:paraId="054EE622" w14:textId="77777777" w:rsidR="00AF377D" w:rsidRPr="00B75371" w:rsidRDefault="005E7F90" w:rsidP="00C43F34">
      <w:pPr>
        <w:snapToGrid w:val="0"/>
        <w:spacing w:line="240" w:lineRule="exact"/>
        <w:ind w:leftChars="100" w:left="180" w:firstLineChars="100" w:firstLine="180"/>
        <w:rPr>
          <w:rFonts w:ascii="Meiryo UI" w:eastAsia="Meiryo UI" w:hAnsi="Meiryo UI"/>
          <w:szCs w:val="20"/>
        </w:rPr>
      </w:pPr>
      <w:r w:rsidRPr="00B75371">
        <w:rPr>
          <w:rFonts w:ascii="Meiryo UI" w:eastAsia="Meiryo UI" w:hAnsi="Meiryo UI" w:hint="eastAsia"/>
          <w:szCs w:val="20"/>
        </w:rPr>
        <w:t>なお、</w:t>
      </w:r>
      <w:r w:rsidR="00AF377D" w:rsidRPr="00B75371">
        <w:rPr>
          <w:rFonts w:ascii="Meiryo UI" w:eastAsia="Meiryo UI" w:hAnsi="Meiryo UI" w:hint="eastAsia"/>
          <w:szCs w:val="20"/>
        </w:rPr>
        <w:t>ITサービスマネジメント</w:t>
      </w:r>
      <w:r w:rsidRPr="00B75371">
        <w:rPr>
          <w:rFonts w:ascii="Meiryo UI" w:eastAsia="Meiryo UI" w:hAnsi="Meiryo UI" w:hint="eastAsia"/>
          <w:szCs w:val="20"/>
        </w:rPr>
        <w:t>を提供するサービス提供者に対する要求</w:t>
      </w:r>
      <w:r w:rsidR="009145C3" w:rsidRPr="00B75371">
        <w:rPr>
          <w:rFonts w:ascii="Meiryo UI" w:eastAsia="Meiryo UI" w:hAnsi="Meiryo UI" w:hint="eastAsia"/>
          <w:szCs w:val="20"/>
        </w:rPr>
        <w:t>仕様と実施基準（ガイドライン）</w:t>
      </w:r>
      <w:r w:rsidRPr="00B75371">
        <w:rPr>
          <w:rFonts w:ascii="Meiryo UI" w:eastAsia="Meiryo UI" w:hAnsi="Meiryo UI" w:hint="eastAsia"/>
          <w:szCs w:val="20"/>
        </w:rPr>
        <w:t>を規定したISO/IEC 20000を完全翻訳した</w:t>
      </w:r>
      <w:r w:rsidR="009145C3" w:rsidRPr="00B75371">
        <w:rPr>
          <w:rFonts w:ascii="Meiryo UI" w:eastAsia="Meiryo UI" w:hAnsi="Meiryo UI" w:hint="eastAsia"/>
          <w:szCs w:val="20"/>
        </w:rPr>
        <w:t>もの</w:t>
      </w:r>
      <w:r w:rsidRPr="00B75371">
        <w:rPr>
          <w:rFonts w:ascii="Meiryo UI" w:eastAsia="Meiryo UI" w:hAnsi="Meiryo UI" w:hint="eastAsia"/>
          <w:szCs w:val="20"/>
        </w:rPr>
        <w:t>に</w:t>
      </w:r>
      <w:r w:rsidRPr="00B75371">
        <w:rPr>
          <w:rFonts w:ascii="Meiryo UI" w:eastAsia="Meiryo UI" w:hAnsi="Meiryo UI" w:hint="eastAsia"/>
          <w:b/>
          <w:szCs w:val="20"/>
        </w:rPr>
        <w:t xml:space="preserve">JIS </w:t>
      </w:r>
      <w:r w:rsidRPr="00B75371">
        <w:rPr>
          <w:rFonts w:ascii="Meiryo UI" w:eastAsia="Meiryo UI" w:hAnsi="Meiryo UI"/>
          <w:b/>
          <w:szCs w:val="20"/>
        </w:rPr>
        <w:t>Q</w:t>
      </w:r>
      <w:r w:rsidRPr="00B75371">
        <w:rPr>
          <w:rFonts w:ascii="Meiryo UI" w:eastAsia="Meiryo UI" w:hAnsi="Meiryo UI" w:hint="eastAsia"/>
          <w:b/>
          <w:szCs w:val="20"/>
        </w:rPr>
        <w:t xml:space="preserve"> </w:t>
      </w:r>
      <w:r w:rsidRPr="00B75371">
        <w:rPr>
          <w:rFonts w:ascii="Meiryo UI" w:eastAsia="Meiryo UI" w:hAnsi="Meiryo UI"/>
          <w:b/>
          <w:szCs w:val="20"/>
        </w:rPr>
        <w:t>20000</w:t>
      </w:r>
      <w:r w:rsidRPr="00B75371">
        <w:rPr>
          <w:rFonts w:ascii="Meiryo UI" w:eastAsia="Meiryo UI" w:hAnsi="Meiryo UI" w:hint="eastAsia"/>
          <w:szCs w:val="20"/>
        </w:rPr>
        <w:t>があります。</w:t>
      </w:r>
    </w:p>
    <w:p w14:paraId="7C817E7D" w14:textId="77777777" w:rsidR="00CE60A7" w:rsidRPr="00B75371" w:rsidRDefault="00CE60A7" w:rsidP="0035124F">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DB16E3" w14:paraId="04C05E11" w14:textId="77777777" w:rsidTr="00FE52C8">
        <w:tc>
          <w:tcPr>
            <w:tcW w:w="8788" w:type="dxa"/>
            <w:tcBorders>
              <w:top w:val="single" w:sz="4" w:space="0" w:color="auto"/>
              <w:left w:val="single" w:sz="4" w:space="0" w:color="auto"/>
              <w:bottom w:val="single" w:sz="4" w:space="0" w:color="auto"/>
              <w:right w:val="single" w:sz="4" w:space="0" w:color="auto"/>
            </w:tcBorders>
          </w:tcPr>
          <w:p w14:paraId="2B822E7B" w14:textId="73573E1E" w:rsidR="002E34D5" w:rsidRDefault="002E34D5" w:rsidP="002E34D5">
            <w:pPr>
              <w:snapToGrid w:val="0"/>
              <w:spacing w:line="240" w:lineRule="exact"/>
              <w:rPr>
                <w:rFonts w:ascii="Meiryo UI" w:eastAsia="Meiryo UI" w:hAnsi="Meiryo UI"/>
                <w:szCs w:val="20"/>
              </w:rPr>
            </w:pPr>
            <w:r>
              <w:rPr>
                <w:rFonts w:ascii="Meiryo UI" w:eastAsia="Meiryo UI" w:hAnsi="Meiryo UI" w:hint="eastAsia"/>
                <w:szCs w:val="20"/>
              </w:rPr>
              <w:t>例題</w:t>
            </w:r>
          </w:p>
          <w:p w14:paraId="3C3DDCA8" w14:textId="77777777" w:rsidR="002E34D5" w:rsidRPr="009846FD" w:rsidRDefault="002E34D5" w:rsidP="002E34D5">
            <w:pPr>
              <w:snapToGrid w:val="0"/>
              <w:spacing w:line="240" w:lineRule="exact"/>
              <w:rPr>
                <w:rFonts w:ascii="Meiryo UI" w:eastAsia="Meiryo UI" w:hAnsi="Meiryo UI"/>
                <w:szCs w:val="20"/>
              </w:rPr>
            </w:pPr>
            <w:r>
              <w:rPr>
                <w:rFonts w:ascii="Meiryo UI" w:eastAsia="Meiryo UI" w:hAnsi="Meiryo UI" w:hint="eastAsia"/>
                <w:szCs w:val="20"/>
              </w:rPr>
              <w:t xml:space="preserve">　</w:t>
            </w:r>
            <w:r w:rsidRPr="009846FD">
              <w:rPr>
                <w:rFonts w:ascii="Meiryo UI" w:eastAsia="Meiryo UI" w:hAnsi="Meiryo UI" w:hint="eastAsia"/>
                <w:szCs w:val="20"/>
              </w:rPr>
              <w:t>ITサービスマネジメントを説明したものはどれか。</w:t>
            </w:r>
          </w:p>
          <w:p w14:paraId="2C46E6CF" w14:textId="77777777" w:rsidR="002E34D5" w:rsidRPr="009846FD" w:rsidRDefault="002E34D5" w:rsidP="002E34D5">
            <w:pPr>
              <w:snapToGrid w:val="0"/>
              <w:spacing w:line="240" w:lineRule="exact"/>
              <w:rPr>
                <w:rFonts w:ascii="Meiryo UI" w:eastAsia="Meiryo UI" w:hAnsi="Meiryo UI"/>
                <w:szCs w:val="20"/>
              </w:rPr>
            </w:pPr>
          </w:p>
          <w:p w14:paraId="37115B82" w14:textId="77777777" w:rsidR="002E34D5" w:rsidRPr="009846FD" w:rsidRDefault="002E34D5" w:rsidP="002E34D5">
            <w:pPr>
              <w:snapToGrid w:val="0"/>
              <w:spacing w:line="240" w:lineRule="exact"/>
              <w:ind w:leftChars="102" w:left="364" w:hangingChars="100" w:hanging="180"/>
              <w:rPr>
                <w:rFonts w:ascii="Meiryo UI" w:eastAsia="Meiryo UI" w:hAnsi="Meiryo UI"/>
                <w:szCs w:val="20"/>
              </w:rPr>
            </w:pPr>
            <w:r w:rsidRPr="009846FD">
              <w:rPr>
                <w:rFonts w:ascii="Meiryo UI" w:eastAsia="Meiryo UI" w:hAnsi="Meiryo UI" w:hint="eastAsia"/>
                <w:szCs w:val="20"/>
              </w:rPr>
              <w:t>ア　ITに関するサービスを提供する企業が，顧客の要求事項を満たすために，運営管理されたサービスを効果的に提供すること</w:t>
            </w:r>
          </w:p>
          <w:p w14:paraId="2FF04891" w14:textId="77777777" w:rsidR="002E34D5" w:rsidRPr="009846FD" w:rsidRDefault="002E34D5" w:rsidP="002E34D5">
            <w:pPr>
              <w:snapToGrid w:val="0"/>
              <w:spacing w:line="240" w:lineRule="exact"/>
              <w:ind w:leftChars="102" w:left="184"/>
              <w:rPr>
                <w:rFonts w:ascii="Meiryo UI" w:eastAsia="Meiryo UI" w:hAnsi="Meiryo UI"/>
                <w:szCs w:val="20"/>
              </w:rPr>
            </w:pPr>
            <w:r w:rsidRPr="009846FD">
              <w:rPr>
                <w:rFonts w:ascii="Meiryo UI" w:eastAsia="Meiryo UI" w:hAnsi="Meiryo UI" w:hint="eastAsia"/>
                <w:szCs w:val="20"/>
              </w:rPr>
              <w:t>イ　ITに関する新製品や新サービス，新制度について，事業活動として実現する可能性を検証すること</w:t>
            </w:r>
          </w:p>
          <w:p w14:paraId="301CC150" w14:textId="77777777" w:rsidR="002E34D5" w:rsidRPr="009846FD" w:rsidRDefault="002E34D5" w:rsidP="002E34D5">
            <w:pPr>
              <w:snapToGrid w:val="0"/>
              <w:spacing w:line="240" w:lineRule="exact"/>
              <w:ind w:leftChars="102" w:left="364" w:hangingChars="100" w:hanging="180"/>
              <w:rPr>
                <w:rFonts w:ascii="Meiryo UI" w:eastAsia="Meiryo UI" w:hAnsi="Meiryo UI"/>
                <w:szCs w:val="20"/>
              </w:rPr>
            </w:pPr>
            <w:r w:rsidRPr="009846FD">
              <w:rPr>
                <w:rFonts w:ascii="Meiryo UI" w:eastAsia="Meiryo UI" w:hAnsi="Meiryo UI" w:hint="eastAsia"/>
                <w:szCs w:val="20"/>
              </w:rPr>
              <w:t>ウ　ITを活用して，組織の中にある過去の経験から得られた知識を整理・管理し，社員が共有することによって効率的にサービスを提供すること</w:t>
            </w:r>
          </w:p>
          <w:p w14:paraId="5A30DD59" w14:textId="77777777" w:rsidR="002E34D5" w:rsidRPr="009846FD" w:rsidRDefault="002E34D5" w:rsidP="002E34D5">
            <w:pPr>
              <w:snapToGrid w:val="0"/>
              <w:spacing w:line="240" w:lineRule="exact"/>
              <w:ind w:leftChars="102" w:left="364" w:hangingChars="100" w:hanging="180"/>
              <w:rPr>
                <w:rFonts w:ascii="Meiryo UI" w:eastAsia="Meiryo UI" w:hAnsi="Meiryo UI"/>
                <w:szCs w:val="20"/>
              </w:rPr>
            </w:pPr>
            <w:r w:rsidRPr="009846FD">
              <w:rPr>
                <w:rFonts w:ascii="Meiryo UI" w:eastAsia="Meiryo UI" w:hAnsi="Meiryo UI" w:hint="eastAsia"/>
                <w:szCs w:val="20"/>
              </w:rPr>
              <w:t>エ　企業が販売しているITに関するサービスについて，市場占有率と業界成長率を図に表し，その位置関係からサービスの在り方について戦略を立てること</w:t>
            </w:r>
          </w:p>
          <w:p w14:paraId="49B65A49" w14:textId="77777777" w:rsidR="002E34D5" w:rsidRDefault="002E34D5" w:rsidP="002E34D5">
            <w:pPr>
              <w:pBdr>
                <w:bottom w:val="single" w:sz="6" w:space="1" w:color="auto"/>
              </w:pBdr>
              <w:snapToGrid w:val="0"/>
              <w:spacing w:line="240" w:lineRule="exact"/>
              <w:rPr>
                <w:rFonts w:ascii="Meiryo UI" w:eastAsia="Meiryo UI" w:hAnsi="Meiryo UI"/>
                <w:szCs w:val="20"/>
              </w:rPr>
            </w:pPr>
          </w:p>
          <w:p w14:paraId="20C42DD2" w14:textId="77777777" w:rsidR="002E34D5" w:rsidRPr="009846FD" w:rsidRDefault="002E34D5" w:rsidP="002E34D5">
            <w:pPr>
              <w:snapToGrid w:val="0"/>
              <w:spacing w:line="240" w:lineRule="exact"/>
              <w:rPr>
                <w:rFonts w:ascii="Meiryo UI" w:eastAsia="Meiryo UI" w:hAnsi="Meiryo UI"/>
                <w:szCs w:val="20"/>
              </w:rPr>
            </w:pPr>
          </w:p>
          <w:p w14:paraId="1DE41728" w14:textId="77777777" w:rsidR="002E34D5" w:rsidRPr="009846FD" w:rsidRDefault="002E34D5" w:rsidP="002E34D5">
            <w:pPr>
              <w:snapToGrid w:val="0"/>
              <w:spacing w:line="240" w:lineRule="exact"/>
              <w:ind w:leftChars="102" w:left="184" w:firstLineChars="100" w:firstLine="180"/>
              <w:rPr>
                <w:rFonts w:ascii="Meiryo UI" w:eastAsia="Meiryo UI" w:hAnsi="Meiryo UI"/>
                <w:szCs w:val="20"/>
              </w:rPr>
            </w:pPr>
            <w:r w:rsidRPr="009846FD">
              <w:rPr>
                <w:rFonts w:ascii="Meiryo UI" w:eastAsia="Meiryo UI" w:hAnsi="Meiryo UI" w:hint="eastAsia"/>
                <w:szCs w:val="20"/>
              </w:rPr>
              <w:t>ITサービスマネジメントとは、顧客の要求を満たすサービスを継続的に提供、改善を行っていくための、体制整備、運用、管理の手法の総称です。</w:t>
            </w:r>
          </w:p>
          <w:p w14:paraId="52592A14" w14:textId="77777777" w:rsidR="002E34D5" w:rsidRPr="009846FD" w:rsidRDefault="002E34D5" w:rsidP="002E34D5">
            <w:pPr>
              <w:snapToGrid w:val="0"/>
              <w:spacing w:line="240" w:lineRule="exact"/>
              <w:ind w:leftChars="102" w:left="184"/>
              <w:rPr>
                <w:rFonts w:ascii="Meiryo UI" w:eastAsia="Meiryo UI" w:hAnsi="Meiryo UI"/>
                <w:szCs w:val="20"/>
              </w:rPr>
            </w:pPr>
            <w:r w:rsidRPr="009846FD">
              <w:rPr>
                <w:rFonts w:ascii="Meiryo UI" w:eastAsia="Meiryo UI" w:hAnsi="Meiryo UI" w:hint="eastAsia"/>
                <w:szCs w:val="20"/>
              </w:rPr>
              <w:t>イ　フィージビリティスタディ（feasibility study）に関する記述です。</w:t>
            </w:r>
          </w:p>
          <w:p w14:paraId="41B02538" w14:textId="77777777" w:rsidR="002E34D5" w:rsidRPr="009846FD" w:rsidRDefault="002E34D5" w:rsidP="002E34D5">
            <w:pPr>
              <w:snapToGrid w:val="0"/>
              <w:spacing w:line="240" w:lineRule="exact"/>
              <w:ind w:leftChars="102" w:left="184"/>
              <w:rPr>
                <w:rFonts w:ascii="Meiryo UI" w:eastAsia="Meiryo UI" w:hAnsi="Meiryo UI"/>
                <w:szCs w:val="20"/>
              </w:rPr>
            </w:pPr>
            <w:r w:rsidRPr="009846FD">
              <w:rPr>
                <w:rFonts w:ascii="Meiryo UI" w:eastAsia="Meiryo UI" w:hAnsi="Meiryo UI" w:hint="eastAsia"/>
                <w:szCs w:val="20"/>
              </w:rPr>
              <w:t>ウ　ナレッジマネジメント（knowledge management）に関する記述です。</w:t>
            </w:r>
          </w:p>
          <w:p w14:paraId="1D90BB06" w14:textId="77777777" w:rsidR="002E34D5" w:rsidRPr="009846FD" w:rsidRDefault="002E34D5" w:rsidP="002E34D5">
            <w:pPr>
              <w:snapToGrid w:val="0"/>
              <w:spacing w:line="240" w:lineRule="exact"/>
              <w:ind w:leftChars="102" w:left="184"/>
              <w:rPr>
                <w:rFonts w:ascii="Meiryo UI" w:eastAsia="Meiryo UI" w:hAnsi="Meiryo UI"/>
                <w:szCs w:val="20"/>
              </w:rPr>
            </w:pPr>
            <w:r w:rsidRPr="009846FD">
              <w:rPr>
                <w:rFonts w:ascii="Meiryo UI" w:eastAsia="Meiryo UI" w:hAnsi="Meiryo UI" w:hint="eastAsia"/>
                <w:szCs w:val="20"/>
              </w:rPr>
              <w:t>エ　ポートフォリオマネジメント（portfolio management）に関する記述です。</w:t>
            </w:r>
          </w:p>
          <w:p w14:paraId="54639B50" w14:textId="77777777" w:rsidR="002E34D5" w:rsidRPr="009846FD" w:rsidRDefault="002E34D5" w:rsidP="002E34D5">
            <w:pPr>
              <w:snapToGrid w:val="0"/>
              <w:spacing w:line="240" w:lineRule="exact"/>
              <w:rPr>
                <w:rFonts w:ascii="Meiryo UI" w:eastAsia="Meiryo UI" w:hAnsi="Meiryo UI"/>
                <w:szCs w:val="20"/>
              </w:rPr>
            </w:pPr>
          </w:p>
          <w:p w14:paraId="0C4A2681" w14:textId="77777777" w:rsidR="002E34D5" w:rsidRPr="009846FD" w:rsidRDefault="002E34D5" w:rsidP="002E34D5">
            <w:pPr>
              <w:snapToGrid w:val="0"/>
              <w:spacing w:line="240" w:lineRule="exact"/>
              <w:jc w:val="right"/>
              <w:rPr>
                <w:rFonts w:ascii="Meiryo UI" w:eastAsia="Meiryo UI" w:hAnsi="Meiryo UI"/>
                <w:szCs w:val="20"/>
              </w:rPr>
            </w:pPr>
            <w:r w:rsidRPr="009846FD">
              <w:rPr>
                <w:rFonts w:ascii="Meiryo UI" w:eastAsia="Meiryo UI" w:hAnsi="Meiryo UI" w:hint="eastAsia"/>
                <w:szCs w:val="20"/>
              </w:rPr>
              <w:t>ITパスポート　平成21年度秋　問42　[出題頻度：★☆☆]</w:t>
            </w:r>
          </w:p>
          <w:p w14:paraId="4BCFFA41" w14:textId="77CA4629" w:rsidR="00DB16E3" w:rsidRDefault="002E34D5" w:rsidP="002E34D5">
            <w:pPr>
              <w:snapToGrid w:val="0"/>
              <w:spacing w:line="240" w:lineRule="exact"/>
              <w:jc w:val="right"/>
              <w:rPr>
                <w:rFonts w:hAnsi="Meiryo UI"/>
                <w:szCs w:val="20"/>
              </w:rPr>
            </w:pPr>
            <w:r>
              <w:rPr>
                <w:rFonts w:ascii="Meiryo UI" w:eastAsia="Meiryo UI" w:hAnsi="Meiryo UI" w:hint="eastAsia"/>
                <w:szCs w:val="20"/>
              </w:rPr>
              <w:t>解答</w:t>
            </w:r>
            <w:r w:rsidR="008149EE" w:rsidRPr="00980115">
              <w:rPr>
                <w:rFonts w:ascii="Meiryo UI" w:eastAsia="Meiryo UI" w:hAnsi="Meiryo UI" w:hint="eastAsia"/>
                <w:szCs w:val="20"/>
              </w:rPr>
              <w:t>－</w:t>
            </w:r>
            <w:r>
              <w:rPr>
                <w:rFonts w:ascii="Meiryo UI" w:eastAsia="Meiryo UI" w:hAnsi="Meiryo UI" w:hint="eastAsia"/>
                <w:szCs w:val="20"/>
              </w:rPr>
              <w:t>ア</w:t>
            </w:r>
          </w:p>
        </w:tc>
      </w:tr>
    </w:tbl>
    <w:p w14:paraId="314EBAA9" w14:textId="77777777" w:rsidR="000A72A9" w:rsidRPr="00B75371" w:rsidRDefault="000A72A9" w:rsidP="0035124F">
      <w:pPr>
        <w:widowControl/>
        <w:snapToGrid w:val="0"/>
        <w:spacing w:line="240" w:lineRule="exact"/>
        <w:jc w:val="left"/>
        <w:rPr>
          <w:rFonts w:ascii="Meiryo UI" w:eastAsia="Meiryo UI" w:hAnsi="Meiryo UI"/>
          <w:szCs w:val="20"/>
        </w:rPr>
      </w:pPr>
    </w:p>
    <w:p w14:paraId="345BC06F" w14:textId="74F70A91" w:rsidR="00353B35" w:rsidRDefault="0037675C" w:rsidP="002E34D5">
      <w:pPr>
        <w:pStyle w:val="2"/>
        <w:rPr>
          <w:rFonts w:hAnsi="游明朝"/>
          <w:color w:val="000000"/>
          <w:sz w:val="18"/>
          <w:szCs w:val="22"/>
          <w:shd w:val="pct15" w:color="auto" w:fill="FFFFFF"/>
        </w:rPr>
      </w:pPr>
      <w:r>
        <w:rPr>
          <w:rFonts w:hint="eastAsia"/>
        </w:rPr>
        <w:t>2</w:t>
      </w:r>
      <w:r>
        <w:t xml:space="preserve">. </w:t>
      </w:r>
      <w:r w:rsidR="00353B35" w:rsidRPr="00B75371">
        <w:rPr>
          <w:rFonts w:hint="eastAsia"/>
        </w:rPr>
        <w:t>サービスマネジメントシステムの確立及び改善</w:t>
      </w:r>
    </w:p>
    <w:p w14:paraId="2E2AFE99" w14:textId="77777777" w:rsidR="002E34D5" w:rsidRPr="00B75371" w:rsidRDefault="002E34D5" w:rsidP="0035124F">
      <w:pPr>
        <w:snapToGrid w:val="0"/>
        <w:spacing w:line="240" w:lineRule="exact"/>
        <w:rPr>
          <w:rFonts w:ascii="Meiryo UI" w:eastAsia="Meiryo UI" w:hAnsi="Meiryo UI"/>
          <w:szCs w:val="20"/>
        </w:rPr>
      </w:pPr>
    </w:p>
    <w:p w14:paraId="3EF23066" w14:textId="77777777" w:rsidR="00274DE5" w:rsidRPr="00B75371" w:rsidRDefault="00353B35" w:rsidP="00C43F34">
      <w:pPr>
        <w:snapToGrid w:val="0"/>
        <w:spacing w:line="240" w:lineRule="exact"/>
        <w:ind w:leftChars="100" w:left="180" w:firstLineChars="100" w:firstLine="180"/>
        <w:rPr>
          <w:rFonts w:ascii="Meiryo UI" w:eastAsia="Meiryo UI" w:hAnsi="Meiryo UI"/>
          <w:szCs w:val="20"/>
        </w:rPr>
      </w:pPr>
      <w:r w:rsidRPr="00B75371">
        <w:rPr>
          <w:rFonts w:ascii="Meiryo UI" w:eastAsia="Meiryo UI" w:hAnsi="Meiryo UI" w:hint="eastAsia"/>
          <w:szCs w:val="20"/>
        </w:rPr>
        <w:t>サービスマネジメントシステム</w:t>
      </w:r>
      <w:r w:rsidR="00B1603D" w:rsidRPr="00B75371">
        <w:rPr>
          <w:rFonts w:ascii="Meiryo UI" w:eastAsia="Meiryo UI" w:hAnsi="Meiryo UI" w:hint="eastAsia"/>
          <w:szCs w:val="20"/>
        </w:rPr>
        <w:t>（SMS）</w:t>
      </w:r>
      <w:r w:rsidRPr="00B75371">
        <w:rPr>
          <w:rFonts w:ascii="Meiryo UI" w:eastAsia="Meiryo UI" w:hAnsi="Meiryo UI" w:hint="eastAsia"/>
          <w:szCs w:val="20"/>
        </w:rPr>
        <w:t>、サービス及び改善プロセス</w:t>
      </w:r>
      <w:r w:rsidR="00417CB4" w:rsidRPr="00B75371">
        <w:rPr>
          <w:rFonts w:ascii="Meiryo UI" w:eastAsia="Meiryo UI" w:hAnsi="Meiryo UI" w:hint="eastAsia"/>
          <w:szCs w:val="20"/>
        </w:rPr>
        <w:t>では</w:t>
      </w:r>
      <w:r w:rsidRPr="00B75371">
        <w:rPr>
          <w:rFonts w:ascii="Meiryo UI" w:eastAsia="Meiryo UI" w:hAnsi="Meiryo UI" w:hint="eastAsia"/>
          <w:szCs w:val="20"/>
        </w:rPr>
        <w:t>、</w:t>
      </w:r>
      <w:r w:rsidR="00417CB4" w:rsidRPr="00B75371">
        <w:rPr>
          <w:rFonts w:ascii="Meiryo UI" w:eastAsia="Meiryo UI" w:hAnsi="Meiryo UI" w:hint="eastAsia"/>
          <w:szCs w:val="20"/>
        </w:rPr>
        <w:t>個々のプロセスを明確にし、その相互関係を</w:t>
      </w:r>
      <w:r w:rsidR="00274DE5" w:rsidRPr="00B75371">
        <w:rPr>
          <w:rFonts w:ascii="Meiryo UI" w:eastAsia="Meiryo UI" w:hAnsi="Meiryo UI" w:hint="eastAsia"/>
          <w:szCs w:val="20"/>
        </w:rPr>
        <w:t>把握し</w:t>
      </w:r>
      <w:r w:rsidR="00417CB4" w:rsidRPr="00B75371">
        <w:rPr>
          <w:rFonts w:ascii="Meiryo UI" w:eastAsia="Meiryo UI" w:hAnsi="Meiryo UI" w:hint="eastAsia"/>
          <w:szCs w:val="20"/>
        </w:rPr>
        <w:t>、</w:t>
      </w:r>
      <w:r w:rsidR="00B1603D" w:rsidRPr="00B75371">
        <w:rPr>
          <w:rFonts w:ascii="Meiryo UI" w:eastAsia="Meiryo UI" w:hAnsi="Meiryo UI" w:hint="eastAsia"/>
          <w:szCs w:val="20"/>
        </w:rPr>
        <w:t>計画（Plan）、実行（Do）、点検（Check）、処置（Act）の</w:t>
      </w:r>
      <w:r w:rsidRPr="00B75371">
        <w:rPr>
          <w:rFonts w:ascii="Meiryo UI" w:eastAsia="Meiryo UI" w:hAnsi="Meiryo UI" w:hint="eastAsia"/>
          <w:szCs w:val="20"/>
        </w:rPr>
        <w:t>PDCA方法論を</w:t>
      </w:r>
      <w:r w:rsidR="00417CB4" w:rsidRPr="00B75371">
        <w:rPr>
          <w:rFonts w:ascii="Meiryo UI" w:eastAsia="Meiryo UI" w:hAnsi="Meiryo UI" w:hint="eastAsia"/>
          <w:szCs w:val="20"/>
        </w:rPr>
        <w:t>用いて運用管理する</w:t>
      </w:r>
      <w:r w:rsidR="00274DE5" w:rsidRPr="00B75371">
        <w:rPr>
          <w:rFonts w:ascii="Meiryo UI" w:eastAsia="Meiryo UI" w:hAnsi="Meiryo UI" w:hint="eastAsia"/>
          <w:b/>
          <w:szCs w:val="20"/>
        </w:rPr>
        <w:t>プロセスアプローチ</w:t>
      </w:r>
      <w:r w:rsidR="00274DE5" w:rsidRPr="00B75371">
        <w:rPr>
          <w:rFonts w:ascii="Meiryo UI" w:eastAsia="Meiryo UI" w:hAnsi="Meiryo UI" w:hint="eastAsia"/>
          <w:szCs w:val="20"/>
        </w:rPr>
        <w:t>を</w:t>
      </w:r>
      <w:r w:rsidRPr="00B75371">
        <w:rPr>
          <w:rFonts w:ascii="Meiryo UI" w:eastAsia="Meiryo UI" w:hAnsi="Meiryo UI" w:hint="eastAsia"/>
          <w:szCs w:val="20"/>
        </w:rPr>
        <w:t>適用します。</w:t>
      </w:r>
    </w:p>
    <w:p w14:paraId="6C379D3B" w14:textId="171D409F" w:rsidR="00B1603D" w:rsidRPr="00B75371" w:rsidRDefault="00274DE5" w:rsidP="00C43F34">
      <w:pPr>
        <w:snapToGrid w:val="0"/>
        <w:spacing w:line="240" w:lineRule="exact"/>
        <w:ind w:leftChars="100" w:left="180" w:firstLineChars="100" w:firstLine="180"/>
        <w:rPr>
          <w:rFonts w:ascii="Meiryo UI" w:eastAsia="Meiryo UI" w:hAnsi="Meiryo UI"/>
          <w:szCs w:val="20"/>
        </w:rPr>
      </w:pPr>
      <w:r w:rsidRPr="00B75371">
        <w:rPr>
          <w:rFonts w:ascii="Meiryo UI" w:eastAsia="Meiryo UI" w:hAnsi="Meiryo UI" w:hint="eastAsia"/>
          <w:szCs w:val="20"/>
        </w:rPr>
        <w:t>PDCAについてJIS Q 20000-1：2012には、</w:t>
      </w:r>
      <w:r w:rsidR="00B1603D" w:rsidRPr="00B75371">
        <w:rPr>
          <w:rFonts w:ascii="Meiryo UI" w:eastAsia="Meiryo UI" w:hAnsi="Meiryo UI" w:hint="eastAsia"/>
          <w:szCs w:val="20"/>
        </w:rPr>
        <w:t>「計画（Plan）：SMSを確立し</w:t>
      </w:r>
      <w:r w:rsidR="009E138D">
        <w:rPr>
          <w:rFonts w:ascii="Meiryo UI" w:eastAsia="Meiryo UI" w:hAnsi="Meiryo UI" w:hint="eastAsia"/>
          <w:szCs w:val="20"/>
        </w:rPr>
        <w:t>、</w:t>
      </w:r>
      <w:r w:rsidR="00B1603D" w:rsidRPr="00B75371">
        <w:rPr>
          <w:rFonts w:ascii="Meiryo UI" w:eastAsia="Meiryo UI" w:hAnsi="Meiryo UI" w:hint="eastAsia"/>
          <w:szCs w:val="20"/>
        </w:rPr>
        <w:t>文書化し</w:t>
      </w:r>
      <w:r w:rsidR="009E138D">
        <w:rPr>
          <w:rFonts w:ascii="Meiryo UI" w:eastAsia="Meiryo UI" w:hAnsi="Meiryo UI" w:hint="eastAsia"/>
          <w:szCs w:val="20"/>
        </w:rPr>
        <w:t>、</w:t>
      </w:r>
      <w:r w:rsidR="00B1603D" w:rsidRPr="00B75371">
        <w:rPr>
          <w:rFonts w:ascii="Meiryo UI" w:eastAsia="Meiryo UI" w:hAnsi="Meiryo UI" w:hint="eastAsia"/>
          <w:szCs w:val="20"/>
        </w:rPr>
        <w:t>合意する。SMSには</w:t>
      </w:r>
      <w:r w:rsidR="009E138D">
        <w:rPr>
          <w:rFonts w:ascii="Meiryo UI" w:eastAsia="Meiryo UI" w:hAnsi="Meiryo UI" w:hint="eastAsia"/>
          <w:szCs w:val="20"/>
        </w:rPr>
        <w:t>、</w:t>
      </w:r>
      <w:r w:rsidR="00B1603D" w:rsidRPr="00B75371">
        <w:rPr>
          <w:rFonts w:ascii="Meiryo UI" w:eastAsia="Meiryo UI" w:hAnsi="Meiryo UI" w:hint="eastAsia"/>
          <w:szCs w:val="20"/>
        </w:rPr>
        <w:t>サービスの要求事項を満たすための方針</w:t>
      </w:r>
      <w:r w:rsidR="009E138D">
        <w:rPr>
          <w:rFonts w:ascii="Meiryo UI" w:eastAsia="Meiryo UI" w:hAnsi="Meiryo UI" w:hint="eastAsia"/>
          <w:szCs w:val="20"/>
        </w:rPr>
        <w:t>、</w:t>
      </w:r>
      <w:r w:rsidR="00B1603D" w:rsidRPr="00B75371">
        <w:rPr>
          <w:rFonts w:ascii="Meiryo UI" w:eastAsia="Meiryo UI" w:hAnsi="Meiryo UI" w:hint="eastAsia"/>
          <w:szCs w:val="20"/>
        </w:rPr>
        <w:t>目的</w:t>
      </w:r>
      <w:r w:rsidR="009E138D">
        <w:rPr>
          <w:rFonts w:ascii="Meiryo UI" w:eastAsia="Meiryo UI" w:hAnsi="Meiryo UI" w:hint="eastAsia"/>
          <w:szCs w:val="20"/>
        </w:rPr>
        <w:t>、</w:t>
      </w:r>
      <w:r w:rsidR="00B1603D" w:rsidRPr="00B75371">
        <w:rPr>
          <w:rFonts w:ascii="Meiryo UI" w:eastAsia="Meiryo UI" w:hAnsi="Meiryo UI" w:hint="eastAsia"/>
          <w:szCs w:val="20"/>
        </w:rPr>
        <w:t>計画及びプロセスが含まれる。」、「実行（Do）：サービスの設計</w:t>
      </w:r>
      <w:r w:rsidR="009E138D">
        <w:rPr>
          <w:rFonts w:ascii="Meiryo UI" w:eastAsia="Meiryo UI" w:hAnsi="Meiryo UI" w:hint="eastAsia"/>
          <w:szCs w:val="20"/>
        </w:rPr>
        <w:t>、</w:t>
      </w:r>
      <w:r w:rsidR="00B1603D" w:rsidRPr="00B75371">
        <w:rPr>
          <w:rFonts w:ascii="Meiryo UI" w:eastAsia="Meiryo UI" w:hAnsi="Meiryo UI" w:hint="eastAsia"/>
          <w:szCs w:val="20"/>
        </w:rPr>
        <w:t>移行</w:t>
      </w:r>
      <w:r w:rsidR="009E138D">
        <w:rPr>
          <w:rFonts w:ascii="Meiryo UI" w:eastAsia="Meiryo UI" w:hAnsi="Meiryo UI" w:hint="eastAsia"/>
          <w:szCs w:val="20"/>
        </w:rPr>
        <w:t>、</w:t>
      </w:r>
      <w:r w:rsidR="00B1603D" w:rsidRPr="00B75371">
        <w:rPr>
          <w:rFonts w:ascii="Meiryo UI" w:eastAsia="Meiryo UI" w:hAnsi="Meiryo UI" w:hint="eastAsia"/>
          <w:szCs w:val="20"/>
        </w:rPr>
        <w:t>提供及び改善のために SMSを導入し</w:t>
      </w:r>
      <w:r w:rsidR="009E138D">
        <w:rPr>
          <w:rFonts w:ascii="Meiryo UI" w:eastAsia="Meiryo UI" w:hAnsi="Meiryo UI" w:hint="eastAsia"/>
          <w:szCs w:val="20"/>
        </w:rPr>
        <w:t>、</w:t>
      </w:r>
      <w:r w:rsidR="00B1603D" w:rsidRPr="00B75371">
        <w:rPr>
          <w:rFonts w:ascii="Meiryo UI" w:eastAsia="Meiryo UI" w:hAnsi="Meiryo UI" w:hint="eastAsia"/>
          <w:szCs w:val="20"/>
        </w:rPr>
        <w:t>運用する。」、「点検（Check）：方針</w:t>
      </w:r>
      <w:r w:rsidR="009E138D">
        <w:rPr>
          <w:rFonts w:ascii="Meiryo UI" w:eastAsia="Meiryo UI" w:hAnsi="Meiryo UI" w:hint="eastAsia"/>
          <w:szCs w:val="20"/>
        </w:rPr>
        <w:t>、</w:t>
      </w:r>
      <w:r w:rsidR="00B1603D" w:rsidRPr="00B75371">
        <w:rPr>
          <w:rFonts w:ascii="Meiryo UI" w:eastAsia="Meiryo UI" w:hAnsi="Meiryo UI" w:hint="eastAsia"/>
          <w:szCs w:val="20"/>
        </w:rPr>
        <w:t>目的</w:t>
      </w:r>
      <w:r w:rsidR="009E138D">
        <w:rPr>
          <w:rFonts w:ascii="Meiryo UI" w:eastAsia="Meiryo UI" w:hAnsi="Meiryo UI" w:hint="eastAsia"/>
          <w:szCs w:val="20"/>
        </w:rPr>
        <w:t>、</w:t>
      </w:r>
      <w:r w:rsidR="00B1603D" w:rsidRPr="00B75371">
        <w:rPr>
          <w:rFonts w:ascii="Meiryo UI" w:eastAsia="Meiryo UI" w:hAnsi="Meiryo UI" w:hint="eastAsia"/>
          <w:szCs w:val="20"/>
        </w:rPr>
        <w:t>計画及びサービスの要求事項について</w:t>
      </w:r>
      <w:r w:rsidR="009E138D">
        <w:rPr>
          <w:rFonts w:ascii="Meiryo UI" w:eastAsia="Meiryo UI" w:hAnsi="Meiryo UI" w:hint="eastAsia"/>
          <w:szCs w:val="20"/>
        </w:rPr>
        <w:t>、</w:t>
      </w:r>
      <w:r w:rsidR="00B1603D" w:rsidRPr="00B75371">
        <w:rPr>
          <w:rFonts w:ascii="Meiryo UI" w:eastAsia="Meiryo UI" w:hAnsi="Meiryo UI" w:hint="eastAsia"/>
          <w:szCs w:val="20"/>
        </w:rPr>
        <w:t>SMS及びサービスを監視</w:t>
      </w:r>
      <w:r w:rsidR="009E138D">
        <w:rPr>
          <w:rFonts w:ascii="Meiryo UI" w:eastAsia="Meiryo UI" w:hAnsi="Meiryo UI" w:hint="eastAsia"/>
          <w:szCs w:val="20"/>
        </w:rPr>
        <w:t>、</w:t>
      </w:r>
      <w:r w:rsidR="00B1603D" w:rsidRPr="00B75371">
        <w:rPr>
          <w:rFonts w:ascii="Meiryo UI" w:eastAsia="Meiryo UI" w:hAnsi="Meiryo UI" w:hint="eastAsia"/>
          <w:szCs w:val="20"/>
        </w:rPr>
        <w:t>測定及びレビューし</w:t>
      </w:r>
      <w:r w:rsidR="009E138D">
        <w:rPr>
          <w:rFonts w:ascii="Meiryo UI" w:eastAsia="Meiryo UI" w:hAnsi="Meiryo UI" w:hint="eastAsia"/>
          <w:szCs w:val="20"/>
        </w:rPr>
        <w:t>、</w:t>
      </w:r>
      <w:r w:rsidR="00B1603D" w:rsidRPr="00B75371">
        <w:rPr>
          <w:rFonts w:ascii="Meiryo UI" w:eastAsia="Meiryo UI" w:hAnsi="Meiryo UI" w:hint="eastAsia"/>
          <w:szCs w:val="20"/>
        </w:rPr>
        <w:t>それらの結果を報告する。」、「処置（Act）：SMS及びサービスのパフォーマンスを継続的に改善するための処置を実施する。」と記述されています。</w:t>
      </w:r>
    </w:p>
    <w:p w14:paraId="2C97DB05" w14:textId="77777777" w:rsidR="00274DE5" w:rsidRPr="00B75371" w:rsidRDefault="00274DE5" w:rsidP="00C43F34">
      <w:pPr>
        <w:snapToGrid w:val="0"/>
        <w:spacing w:line="240" w:lineRule="exact"/>
        <w:ind w:leftChars="100" w:left="180" w:firstLineChars="100" w:firstLine="180"/>
        <w:rPr>
          <w:rFonts w:ascii="Meiryo UI" w:eastAsia="Meiryo UI" w:hAnsi="Meiryo UI"/>
          <w:szCs w:val="20"/>
        </w:rPr>
      </w:pPr>
      <w:r w:rsidRPr="00B75371">
        <w:rPr>
          <w:rFonts w:ascii="Meiryo UI" w:eastAsia="Meiryo UI" w:hAnsi="Meiryo UI" w:hint="eastAsia"/>
          <w:szCs w:val="20"/>
        </w:rPr>
        <w:t>なお、処置（Act）に記述されている「パフォーマンスを継続的に改善するための処置」における「</w:t>
      </w:r>
      <w:r w:rsidRPr="00B75371">
        <w:rPr>
          <w:rFonts w:ascii="Meiryo UI" w:eastAsia="Meiryo UI" w:hAnsi="Meiryo UI" w:hint="eastAsia"/>
          <w:b/>
          <w:szCs w:val="20"/>
        </w:rPr>
        <w:t>継続的改善</w:t>
      </w:r>
      <w:r w:rsidRPr="00B75371">
        <w:rPr>
          <w:rFonts w:ascii="Meiryo UI" w:eastAsia="Meiryo UI" w:hAnsi="Meiryo UI" w:hint="eastAsia"/>
          <w:szCs w:val="20"/>
        </w:rPr>
        <w:t>」とは、JIS Q 20000-1：2012によれば「サービスの要求事項を満たす能力を高めるために繰り返し行われる活動。」です。</w:t>
      </w:r>
      <w:r w:rsidR="000A72A9" w:rsidRPr="00B75371">
        <w:rPr>
          <w:rFonts w:ascii="Meiryo UI" w:eastAsia="Meiryo UI" w:hAnsi="Meiryo UI" w:hint="eastAsia"/>
          <w:szCs w:val="20"/>
        </w:rPr>
        <w:t>そして、</w:t>
      </w:r>
      <w:r w:rsidRPr="00B75371">
        <w:rPr>
          <w:rFonts w:ascii="Meiryo UI" w:eastAsia="Meiryo UI" w:hAnsi="Meiryo UI" w:hint="eastAsia"/>
          <w:szCs w:val="20"/>
        </w:rPr>
        <w:t>継続的改善にあたっては、</w:t>
      </w:r>
      <w:r w:rsidR="000A72A9" w:rsidRPr="00B75371">
        <w:rPr>
          <w:rFonts w:ascii="Meiryo UI" w:eastAsia="Meiryo UI" w:hAnsi="Meiryo UI" w:hint="eastAsia"/>
          <w:szCs w:val="20"/>
        </w:rPr>
        <w:t>現状の業務のやり方とITILなどのベストプラクティスとを照合し、課題を明確にする</w:t>
      </w:r>
      <w:r w:rsidR="000A72A9" w:rsidRPr="00B75371">
        <w:rPr>
          <w:rFonts w:ascii="Meiryo UI" w:eastAsia="Meiryo UI" w:hAnsi="Meiryo UI" w:hint="eastAsia"/>
          <w:b/>
          <w:szCs w:val="20"/>
        </w:rPr>
        <w:t>ギャップ分析</w:t>
      </w:r>
      <w:r w:rsidR="000A72A9" w:rsidRPr="00B75371">
        <w:rPr>
          <w:rFonts w:ascii="Meiryo UI" w:eastAsia="Meiryo UI" w:hAnsi="Meiryo UI" w:hint="eastAsia"/>
          <w:szCs w:val="20"/>
        </w:rPr>
        <w:t>の方法が採られます。</w:t>
      </w:r>
    </w:p>
    <w:p w14:paraId="43E685FA" w14:textId="77777777" w:rsidR="009846FD" w:rsidRDefault="009846FD" w:rsidP="0035124F">
      <w:pPr>
        <w:snapToGrid w:val="0"/>
        <w:spacing w:line="240" w:lineRule="exact"/>
        <w:rPr>
          <w:rFonts w:ascii="Meiryo UI" w:eastAsia="Meiryo UI" w:hAnsi="Meiryo UI"/>
          <w:szCs w:val="20"/>
        </w:rPr>
      </w:pPr>
    </w:p>
    <w:p w14:paraId="58BA0896" w14:textId="3240AD45" w:rsidR="009145C3" w:rsidRDefault="0037675C" w:rsidP="002E34D5">
      <w:pPr>
        <w:pStyle w:val="2"/>
      </w:pPr>
      <w:r>
        <w:rPr>
          <w:rFonts w:hint="eastAsia"/>
        </w:rPr>
        <w:lastRenderedPageBreak/>
        <w:t>3</w:t>
      </w:r>
      <w:r>
        <w:t xml:space="preserve">. </w:t>
      </w:r>
      <w:r w:rsidR="009145C3" w:rsidRPr="00B75371">
        <w:t>ITIL</w:t>
      </w:r>
      <w:r w:rsidR="00A70954" w:rsidRPr="00CB09D9">
        <w:rPr>
          <w:rFonts w:hint="eastAsia"/>
          <w:b w:val="0"/>
          <w:bCs/>
        </w:rPr>
        <w:t>（</w:t>
      </w:r>
      <w:r w:rsidR="00CB09D9" w:rsidRPr="00CB09D9">
        <w:rPr>
          <w:b w:val="0"/>
          <w:bCs/>
        </w:rPr>
        <w:t>I</w:t>
      </w:r>
      <w:r w:rsidR="00CB09D9" w:rsidRPr="00CB09D9">
        <w:rPr>
          <w:rFonts w:hint="eastAsia"/>
          <w:b w:val="0"/>
          <w:bCs/>
        </w:rPr>
        <w:t>nformation Technology</w:t>
      </w:r>
      <w:r w:rsidR="00CB09D9" w:rsidRPr="00CB09D9">
        <w:rPr>
          <w:b w:val="0"/>
          <w:bCs/>
        </w:rPr>
        <w:t xml:space="preserve"> Infrastructure Library</w:t>
      </w:r>
      <w:r w:rsidR="00CB09D9" w:rsidRPr="00CB09D9">
        <w:rPr>
          <w:rFonts w:hint="eastAsia"/>
          <w:b w:val="0"/>
          <w:bCs/>
        </w:rPr>
        <w:t>：</w:t>
      </w:r>
      <w:r w:rsidR="00A70954" w:rsidRPr="00B75371">
        <w:rPr>
          <w:rFonts w:hint="eastAsia"/>
        </w:rPr>
        <w:t>アイティル</w:t>
      </w:r>
      <w:r w:rsidR="00A70954" w:rsidRPr="00CB09D9">
        <w:rPr>
          <w:rFonts w:hint="eastAsia"/>
          <w:b w:val="0"/>
          <w:bCs/>
        </w:rPr>
        <w:t>）</w:t>
      </w:r>
    </w:p>
    <w:p w14:paraId="5E8837F5" w14:textId="77777777" w:rsidR="002E34D5" w:rsidRPr="00B75371" w:rsidRDefault="002E34D5" w:rsidP="0035124F">
      <w:pPr>
        <w:snapToGrid w:val="0"/>
        <w:spacing w:line="240" w:lineRule="exact"/>
        <w:rPr>
          <w:rFonts w:ascii="Meiryo UI" w:eastAsia="Meiryo UI" w:hAnsi="Meiryo UI"/>
          <w:szCs w:val="20"/>
        </w:rPr>
      </w:pPr>
    </w:p>
    <w:p w14:paraId="73E83E0D" w14:textId="0D78A156" w:rsidR="00F44A7F" w:rsidRPr="00B75371" w:rsidRDefault="009145C3" w:rsidP="00C43F34">
      <w:pPr>
        <w:snapToGrid w:val="0"/>
        <w:spacing w:line="240" w:lineRule="exact"/>
        <w:ind w:leftChars="100" w:left="180" w:firstLineChars="99" w:firstLine="178"/>
        <w:rPr>
          <w:rFonts w:ascii="Meiryo UI" w:eastAsia="Meiryo UI" w:hAnsi="Meiryo UI"/>
          <w:szCs w:val="20"/>
        </w:rPr>
      </w:pPr>
      <w:r w:rsidRPr="00C43F34">
        <w:rPr>
          <w:rFonts w:ascii="Meiryo UI" w:eastAsia="Meiryo UI" w:hAnsi="Meiryo UI" w:hint="eastAsia"/>
          <w:bCs/>
          <w:szCs w:val="20"/>
        </w:rPr>
        <w:t>ITIL</w:t>
      </w:r>
      <w:r w:rsidRPr="00B75371">
        <w:rPr>
          <w:rFonts w:ascii="Meiryo UI" w:eastAsia="Meiryo UI" w:hAnsi="Meiryo UI" w:hint="eastAsia"/>
          <w:szCs w:val="20"/>
        </w:rPr>
        <w:t>は、英国商務局（</w:t>
      </w:r>
      <w:r w:rsidRPr="00CB09D9">
        <w:rPr>
          <w:rFonts w:ascii="Meiryo UI" w:eastAsia="Meiryo UI" w:hAnsi="Meiryo UI" w:hint="eastAsia"/>
          <w:szCs w:val="20"/>
        </w:rPr>
        <w:t>OGC：Office of Government Commerce</w:t>
      </w:r>
      <w:r w:rsidRPr="00B75371">
        <w:rPr>
          <w:rFonts w:ascii="Meiryo UI" w:eastAsia="Meiryo UI" w:hAnsi="Meiryo UI" w:hint="eastAsia"/>
          <w:szCs w:val="20"/>
        </w:rPr>
        <w:t>）が</w:t>
      </w:r>
      <w:r w:rsidRPr="00B75371">
        <w:rPr>
          <w:rFonts w:ascii="Meiryo UI" w:eastAsia="Meiryo UI" w:hAnsi="Meiryo UI"/>
          <w:szCs w:val="20"/>
        </w:rPr>
        <w:t>策定した、コンピュータシステム</w:t>
      </w:r>
      <w:r w:rsidRPr="00B75371">
        <w:rPr>
          <w:rFonts w:ascii="Meiryo UI" w:eastAsia="Meiryo UI" w:hAnsi="Meiryo UI" w:hint="eastAsia"/>
          <w:szCs w:val="20"/>
        </w:rPr>
        <w:t>を運用・管理する上での最高水準の手法（ベストプラクティス）を集めた</w:t>
      </w:r>
      <w:r w:rsidRPr="00B75371">
        <w:rPr>
          <w:rFonts w:ascii="Meiryo UI" w:eastAsia="Meiryo UI" w:hAnsi="Meiryo UI"/>
          <w:szCs w:val="20"/>
        </w:rPr>
        <w:t>体系的なガイドライン</w:t>
      </w:r>
      <w:r w:rsidRPr="00B75371">
        <w:rPr>
          <w:rFonts w:ascii="Meiryo UI" w:eastAsia="Meiryo UI" w:hAnsi="Meiryo UI" w:hint="eastAsia"/>
          <w:szCs w:val="20"/>
        </w:rPr>
        <w:t>で</w:t>
      </w:r>
      <w:r w:rsidR="00F702AF" w:rsidRPr="00B75371">
        <w:rPr>
          <w:rFonts w:ascii="Meiryo UI" w:eastAsia="Meiryo UI" w:hAnsi="Meiryo UI" w:hint="eastAsia"/>
          <w:szCs w:val="20"/>
        </w:rPr>
        <w:t>、ITサービスマネジメントのデファクトスタンダードとして世界で活用されています</w:t>
      </w:r>
      <w:r w:rsidRPr="00B75371">
        <w:rPr>
          <w:rFonts w:ascii="Meiryo UI" w:eastAsia="Meiryo UI" w:hAnsi="Meiryo UI" w:hint="eastAsia"/>
          <w:szCs w:val="20"/>
        </w:rPr>
        <w:t>。</w:t>
      </w:r>
      <w:r w:rsidR="00B73E01" w:rsidRPr="00B75371">
        <w:rPr>
          <w:rFonts w:ascii="Meiryo UI" w:eastAsia="Meiryo UI" w:hAnsi="Meiryo UI" w:hint="eastAsia"/>
          <w:szCs w:val="20"/>
        </w:rPr>
        <w:t>ただし</w:t>
      </w:r>
      <w:r w:rsidR="00F44A7F" w:rsidRPr="00B75371">
        <w:rPr>
          <w:rFonts w:ascii="Meiryo UI" w:eastAsia="Meiryo UI" w:hAnsi="Meiryo UI" w:hint="eastAsia"/>
          <w:szCs w:val="20"/>
        </w:rPr>
        <w:t>、ITILでは具体的な方法は</w:t>
      </w:r>
      <w:r w:rsidR="00F44A7F" w:rsidRPr="00B75371">
        <w:rPr>
          <w:rFonts w:ascii="Meiryo UI" w:eastAsia="Meiryo UI" w:hAnsi="Meiryo UI"/>
          <w:szCs w:val="20"/>
        </w:rPr>
        <w:t>記述されてい</w:t>
      </w:r>
      <w:r w:rsidR="00F44A7F" w:rsidRPr="00B75371">
        <w:rPr>
          <w:rFonts w:ascii="Meiryo UI" w:eastAsia="Meiryo UI" w:hAnsi="Meiryo UI" w:hint="eastAsia"/>
          <w:szCs w:val="20"/>
        </w:rPr>
        <w:t>ません。</w:t>
      </w:r>
      <w:r w:rsidR="00BC5C75" w:rsidRPr="00B75371">
        <w:rPr>
          <w:rFonts w:ascii="Meiryo UI" w:eastAsia="Meiryo UI" w:hAnsi="Meiryo UI" w:hint="eastAsia"/>
          <w:szCs w:val="20"/>
        </w:rPr>
        <w:t>ITサービス業界の変遷に合わせ、ITIL</w:t>
      </w:r>
      <w:r w:rsidR="00BC5C75" w:rsidRPr="00B75371">
        <w:rPr>
          <w:rFonts w:ascii="Meiryo UI" w:eastAsia="Meiryo UI" w:hAnsi="Meiryo UI"/>
          <w:szCs w:val="20"/>
        </w:rPr>
        <w:t xml:space="preserve"> v2</w:t>
      </w:r>
      <w:r w:rsidR="00BC5C75" w:rsidRPr="00B75371">
        <w:rPr>
          <w:rFonts w:ascii="Meiryo UI" w:eastAsia="Meiryo UI" w:hAnsi="Meiryo UI" w:hint="eastAsia"/>
          <w:szCs w:val="20"/>
        </w:rPr>
        <w:t>、ITIL</w:t>
      </w:r>
      <w:r w:rsidR="00BC5C75" w:rsidRPr="00B75371">
        <w:rPr>
          <w:rFonts w:ascii="Meiryo UI" w:eastAsia="Meiryo UI" w:hAnsi="Meiryo UI"/>
          <w:szCs w:val="20"/>
        </w:rPr>
        <w:t xml:space="preserve"> v3</w:t>
      </w:r>
      <w:r w:rsidR="00BC5C75" w:rsidRPr="00B75371">
        <w:rPr>
          <w:rFonts w:ascii="Meiryo UI" w:eastAsia="Meiryo UI" w:hAnsi="Meiryo UI" w:hint="eastAsia"/>
          <w:szCs w:val="20"/>
        </w:rPr>
        <w:t>、ITIL</w:t>
      </w:r>
      <w:r w:rsidR="00BC5C75" w:rsidRPr="00B75371">
        <w:rPr>
          <w:rFonts w:ascii="Meiryo UI" w:eastAsia="Meiryo UI" w:hAnsi="Meiryo UI"/>
          <w:szCs w:val="20"/>
        </w:rPr>
        <w:t xml:space="preserve"> </w:t>
      </w:r>
      <w:r w:rsidR="00BC5C75" w:rsidRPr="00B75371">
        <w:rPr>
          <w:rFonts w:ascii="Meiryo UI" w:eastAsia="Meiryo UI" w:hAnsi="Meiryo UI" w:hint="eastAsia"/>
          <w:szCs w:val="20"/>
        </w:rPr>
        <w:t>2011edition、ITIL4と、改訂が進められています。</w:t>
      </w:r>
    </w:p>
    <w:p w14:paraId="2FA17794" w14:textId="4787EB56" w:rsidR="00844807" w:rsidRPr="00B75371" w:rsidRDefault="00844807" w:rsidP="0035124F">
      <w:pPr>
        <w:widowControl/>
        <w:snapToGrid w:val="0"/>
        <w:spacing w:line="240" w:lineRule="exact"/>
        <w:jc w:val="left"/>
        <w:rPr>
          <w:rFonts w:ascii="Meiryo UI" w:eastAsia="Meiryo UI" w:hAnsi="Meiryo UI"/>
          <w:szCs w:val="20"/>
        </w:rPr>
      </w:pPr>
    </w:p>
    <w:p w14:paraId="6075302C" w14:textId="6CCEAF19" w:rsidR="00F44A7F" w:rsidRPr="00B75371" w:rsidRDefault="00CE60A7" w:rsidP="002E34D5">
      <w:pPr>
        <w:pStyle w:val="3"/>
      </w:pPr>
      <w:r w:rsidRPr="00B75371">
        <w:rPr>
          <w:rFonts w:hint="eastAsia"/>
        </w:rPr>
        <w:t>１</w:t>
      </w:r>
      <w:r w:rsidR="00F44A7F" w:rsidRPr="00B75371">
        <w:rPr>
          <w:rFonts w:hint="eastAsia"/>
        </w:rPr>
        <w:t>）</w:t>
      </w:r>
      <w:r w:rsidR="007908B5" w:rsidRPr="00B75371">
        <w:rPr>
          <w:rFonts w:hint="eastAsia"/>
        </w:rPr>
        <w:t>ITIL</w:t>
      </w:r>
      <w:r w:rsidR="00222942" w:rsidRPr="00B75371">
        <w:rPr>
          <w:rFonts w:hint="eastAsia"/>
        </w:rPr>
        <w:t xml:space="preserve"> </w:t>
      </w:r>
      <w:r w:rsidR="007908B5" w:rsidRPr="00B75371">
        <w:rPr>
          <w:rFonts w:hint="eastAsia"/>
        </w:rPr>
        <w:t>2011 edition</w:t>
      </w:r>
      <w:r w:rsidR="009846FD" w:rsidRPr="00C43F34">
        <w:rPr>
          <w:rFonts w:hint="eastAsia"/>
          <w:b w:val="0"/>
          <w:bCs/>
        </w:rPr>
        <w:t xml:space="preserve">　</w:t>
      </w:r>
      <w:r w:rsidR="0035124F" w:rsidRPr="009629E4">
        <w:rPr>
          <w:rFonts w:ascii="Webdings" w:hAnsi="Webdings"/>
          <w:b w:val="0"/>
          <w:bCs/>
          <w:color w:val="000000"/>
          <w:szCs w:val="24"/>
          <w:shd w:val="pct15" w:color="auto" w:fill="FFFFFF"/>
        </w:rPr>
        <w:t></w:t>
      </w:r>
      <w:r w:rsidR="0035124F" w:rsidRPr="009629E4">
        <w:rPr>
          <w:rFonts w:hAnsi="游明朝"/>
          <w:b w:val="0"/>
          <w:bCs/>
          <w:color w:val="000000"/>
          <w:szCs w:val="24"/>
          <w:shd w:val="pct15" w:color="auto" w:fill="FFFFFF"/>
        </w:rPr>
        <w:t>プラスアルファ</w:t>
      </w:r>
    </w:p>
    <w:p w14:paraId="0AC5E5CC" w14:textId="77777777" w:rsidR="009B4641" w:rsidRPr="00B75371" w:rsidRDefault="007908B5" w:rsidP="00C43F34">
      <w:pPr>
        <w:snapToGrid w:val="0"/>
        <w:spacing w:line="240" w:lineRule="exact"/>
        <w:ind w:leftChars="200" w:left="360" w:firstLineChars="100" w:firstLine="180"/>
        <w:rPr>
          <w:rFonts w:ascii="Meiryo UI" w:eastAsia="Meiryo UI" w:hAnsi="Meiryo UI"/>
          <w:szCs w:val="20"/>
        </w:rPr>
      </w:pPr>
      <w:r w:rsidRPr="00B75371">
        <w:rPr>
          <w:rFonts w:ascii="Meiryo UI" w:eastAsia="Meiryo UI" w:hAnsi="Meiryo UI" w:hint="eastAsia"/>
          <w:szCs w:val="20"/>
        </w:rPr>
        <w:t>2011</w:t>
      </w:r>
      <w:r w:rsidR="009145C3" w:rsidRPr="00B75371">
        <w:rPr>
          <w:rFonts w:ascii="Meiryo UI" w:eastAsia="Meiryo UI" w:hAnsi="Meiryo UI" w:hint="eastAsia"/>
          <w:szCs w:val="20"/>
        </w:rPr>
        <w:t>年に</w:t>
      </w:r>
      <w:r w:rsidR="00CE60A7" w:rsidRPr="00B75371">
        <w:rPr>
          <w:rFonts w:ascii="Meiryo UI" w:eastAsia="Meiryo UI" w:hAnsi="Meiryo UI" w:hint="eastAsia"/>
          <w:szCs w:val="20"/>
        </w:rPr>
        <w:t>発表された</w:t>
      </w:r>
      <w:r w:rsidRPr="00B75371">
        <w:rPr>
          <w:rFonts w:ascii="Meiryo UI" w:eastAsia="Meiryo UI" w:hAnsi="Meiryo UI" w:hint="eastAsia"/>
          <w:szCs w:val="20"/>
        </w:rPr>
        <w:t>ITIL 2011 editionのサービスライフサイクル</w:t>
      </w:r>
      <w:r w:rsidR="00CE60A7" w:rsidRPr="00B75371">
        <w:rPr>
          <w:rFonts w:ascii="Meiryo UI" w:eastAsia="Meiryo UI" w:hAnsi="Meiryo UI" w:hint="eastAsia"/>
          <w:szCs w:val="20"/>
        </w:rPr>
        <w:t>は</w:t>
      </w:r>
      <w:r w:rsidR="009145C3" w:rsidRPr="00B75371">
        <w:rPr>
          <w:rFonts w:ascii="Meiryo UI" w:eastAsia="Meiryo UI" w:hAnsi="Meiryo UI" w:hint="eastAsia"/>
          <w:szCs w:val="20"/>
        </w:rPr>
        <w:t>、</w:t>
      </w:r>
      <w:r w:rsidR="006B5C0D" w:rsidRPr="00B75371">
        <w:rPr>
          <w:rFonts w:ascii="Meiryo UI" w:eastAsia="Meiryo UI" w:hAnsi="Meiryo UI" w:hint="eastAsia"/>
          <w:szCs w:val="20"/>
        </w:rPr>
        <w:t>サービスストラテジ、サービスデザイン、サービスト</w:t>
      </w:r>
      <w:r w:rsidR="00CE60A7" w:rsidRPr="00B75371">
        <w:rPr>
          <w:rFonts w:ascii="Meiryo UI" w:eastAsia="Meiryo UI" w:hAnsi="Meiryo UI" w:hint="eastAsia"/>
          <w:szCs w:val="20"/>
        </w:rPr>
        <w:t>ランジション、サービスオペレーション、継続的サービス改善の５つ</w:t>
      </w:r>
      <w:r w:rsidR="00844807" w:rsidRPr="00B75371">
        <w:rPr>
          <w:rFonts w:ascii="Meiryo UI" w:eastAsia="Meiryo UI" w:hAnsi="Meiryo UI" w:hint="eastAsia"/>
          <w:szCs w:val="20"/>
        </w:rPr>
        <w:t>の</w:t>
      </w:r>
      <w:r w:rsidRPr="00B75371">
        <w:rPr>
          <w:rFonts w:ascii="Meiryo UI" w:eastAsia="Meiryo UI" w:hAnsi="Meiryo UI" w:hint="eastAsia"/>
          <w:szCs w:val="20"/>
        </w:rPr>
        <w:t>プロセス群</w:t>
      </w:r>
      <w:r w:rsidR="00CE60A7" w:rsidRPr="00B75371">
        <w:rPr>
          <w:rFonts w:ascii="Meiryo UI" w:eastAsia="Meiryo UI" w:hAnsi="Meiryo UI" w:hint="eastAsia"/>
          <w:szCs w:val="20"/>
        </w:rPr>
        <w:t>から構成されて</w:t>
      </w:r>
      <w:r w:rsidR="00554BC1" w:rsidRPr="00B75371">
        <w:rPr>
          <w:rFonts w:ascii="Meiryo UI" w:eastAsia="Meiryo UI" w:hAnsi="Meiryo UI" w:hint="eastAsia"/>
          <w:szCs w:val="20"/>
        </w:rPr>
        <w:t>います。</w:t>
      </w:r>
    </w:p>
    <w:p w14:paraId="650D8678" w14:textId="77777777" w:rsidR="009B4641" w:rsidRPr="00B75371" w:rsidRDefault="009B4641" w:rsidP="00C43F34">
      <w:pPr>
        <w:snapToGrid w:val="0"/>
        <w:spacing w:line="240" w:lineRule="exact"/>
        <w:ind w:leftChars="205" w:left="369" w:firstLineChars="105" w:firstLine="189"/>
        <w:rPr>
          <w:rFonts w:ascii="Meiryo UI" w:eastAsia="Meiryo UI" w:hAnsi="Meiryo UI"/>
          <w:szCs w:val="20"/>
        </w:rPr>
      </w:pPr>
      <w:r w:rsidRPr="00B75371">
        <w:rPr>
          <w:rFonts w:ascii="Meiryo UI" w:eastAsia="Meiryo UI" w:hAnsi="Meiryo UI" w:hint="eastAsia"/>
          <w:b/>
          <w:szCs w:val="20"/>
        </w:rPr>
        <w:t>サービスストラテジ</w:t>
      </w:r>
      <w:r w:rsidR="008E0F07" w:rsidRPr="00B75371">
        <w:rPr>
          <w:rFonts w:ascii="Meiryo UI" w:eastAsia="Meiryo UI" w:hAnsi="Meiryo UI" w:hint="eastAsia"/>
          <w:szCs w:val="20"/>
        </w:rPr>
        <w:t>（サービス戦略）</w:t>
      </w:r>
      <w:r w:rsidRPr="00B75371">
        <w:rPr>
          <w:rFonts w:ascii="Meiryo UI" w:eastAsia="Meiryo UI" w:hAnsi="Meiryo UI" w:hint="eastAsia"/>
          <w:szCs w:val="20"/>
        </w:rPr>
        <w:t>は、ITサービス及びITサービスマネジメントに対する全体的な戦略を確立</w:t>
      </w:r>
      <w:r w:rsidR="0007223A" w:rsidRPr="00B75371">
        <w:rPr>
          <w:rFonts w:ascii="Meiryo UI" w:eastAsia="Meiryo UI" w:hAnsi="Meiryo UI" w:hint="eastAsia"/>
          <w:szCs w:val="20"/>
        </w:rPr>
        <w:t>する</w:t>
      </w:r>
      <w:r w:rsidR="007908B5" w:rsidRPr="00B75371">
        <w:rPr>
          <w:rFonts w:ascii="Meiryo UI" w:eastAsia="Meiryo UI" w:hAnsi="Meiryo UI" w:hint="eastAsia"/>
          <w:szCs w:val="20"/>
        </w:rPr>
        <w:t>プロセス群</w:t>
      </w:r>
      <w:r w:rsidR="0007223A" w:rsidRPr="00B75371">
        <w:rPr>
          <w:rFonts w:ascii="Meiryo UI" w:eastAsia="Meiryo UI" w:hAnsi="Meiryo UI" w:hint="eastAsia"/>
          <w:szCs w:val="20"/>
        </w:rPr>
        <w:t>で、</w:t>
      </w:r>
      <w:r w:rsidR="007908B5" w:rsidRPr="00B75371">
        <w:rPr>
          <w:rFonts w:ascii="Meiryo UI" w:eastAsia="Meiryo UI" w:hAnsi="Meiryo UI" w:hint="eastAsia"/>
          <w:szCs w:val="20"/>
        </w:rPr>
        <w:t>ITサービス</w:t>
      </w:r>
      <w:r w:rsidR="0007223A" w:rsidRPr="00B75371">
        <w:rPr>
          <w:rFonts w:ascii="Meiryo UI" w:eastAsia="Meiryo UI" w:hAnsi="Meiryo UI" w:hint="eastAsia"/>
          <w:szCs w:val="20"/>
        </w:rPr>
        <w:t>財務管理、需要管理、サービスポートフォリオ管理</w:t>
      </w:r>
      <w:r w:rsidR="007908B5" w:rsidRPr="00B75371">
        <w:rPr>
          <w:rFonts w:ascii="Meiryo UI" w:eastAsia="Meiryo UI" w:hAnsi="Meiryo UI" w:hint="eastAsia"/>
          <w:szCs w:val="20"/>
        </w:rPr>
        <w:t>、事業関係管理</w:t>
      </w:r>
      <w:r w:rsidR="0007223A" w:rsidRPr="00B75371">
        <w:rPr>
          <w:rFonts w:ascii="Meiryo UI" w:eastAsia="Meiryo UI" w:hAnsi="Meiryo UI" w:hint="eastAsia"/>
          <w:szCs w:val="20"/>
        </w:rPr>
        <w:t>の</w:t>
      </w:r>
      <w:r w:rsidR="007908B5" w:rsidRPr="00B75371">
        <w:rPr>
          <w:rFonts w:ascii="Meiryo UI" w:eastAsia="Meiryo UI" w:hAnsi="Meiryo UI" w:hint="eastAsia"/>
          <w:szCs w:val="20"/>
        </w:rPr>
        <w:t>４</w:t>
      </w:r>
      <w:r w:rsidR="0007223A" w:rsidRPr="00B75371">
        <w:rPr>
          <w:rFonts w:ascii="Meiryo UI" w:eastAsia="Meiryo UI" w:hAnsi="Meiryo UI" w:hint="eastAsia"/>
          <w:szCs w:val="20"/>
        </w:rPr>
        <w:t>つのプロセスから構成されています</w:t>
      </w:r>
      <w:r w:rsidRPr="00B75371">
        <w:rPr>
          <w:rFonts w:ascii="Meiryo UI" w:eastAsia="Meiryo UI" w:hAnsi="Meiryo UI" w:hint="eastAsia"/>
          <w:szCs w:val="20"/>
        </w:rPr>
        <w:t>。</w:t>
      </w:r>
    </w:p>
    <w:p w14:paraId="52EC8EBF" w14:textId="77777777" w:rsidR="009B4641" w:rsidRPr="00B75371" w:rsidRDefault="009B4641" w:rsidP="00C43F34">
      <w:pPr>
        <w:snapToGrid w:val="0"/>
        <w:spacing w:line="240" w:lineRule="exact"/>
        <w:ind w:leftChars="205" w:left="369" w:firstLineChars="105" w:firstLine="189"/>
        <w:rPr>
          <w:rFonts w:ascii="Meiryo UI" w:eastAsia="Meiryo UI" w:hAnsi="Meiryo UI"/>
          <w:szCs w:val="20"/>
        </w:rPr>
      </w:pPr>
      <w:r w:rsidRPr="00B75371">
        <w:rPr>
          <w:rFonts w:ascii="Meiryo UI" w:eastAsia="Meiryo UI" w:hAnsi="Meiryo UI" w:hint="eastAsia"/>
          <w:b/>
          <w:szCs w:val="20"/>
        </w:rPr>
        <w:t>サービスデザイン</w:t>
      </w:r>
      <w:r w:rsidR="008E0F07" w:rsidRPr="00B75371">
        <w:rPr>
          <w:rFonts w:ascii="Meiryo UI" w:eastAsia="Meiryo UI" w:hAnsi="Meiryo UI" w:hint="eastAsia"/>
          <w:szCs w:val="20"/>
        </w:rPr>
        <w:t>（サービス設計）</w:t>
      </w:r>
      <w:r w:rsidRPr="00B75371">
        <w:rPr>
          <w:rFonts w:ascii="Meiryo UI" w:eastAsia="Meiryo UI" w:hAnsi="Meiryo UI" w:hint="eastAsia"/>
          <w:szCs w:val="20"/>
        </w:rPr>
        <w:t>は、事業要件を取り入れ、事業が求める品質、信頼性及び柔軟性に応えるサービスと、それを支えるプラクティス及び管理ツールを作成</w:t>
      </w:r>
      <w:r w:rsidR="0007223A" w:rsidRPr="00B75371">
        <w:rPr>
          <w:rFonts w:ascii="Meiryo UI" w:eastAsia="Meiryo UI" w:hAnsi="Meiryo UI" w:hint="eastAsia"/>
          <w:szCs w:val="20"/>
        </w:rPr>
        <w:t>する</w:t>
      </w:r>
      <w:r w:rsidR="007908B5" w:rsidRPr="00B75371">
        <w:rPr>
          <w:rFonts w:ascii="Meiryo UI" w:eastAsia="Meiryo UI" w:hAnsi="Meiryo UI" w:hint="eastAsia"/>
          <w:szCs w:val="20"/>
        </w:rPr>
        <w:t>プロセス群</w:t>
      </w:r>
      <w:r w:rsidR="0007223A" w:rsidRPr="00B75371">
        <w:rPr>
          <w:rFonts w:ascii="Meiryo UI" w:eastAsia="Meiryo UI" w:hAnsi="Meiryo UI" w:hint="eastAsia"/>
          <w:szCs w:val="20"/>
        </w:rPr>
        <w:t>で、サービスカタログ管理、サービスレベル管理、キャパシティ管理、可用性管理、ITサービス継続性管理、</w:t>
      </w:r>
      <w:r w:rsidR="009A73CC" w:rsidRPr="00B75371">
        <w:rPr>
          <w:rFonts w:ascii="Meiryo UI" w:eastAsia="Meiryo UI" w:hAnsi="Meiryo UI" w:hint="eastAsia"/>
          <w:szCs w:val="20"/>
        </w:rPr>
        <w:t>情報セキュリティ管理、サプライヤ管理の７つのプロセスから構成されています</w:t>
      </w:r>
      <w:r w:rsidRPr="00B75371">
        <w:rPr>
          <w:rFonts w:ascii="Meiryo UI" w:eastAsia="Meiryo UI" w:hAnsi="Meiryo UI" w:hint="eastAsia"/>
          <w:szCs w:val="20"/>
        </w:rPr>
        <w:t>。</w:t>
      </w:r>
    </w:p>
    <w:p w14:paraId="582D1777" w14:textId="77777777" w:rsidR="009B4641" w:rsidRPr="00B75371" w:rsidRDefault="009B4641" w:rsidP="00C43F34">
      <w:pPr>
        <w:snapToGrid w:val="0"/>
        <w:spacing w:line="240" w:lineRule="exact"/>
        <w:ind w:leftChars="205" w:left="369" w:firstLineChars="105" w:firstLine="189"/>
        <w:rPr>
          <w:rFonts w:ascii="Meiryo UI" w:eastAsia="Meiryo UI" w:hAnsi="Meiryo UI"/>
          <w:szCs w:val="20"/>
        </w:rPr>
      </w:pPr>
      <w:r w:rsidRPr="00B75371">
        <w:rPr>
          <w:rFonts w:ascii="Meiryo UI" w:eastAsia="Meiryo UI" w:hAnsi="Meiryo UI" w:hint="eastAsia"/>
          <w:b/>
          <w:szCs w:val="20"/>
        </w:rPr>
        <w:t>サービストランジション</w:t>
      </w:r>
      <w:r w:rsidR="008E0F07" w:rsidRPr="00B75371">
        <w:rPr>
          <w:rFonts w:ascii="Meiryo UI" w:eastAsia="Meiryo UI" w:hAnsi="Meiryo UI" w:hint="eastAsia"/>
          <w:szCs w:val="20"/>
        </w:rPr>
        <w:t>（サービス移行）</w:t>
      </w:r>
      <w:r w:rsidRPr="00B75371">
        <w:rPr>
          <w:rFonts w:ascii="Meiryo UI" w:eastAsia="Meiryo UI" w:hAnsi="Meiryo UI" w:hint="eastAsia"/>
          <w:szCs w:val="20"/>
        </w:rPr>
        <w:t>は、サービス及びサービス変更を運用に利用できるようにするために、前の段階の成果を受け取り、事業のニーズを満たすかどうかをテストし、本番環境に展開</w:t>
      </w:r>
      <w:r w:rsidR="009A73CC" w:rsidRPr="00B75371">
        <w:rPr>
          <w:rFonts w:ascii="Meiryo UI" w:eastAsia="Meiryo UI" w:hAnsi="Meiryo UI" w:hint="eastAsia"/>
          <w:szCs w:val="20"/>
        </w:rPr>
        <w:t>する</w:t>
      </w:r>
      <w:r w:rsidR="007908B5" w:rsidRPr="00B75371">
        <w:rPr>
          <w:rFonts w:ascii="Meiryo UI" w:eastAsia="Meiryo UI" w:hAnsi="Meiryo UI" w:hint="eastAsia"/>
          <w:szCs w:val="20"/>
        </w:rPr>
        <w:t>プロセス群</w:t>
      </w:r>
      <w:r w:rsidR="009A73CC" w:rsidRPr="00B75371">
        <w:rPr>
          <w:rFonts w:ascii="Meiryo UI" w:eastAsia="Meiryo UI" w:hAnsi="Meiryo UI" w:hint="eastAsia"/>
          <w:szCs w:val="20"/>
        </w:rPr>
        <w:t>で、変更管理、サービス資産</w:t>
      </w:r>
      <w:r w:rsidR="0023417F" w:rsidRPr="00B75371">
        <w:rPr>
          <w:rFonts w:ascii="Meiryo UI" w:eastAsia="Meiryo UI" w:hAnsi="Meiryo UI" w:hint="eastAsia"/>
          <w:szCs w:val="20"/>
        </w:rPr>
        <w:t>管理</w:t>
      </w:r>
      <w:r w:rsidR="009A73CC" w:rsidRPr="00B75371">
        <w:rPr>
          <w:rFonts w:ascii="Meiryo UI" w:eastAsia="Meiryo UI" w:hAnsi="Meiryo UI" w:hint="eastAsia"/>
          <w:szCs w:val="20"/>
        </w:rPr>
        <w:t>及び構成管理、ナレッジ管理、移行</w:t>
      </w:r>
      <w:r w:rsidR="007908B5" w:rsidRPr="00B75371">
        <w:rPr>
          <w:rFonts w:ascii="Meiryo UI" w:eastAsia="Meiryo UI" w:hAnsi="Meiryo UI" w:hint="eastAsia"/>
          <w:szCs w:val="20"/>
        </w:rPr>
        <w:t>の</w:t>
      </w:r>
      <w:r w:rsidR="009A73CC" w:rsidRPr="00B75371">
        <w:rPr>
          <w:rFonts w:ascii="Meiryo UI" w:eastAsia="Meiryo UI" w:hAnsi="Meiryo UI" w:hint="eastAsia"/>
          <w:szCs w:val="20"/>
        </w:rPr>
        <w:t>計画立案及び</w:t>
      </w:r>
      <w:r w:rsidR="007908B5" w:rsidRPr="00B75371">
        <w:rPr>
          <w:rFonts w:ascii="Meiryo UI" w:eastAsia="Meiryo UI" w:hAnsi="Meiryo UI" w:hint="eastAsia"/>
          <w:szCs w:val="20"/>
        </w:rPr>
        <w:t>サポート</w:t>
      </w:r>
      <w:r w:rsidR="009A73CC" w:rsidRPr="00B75371">
        <w:rPr>
          <w:rFonts w:ascii="Meiryo UI" w:eastAsia="Meiryo UI" w:hAnsi="Meiryo UI" w:hint="eastAsia"/>
          <w:szCs w:val="20"/>
        </w:rPr>
        <w:t>、リリース</w:t>
      </w:r>
      <w:r w:rsidR="007908B5" w:rsidRPr="00B75371">
        <w:rPr>
          <w:rFonts w:ascii="Meiryo UI" w:eastAsia="Meiryo UI" w:hAnsi="Meiryo UI" w:hint="eastAsia"/>
          <w:szCs w:val="20"/>
        </w:rPr>
        <w:t>管理</w:t>
      </w:r>
      <w:r w:rsidR="009A73CC" w:rsidRPr="00B75371">
        <w:rPr>
          <w:rFonts w:ascii="Meiryo UI" w:eastAsia="Meiryo UI" w:hAnsi="Meiryo UI" w:hint="eastAsia"/>
          <w:szCs w:val="20"/>
        </w:rPr>
        <w:t>及び展開管理、サービス</w:t>
      </w:r>
      <w:r w:rsidR="007908B5" w:rsidRPr="00B75371">
        <w:rPr>
          <w:rFonts w:ascii="Meiryo UI" w:eastAsia="Meiryo UI" w:hAnsi="Meiryo UI" w:hint="eastAsia"/>
          <w:szCs w:val="20"/>
        </w:rPr>
        <w:t>の</w:t>
      </w:r>
      <w:r w:rsidR="009A73CC" w:rsidRPr="00B75371">
        <w:rPr>
          <w:rFonts w:ascii="Meiryo UI" w:eastAsia="Meiryo UI" w:hAnsi="Meiryo UI" w:hint="eastAsia"/>
          <w:szCs w:val="20"/>
        </w:rPr>
        <w:t>妥当性確認及びテスト、</w:t>
      </w:r>
      <w:r w:rsidR="007908B5" w:rsidRPr="00B75371">
        <w:rPr>
          <w:rFonts w:ascii="Meiryo UI" w:eastAsia="Meiryo UI" w:hAnsi="Meiryo UI" w:hint="eastAsia"/>
          <w:szCs w:val="20"/>
        </w:rPr>
        <w:t>変更</w:t>
      </w:r>
      <w:r w:rsidR="009A73CC" w:rsidRPr="00B75371">
        <w:rPr>
          <w:rFonts w:ascii="Meiryo UI" w:eastAsia="Meiryo UI" w:hAnsi="Meiryo UI" w:hint="eastAsia"/>
          <w:szCs w:val="20"/>
        </w:rPr>
        <w:t>評価の７つのプロセスから構成されています</w:t>
      </w:r>
      <w:r w:rsidRPr="00B75371">
        <w:rPr>
          <w:rFonts w:ascii="Meiryo UI" w:eastAsia="Meiryo UI" w:hAnsi="Meiryo UI" w:hint="eastAsia"/>
          <w:szCs w:val="20"/>
        </w:rPr>
        <w:t>。</w:t>
      </w:r>
    </w:p>
    <w:p w14:paraId="54EA2784" w14:textId="77777777" w:rsidR="00225EE9" w:rsidRPr="00B75371" w:rsidRDefault="009B4641" w:rsidP="00C43F34">
      <w:pPr>
        <w:snapToGrid w:val="0"/>
        <w:spacing w:line="240" w:lineRule="exact"/>
        <w:ind w:leftChars="205" w:left="369" w:firstLineChars="104" w:firstLine="187"/>
        <w:rPr>
          <w:rFonts w:ascii="Meiryo UI" w:eastAsia="Meiryo UI" w:hAnsi="Meiryo UI"/>
          <w:szCs w:val="20"/>
        </w:rPr>
      </w:pPr>
      <w:r w:rsidRPr="00B75371">
        <w:rPr>
          <w:rFonts w:ascii="Meiryo UI" w:eastAsia="Meiryo UI" w:hAnsi="Meiryo UI" w:hint="eastAsia"/>
          <w:b/>
          <w:szCs w:val="20"/>
        </w:rPr>
        <w:t>サービスオペレーション</w:t>
      </w:r>
      <w:r w:rsidR="008E0F07" w:rsidRPr="00B75371">
        <w:rPr>
          <w:rFonts w:ascii="Meiryo UI" w:eastAsia="Meiryo UI" w:hAnsi="Meiryo UI" w:hint="eastAsia"/>
          <w:szCs w:val="20"/>
        </w:rPr>
        <w:t>（サービス運用）</w:t>
      </w:r>
      <w:r w:rsidRPr="00B75371">
        <w:rPr>
          <w:rFonts w:ascii="Meiryo UI" w:eastAsia="Meiryo UI" w:hAnsi="Meiryo UI" w:hint="eastAsia"/>
          <w:szCs w:val="20"/>
        </w:rPr>
        <w:t>は、顧客とサービス提供者にとって価値を確保できるように、ITサービスを効果的かつ効率的に提供しサポート</w:t>
      </w:r>
      <w:r w:rsidR="009A73CC" w:rsidRPr="00B75371">
        <w:rPr>
          <w:rFonts w:ascii="Meiryo UI" w:eastAsia="Meiryo UI" w:hAnsi="Meiryo UI" w:hint="eastAsia"/>
          <w:szCs w:val="20"/>
        </w:rPr>
        <w:t>する</w:t>
      </w:r>
      <w:r w:rsidR="0023417F" w:rsidRPr="00B75371">
        <w:rPr>
          <w:rFonts w:ascii="Meiryo UI" w:eastAsia="Meiryo UI" w:hAnsi="Meiryo UI" w:hint="eastAsia"/>
          <w:szCs w:val="20"/>
        </w:rPr>
        <w:t>プロセス群</w:t>
      </w:r>
      <w:r w:rsidR="009A73CC" w:rsidRPr="00B75371">
        <w:rPr>
          <w:rFonts w:ascii="Meiryo UI" w:eastAsia="Meiryo UI" w:hAnsi="Meiryo UI" w:hint="eastAsia"/>
          <w:szCs w:val="20"/>
        </w:rPr>
        <w:t>で、イベント管理、インシデント管理、問題管理、</w:t>
      </w:r>
      <w:r w:rsidR="00225EE9" w:rsidRPr="00B75371">
        <w:rPr>
          <w:rFonts w:ascii="Meiryo UI" w:eastAsia="Meiryo UI" w:hAnsi="Meiryo UI" w:hint="eastAsia"/>
          <w:szCs w:val="20"/>
        </w:rPr>
        <w:t>要求実現、</w:t>
      </w:r>
      <w:r w:rsidR="009A73CC" w:rsidRPr="00B75371">
        <w:rPr>
          <w:rFonts w:ascii="Meiryo UI" w:eastAsia="Meiryo UI" w:hAnsi="Meiryo UI" w:hint="eastAsia"/>
          <w:szCs w:val="20"/>
        </w:rPr>
        <w:t>アクセス管理</w:t>
      </w:r>
      <w:r w:rsidR="00225EE9" w:rsidRPr="00B75371">
        <w:rPr>
          <w:rFonts w:ascii="Meiryo UI" w:eastAsia="Meiryo UI" w:hAnsi="Meiryo UI" w:hint="eastAsia"/>
          <w:szCs w:val="20"/>
        </w:rPr>
        <w:t>の５つのプロセスと</w:t>
      </w:r>
      <w:r w:rsidR="009A73CC" w:rsidRPr="00B75371">
        <w:rPr>
          <w:rFonts w:ascii="Meiryo UI" w:eastAsia="Meiryo UI" w:hAnsi="Meiryo UI" w:hint="eastAsia"/>
          <w:szCs w:val="20"/>
        </w:rPr>
        <w:t>、サービスデスク、</w:t>
      </w:r>
      <w:r w:rsidR="00225EE9" w:rsidRPr="00B75371">
        <w:rPr>
          <w:rFonts w:ascii="Meiryo UI" w:eastAsia="Meiryo UI" w:hAnsi="Meiryo UI" w:hint="eastAsia"/>
          <w:szCs w:val="20"/>
        </w:rPr>
        <w:t>IT運用管理、</w:t>
      </w:r>
      <w:r w:rsidR="009A73CC" w:rsidRPr="00B75371">
        <w:rPr>
          <w:rFonts w:ascii="Meiryo UI" w:eastAsia="Meiryo UI" w:hAnsi="Meiryo UI" w:hint="eastAsia"/>
          <w:szCs w:val="20"/>
        </w:rPr>
        <w:t>技術管理、アプリケーション管理</w:t>
      </w:r>
      <w:r w:rsidR="00225EE9" w:rsidRPr="00B75371">
        <w:rPr>
          <w:rFonts w:ascii="Meiryo UI" w:eastAsia="Meiryo UI" w:hAnsi="Meiryo UI" w:hint="eastAsia"/>
          <w:szCs w:val="20"/>
        </w:rPr>
        <w:t>の</w:t>
      </w:r>
      <w:r w:rsidR="009A73CC" w:rsidRPr="00B75371">
        <w:rPr>
          <w:rFonts w:ascii="Meiryo UI" w:eastAsia="Meiryo UI" w:hAnsi="Meiryo UI" w:hint="eastAsia"/>
          <w:szCs w:val="20"/>
        </w:rPr>
        <w:t>４つの機能から構成されています</w:t>
      </w:r>
      <w:r w:rsidRPr="00B75371">
        <w:rPr>
          <w:rFonts w:ascii="Meiryo UI" w:eastAsia="Meiryo UI" w:hAnsi="Meiryo UI" w:hint="eastAsia"/>
          <w:szCs w:val="20"/>
        </w:rPr>
        <w:t>。</w:t>
      </w:r>
    </w:p>
    <w:p w14:paraId="35FAD363" w14:textId="77777777" w:rsidR="009B4641" w:rsidRPr="00B75371" w:rsidRDefault="00225EE9" w:rsidP="00C43F34">
      <w:pPr>
        <w:snapToGrid w:val="0"/>
        <w:spacing w:line="240" w:lineRule="exact"/>
        <w:ind w:leftChars="205" w:left="369" w:firstLineChars="104" w:firstLine="187"/>
        <w:rPr>
          <w:rFonts w:ascii="Meiryo UI" w:eastAsia="Meiryo UI" w:hAnsi="Meiryo UI"/>
          <w:szCs w:val="20"/>
        </w:rPr>
      </w:pPr>
      <w:r w:rsidRPr="00B75371">
        <w:rPr>
          <w:rFonts w:ascii="Meiryo UI" w:eastAsia="Meiryo UI" w:hAnsi="Meiryo UI" w:hint="eastAsia"/>
          <w:b/>
          <w:szCs w:val="20"/>
        </w:rPr>
        <w:t>継続的サービス改善</w:t>
      </w:r>
      <w:r w:rsidR="009B4641" w:rsidRPr="00B75371">
        <w:rPr>
          <w:rFonts w:ascii="Meiryo UI" w:eastAsia="Meiryo UI" w:hAnsi="Meiryo UI" w:hint="eastAsia"/>
          <w:szCs w:val="20"/>
        </w:rPr>
        <w:t>は、ITサービスマネジメントプロセスとITサービスに対する改善の管理を責務とし、効率性、有効性及び費用対効果を向上するために、サービス提供者のパフォーマンスを継続的に測定して、プロセス、ITサービス、インフラストラクチャに改善を</w:t>
      </w:r>
      <w:r w:rsidRPr="00B75371">
        <w:rPr>
          <w:rFonts w:ascii="Meiryo UI" w:eastAsia="Meiryo UI" w:hAnsi="Meiryo UI" w:hint="eastAsia"/>
          <w:szCs w:val="20"/>
        </w:rPr>
        <w:t>加える</w:t>
      </w:r>
      <w:r w:rsidR="0023417F" w:rsidRPr="00B75371">
        <w:rPr>
          <w:rFonts w:ascii="Meiryo UI" w:eastAsia="Meiryo UI" w:hAnsi="Meiryo UI" w:hint="eastAsia"/>
          <w:szCs w:val="20"/>
        </w:rPr>
        <w:t>プロセス</w:t>
      </w:r>
      <w:r w:rsidR="00222942" w:rsidRPr="00B75371">
        <w:rPr>
          <w:rFonts w:ascii="Meiryo UI" w:eastAsia="Meiryo UI" w:hAnsi="Meiryo UI" w:hint="eastAsia"/>
          <w:szCs w:val="20"/>
        </w:rPr>
        <w:t>群</w:t>
      </w:r>
      <w:r w:rsidRPr="00B75371">
        <w:rPr>
          <w:rFonts w:ascii="Meiryo UI" w:eastAsia="Meiryo UI" w:hAnsi="Meiryo UI" w:hint="eastAsia"/>
          <w:szCs w:val="20"/>
        </w:rPr>
        <w:t>で、</w:t>
      </w:r>
      <w:r w:rsidR="00453F99" w:rsidRPr="00B75371">
        <w:rPr>
          <w:rFonts w:ascii="Meiryo UI" w:eastAsia="Meiryo UI" w:hAnsi="Meiryo UI" w:hint="eastAsia"/>
          <w:szCs w:val="20"/>
        </w:rPr>
        <w:t>改善の戦略の識別、測定対象の</w:t>
      </w:r>
      <w:r w:rsidRPr="00B75371">
        <w:rPr>
          <w:rFonts w:ascii="Meiryo UI" w:eastAsia="Meiryo UI" w:hAnsi="Meiryo UI" w:hint="eastAsia"/>
          <w:szCs w:val="20"/>
        </w:rPr>
        <w:t>定義、データ</w:t>
      </w:r>
      <w:r w:rsidR="00453F99" w:rsidRPr="00B75371">
        <w:rPr>
          <w:rFonts w:ascii="Meiryo UI" w:eastAsia="Meiryo UI" w:hAnsi="Meiryo UI" w:hint="eastAsia"/>
          <w:szCs w:val="20"/>
        </w:rPr>
        <w:t>の</w:t>
      </w:r>
      <w:r w:rsidRPr="00B75371">
        <w:rPr>
          <w:rFonts w:ascii="Meiryo UI" w:eastAsia="Meiryo UI" w:hAnsi="Meiryo UI" w:hint="eastAsia"/>
          <w:szCs w:val="20"/>
        </w:rPr>
        <w:t>収集、データの処理、</w:t>
      </w:r>
      <w:r w:rsidR="00453F99" w:rsidRPr="00B75371">
        <w:rPr>
          <w:rFonts w:ascii="Meiryo UI" w:eastAsia="Meiryo UI" w:hAnsi="Meiryo UI" w:hint="eastAsia"/>
          <w:szCs w:val="20"/>
        </w:rPr>
        <w:t>情報と</w:t>
      </w:r>
      <w:r w:rsidRPr="00B75371">
        <w:rPr>
          <w:rFonts w:ascii="Meiryo UI" w:eastAsia="Meiryo UI" w:hAnsi="Meiryo UI" w:hint="eastAsia"/>
          <w:szCs w:val="20"/>
        </w:rPr>
        <w:t>データの分析、情報の提示</w:t>
      </w:r>
      <w:r w:rsidR="00453F99" w:rsidRPr="00B75371">
        <w:rPr>
          <w:rFonts w:ascii="Meiryo UI" w:eastAsia="Meiryo UI" w:hAnsi="Meiryo UI" w:hint="eastAsia"/>
          <w:szCs w:val="20"/>
        </w:rPr>
        <w:t>と利用</w:t>
      </w:r>
      <w:r w:rsidRPr="00B75371">
        <w:rPr>
          <w:rFonts w:ascii="Meiryo UI" w:eastAsia="Meiryo UI" w:hAnsi="Meiryo UI" w:hint="eastAsia"/>
          <w:szCs w:val="20"/>
        </w:rPr>
        <w:t>、</w:t>
      </w:r>
      <w:r w:rsidR="00453F99" w:rsidRPr="00B75371">
        <w:rPr>
          <w:rFonts w:ascii="Meiryo UI" w:eastAsia="Meiryo UI" w:hAnsi="Meiryo UI" w:hint="eastAsia"/>
          <w:szCs w:val="20"/>
        </w:rPr>
        <w:t>改善</w:t>
      </w:r>
      <w:r w:rsidRPr="00B75371">
        <w:rPr>
          <w:rFonts w:ascii="Meiryo UI" w:eastAsia="Meiryo UI" w:hAnsi="Meiryo UI" w:hint="eastAsia"/>
          <w:szCs w:val="20"/>
        </w:rPr>
        <w:t>の実施の７</w:t>
      </w:r>
      <w:r w:rsidR="00222942" w:rsidRPr="00B75371">
        <w:rPr>
          <w:rFonts w:ascii="Meiryo UI" w:eastAsia="Meiryo UI" w:hAnsi="Meiryo UI" w:hint="eastAsia"/>
          <w:szCs w:val="20"/>
        </w:rPr>
        <w:t>つ</w:t>
      </w:r>
      <w:r w:rsidR="00453F99" w:rsidRPr="00B75371">
        <w:rPr>
          <w:rFonts w:ascii="Meiryo UI" w:eastAsia="Meiryo UI" w:hAnsi="Meiryo UI" w:hint="eastAsia"/>
          <w:szCs w:val="20"/>
        </w:rPr>
        <w:t>のプロセス</w:t>
      </w:r>
      <w:r w:rsidRPr="00B75371">
        <w:rPr>
          <w:rFonts w:ascii="Meiryo UI" w:eastAsia="Meiryo UI" w:hAnsi="Meiryo UI" w:hint="eastAsia"/>
          <w:szCs w:val="20"/>
        </w:rPr>
        <w:t>から構成されています。</w:t>
      </w:r>
    </w:p>
    <w:p w14:paraId="728C4E09" w14:textId="77777777" w:rsidR="009B4641" w:rsidRPr="00B75371" w:rsidRDefault="009B4641" w:rsidP="00C43F34">
      <w:pPr>
        <w:snapToGrid w:val="0"/>
        <w:spacing w:line="240" w:lineRule="exact"/>
        <w:ind w:leftChars="200" w:left="360" w:firstLineChars="100" w:firstLine="180"/>
        <w:rPr>
          <w:rFonts w:ascii="Meiryo UI" w:eastAsia="Meiryo UI" w:hAnsi="Meiryo UI"/>
          <w:szCs w:val="20"/>
        </w:rPr>
      </w:pPr>
      <w:r w:rsidRPr="00B75371">
        <w:rPr>
          <w:rFonts w:ascii="Meiryo UI" w:eastAsia="Meiryo UI" w:hAnsi="Meiryo UI" w:hint="eastAsia"/>
          <w:szCs w:val="20"/>
        </w:rPr>
        <w:t>そして、</w:t>
      </w:r>
      <w:r w:rsidR="00554BC1" w:rsidRPr="00B75371">
        <w:rPr>
          <w:rFonts w:ascii="Meiryo UI" w:eastAsia="Meiryo UI" w:hAnsi="Meiryo UI" w:hint="eastAsia"/>
          <w:szCs w:val="20"/>
        </w:rPr>
        <w:t>これら５つの</w:t>
      </w:r>
      <w:r w:rsidR="00D32323" w:rsidRPr="00B75371">
        <w:rPr>
          <w:rFonts w:ascii="Meiryo UI" w:eastAsia="Meiryo UI" w:hAnsi="Meiryo UI" w:hint="eastAsia"/>
          <w:szCs w:val="20"/>
        </w:rPr>
        <w:t>プロセス群</w:t>
      </w:r>
      <w:r w:rsidR="00554BC1" w:rsidRPr="00B75371">
        <w:rPr>
          <w:rFonts w:ascii="Meiryo UI" w:eastAsia="Meiryo UI" w:hAnsi="Meiryo UI" w:hint="eastAsia"/>
          <w:szCs w:val="20"/>
        </w:rPr>
        <w:t>をライフサイクルごとに順に繰り返すことで、</w:t>
      </w:r>
      <w:r w:rsidRPr="00B75371">
        <w:rPr>
          <w:rFonts w:ascii="Meiryo UI" w:eastAsia="Meiryo UI" w:hAnsi="Meiryo UI" w:hint="eastAsia"/>
          <w:szCs w:val="20"/>
        </w:rPr>
        <w:t>ITサービスとビジネスとの整合性を継続的に維持するという</w:t>
      </w:r>
      <w:r w:rsidRPr="00B75371">
        <w:rPr>
          <w:rFonts w:ascii="Meiryo UI" w:eastAsia="Meiryo UI" w:hAnsi="Meiryo UI" w:hint="eastAsia"/>
          <w:b/>
          <w:szCs w:val="20"/>
        </w:rPr>
        <w:t>サービスライフサイクル</w:t>
      </w:r>
      <w:r w:rsidRPr="00B75371">
        <w:rPr>
          <w:rFonts w:ascii="Meiryo UI" w:eastAsia="Meiryo UI" w:hAnsi="Meiryo UI" w:hint="eastAsia"/>
          <w:szCs w:val="20"/>
        </w:rPr>
        <w:t>を描いています。</w:t>
      </w:r>
    </w:p>
    <w:p w14:paraId="0B9A9DA4" w14:textId="42785529" w:rsidR="005C61E1" w:rsidRPr="00B75371" w:rsidRDefault="005C61E1" w:rsidP="0035124F">
      <w:pPr>
        <w:snapToGrid w:val="0"/>
        <w:spacing w:line="240" w:lineRule="exact"/>
        <w:ind w:leftChars="100" w:left="180" w:firstLineChars="100" w:firstLine="180"/>
        <w:rPr>
          <w:rFonts w:ascii="Meiryo UI" w:eastAsia="Meiryo UI" w:hAnsi="Meiryo UI"/>
          <w:szCs w:val="20"/>
        </w:rPr>
      </w:pPr>
    </w:p>
    <w:p w14:paraId="0BB4634B" w14:textId="77777777" w:rsidR="009E138D" w:rsidRDefault="009E138D" w:rsidP="009E138D">
      <w:pPr>
        <w:pStyle w:val="af6"/>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2251F06A" w14:textId="1ABB3B14" w:rsidR="009E138D" w:rsidRPr="007A4D55" w:rsidRDefault="009E138D" w:rsidP="009E138D">
      <w:pPr>
        <w:pStyle w:val="af6"/>
        <w:ind w:firstLineChars="0" w:firstLine="0"/>
        <w:rPr>
          <w:b/>
          <w:bCs/>
        </w:rPr>
      </w:pPr>
      <w:r w:rsidRPr="009E138D">
        <w:rPr>
          <w:rFonts w:hint="eastAsia"/>
          <w:b/>
          <w:bCs/>
        </w:rPr>
        <w:t>2）ITIL4</w:t>
      </w:r>
    </w:p>
    <w:p w14:paraId="7CBFF004" w14:textId="77777777" w:rsidR="009E138D" w:rsidRDefault="009E138D" w:rsidP="009E138D">
      <w:pPr>
        <w:pStyle w:val="af6"/>
      </w:pPr>
      <w:r w:rsidRPr="009E138D">
        <w:rPr>
          <w:rFonts w:hint="eastAsia"/>
        </w:rPr>
        <w:t>2019年に発表されたITIL4は、サービスバリューシステム、サービスバリューチェーン、サービスマネジメントの4つの側面、プラクティス、バリューストリームの５つの概念に基づいて再編したものです。</w:t>
      </w:r>
    </w:p>
    <w:p w14:paraId="70EE9418" w14:textId="77777777" w:rsidR="009E138D" w:rsidRPr="009E138D" w:rsidRDefault="009E138D" w:rsidP="00C43F34">
      <w:pPr>
        <w:snapToGrid w:val="0"/>
        <w:spacing w:line="240" w:lineRule="exact"/>
        <w:ind w:leftChars="200" w:left="360" w:firstLineChars="100" w:firstLine="180"/>
        <w:rPr>
          <w:rFonts w:ascii="Meiryo UI" w:eastAsia="Meiryo UI" w:hAnsi="Meiryo UI"/>
          <w:szCs w:val="20"/>
        </w:rPr>
      </w:pPr>
    </w:p>
    <w:p w14:paraId="1201ABC4" w14:textId="77777777" w:rsidR="009629E4" w:rsidRDefault="009629E4">
      <w:pPr>
        <w:widowControl/>
        <w:jc w:val="left"/>
        <w:rPr>
          <w:rFonts w:ascii="Meiryo UI" w:eastAsia="Meiryo UI" w:hAnsi="Meiryo UI"/>
          <w:szCs w:val="20"/>
        </w:rPr>
      </w:pPr>
      <w:r>
        <w:rPr>
          <w:b/>
        </w:rPr>
        <w:br w:type="page"/>
      </w:r>
    </w:p>
    <w:p w14:paraId="339B55DE" w14:textId="2ECD389D" w:rsidR="009A0674" w:rsidRDefault="0037675C" w:rsidP="002E34D5">
      <w:pPr>
        <w:pStyle w:val="2"/>
      </w:pPr>
      <w:r>
        <w:rPr>
          <w:rFonts w:hint="eastAsia"/>
        </w:rPr>
        <w:lastRenderedPageBreak/>
        <w:t>4</w:t>
      </w:r>
      <w:r>
        <w:t xml:space="preserve">. </w:t>
      </w:r>
      <w:r w:rsidR="009A0674" w:rsidRPr="00B75371">
        <w:t>SLA</w:t>
      </w:r>
      <w:r w:rsidR="00CB09D9" w:rsidRPr="00CB09D9">
        <w:rPr>
          <w:rFonts w:hint="eastAsia"/>
          <w:b w:val="0"/>
          <w:bCs/>
        </w:rPr>
        <w:t>（</w:t>
      </w:r>
      <w:r w:rsidR="00CB09D9" w:rsidRPr="00CB09D9">
        <w:rPr>
          <w:b w:val="0"/>
          <w:bCs/>
        </w:rPr>
        <w:t>Service Level Agreement</w:t>
      </w:r>
      <w:r w:rsidR="00CB09D9" w:rsidRPr="00CB09D9">
        <w:rPr>
          <w:rFonts w:hint="eastAsia"/>
          <w:b w:val="0"/>
          <w:bCs/>
        </w:rPr>
        <w:t>：</w:t>
      </w:r>
      <w:r w:rsidR="00CB09D9" w:rsidRPr="00B75371">
        <w:rPr>
          <w:rFonts w:hint="eastAsia"/>
        </w:rPr>
        <w:t>サービスレベル合意書</w:t>
      </w:r>
      <w:r w:rsidR="00CB09D9" w:rsidRPr="00CB09D9">
        <w:rPr>
          <w:rFonts w:hint="eastAsia"/>
          <w:b w:val="0"/>
          <w:bCs/>
        </w:rPr>
        <w:t>）</w:t>
      </w:r>
    </w:p>
    <w:p w14:paraId="65CD1BC9" w14:textId="77777777" w:rsidR="002E34D5" w:rsidRPr="00B75371" w:rsidRDefault="002E34D5" w:rsidP="0035124F">
      <w:pPr>
        <w:snapToGrid w:val="0"/>
        <w:spacing w:line="240" w:lineRule="exact"/>
        <w:rPr>
          <w:rFonts w:ascii="Meiryo UI" w:eastAsia="Meiryo UI" w:hAnsi="Meiryo UI"/>
          <w:szCs w:val="20"/>
        </w:rPr>
      </w:pPr>
    </w:p>
    <w:p w14:paraId="6939E7A8" w14:textId="43D09BB2" w:rsidR="009A0674" w:rsidRPr="00B75371" w:rsidRDefault="009A0674" w:rsidP="00C43F34">
      <w:pPr>
        <w:snapToGrid w:val="0"/>
        <w:spacing w:line="240" w:lineRule="exact"/>
        <w:ind w:leftChars="100" w:left="180" w:firstLineChars="99" w:firstLine="178"/>
        <w:rPr>
          <w:rFonts w:ascii="Meiryo UI" w:eastAsia="Meiryo UI" w:hAnsi="Meiryo UI"/>
          <w:szCs w:val="20"/>
        </w:rPr>
      </w:pPr>
      <w:r w:rsidRPr="00C43F34">
        <w:rPr>
          <w:rFonts w:ascii="Meiryo UI" w:eastAsia="Meiryo UI" w:hAnsi="Meiryo UI"/>
          <w:bCs/>
          <w:szCs w:val="20"/>
        </w:rPr>
        <w:t>SLA</w:t>
      </w:r>
      <w:r w:rsidRPr="00B75371">
        <w:rPr>
          <w:rFonts w:ascii="Meiryo UI" w:eastAsia="Meiryo UI" w:hAnsi="Meiryo UI"/>
          <w:szCs w:val="20"/>
        </w:rPr>
        <w:t>は、サービス提供者と利用者との間で、契約段階でのサービスの品質について定量的な目標を定め、明文化したものです。</w:t>
      </w:r>
      <w:r w:rsidRPr="00B75371">
        <w:rPr>
          <w:rFonts w:ascii="Meiryo UI" w:eastAsia="Meiryo UI" w:hAnsi="Meiryo UI" w:hint="eastAsia"/>
          <w:szCs w:val="20"/>
        </w:rPr>
        <w:t>なお、</w:t>
      </w:r>
      <w:r w:rsidRPr="00B75371">
        <w:rPr>
          <w:rFonts w:ascii="Meiryo UI" w:eastAsia="Meiryo UI" w:hAnsi="Meiryo UI"/>
          <w:szCs w:val="20"/>
        </w:rPr>
        <w:t>ここでのサービスとは、システムの稼働率や応答時間、データ処理の期限、サービスの提供時間帯、年間のシステム停止時間など、サービス提供者が利用者に保証していく内容のことを意味します</w:t>
      </w:r>
      <w:r w:rsidRPr="00B75371">
        <w:rPr>
          <w:rFonts w:ascii="Meiryo UI" w:eastAsia="Meiryo UI" w:hAnsi="Meiryo UI" w:hint="eastAsia"/>
          <w:szCs w:val="20"/>
        </w:rPr>
        <w:t>。なおSLAのサービスレベルの項目は、可用性、機密性、完全性、信頼性、確実性、性能、拡張性、保守性の８つに分けられます。</w:t>
      </w:r>
    </w:p>
    <w:p w14:paraId="6D791935" w14:textId="77777777" w:rsidR="009A0674" w:rsidRPr="00B75371" w:rsidRDefault="009A0674" w:rsidP="00C43F34">
      <w:pPr>
        <w:snapToGrid w:val="0"/>
        <w:spacing w:line="240" w:lineRule="exact"/>
        <w:ind w:leftChars="100" w:left="180" w:firstLineChars="100" w:firstLine="180"/>
        <w:rPr>
          <w:rFonts w:ascii="Meiryo UI" w:eastAsia="Meiryo UI" w:hAnsi="Meiryo UI"/>
          <w:szCs w:val="20"/>
        </w:rPr>
      </w:pPr>
      <w:r w:rsidRPr="00B75371">
        <w:rPr>
          <w:rFonts w:ascii="Meiryo UI" w:eastAsia="Meiryo UI" w:hAnsi="Meiryo UI" w:hint="eastAsia"/>
          <w:szCs w:val="20"/>
        </w:rPr>
        <w:t>SLAに従って契約を締結し、履行することで、お互いの責任の</w:t>
      </w:r>
      <w:r w:rsidR="005A71CB" w:rsidRPr="00B75371">
        <w:rPr>
          <w:rFonts w:ascii="Meiryo UI" w:eastAsia="Meiryo UI" w:hAnsi="Meiryo UI" w:hint="eastAsia"/>
          <w:szCs w:val="20"/>
        </w:rPr>
        <w:t>範囲が明確になり信頼関係が築かれるとともに、高い品質のサービスが</w:t>
      </w:r>
      <w:r w:rsidRPr="00B75371">
        <w:rPr>
          <w:rFonts w:ascii="Meiryo UI" w:eastAsia="Meiryo UI" w:hAnsi="Meiryo UI" w:hint="eastAsia"/>
          <w:szCs w:val="20"/>
        </w:rPr>
        <w:t>維持できるようになります。</w:t>
      </w:r>
      <w:r w:rsidRPr="00B75371">
        <w:rPr>
          <w:rFonts w:ascii="Meiryo UI" w:eastAsia="Meiryo UI" w:hAnsi="Meiryo UI"/>
          <w:szCs w:val="20"/>
        </w:rPr>
        <w:t>なお、</w:t>
      </w:r>
      <w:r w:rsidRPr="00B75371">
        <w:rPr>
          <w:rFonts w:ascii="Meiryo UI" w:eastAsia="Meiryo UI" w:hAnsi="Meiryo UI" w:hint="eastAsia"/>
          <w:szCs w:val="20"/>
        </w:rPr>
        <w:t>サービスレベル合意書には、</w:t>
      </w:r>
      <w:r w:rsidRPr="00B75371">
        <w:rPr>
          <w:rFonts w:ascii="Meiryo UI" w:eastAsia="Meiryo UI" w:hAnsi="Meiryo UI"/>
          <w:szCs w:val="20"/>
        </w:rPr>
        <w:t>契約事項が実現されなかった場合、料金減額や返還などの罰則規定を盛り込むこともあります。</w:t>
      </w:r>
    </w:p>
    <w:p w14:paraId="59C8E5C9" w14:textId="652731AD" w:rsidR="00C43F34" w:rsidRDefault="00C43F34" w:rsidP="009629E4">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DB16E3" w14:paraId="321B8470" w14:textId="77777777" w:rsidTr="00FE52C8">
        <w:tc>
          <w:tcPr>
            <w:tcW w:w="8788" w:type="dxa"/>
            <w:tcBorders>
              <w:top w:val="single" w:sz="4" w:space="0" w:color="auto"/>
              <w:left w:val="single" w:sz="4" w:space="0" w:color="auto"/>
              <w:bottom w:val="single" w:sz="4" w:space="0" w:color="auto"/>
              <w:right w:val="single" w:sz="4" w:space="0" w:color="auto"/>
            </w:tcBorders>
          </w:tcPr>
          <w:p w14:paraId="6B137B04" w14:textId="77777777" w:rsidR="00414ED3" w:rsidRDefault="00414ED3" w:rsidP="00414ED3">
            <w:pPr>
              <w:snapToGrid w:val="0"/>
              <w:spacing w:line="240" w:lineRule="exact"/>
              <w:rPr>
                <w:rFonts w:ascii="Meiryo UI" w:eastAsia="Meiryo UI" w:hAnsi="Meiryo UI"/>
                <w:szCs w:val="20"/>
              </w:rPr>
            </w:pPr>
            <w:r>
              <w:rPr>
                <w:rFonts w:ascii="Meiryo UI" w:eastAsia="Meiryo UI" w:hAnsi="Meiryo UI" w:hint="eastAsia"/>
                <w:szCs w:val="20"/>
              </w:rPr>
              <w:t>例題</w:t>
            </w:r>
          </w:p>
          <w:p w14:paraId="6563395E" w14:textId="77777777" w:rsidR="00414ED3" w:rsidRPr="009846FD"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9846FD">
              <w:rPr>
                <w:rFonts w:ascii="Meiryo UI" w:eastAsia="Meiryo UI" w:hAnsi="Meiryo UI" w:hint="eastAsia"/>
                <w:szCs w:val="20"/>
              </w:rPr>
              <w:t>SLAに記載する内容として，適切なものはどれか。</w:t>
            </w:r>
          </w:p>
          <w:p w14:paraId="2A9CC12A" w14:textId="77777777" w:rsidR="00414ED3" w:rsidRPr="0097728E" w:rsidRDefault="00414ED3" w:rsidP="00414ED3">
            <w:pPr>
              <w:snapToGrid w:val="0"/>
              <w:spacing w:line="240" w:lineRule="exact"/>
              <w:rPr>
                <w:rFonts w:ascii="Meiryo UI" w:eastAsia="Meiryo UI" w:hAnsi="Meiryo UI"/>
                <w:szCs w:val="20"/>
              </w:rPr>
            </w:pPr>
          </w:p>
          <w:p w14:paraId="5AAB1EF4"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ア　サービス及びサービス目標を特定した，サービス提供者と顧客との間の合意事項</w:t>
            </w:r>
          </w:p>
          <w:p w14:paraId="71CF6768"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イ　サービス提供者が提供する全てのサービスの特徴，構成要素，料金</w:t>
            </w:r>
          </w:p>
          <w:p w14:paraId="3CBEE8C8"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ウ　サービスデスクなどの内部グループとサービス提供者との間の合意事項</w:t>
            </w:r>
          </w:p>
          <w:p w14:paraId="02F51EFF"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エ　利用者から出されたITサービスに対する業務要件</w:t>
            </w:r>
          </w:p>
          <w:p w14:paraId="10B2C40D" w14:textId="7FE4B75D" w:rsidR="00414ED3" w:rsidRDefault="00414ED3" w:rsidP="00414ED3">
            <w:pPr>
              <w:pBdr>
                <w:bottom w:val="single" w:sz="6" w:space="1" w:color="auto"/>
              </w:pBdr>
              <w:snapToGrid w:val="0"/>
              <w:spacing w:line="240" w:lineRule="exact"/>
              <w:rPr>
                <w:rFonts w:ascii="Meiryo UI" w:eastAsia="Meiryo UI" w:hAnsi="Meiryo UI"/>
                <w:szCs w:val="20"/>
              </w:rPr>
            </w:pPr>
          </w:p>
          <w:p w14:paraId="1F693C1C" w14:textId="77777777" w:rsidR="00414ED3" w:rsidRPr="009846FD" w:rsidRDefault="00414ED3" w:rsidP="00414ED3">
            <w:pPr>
              <w:snapToGrid w:val="0"/>
              <w:spacing w:line="240" w:lineRule="exact"/>
              <w:rPr>
                <w:rFonts w:ascii="Meiryo UI" w:eastAsia="Meiryo UI" w:hAnsi="Meiryo UI"/>
                <w:szCs w:val="20"/>
              </w:rPr>
            </w:pPr>
          </w:p>
          <w:p w14:paraId="3517EF08" w14:textId="77777777" w:rsidR="00414ED3" w:rsidRPr="009846FD" w:rsidRDefault="00414ED3" w:rsidP="00414ED3">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szCs w:val="20"/>
              </w:rPr>
            </w:pPr>
            <w:r w:rsidRPr="009846FD">
              <w:rPr>
                <w:rFonts w:ascii="Meiryo UI" w:eastAsia="Meiryo UI" w:hAnsi="Meiryo UI" w:hint="eastAsia"/>
                <w:szCs w:val="20"/>
              </w:rPr>
              <w:t>SLA（Service Level Agreement：サービスレベル合意書）は、サービス提供者とサービス利用者が、契約段階でサービスの品質について定量的な目標を定め、明文化しておく仕組みのことです。ここでのサービスとは、システムの稼働率や応答時間、データ処理の期限、年間のシステム停止時間など、サービス提供者がサービス利用者に保証する内容のことを意味します。なお、契約事項が実現されなかった場合、料金減額や返還などの罰則規定を盛り込むこともあります。</w:t>
            </w:r>
          </w:p>
          <w:p w14:paraId="7239DB3F" w14:textId="77777777" w:rsidR="00414ED3" w:rsidRPr="009846FD" w:rsidRDefault="00414ED3" w:rsidP="00414ED3">
            <w:pPr>
              <w:snapToGrid w:val="0"/>
              <w:spacing w:line="240" w:lineRule="exact"/>
              <w:rPr>
                <w:rFonts w:ascii="Meiryo UI" w:eastAsia="Meiryo UI" w:hAnsi="Meiryo UI"/>
                <w:szCs w:val="20"/>
              </w:rPr>
            </w:pPr>
          </w:p>
          <w:p w14:paraId="309CFBD2" w14:textId="77777777" w:rsidR="00414ED3" w:rsidRPr="009846FD" w:rsidRDefault="00414ED3" w:rsidP="00414ED3">
            <w:pPr>
              <w:snapToGrid w:val="0"/>
              <w:spacing w:line="240" w:lineRule="exact"/>
              <w:jc w:val="right"/>
              <w:rPr>
                <w:rFonts w:ascii="Meiryo UI" w:eastAsia="Meiryo UI" w:hAnsi="Meiryo UI"/>
                <w:szCs w:val="20"/>
              </w:rPr>
            </w:pPr>
            <w:r w:rsidRPr="009846FD">
              <w:rPr>
                <w:rFonts w:ascii="Meiryo UI" w:eastAsia="Meiryo UI" w:hAnsi="Meiryo UI" w:hint="eastAsia"/>
                <w:szCs w:val="20"/>
              </w:rPr>
              <w:t>情報セキュリティマネジメント　平成28年度春　問40　[出題頻度：★☆☆]</w:t>
            </w:r>
          </w:p>
          <w:p w14:paraId="4A080E5B" w14:textId="64640A73" w:rsidR="00DB16E3" w:rsidRDefault="00414ED3" w:rsidP="00414ED3">
            <w:pPr>
              <w:snapToGrid w:val="0"/>
              <w:spacing w:line="240" w:lineRule="exact"/>
              <w:jc w:val="right"/>
              <w:rPr>
                <w:rFonts w:hAnsi="Meiryo UI"/>
                <w:szCs w:val="20"/>
              </w:rPr>
            </w:pPr>
            <w:r>
              <w:rPr>
                <w:rFonts w:ascii="Meiryo UI" w:eastAsia="Meiryo UI" w:hAnsi="Meiryo UI" w:hint="eastAsia"/>
                <w:szCs w:val="20"/>
              </w:rPr>
              <w:t>解答</w:t>
            </w:r>
            <w:r w:rsidR="008149EE" w:rsidRPr="00980115">
              <w:rPr>
                <w:rFonts w:ascii="Meiryo UI" w:eastAsia="Meiryo UI" w:hAnsi="Meiryo UI" w:hint="eastAsia"/>
                <w:szCs w:val="20"/>
              </w:rPr>
              <w:t>－</w:t>
            </w:r>
            <w:r>
              <w:rPr>
                <w:rFonts w:ascii="Meiryo UI" w:eastAsia="Meiryo UI" w:hAnsi="Meiryo UI" w:hint="eastAsia"/>
                <w:szCs w:val="20"/>
              </w:rPr>
              <w:t>ア</w:t>
            </w:r>
          </w:p>
        </w:tc>
      </w:tr>
    </w:tbl>
    <w:p w14:paraId="2C51B047" w14:textId="2CFA046D" w:rsidR="00844807" w:rsidRPr="00B75371" w:rsidRDefault="0035124F" w:rsidP="0035124F">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9846FD">
        <w:rPr>
          <w:rFonts w:ascii="Meiryo UI" w:eastAsia="Meiryo UI" w:hAnsi="Meiryo UI" w:hint="eastAsia"/>
          <w:szCs w:val="20"/>
        </w:rPr>
        <w:t>2-45</w:t>
      </w:r>
      <w:r w:rsidR="00185640">
        <w:rPr>
          <w:rFonts w:ascii="Meiryo UI" w:eastAsia="Meiryo UI" w:hAnsi="Meiryo UI" w:hint="eastAsia"/>
          <w:szCs w:val="20"/>
        </w:rPr>
        <w:t>,</w:t>
      </w:r>
      <w:r w:rsidR="009846FD">
        <w:rPr>
          <w:rFonts w:ascii="Meiryo UI" w:eastAsia="Meiryo UI" w:hAnsi="Meiryo UI" w:hint="eastAsia"/>
          <w:szCs w:val="20"/>
        </w:rPr>
        <w:t>46</w:t>
      </w:r>
    </w:p>
    <w:p w14:paraId="000E7133" w14:textId="77777777" w:rsidR="009846FD" w:rsidRDefault="009846FD" w:rsidP="0035124F">
      <w:pPr>
        <w:widowControl/>
        <w:spacing w:line="240" w:lineRule="exact"/>
        <w:jc w:val="left"/>
        <w:rPr>
          <w:rFonts w:ascii="Meiryo UI" w:eastAsia="Meiryo UI" w:hAnsi="Meiryo UI"/>
          <w:szCs w:val="20"/>
        </w:rPr>
      </w:pPr>
      <w:r>
        <w:rPr>
          <w:rFonts w:ascii="Meiryo UI" w:eastAsia="Meiryo UI" w:hAnsi="Meiryo UI"/>
          <w:szCs w:val="20"/>
        </w:rPr>
        <w:br w:type="page"/>
      </w:r>
    </w:p>
    <w:p w14:paraId="54E47187" w14:textId="6A67D112" w:rsidR="0031243D" w:rsidRPr="003630AC" w:rsidRDefault="007729D0" w:rsidP="002E34D5">
      <w:pPr>
        <w:pStyle w:val="1"/>
        <w:rPr>
          <w:b w:val="0"/>
          <w:bCs/>
        </w:rPr>
      </w:pPr>
      <w:r>
        <w:rPr>
          <w:rFonts w:hint="eastAsia"/>
        </w:rPr>
        <w:lastRenderedPageBreak/>
        <w:t>2</w:t>
      </w:r>
      <w:r w:rsidR="0037675C">
        <w:t>.</w:t>
      </w:r>
      <w:r>
        <w:rPr>
          <w:rFonts w:hint="eastAsia"/>
        </w:rPr>
        <w:t xml:space="preserve"> </w:t>
      </w:r>
      <w:r w:rsidRPr="007729D0">
        <w:rPr>
          <w:rFonts w:hint="eastAsia"/>
        </w:rPr>
        <w:t>サービスの設計・移行</w:t>
      </w:r>
    </w:p>
    <w:p w14:paraId="646367A3" w14:textId="77777777" w:rsidR="00BB5204" w:rsidRPr="0037675C" w:rsidRDefault="00BB5204" w:rsidP="0035124F">
      <w:pPr>
        <w:widowControl/>
        <w:snapToGrid w:val="0"/>
        <w:spacing w:line="240" w:lineRule="exact"/>
        <w:jc w:val="left"/>
        <w:rPr>
          <w:rFonts w:ascii="Meiryo UI" w:eastAsia="Meiryo UI" w:hAnsi="Meiryo UI"/>
          <w:szCs w:val="20"/>
        </w:rPr>
      </w:pPr>
    </w:p>
    <w:p w14:paraId="5AE42ACC" w14:textId="0EB582B1" w:rsidR="00A43A44" w:rsidRDefault="007729D0" w:rsidP="00BB5204">
      <w:pPr>
        <w:pStyle w:val="af2"/>
        <w:pBdr>
          <w:right w:val="single" w:sz="4" w:space="0" w:color="auto"/>
        </w:pBdr>
        <w:ind w:left="180" w:firstLine="180"/>
        <w:rPr>
          <w:rFonts w:hAnsi="Meiryo UI"/>
          <w:szCs w:val="20"/>
        </w:rPr>
      </w:pPr>
      <w:r>
        <w:rPr>
          <w:rFonts w:hAnsi="Meiryo UI" w:hint="eastAsia"/>
          <w:szCs w:val="20"/>
        </w:rPr>
        <w:t>学習のポイント</w:t>
      </w:r>
    </w:p>
    <w:p w14:paraId="0C7C9B37" w14:textId="1EDC6DA9" w:rsidR="007729D0" w:rsidRPr="00BB5204" w:rsidRDefault="00BB5204" w:rsidP="00BB5204">
      <w:pPr>
        <w:pStyle w:val="af2"/>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7729D0" w:rsidRPr="009846FD">
        <w:rPr>
          <w:rFonts w:hAnsi="Meiryo UI" w:hint="eastAsia"/>
          <w:szCs w:val="20"/>
        </w:rPr>
        <w:t>出題頻度を参考に効率よく学習しよう！</w:t>
      </w:r>
    </w:p>
    <w:p w14:paraId="4E38E81F" w14:textId="77777777" w:rsidR="007729D0" w:rsidRDefault="007729D0" w:rsidP="0035124F">
      <w:pPr>
        <w:widowControl/>
        <w:snapToGrid w:val="0"/>
        <w:spacing w:line="240" w:lineRule="exact"/>
        <w:jc w:val="left"/>
        <w:rPr>
          <w:rFonts w:ascii="Meiryo UI" w:eastAsia="Meiryo UI" w:hAnsi="Meiryo UI"/>
          <w:szCs w:val="20"/>
        </w:rPr>
      </w:pPr>
    </w:p>
    <w:p w14:paraId="103A031F" w14:textId="7E7DFB9B" w:rsidR="00F62E66" w:rsidRDefault="0037675C" w:rsidP="002E34D5">
      <w:pPr>
        <w:pStyle w:val="2"/>
      </w:pPr>
      <w:r>
        <w:rPr>
          <w:rFonts w:hint="eastAsia"/>
        </w:rPr>
        <w:t>1</w:t>
      </w:r>
      <w:r>
        <w:t xml:space="preserve">. </w:t>
      </w:r>
      <w:r w:rsidR="00F62E66" w:rsidRPr="00B75371">
        <w:rPr>
          <w:rFonts w:hint="eastAsia"/>
        </w:rPr>
        <w:t>サービスの設計</w:t>
      </w:r>
    </w:p>
    <w:p w14:paraId="5480D00A" w14:textId="77777777" w:rsidR="002E34D5" w:rsidRPr="002E34D5" w:rsidRDefault="002E34D5" w:rsidP="0035124F">
      <w:pPr>
        <w:widowControl/>
        <w:snapToGrid w:val="0"/>
        <w:spacing w:line="240" w:lineRule="exact"/>
        <w:jc w:val="left"/>
        <w:rPr>
          <w:rFonts w:ascii="Meiryo UI" w:eastAsia="Meiryo UI" w:hAnsi="Meiryo UI"/>
          <w:szCs w:val="20"/>
        </w:rPr>
      </w:pPr>
    </w:p>
    <w:p w14:paraId="1C96651A" w14:textId="77777777" w:rsidR="001565B7" w:rsidRPr="00B75371" w:rsidRDefault="00A43A44" w:rsidP="003630AC">
      <w:pPr>
        <w:snapToGrid w:val="0"/>
        <w:spacing w:line="240" w:lineRule="exact"/>
        <w:ind w:leftChars="100" w:left="180" w:firstLineChars="100" w:firstLine="180"/>
        <w:rPr>
          <w:rFonts w:ascii="Meiryo UI" w:eastAsia="Meiryo UI" w:hAnsi="Meiryo UI"/>
          <w:szCs w:val="20"/>
        </w:rPr>
      </w:pPr>
      <w:r w:rsidRPr="00B75371">
        <w:rPr>
          <w:rFonts w:ascii="Meiryo UI" w:eastAsia="Meiryo UI" w:hAnsi="Meiryo UI" w:hint="eastAsia"/>
          <w:szCs w:val="20"/>
        </w:rPr>
        <w:t>サービスデザインでは、</w:t>
      </w:r>
      <w:r w:rsidR="00CF52D5" w:rsidRPr="00B75371">
        <w:rPr>
          <w:rFonts w:ascii="Meiryo UI" w:eastAsia="Meiryo UI" w:hAnsi="Meiryo UI" w:hint="eastAsia"/>
          <w:szCs w:val="20"/>
        </w:rPr>
        <w:t>サービスストラテジにおいて確立されたITサービス及びITサービスマネジメントに対する全体的な戦略に従い、開発</w:t>
      </w:r>
      <w:r w:rsidR="001565B7" w:rsidRPr="00B75371">
        <w:rPr>
          <w:rFonts w:ascii="Meiryo UI" w:eastAsia="Meiryo UI" w:hAnsi="Meiryo UI" w:hint="eastAsia"/>
          <w:szCs w:val="20"/>
        </w:rPr>
        <w:t>・準備</w:t>
      </w:r>
      <w:r w:rsidR="00CF52D5" w:rsidRPr="00B75371">
        <w:rPr>
          <w:rFonts w:ascii="Meiryo UI" w:eastAsia="Meiryo UI" w:hAnsi="Meiryo UI" w:hint="eastAsia"/>
          <w:szCs w:val="20"/>
        </w:rPr>
        <w:t>するサービス</w:t>
      </w:r>
      <w:r w:rsidR="001565B7" w:rsidRPr="00B75371">
        <w:rPr>
          <w:rFonts w:ascii="Meiryo UI" w:eastAsia="Meiryo UI" w:hAnsi="Meiryo UI" w:hint="eastAsia"/>
          <w:szCs w:val="20"/>
        </w:rPr>
        <w:t>、</w:t>
      </w:r>
      <w:r w:rsidR="00CF52D5" w:rsidRPr="00B75371">
        <w:rPr>
          <w:rFonts w:ascii="Meiryo UI" w:eastAsia="Meiryo UI" w:hAnsi="Meiryo UI" w:hint="eastAsia"/>
          <w:szCs w:val="20"/>
        </w:rPr>
        <w:t>提供するサービス、廃棄</w:t>
      </w:r>
      <w:r w:rsidR="001565B7" w:rsidRPr="00B75371">
        <w:rPr>
          <w:rFonts w:ascii="Meiryo UI" w:eastAsia="Meiryo UI" w:hAnsi="Meiryo UI" w:hint="eastAsia"/>
          <w:szCs w:val="20"/>
        </w:rPr>
        <w:t>・提供を中止</w:t>
      </w:r>
      <w:r w:rsidR="00CF52D5" w:rsidRPr="00B75371">
        <w:rPr>
          <w:rFonts w:ascii="Meiryo UI" w:eastAsia="Meiryo UI" w:hAnsi="Meiryo UI" w:hint="eastAsia"/>
          <w:szCs w:val="20"/>
        </w:rPr>
        <w:t>するサービスを決定します。</w:t>
      </w:r>
    </w:p>
    <w:p w14:paraId="50B149B2" w14:textId="77777777" w:rsidR="00745140" w:rsidRPr="00B75371" w:rsidRDefault="001565B7" w:rsidP="003630AC">
      <w:pPr>
        <w:snapToGrid w:val="0"/>
        <w:spacing w:line="240" w:lineRule="exact"/>
        <w:ind w:leftChars="100" w:left="180" w:firstLineChars="100" w:firstLine="180"/>
        <w:rPr>
          <w:rFonts w:ascii="Meiryo UI" w:eastAsia="Meiryo UI" w:hAnsi="Meiryo UI"/>
          <w:szCs w:val="20"/>
        </w:rPr>
      </w:pPr>
      <w:r w:rsidRPr="00B75371">
        <w:rPr>
          <w:rFonts w:ascii="Meiryo UI" w:eastAsia="Meiryo UI" w:hAnsi="Meiryo UI" w:hint="eastAsia"/>
          <w:szCs w:val="20"/>
        </w:rPr>
        <w:t>なお、これらの</w:t>
      </w:r>
      <w:r w:rsidR="00CF52D5" w:rsidRPr="00B75371">
        <w:rPr>
          <w:rFonts w:ascii="Meiryo UI" w:eastAsia="Meiryo UI" w:hAnsi="Meiryo UI" w:hint="eastAsia"/>
          <w:szCs w:val="20"/>
        </w:rPr>
        <w:t>サービス一覧を</w:t>
      </w:r>
      <w:r w:rsidRPr="00B75371">
        <w:rPr>
          <w:rFonts w:ascii="Meiryo UI" w:eastAsia="Meiryo UI" w:hAnsi="Meiryo UI" w:hint="eastAsia"/>
          <w:szCs w:val="20"/>
        </w:rPr>
        <w:t>サービス・ポートフォリオと呼びます。また、開発・</w:t>
      </w:r>
      <w:r w:rsidR="00745140" w:rsidRPr="00B75371">
        <w:rPr>
          <w:rFonts w:ascii="Meiryo UI" w:eastAsia="Meiryo UI" w:hAnsi="Meiryo UI" w:hint="eastAsia"/>
          <w:szCs w:val="20"/>
        </w:rPr>
        <w:t>準備中のサービス一覧を</w:t>
      </w:r>
      <w:r w:rsidR="00745140" w:rsidRPr="00B75371">
        <w:rPr>
          <w:rFonts w:ascii="Meiryo UI" w:eastAsia="Meiryo UI" w:hAnsi="Meiryo UI" w:hint="eastAsia"/>
          <w:b/>
          <w:szCs w:val="20"/>
        </w:rPr>
        <w:t>サービス</w:t>
      </w:r>
      <w:r w:rsidRPr="00B75371">
        <w:rPr>
          <w:rFonts w:ascii="Meiryo UI" w:eastAsia="Meiryo UI" w:hAnsi="Meiryo UI" w:hint="eastAsia"/>
          <w:b/>
          <w:szCs w:val="20"/>
        </w:rPr>
        <w:t>・</w:t>
      </w:r>
      <w:r w:rsidR="00745140" w:rsidRPr="00B75371">
        <w:rPr>
          <w:rFonts w:ascii="Meiryo UI" w:eastAsia="Meiryo UI" w:hAnsi="Meiryo UI" w:hint="eastAsia"/>
          <w:b/>
          <w:szCs w:val="20"/>
        </w:rPr>
        <w:t>パイプライン</w:t>
      </w:r>
      <w:r w:rsidR="00745140" w:rsidRPr="00B75371">
        <w:rPr>
          <w:rFonts w:ascii="Meiryo UI" w:eastAsia="Meiryo UI" w:hAnsi="Meiryo UI" w:hint="eastAsia"/>
          <w:szCs w:val="20"/>
        </w:rPr>
        <w:t>、提供中のサービス一覧をサービス</w:t>
      </w:r>
      <w:r w:rsidR="00F40E00" w:rsidRPr="00B75371">
        <w:rPr>
          <w:rFonts w:ascii="Meiryo UI" w:eastAsia="Meiryo UI" w:hAnsi="Meiryo UI" w:hint="eastAsia"/>
          <w:szCs w:val="20"/>
        </w:rPr>
        <w:t>・</w:t>
      </w:r>
      <w:r w:rsidR="00745140" w:rsidRPr="00B75371">
        <w:rPr>
          <w:rFonts w:ascii="Meiryo UI" w:eastAsia="Meiryo UI" w:hAnsi="Meiryo UI" w:hint="eastAsia"/>
          <w:szCs w:val="20"/>
        </w:rPr>
        <w:t>カタログと呼びます。</w:t>
      </w:r>
    </w:p>
    <w:p w14:paraId="3C6514CB" w14:textId="77777777" w:rsidR="0047143B" w:rsidRPr="00B75371" w:rsidRDefault="0047143B" w:rsidP="0035124F">
      <w:pPr>
        <w:widowControl/>
        <w:snapToGrid w:val="0"/>
        <w:spacing w:line="240" w:lineRule="exact"/>
        <w:jc w:val="left"/>
        <w:rPr>
          <w:rFonts w:ascii="Meiryo UI" w:eastAsia="Meiryo UI" w:hAnsi="Meiryo UI"/>
          <w:szCs w:val="20"/>
        </w:rPr>
      </w:pPr>
    </w:p>
    <w:p w14:paraId="0CDB9581" w14:textId="4B99D60C" w:rsidR="00745140" w:rsidRDefault="0037675C" w:rsidP="002E34D5">
      <w:pPr>
        <w:pStyle w:val="2"/>
      </w:pPr>
      <w:r>
        <w:rPr>
          <w:rFonts w:hint="eastAsia"/>
        </w:rPr>
        <w:t>2</w:t>
      </w:r>
      <w:r>
        <w:t xml:space="preserve">. </w:t>
      </w:r>
      <w:r w:rsidR="00F40E00" w:rsidRPr="00B75371">
        <w:rPr>
          <w:rFonts w:hint="eastAsia"/>
        </w:rPr>
        <w:t>サービスの移行</w:t>
      </w:r>
    </w:p>
    <w:p w14:paraId="3C81F291" w14:textId="77777777" w:rsidR="002E34D5" w:rsidRPr="00B75371" w:rsidRDefault="002E34D5" w:rsidP="0035124F">
      <w:pPr>
        <w:snapToGrid w:val="0"/>
        <w:spacing w:line="240" w:lineRule="exact"/>
        <w:rPr>
          <w:rFonts w:ascii="Meiryo UI" w:eastAsia="Meiryo UI" w:hAnsi="Meiryo UI"/>
          <w:szCs w:val="20"/>
        </w:rPr>
      </w:pPr>
    </w:p>
    <w:p w14:paraId="5F031C9A" w14:textId="77777777" w:rsidR="00F40E00" w:rsidRPr="00B75371" w:rsidRDefault="00F40E00" w:rsidP="003630AC">
      <w:pPr>
        <w:snapToGrid w:val="0"/>
        <w:spacing w:line="240" w:lineRule="exact"/>
        <w:ind w:leftChars="100" w:left="180" w:firstLineChars="100" w:firstLine="180"/>
        <w:rPr>
          <w:rFonts w:ascii="Meiryo UI" w:eastAsia="Meiryo UI" w:hAnsi="Meiryo UI"/>
          <w:szCs w:val="20"/>
        </w:rPr>
      </w:pPr>
      <w:r w:rsidRPr="00B75371">
        <w:rPr>
          <w:rFonts w:ascii="Meiryo UI" w:eastAsia="Meiryo UI" w:hAnsi="Meiryo UI" w:hint="eastAsia"/>
          <w:szCs w:val="20"/>
        </w:rPr>
        <w:t>承認された新規サービス又はサービス変更は、移行計画、移行リハーサルを経て移行判断に従い、移行の通知、移行評価、運用テスト、受入テスト、運用の引継の順に行います。</w:t>
      </w:r>
    </w:p>
    <w:p w14:paraId="156D1644" w14:textId="77777777" w:rsidR="00745140" w:rsidRPr="00B75371" w:rsidRDefault="00745140" w:rsidP="0035124F">
      <w:pPr>
        <w:snapToGrid w:val="0"/>
        <w:spacing w:line="240" w:lineRule="exact"/>
        <w:rPr>
          <w:rFonts w:ascii="Meiryo UI" w:eastAsia="Meiryo UI" w:hAnsi="Meiryo UI"/>
          <w:szCs w:val="20"/>
        </w:rPr>
      </w:pPr>
    </w:p>
    <w:p w14:paraId="14FBEBC6" w14:textId="77777777" w:rsidR="00844807" w:rsidRPr="00B75371" w:rsidRDefault="00844807" w:rsidP="0035124F">
      <w:pPr>
        <w:widowControl/>
        <w:snapToGrid w:val="0"/>
        <w:spacing w:line="240" w:lineRule="exact"/>
        <w:jc w:val="left"/>
        <w:rPr>
          <w:rFonts w:ascii="Meiryo UI" w:eastAsia="Meiryo UI" w:hAnsi="Meiryo UI"/>
          <w:szCs w:val="20"/>
        </w:rPr>
      </w:pPr>
      <w:r w:rsidRPr="00B75371">
        <w:rPr>
          <w:rFonts w:ascii="Meiryo UI" w:eastAsia="Meiryo UI" w:hAnsi="Meiryo UI"/>
          <w:szCs w:val="20"/>
        </w:rPr>
        <w:br w:type="page"/>
      </w:r>
    </w:p>
    <w:p w14:paraId="41DEB074" w14:textId="67B56339" w:rsidR="00844807" w:rsidRDefault="007729D0" w:rsidP="002E34D5">
      <w:pPr>
        <w:pStyle w:val="1"/>
      </w:pPr>
      <w:r>
        <w:rPr>
          <w:rFonts w:hint="eastAsia"/>
        </w:rPr>
        <w:lastRenderedPageBreak/>
        <w:t>3</w:t>
      </w:r>
      <w:r w:rsidR="0037675C">
        <w:t>.</w:t>
      </w:r>
      <w:r>
        <w:rPr>
          <w:rFonts w:hint="eastAsia"/>
        </w:rPr>
        <w:t xml:space="preserve"> </w:t>
      </w:r>
      <w:r w:rsidRPr="007729D0">
        <w:rPr>
          <w:rFonts w:hint="eastAsia"/>
        </w:rPr>
        <w:t>サービスマネジメントプロセス</w:t>
      </w:r>
    </w:p>
    <w:p w14:paraId="68AC1154" w14:textId="77777777" w:rsidR="00BB5204" w:rsidRDefault="00BB5204" w:rsidP="0035124F">
      <w:pPr>
        <w:widowControl/>
        <w:snapToGrid w:val="0"/>
        <w:spacing w:line="240" w:lineRule="exact"/>
        <w:jc w:val="left"/>
        <w:rPr>
          <w:rFonts w:ascii="Meiryo UI" w:eastAsia="Meiryo UI" w:hAnsi="Meiryo UI"/>
          <w:szCs w:val="20"/>
        </w:rPr>
      </w:pPr>
    </w:p>
    <w:p w14:paraId="5505A101" w14:textId="0967A831" w:rsidR="007729D0" w:rsidRDefault="007729D0" w:rsidP="00BB5204">
      <w:pPr>
        <w:pStyle w:val="af2"/>
        <w:pBdr>
          <w:right w:val="single" w:sz="4" w:space="0" w:color="auto"/>
        </w:pBdr>
        <w:ind w:left="180" w:firstLine="180"/>
        <w:rPr>
          <w:rFonts w:hAnsi="Meiryo UI"/>
          <w:szCs w:val="20"/>
        </w:rPr>
      </w:pPr>
      <w:r>
        <w:rPr>
          <w:rFonts w:hAnsi="Meiryo UI" w:hint="eastAsia"/>
          <w:szCs w:val="20"/>
        </w:rPr>
        <w:t>学習のポイント</w:t>
      </w:r>
    </w:p>
    <w:p w14:paraId="52898A3B" w14:textId="4C12162A" w:rsidR="007729D0" w:rsidRPr="00BB5204" w:rsidRDefault="00BB5204" w:rsidP="00BB5204">
      <w:pPr>
        <w:pStyle w:val="af2"/>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7729D0" w:rsidRPr="007729D0">
        <w:rPr>
          <w:rFonts w:hAnsi="Meiryo UI" w:hint="eastAsia"/>
          <w:szCs w:val="20"/>
        </w:rPr>
        <w:t>出題頻度を参考に</w:t>
      </w:r>
      <w:r w:rsidR="007729D0" w:rsidRPr="007729D0">
        <w:rPr>
          <w:rFonts w:hAnsi="Meiryo UI"/>
          <w:szCs w:val="20"/>
        </w:rPr>
        <w:t>、</w:t>
      </w:r>
      <w:r w:rsidR="007729D0" w:rsidRPr="007729D0">
        <w:rPr>
          <w:rFonts w:hAnsi="Meiryo UI" w:hint="eastAsia"/>
          <w:szCs w:val="20"/>
        </w:rPr>
        <w:t>「●</w:t>
      </w:r>
      <w:r w:rsidR="007729D0" w:rsidRPr="007729D0">
        <w:rPr>
          <w:rFonts w:hAnsi="Meiryo UI"/>
          <w:szCs w:val="20"/>
        </w:rPr>
        <w:t>●</w:t>
      </w:r>
      <w:r w:rsidR="007729D0" w:rsidRPr="007729D0">
        <w:rPr>
          <w:rFonts w:hAnsi="Meiryo UI" w:hint="eastAsia"/>
          <w:szCs w:val="20"/>
        </w:rPr>
        <w:t>管理」</w:t>
      </w:r>
      <w:r w:rsidR="007729D0" w:rsidRPr="007729D0">
        <w:rPr>
          <w:rFonts w:hAnsi="Meiryo UI"/>
          <w:szCs w:val="20"/>
        </w:rPr>
        <w:t>の</w:t>
      </w:r>
      <w:r w:rsidR="007729D0" w:rsidRPr="007729D0">
        <w:rPr>
          <w:rFonts w:hAnsi="Meiryo UI" w:hint="eastAsia"/>
          <w:szCs w:val="20"/>
        </w:rPr>
        <w:t>役割と、</w:t>
      </w:r>
      <w:r w:rsidR="007729D0" w:rsidRPr="007729D0">
        <w:rPr>
          <w:rFonts w:hAnsi="Meiryo UI"/>
          <w:szCs w:val="20"/>
        </w:rPr>
        <w:t>関連</w:t>
      </w:r>
      <w:r w:rsidR="007729D0" w:rsidRPr="007729D0">
        <w:rPr>
          <w:rFonts w:hAnsi="Meiryo UI" w:hint="eastAsia"/>
          <w:szCs w:val="20"/>
        </w:rPr>
        <w:t>用語を</w:t>
      </w:r>
      <w:r w:rsidR="007729D0" w:rsidRPr="007729D0">
        <w:rPr>
          <w:rFonts w:hAnsi="Meiryo UI"/>
          <w:szCs w:val="20"/>
        </w:rPr>
        <w:t>覚えよう</w:t>
      </w:r>
      <w:r w:rsidR="007729D0" w:rsidRPr="007729D0">
        <w:rPr>
          <w:rFonts w:hAnsi="Meiryo UI" w:hint="eastAsia"/>
          <w:szCs w:val="20"/>
        </w:rPr>
        <w:t>！</w:t>
      </w:r>
    </w:p>
    <w:p w14:paraId="12696C80" w14:textId="77777777" w:rsidR="007729D0" w:rsidRPr="007729D0" w:rsidRDefault="007729D0" w:rsidP="0035124F">
      <w:pPr>
        <w:widowControl/>
        <w:snapToGrid w:val="0"/>
        <w:spacing w:line="240" w:lineRule="exact"/>
        <w:jc w:val="left"/>
        <w:rPr>
          <w:rFonts w:ascii="Meiryo UI" w:eastAsia="Meiryo UI" w:hAnsi="Meiryo UI"/>
          <w:szCs w:val="20"/>
        </w:rPr>
      </w:pPr>
    </w:p>
    <w:p w14:paraId="610B959D" w14:textId="77777777" w:rsidR="00746311" w:rsidRPr="00B75371" w:rsidRDefault="00721871" w:rsidP="0035124F">
      <w:pPr>
        <w:snapToGrid w:val="0"/>
        <w:spacing w:line="240" w:lineRule="exact"/>
        <w:ind w:firstLineChars="100" w:firstLine="180"/>
        <w:rPr>
          <w:rFonts w:ascii="Meiryo UI" w:eastAsia="Meiryo UI" w:hAnsi="Meiryo UI"/>
          <w:szCs w:val="20"/>
        </w:rPr>
      </w:pPr>
      <w:r w:rsidRPr="00B75371">
        <w:rPr>
          <w:rFonts w:ascii="Meiryo UI" w:eastAsia="Meiryo UI" w:hAnsi="Meiryo UI" w:hint="eastAsia"/>
          <w:szCs w:val="20"/>
        </w:rPr>
        <w:t>JIS Q 20000：2012では、サービスマネジメントプロセスを、サービスレベル管理</w:t>
      </w:r>
      <w:r w:rsidR="005D131B" w:rsidRPr="00B75371">
        <w:rPr>
          <w:rFonts w:ascii="Meiryo UI" w:eastAsia="Meiryo UI" w:hAnsi="Meiryo UI" w:hint="eastAsia"/>
          <w:szCs w:val="20"/>
        </w:rPr>
        <w:t>、サービスの報告、サービス継続及び可用性管理、サービスの予算業務及び会計業務、</w:t>
      </w:r>
      <w:r w:rsidR="0041176A" w:rsidRPr="00B75371">
        <w:rPr>
          <w:rFonts w:ascii="Meiryo UI" w:eastAsia="Meiryo UI" w:hAnsi="Meiryo UI" w:hint="eastAsia"/>
          <w:szCs w:val="20"/>
        </w:rPr>
        <w:t>キャパシティ管理（容量・能力管理）</w:t>
      </w:r>
      <w:r w:rsidR="00FA34E1" w:rsidRPr="00B75371">
        <w:rPr>
          <w:rFonts w:ascii="Meiryo UI" w:eastAsia="Meiryo UI" w:hAnsi="Meiryo UI" w:hint="eastAsia"/>
          <w:szCs w:val="20"/>
        </w:rPr>
        <w:t>、</w:t>
      </w:r>
      <w:r w:rsidR="005D131B" w:rsidRPr="00B75371">
        <w:rPr>
          <w:rFonts w:ascii="Meiryo UI" w:eastAsia="Meiryo UI" w:hAnsi="Meiryo UI" w:hint="eastAsia"/>
          <w:szCs w:val="20"/>
        </w:rPr>
        <w:t>情報セキュリティ管理</w:t>
      </w:r>
      <w:r w:rsidRPr="00B75371">
        <w:rPr>
          <w:rFonts w:ascii="Meiryo UI" w:eastAsia="Meiryo UI" w:hAnsi="Meiryo UI" w:hint="eastAsia"/>
          <w:szCs w:val="20"/>
        </w:rPr>
        <w:t>のサービス提供プロセス</w:t>
      </w:r>
      <w:r w:rsidR="005D131B" w:rsidRPr="00B75371">
        <w:rPr>
          <w:rFonts w:ascii="Meiryo UI" w:eastAsia="Meiryo UI" w:hAnsi="Meiryo UI" w:hint="eastAsia"/>
          <w:szCs w:val="20"/>
        </w:rPr>
        <w:t>と</w:t>
      </w:r>
      <w:r w:rsidR="00FA34E1" w:rsidRPr="00B75371">
        <w:rPr>
          <w:rFonts w:ascii="Meiryo UI" w:eastAsia="Meiryo UI" w:hAnsi="Meiryo UI" w:hint="eastAsia"/>
          <w:szCs w:val="20"/>
        </w:rPr>
        <w:t>、</w:t>
      </w:r>
      <w:r w:rsidRPr="00B75371">
        <w:rPr>
          <w:rFonts w:ascii="Meiryo UI" w:eastAsia="Meiryo UI" w:hAnsi="Meiryo UI" w:hint="eastAsia"/>
          <w:szCs w:val="20"/>
        </w:rPr>
        <w:t>事業関係管理</w:t>
      </w:r>
      <w:r w:rsidR="00FA34E1" w:rsidRPr="00B75371">
        <w:rPr>
          <w:rFonts w:ascii="Meiryo UI" w:eastAsia="Meiryo UI" w:hAnsi="Meiryo UI" w:hint="eastAsia"/>
          <w:szCs w:val="20"/>
        </w:rPr>
        <w:t>、</w:t>
      </w:r>
      <w:r w:rsidRPr="00B75371">
        <w:rPr>
          <w:rFonts w:ascii="Meiryo UI" w:eastAsia="Meiryo UI" w:hAnsi="Meiryo UI" w:hint="eastAsia"/>
          <w:szCs w:val="20"/>
        </w:rPr>
        <w:t>供給者管理の関係プロセス、インシデント及びサービス要求管理</w:t>
      </w:r>
      <w:r w:rsidR="00FA34E1" w:rsidRPr="00B75371">
        <w:rPr>
          <w:rFonts w:ascii="Meiryo UI" w:eastAsia="Meiryo UI" w:hAnsi="Meiryo UI" w:hint="eastAsia"/>
          <w:szCs w:val="20"/>
        </w:rPr>
        <w:t>、問題管理の解決プロセス、構成管理、変更管理、</w:t>
      </w:r>
      <w:r w:rsidRPr="00B75371">
        <w:rPr>
          <w:rFonts w:ascii="Meiryo UI" w:eastAsia="Meiryo UI" w:hAnsi="Meiryo UI" w:hint="eastAsia"/>
          <w:szCs w:val="20"/>
        </w:rPr>
        <w:t>リリース及び展開管理の統合的制御プロセスの４つ</w:t>
      </w:r>
      <w:r w:rsidR="00E9759C" w:rsidRPr="00B75371">
        <w:rPr>
          <w:rFonts w:ascii="Meiryo UI" w:eastAsia="Meiryo UI" w:hAnsi="Meiryo UI" w:hint="eastAsia"/>
          <w:szCs w:val="20"/>
        </w:rPr>
        <w:t>のプロセス</w:t>
      </w:r>
      <w:r w:rsidRPr="00B75371">
        <w:rPr>
          <w:rFonts w:ascii="Meiryo UI" w:eastAsia="Meiryo UI" w:hAnsi="Meiryo UI" w:hint="eastAsia"/>
          <w:szCs w:val="20"/>
        </w:rPr>
        <w:t>に分けて記述しています。</w:t>
      </w:r>
    </w:p>
    <w:p w14:paraId="14779283" w14:textId="77777777" w:rsidR="00746311" w:rsidRPr="00B75371" w:rsidRDefault="00746311" w:rsidP="0035124F">
      <w:pPr>
        <w:snapToGrid w:val="0"/>
        <w:spacing w:line="240" w:lineRule="exact"/>
        <w:rPr>
          <w:rFonts w:ascii="Meiryo UI" w:eastAsia="Meiryo UI" w:hAnsi="Meiryo UI"/>
          <w:szCs w:val="20"/>
        </w:rPr>
      </w:pPr>
    </w:p>
    <w:p w14:paraId="4A3C6356" w14:textId="5870B189" w:rsidR="005B3933" w:rsidRDefault="0037675C" w:rsidP="002E34D5">
      <w:pPr>
        <w:pStyle w:val="2"/>
      </w:pPr>
      <w:r>
        <w:rPr>
          <w:rFonts w:hint="eastAsia"/>
        </w:rPr>
        <w:t>1</w:t>
      </w:r>
      <w:r>
        <w:t xml:space="preserve">. </w:t>
      </w:r>
      <w:r w:rsidR="005B3933" w:rsidRPr="00B75371">
        <w:rPr>
          <w:rFonts w:hint="eastAsia"/>
        </w:rPr>
        <w:t>サービスレベル管理</w:t>
      </w:r>
    </w:p>
    <w:p w14:paraId="13D25EF1" w14:textId="77777777" w:rsidR="002E34D5" w:rsidRPr="002E34D5" w:rsidRDefault="002E34D5" w:rsidP="0035124F">
      <w:pPr>
        <w:snapToGrid w:val="0"/>
        <w:spacing w:line="240" w:lineRule="exact"/>
        <w:rPr>
          <w:rFonts w:ascii="Meiryo UI" w:eastAsia="Meiryo UI" w:hAnsi="Meiryo UI"/>
          <w:szCs w:val="20"/>
        </w:rPr>
      </w:pPr>
    </w:p>
    <w:p w14:paraId="09BBB97B" w14:textId="77777777" w:rsidR="005B3933" w:rsidRPr="00B75371" w:rsidRDefault="005B3933" w:rsidP="003630AC">
      <w:pPr>
        <w:snapToGrid w:val="0"/>
        <w:spacing w:line="240" w:lineRule="exact"/>
        <w:ind w:leftChars="100" w:left="180" w:firstLineChars="99" w:firstLine="178"/>
        <w:rPr>
          <w:rFonts w:ascii="Meiryo UI" w:eastAsia="Meiryo UI" w:hAnsi="Meiryo UI"/>
          <w:szCs w:val="20"/>
        </w:rPr>
      </w:pPr>
      <w:r w:rsidRPr="00B75371">
        <w:rPr>
          <w:rFonts w:ascii="Meiryo UI" w:eastAsia="Meiryo UI" w:hAnsi="Meiryo UI" w:hint="eastAsia"/>
          <w:b/>
          <w:szCs w:val="20"/>
        </w:rPr>
        <w:t>SLM</w:t>
      </w:r>
      <w:r w:rsidRPr="00B75371">
        <w:rPr>
          <w:rFonts w:ascii="Meiryo UI" w:eastAsia="Meiryo UI" w:hAnsi="Meiryo UI" w:hint="eastAsia"/>
          <w:szCs w:val="20"/>
        </w:rPr>
        <w:t>（Service Level Management：サービスレベル管理）は、サービスの提供者と利用者との間で、サービスの内容と範囲、品質に関する達成目標を定め、達成できなかった場合の対応も含めたSLAを締結し、これを実現するためのプロセスです。</w:t>
      </w:r>
    </w:p>
    <w:p w14:paraId="1F926E76" w14:textId="77777777" w:rsidR="00257B13" w:rsidRPr="00B75371" w:rsidRDefault="00257B13" w:rsidP="0035124F">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DB16E3" w14:paraId="5DCA9FEA" w14:textId="77777777" w:rsidTr="00FE52C8">
        <w:tc>
          <w:tcPr>
            <w:tcW w:w="8788" w:type="dxa"/>
            <w:tcBorders>
              <w:top w:val="single" w:sz="4" w:space="0" w:color="auto"/>
              <w:left w:val="single" w:sz="4" w:space="0" w:color="auto"/>
              <w:bottom w:val="single" w:sz="4" w:space="0" w:color="auto"/>
              <w:right w:val="single" w:sz="4" w:space="0" w:color="auto"/>
            </w:tcBorders>
          </w:tcPr>
          <w:p w14:paraId="37782F2A" w14:textId="77777777" w:rsidR="00414ED3" w:rsidRDefault="00414ED3" w:rsidP="00414ED3">
            <w:pPr>
              <w:snapToGrid w:val="0"/>
              <w:spacing w:line="240" w:lineRule="exact"/>
              <w:rPr>
                <w:rFonts w:ascii="Meiryo UI" w:eastAsia="Meiryo UI" w:hAnsi="Meiryo UI"/>
                <w:szCs w:val="20"/>
              </w:rPr>
            </w:pPr>
            <w:r>
              <w:rPr>
                <w:rFonts w:ascii="Meiryo UI" w:eastAsia="Meiryo UI" w:hAnsi="Meiryo UI" w:hint="eastAsia"/>
                <w:szCs w:val="20"/>
              </w:rPr>
              <w:t>例題</w:t>
            </w:r>
          </w:p>
          <w:p w14:paraId="18B62A50" w14:textId="77777777" w:rsidR="00414ED3" w:rsidRPr="007729D0" w:rsidRDefault="00414ED3" w:rsidP="00414ED3">
            <w:pPr>
              <w:snapToGrid w:val="0"/>
              <w:spacing w:line="240" w:lineRule="exact"/>
              <w:ind w:firstLineChars="100" w:firstLine="180"/>
              <w:rPr>
                <w:rFonts w:ascii="Meiryo UI" w:eastAsia="Meiryo UI" w:hAnsi="Meiryo UI"/>
                <w:szCs w:val="20"/>
              </w:rPr>
            </w:pPr>
            <w:r w:rsidRPr="007729D0">
              <w:rPr>
                <w:rFonts w:ascii="Meiryo UI" w:eastAsia="Meiryo UI" w:hAnsi="Meiryo UI" w:hint="eastAsia"/>
                <w:szCs w:val="20"/>
              </w:rPr>
              <w:t>サービスマネジメントにおいて，サービスレベル管理の要求事項はどれか。</w:t>
            </w:r>
          </w:p>
          <w:p w14:paraId="1F82008D" w14:textId="77777777" w:rsidR="00414ED3" w:rsidRPr="0097728E" w:rsidRDefault="00414ED3" w:rsidP="00414ED3">
            <w:pPr>
              <w:snapToGrid w:val="0"/>
              <w:spacing w:line="240" w:lineRule="exact"/>
              <w:rPr>
                <w:rFonts w:ascii="Meiryo UI" w:eastAsia="Meiryo UI" w:hAnsi="Meiryo UI"/>
                <w:szCs w:val="20"/>
              </w:rPr>
            </w:pPr>
          </w:p>
          <w:p w14:paraId="595BF19F"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ア　サービス継続及び可用性に対するリスクを評価し，文書化する。</w:t>
            </w:r>
          </w:p>
          <w:p w14:paraId="375136C8"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イ　提供するサービスのサービスカタログとSLAを作成し，顧客と合意する。</w:t>
            </w:r>
          </w:p>
          <w:p w14:paraId="41AF5E37"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ウ　人，技術，情報及び財務に関する資源を考慮して，容量・能力の計画を作成，実施及び維持する。</w:t>
            </w:r>
          </w:p>
          <w:p w14:paraId="7FBE295C"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エ　予算に照らして費用を監視及び報告し，財務予測をレビューし，費用を管理する。</w:t>
            </w:r>
          </w:p>
          <w:p w14:paraId="3D45B644" w14:textId="46311D1D" w:rsidR="00414ED3" w:rsidRDefault="00414ED3" w:rsidP="00414ED3">
            <w:pPr>
              <w:pBdr>
                <w:bottom w:val="single" w:sz="6" w:space="1" w:color="auto"/>
              </w:pBdr>
              <w:snapToGrid w:val="0"/>
              <w:spacing w:line="240" w:lineRule="exact"/>
              <w:rPr>
                <w:rFonts w:ascii="Meiryo UI" w:eastAsia="Meiryo UI" w:hAnsi="Meiryo UI"/>
                <w:szCs w:val="20"/>
              </w:rPr>
            </w:pPr>
          </w:p>
          <w:p w14:paraId="5918A5B3" w14:textId="77777777" w:rsidR="00414ED3" w:rsidRPr="007729D0" w:rsidRDefault="00414ED3" w:rsidP="00414ED3">
            <w:pPr>
              <w:snapToGrid w:val="0"/>
              <w:spacing w:line="240" w:lineRule="exact"/>
              <w:rPr>
                <w:rFonts w:ascii="Meiryo UI" w:eastAsia="Meiryo UI" w:hAnsi="Meiryo UI"/>
                <w:szCs w:val="20"/>
              </w:rPr>
            </w:pPr>
          </w:p>
          <w:p w14:paraId="366E34AE"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ア　サービス継続及び可用性管理に関する記述です。</w:t>
            </w:r>
          </w:p>
          <w:p w14:paraId="3CE7D938"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ウ　キャパシティ管理に関する記述です。</w:t>
            </w:r>
          </w:p>
          <w:p w14:paraId="2585034D"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エ　ITサービス財務管理に関する記述です。</w:t>
            </w:r>
          </w:p>
          <w:p w14:paraId="7ADC5F29" w14:textId="77777777" w:rsidR="00414ED3" w:rsidRPr="007729D0" w:rsidRDefault="00414ED3" w:rsidP="00414ED3">
            <w:pPr>
              <w:snapToGrid w:val="0"/>
              <w:spacing w:line="240" w:lineRule="exact"/>
              <w:rPr>
                <w:rFonts w:ascii="Meiryo UI" w:eastAsia="Meiryo UI" w:hAnsi="Meiryo UI"/>
                <w:szCs w:val="20"/>
              </w:rPr>
            </w:pPr>
          </w:p>
          <w:p w14:paraId="733B9EF4" w14:textId="77777777" w:rsidR="00414ED3" w:rsidRPr="007729D0" w:rsidRDefault="00414ED3" w:rsidP="00414ED3">
            <w:pPr>
              <w:snapToGrid w:val="0"/>
              <w:spacing w:line="240" w:lineRule="exact"/>
              <w:jc w:val="right"/>
              <w:rPr>
                <w:rFonts w:ascii="Meiryo UI" w:eastAsia="Meiryo UI" w:hAnsi="Meiryo UI"/>
                <w:szCs w:val="20"/>
              </w:rPr>
            </w:pPr>
            <w:r w:rsidRPr="007729D0">
              <w:rPr>
                <w:rFonts w:ascii="Meiryo UI" w:eastAsia="Meiryo UI" w:hAnsi="Meiryo UI" w:hint="eastAsia"/>
                <w:szCs w:val="20"/>
              </w:rPr>
              <w:t>基本情報　平成29年度秋　問55　[出題頻度：★☆☆]</w:t>
            </w:r>
          </w:p>
          <w:p w14:paraId="0124046E" w14:textId="13C9EFC9" w:rsidR="00DB16E3" w:rsidRDefault="00414ED3" w:rsidP="00414ED3">
            <w:pPr>
              <w:snapToGrid w:val="0"/>
              <w:spacing w:line="240" w:lineRule="exact"/>
              <w:jc w:val="right"/>
              <w:rPr>
                <w:rFonts w:hAnsi="Meiryo UI"/>
                <w:szCs w:val="20"/>
              </w:rPr>
            </w:pPr>
            <w:r>
              <w:rPr>
                <w:rFonts w:ascii="Meiryo UI" w:eastAsia="Meiryo UI" w:hAnsi="Meiryo UI" w:hint="eastAsia"/>
                <w:szCs w:val="20"/>
              </w:rPr>
              <w:t>解答</w:t>
            </w:r>
            <w:r w:rsidR="008149EE" w:rsidRPr="00980115">
              <w:rPr>
                <w:rFonts w:ascii="Meiryo UI" w:eastAsia="Meiryo UI" w:hAnsi="Meiryo UI" w:hint="eastAsia"/>
                <w:szCs w:val="20"/>
              </w:rPr>
              <w:t>－</w:t>
            </w:r>
            <w:r>
              <w:rPr>
                <w:rFonts w:ascii="Meiryo UI" w:eastAsia="Meiryo UI" w:hAnsi="Meiryo UI" w:hint="eastAsia"/>
                <w:szCs w:val="20"/>
              </w:rPr>
              <w:t>イ</w:t>
            </w:r>
          </w:p>
        </w:tc>
      </w:tr>
    </w:tbl>
    <w:p w14:paraId="1129DD3C" w14:textId="1BDCA11D" w:rsidR="00257B13" w:rsidRPr="00B75371" w:rsidRDefault="0035124F" w:rsidP="0035124F">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7729D0">
        <w:rPr>
          <w:rFonts w:ascii="Meiryo UI" w:eastAsia="Meiryo UI" w:hAnsi="Meiryo UI" w:hint="eastAsia"/>
          <w:szCs w:val="20"/>
        </w:rPr>
        <w:t>2-47</w:t>
      </w:r>
    </w:p>
    <w:p w14:paraId="0E18F987" w14:textId="77777777" w:rsidR="003D2C62" w:rsidRPr="00B75371" w:rsidRDefault="003D2C62" w:rsidP="0035124F">
      <w:pPr>
        <w:widowControl/>
        <w:snapToGrid w:val="0"/>
        <w:spacing w:line="240" w:lineRule="exact"/>
        <w:jc w:val="left"/>
        <w:rPr>
          <w:rFonts w:ascii="Meiryo UI" w:eastAsia="Meiryo UI" w:hAnsi="Meiryo UI"/>
          <w:szCs w:val="20"/>
        </w:rPr>
      </w:pPr>
    </w:p>
    <w:p w14:paraId="1C5D2B5C" w14:textId="77777777" w:rsidR="009E138D" w:rsidRDefault="009E138D" w:rsidP="009E138D">
      <w:pPr>
        <w:pStyle w:val="af6"/>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3D5528C9" w14:textId="438F212C" w:rsidR="009E138D" w:rsidRPr="009E138D" w:rsidRDefault="009E138D" w:rsidP="009E138D">
      <w:pPr>
        <w:pStyle w:val="af6"/>
        <w:ind w:firstLineChars="0" w:firstLine="0"/>
        <w:rPr>
          <w:b/>
          <w:bCs/>
          <w:u w:val="single"/>
        </w:rPr>
      </w:pPr>
      <w:r w:rsidRPr="009E138D">
        <w:rPr>
          <w:rFonts w:hint="eastAsia"/>
          <w:b/>
          <w:bCs/>
          <w:u w:val="single"/>
        </w:rPr>
        <w:t>2. サービスの報告</w:t>
      </w:r>
      <w:r>
        <w:rPr>
          <w:rFonts w:hint="eastAsia"/>
          <w:b/>
          <w:bCs/>
          <w:u w:val="single"/>
        </w:rPr>
        <w:t xml:space="preserve">　　　　　　　　　　　　　　　　　　　　　　　　　　　　　　　　　　　　　　　　　　　　　　　　　　　　　　　　　　　　　　　　　　</w:t>
      </w:r>
    </w:p>
    <w:p w14:paraId="31A23051" w14:textId="77777777" w:rsidR="009E138D" w:rsidRDefault="009E138D" w:rsidP="009E138D">
      <w:pPr>
        <w:pStyle w:val="af6"/>
      </w:pPr>
      <w:r>
        <w:rPr>
          <w:rFonts w:hint="eastAsia"/>
        </w:rPr>
        <w:t>サービスの報告は、サービス提供者が利用者との合意に基づいて、サービスマネジメントシステムに関する信頼できる正確な情報を適時に提供するプロセスです。なお、JIS Q 20000-1：2012には、「サービスの報告には、少なくとも次を含めなければならない。」と記述されています。</w:t>
      </w:r>
    </w:p>
    <w:p w14:paraId="36246745" w14:textId="77777777" w:rsidR="009E138D" w:rsidRDefault="009E138D" w:rsidP="009E138D">
      <w:pPr>
        <w:pStyle w:val="af6"/>
      </w:pPr>
      <w:r>
        <w:rPr>
          <w:rFonts w:hint="eastAsia"/>
        </w:rPr>
        <w:t>a)</w:t>
      </w:r>
      <w:r>
        <w:rPr>
          <w:rFonts w:hint="eastAsia"/>
        </w:rPr>
        <w:tab/>
        <w:t>サービス目標に対するパフォーマンス</w:t>
      </w:r>
    </w:p>
    <w:p w14:paraId="2D9AA5B9" w14:textId="77777777" w:rsidR="009E138D" w:rsidRDefault="009E138D" w:rsidP="009E138D">
      <w:pPr>
        <w:pStyle w:val="af6"/>
      </w:pPr>
      <w:r>
        <w:rPr>
          <w:rFonts w:hint="eastAsia"/>
        </w:rPr>
        <w:t>b)</w:t>
      </w:r>
      <w:r>
        <w:rPr>
          <w:rFonts w:hint="eastAsia"/>
        </w:rPr>
        <w:tab/>
        <w:t>少なくとも、重大なインシデント、新規サービス又はサービス変更の展開、及び発動されたサービス継続計画を含む、重要な事象に関する情報</w:t>
      </w:r>
    </w:p>
    <w:p w14:paraId="20D47403" w14:textId="77777777" w:rsidR="009E138D" w:rsidRDefault="009E138D" w:rsidP="009E138D">
      <w:pPr>
        <w:pStyle w:val="af6"/>
      </w:pPr>
      <w:r>
        <w:rPr>
          <w:rFonts w:hint="eastAsia"/>
        </w:rPr>
        <w:t>c)</w:t>
      </w:r>
      <w:r>
        <w:rPr>
          <w:rFonts w:hint="eastAsia"/>
        </w:rPr>
        <w:tab/>
        <w:t>作業量及び定期的な変更を含む、作業負荷の特性</w:t>
      </w:r>
    </w:p>
    <w:p w14:paraId="11736DB6" w14:textId="77777777" w:rsidR="009E138D" w:rsidRDefault="009E138D" w:rsidP="009E138D">
      <w:pPr>
        <w:pStyle w:val="af6"/>
      </w:pPr>
      <w:r>
        <w:rPr>
          <w:rFonts w:hint="eastAsia"/>
        </w:rPr>
        <w:t>d)</w:t>
      </w:r>
      <w:r>
        <w:rPr>
          <w:rFonts w:hint="eastAsia"/>
        </w:rPr>
        <w:tab/>
        <w:t>この規格の要求事項、SMSの要求事項又はサービスの要求事項に対して検出された不適合、及び特定されたそれらの原因</w:t>
      </w:r>
    </w:p>
    <w:p w14:paraId="144491B2" w14:textId="77777777" w:rsidR="009E138D" w:rsidRDefault="009E138D" w:rsidP="009E138D">
      <w:pPr>
        <w:pStyle w:val="af6"/>
      </w:pPr>
      <w:r>
        <w:rPr>
          <w:rFonts w:hint="eastAsia"/>
        </w:rPr>
        <w:t>e)</w:t>
      </w:r>
      <w:r>
        <w:rPr>
          <w:rFonts w:hint="eastAsia"/>
        </w:rPr>
        <w:tab/>
        <w:t>傾向情報</w:t>
      </w:r>
    </w:p>
    <w:p w14:paraId="19BF1623" w14:textId="77777777" w:rsidR="009E138D" w:rsidRDefault="009E138D" w:rsidP="009E138D">
      <w:pPr>
        <w:pStyle w:val="af6"/>
      </w:pPr>
      <w:r>
        <w:rPr>
          <w:rFonts w:hint="eastAsia"/>
        </w:rPr>
        <w:t>f)</w:t>
      </w:r>
      <w:r>
        <w:rPr>
          <w:rFonts w:hint="eastAsia"/>
        </w:rPr>
        <w:tab/>
        <w:t>顧客満足度測定、サービスに対する苦情、並びに満足度測定及び苦情の分析結果</w:t>
      </w:r>
    </w:p>
    <w:p w14:paraId="5E06AC24" w14:textId="77777777" w:rsidR="003630AC" w:rsidRDefault="003630AC">
      <w:pPr>
        <w:widowControl/>
        <w:jc w:val="left"/>
        <w:rPr>
          <w:rFonts w:ascii="Meiryo UI" w:eastAsia="Meiryo UI" w:hAnsi="Meiryo UI"/>
          <w:szCs w:val="20"/>
        </w:rPr>
      </w:pPr>
      <w:r>
        <w:rPr>
          <w:b/>
        </w:rPr>
        <w:br w:type="page"/>
      </w:r>
    </w:p>
    <w:p w14:paraId="41109669" w14:textId="1DF513D6" w:rsidR="005B3933" w:rsidRDefault="0037675C" w:rsidP="002E34D5">
      <w:pPr>
        <w:pStyle w:val="2"/>
      </w:pPr>
      <w:r>
        <w:rPr>
          <w:rFonts w:hint="eastAsia"/>
        </w:rPr>
        <w:lastRenderedPageBreak/>
        <w:t>3</w:t>
      </w:r>
      <w:r>
        <w:t xml:space="preserve">. </w:t>
      </w:r>
      <w:r w:rsidR="005B3933" w:rsidRPr="00B75371">
        <w:rPr>
          <w:rFonts w:hint="eastAsia"/>
        </w:rPr>
        <w:t>サービス継続及び可用性管理</w:t>
      </w:r>
    </w:p>
    <w:p w14:paraId="3B78A792" w14:textId="77777777" w:rsidR="002E34D5" w:rsidRPr="00B75371" w:rsidRDefault="002E34D5" w:rsidP="0035124F">
      <w:pPr>
        <w:snapToGrid w:val="0"/>
        <w:spacing w:line="240" w:lineRule="exact"/>
        <w:rPr>
          <w:rFonts w:ascii="Meiryo UI" w:eastAsia="Meiryo UI" w:hAnsi="Meiryo UI"/>
          <w:szCs w:val="20"/>
        </w:rPr>
      </w:pPr>
    </w:p>
    <w:p w14:paraId="34670A18" w14:textId="77777777" w:rsidR="005B3933" w:rsidRPr="00B75371" w:rsidRDefault="00FF7425" w:rsidP="003630AC">
      <w:pPr>
        <w:snapToGrid w:val="0"/>
        <w:spacing w:line="240" w:lineRule="exact"/>
        <w:ind w:leftChars="100" w:left="180" w:firstLineChars="100" w:firstLine="180"/>
        <w:rPr>
          <w:rFonts w:ascii="Meiryo UI" w:eastAsia="Meiryo UI" w:hAnsi="Meiryo UI"/>
          <w:szCs w:val="20"/>
        </w:rPr>
      </w:pPr>
      <w:r w:rsidRPr="00B75371">
        <w:rPr>
          <w:rFonts w:ascii="Meiryo UI" w:eastAsia="Meiryo UI" w:hAnsi="Meiryo UI" w:hint="eastAsia"/>
          <w:szCs w:val="20"/>
        </w:rPr>
        <w:t>サービス継続性及び可用性管理の目的は、</w:t>
      </w:r>
      <w:r w:rsidR="0041304E" w:rsidRPr="00B75371">
        <w:rPr>
          <w:rFonts w:ascii="Meiryo UI" w:eastAsia="Meiryo UI" w:hAnsi="Meiryo UI" w:hint="eastAsia"/>
          <w:szCs w:val="20"/>
        </w:rPr>
        <w:t>可用性管理と</w:t>
      </w:r>
      <w:r w:rsidR="00901119" w:rsidRPr="00B75371">
        <w:rPr>
          <w:rFonts w:ascii="Meiryo UI" w:eastAsia="Meiryo UI" w:hAnsi="Meiryo UI" w:hint="eastAsia"/>
          <w:szCs w:val="20"/>
        </w:rPr>
        <w:t>IT</w:t>
      </w:r>
      <w:r w:rsidR="0041304E" w:rsidRPr="00B75371">
        <w:rPr>
          <w:rFonts w:ascii="Meiryo UI" w:eastAsia="Meiryo UI" w:hAnsi="Meiryo UI" w:hint="eastAsia"/>
          <w:szCs w:val="20"/>
        </w:rPr>
        <w:t>サービス継続性管理が連動することで、SLAに基づいたサービスの提供を、あらゆる状況のもとで可能にすることです。</w:t>
      </w:r>
    </w:p>
    <w:p w14:paraId="6FFB0D4A" w14:textId="77777777" w:rsidR="0041304E" w:rsidRPr="00B75371" w:rsidRDefault="0041304E" w:rsidP="0035124F">
      <w:pPr>
        <w:snapToGrid w:val="0"/>
        <w:spacing w:line="240" w:lineRule="exact"/>
        <w:rPr>
          <w:rFonts w:ascii="Meiryo UI" w:eastAsia="Meiryo UI" w:hAnsi="Meiryo UI"/>
          <w:szCs w:val="20"/>
        </w:rPr>
      </w:pPr>
    </w:p>
    <w:p w14:paraId="0D39B02B" w14:textId="77777777" w:rsidR="00D376BA" w:rsidRPr="00B75371" w:rsidRDefault="00D376BA" w:rsidP="002E34D5">
      <w:pPr>
        <w:pStyle w:val="3"/>
      </w:pPr>
      <w:r w:rsidRPr="00B75371">
        <w:rPr>
          <w:rFonts w:hint="eastAsia"/>
        </w:rPr>
        <w:t>1）</w:t>
      </w:r>
      <w:r w:rsidR="0041304E" w:rsidRPr="00B75371">
        <w:rPr>
          <w:rFonts w:hint="eastAsia"/>
        </w:rPr>
        <w:t>可用性管理</w:t>
      </w:r>
    </w:p>
    <w:p w14:paraId="792824D4" w14:textId="77777777" w:rsidR="00D376BA" w:rsidRPr="00B75371" w:rsidRDefault="00D376BA" w:rsidP="003630AC">
      <w:pPr>
        <w:snapToGrid w:val="0"/>
        <w:spacing w:line="240" w:lineRule="exact"/>
        <w:ind w:leftChars="200" w:left="360" w:firstLineChars="100" w:firstLine="180"/>
        <w:rPr>
          <w:rFonts w:ascii="Meiryo UI" w:eastAsia="Meiryo UI" w:hAnsi="Meiryo UI"/>
          <w:szCs w:val="20"/>
        </w:rPr>
      </w:pPr>
      <w:r w:rsidRPr="003630AC">
        <w:rPr>
          <w:rFonts w:ascii="Meiryo UI" w:eastAsia="Meiryo UI" w:hAnsi="Meiryo UI" w:hint="eastAsia"/>
          <w:bCs/>
          <w:szCs w:val="20"/>
        </w:rPr>
        <w:t>可用性管理</w:t>
      </w:r>
      <w:r w:rsidR="0041304E" w:rsidRPr="00B75371">
        <w:rPr>
          <w:rFonts w:ascii="Meiryo UI" w:eastAsia="Meiryo UI" w:hAnsi="Meiryo UI" w:hint="eastAsia"/>
          <w:szCs w:val="20"/>
        </w:rPr>
        <w:t>（サービス可用性管理）</w:t>
      </w:r>
      <w:r w:rsidRPr="00B75371">
        <w:rPr>
          <w:rFonts w:ascii="Meiryo UI" w:eastAsia="Meiryo UI" w:hAnsi="Meiryo UI" w:hint="eastAsia"/>
          <w:szCs w:val="20"/>
        </w:rPr>
        <w:t>は、</w:t>
      </w:r>
      <w:r w:rsidRPr="00B75371">
        <w:rPr>
          <w:rFonts w:ascii="Meiryo UI" w:eastAsia="Meiryo UI" w:hAnsi="Meiryo UI"/>
          <w:szCs w:val="20"/>
        </w:rPr>
        <w:t>SLA</w:t>
      </w:r>
      <w:r w:rsidRPr="00B75371">
        <w:rPr>
          <w:rFonts w:ascii="Meiryo UI" w:eastAsia="Meiryo UI" w:hAnsi="Meiryo UI" w:hint="eastAsia"/>
          <w:szCs w:val="20"/>
        </w:rPr>
        <w:t>に基づいたサービスを提供するため、システムを常に使用可能にするプロセスです。したがって、可用性管理の評価</w:t>
      </w:r>
      <w:r w:rsidRPr="00B75371">
        <w:rPr>
          <w:rFonts w:ascii="Meiryo UI" w:eastAsia="Meiryo UI" w:hAnsi="Meiryo UI"/>
          <w:szCs w:val="20"/>
        </w:rPr>
        <w:t>指標</w:t>
      </w:r>
      <w:r w:rsidRPr="00B75371">
        <w:rPr>
          <w:rFonts w:ascii="Meiryo UI" w:eastAsia="Meiryo UI" w:hAnsi="Meiryo UI" w:hint="eastAsia"/>
          <w:szCs w:val="20"/>
        </w:rPr>
        <w:t>（KPI：Key</w:t>
      </w:r>
      <w:r w:rsidRPr="00B75371">
        <w:rPr>
          <w:rFonts w:ascii="Meiryo UI" w:eastAsia="Meiryo UI" w:hAnsi="Meiryo UI"/>
          <w:szCs w:val="20"/>
        </w:rPr>
        <w:t xml:space="preserve"> Performance Indicator</w:t>
      </w:r>
      <w:r w:rsidRPr="00B75371">
        <w:rPr>
          <w:rFonts w:ascii="Meiryo UI" w:eastAsia="Meiryo UI" w:hAnsi="Meiryo UI" w:hint="eastAsia"/>
          <w:szCs w:val="20"/>
        </w:rPr>
        <w:t>）として、サービスの中断回数や稼働率が用いられます。</w:t>
      </w:r>
    </w:p>
    <w:p w14:paraId="1419D699" w14:textId="3BD493CB" w:rsidR="00D376BA" w:rsidRDefault="00D376BA" w:rsidP="003630AC">
      <w:pPr>
        <w:snapToGrid w:val="0"/>
        <w:spacing w:line="240" w:lineRule="exact"/>
        <w:ind w:leftChars="200" w:left="360" w:firstLineChars="100" w:firstLine="180"/>
        <w:rPr>
          <w:rFonts w:ascii="Meiryo UI" w:eastAsia="Meiryo UI" w:hAnsi="Meiryo UI"/>
          <w:szCs w:val="20"/>
        </w:rPr>
      </w:pPr>
      <w:r w:rsidRPr="00B75371">
        <w:rPr>
          <w:rFonts w:ascii="Meiryo UI" w:eastAsia="Meiryo UI" w:hAnsi="Meiryo UI" w:hint="eastAsia"/>
          <w:szCs w:val="20"/>
        </w:rPr>
        <w:t>なお可用性を高めるには、システムの運用状況を監視し、故障する前に定期的に部品を交換するなどして、障害が発生しないようにする保守は欠かせません。</w:t>
      </w:r>
    </w:p>
    <w:p w14:paraId="6536AF48" w14:textId="77777777" w:rsidR="002E34D5" w:rsidRPr="00B75371" w:rsidRDefault="002E34D5" w:rsidP="0035124F">
      <w:pPr>
        <w:snapToGrid w:val="0"/>
        <w:spacing w:line="240" w:lineRule="exact"/>
        <w:ind w:leftChars="100" w:left="180" w:firstLineChars="100" w:firstLine="180"/>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DB16E3" w14:paraId="252DC06D" w14:textId="77777777" w:rsidTr="00FE52C8">
        <w:tc>
          <w:tcPr>
            <w:tcW w:w="8788" w:type="dxa"/>
            <w:tcBorders>
              <w:top w:val="single" w:sz="4" w:space="0" w:color="auto"/>
              <w:left w:val="single" w:sz="4" w:space="0" w:color="auto"/>
              <w:bottom w:val="single" w:sz="4" w:space="0" w:color="auto"/>
              <w:right w:val="single" w:sz="4" w:space="0" w:color="auto"/>
            </w:tcBorders>
          </w:tcPr>
          <w:p w14:paraId="2BBFC411" w14:textId="77777777" w:rsidR="00414ED3" w:rsidRDefault="00414ED3" w:rsidP="00414ED3">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76D18A0D" w14:textId="77777777" w:rsidR="00414ED3" w:rsidRPr="007729D0" w:rsidRDefault="00414ED3" w:rsidP="00414ED3">
            <w:pPr>
              <w:widowControl/>
              <w:snapToGrid w:val="0"/>
              <w:spacing w:line="240" w:lineRule="exact"/>
              <w:ind w:firstLineChars="100" w:firstLine="180"/>
              <w:jc w:val="left"/>
              <w:rPr>
                <w:rFonts w:ascii="Meiryo UI" w:eastAsia="Meiryo UI" w:hAnsi="Meiryo UI"/>
                <w:szCs w:val="20"/>
              </w:rPr>
            </w:pPr>
            <w:r w:rsidRPr="007729D0">
              <w:rPr>
                <w:rFonts w:ascii="Meiryo UI" w:eastAsia="Meiryo UI" w:hAnsi="Meiryo UI" w:hint="eastAsia"/>
                <w:szCs w:val="20"/>
              </w:rPr>
              <w:t>サービスマネジメントシステムにおけるサービスの可用性はどれか。</w:t>
            </w:r>
          </w:p>
          <w:p w14:paraId="5FAA18AB" w14:textId="77777777" w:rsidR="00414ED3" w:rsidRPr="0097728E" w:rsidRDefault="00414ED3" w:rsidP="00414ED3">
            <w:pPr>
              <w:widowControl/>
              <w:snapToGrid w:val="0"/>
              <w:spacing w:line="240" w:lineRule="exact"/>
              <w:jc w:val="left"/>
              <w:rPr>
                <w:rFonts w:ascii="Meiryo UI" w:eastAsia="Meiryo UI" w:hAnsi="Meiryo UI"/>
                <w:szCs w:val="20"/>
              </w:rPr>
            </w:pPr>
          </w:p>
          <w:p w14:paraId="1B815361" w14:textId="77777777" w:rsidR="00414ED3" w:rsidRPr="0097728E" w:rsidRDefault="00414ED3" w:rsidP="00414ED3">
            <w:pPr>
              <w:autoSpaceDE w:val="0"/>
              <w:autoSpaceDN w:val="0"/>
              <w:snapToGrid w:val="0"/>
              <w:spacing w:line="240" w:lineRule="exact"/>
              <w:ind w:leftChars="100" w:left="360" w:hangingChars="100" w:hanging="180"/>
              <w:rPr>
                <w:rFonts w:ascii="Meiryo UI" w:eastAsia="Meiryo UI" w:hAnsi="Meiryo UI" w:cstheme="minorBidi"/>
                <w:szCs w:val="20"/>
              </w:rPr>
            </w:pPr>
            <w:r w:rsidRPr="0097728E">
              <w:rPr>
                <w:rFonts w:ascii="Meiryo UI" w:eastAsia="Meiryo UI" w:hAnsi="Meiryo UI" w:cstheme="minorBidi" w:hint="eastAsia"/>
                <w:szCs w:val="20"/>
              </w:rPr>
              <w:t>ア　あらかじめ合意された時点又は期間にわたって，要求された機能を実行するサービス又はサービスコンポーネントの能力</w:t>
            </w:r>
          </w:p>
          <w:p w14:paraId="4B68825C" w14:textId="77777777" w:rsidR="00414ED3" w:rsidRPr="0097728E" w:rsidRDefault="00414ED3" w:rsidP="00414ED3">
            <w:pPr>
              <w:autoSpaceDE w:val="0"/>
              <w:autoSpaceDN w:val="0"/>
              <w:snapToGrid w:val="0"/>
              <w:spacing w:line="240" w:lineRule="exact"/>
              <w:ind w:leftChars="100" w:left="360" w:hangingChars="100" w:hanging="180"/>
              <w:rPr>
                <w:rFonts w:ascii="Meiryo UI" w:eastAsia="Meiryo UI" w:hAnsi="Meiryo UI" w:cstheme="minorBidi"/>
                <w:szCs w:val="20"/>
              </w:rPr>
            </w:pPr>
            <w:r w:rsidRPr="0097728E">
              <w:rPr>
                <w:rFonts w:ascii="Meiryo UI" w:eastAsia="Meiryo UI" w:hAnsi="Meiryo UI" w:cstheme="minorBidi" w:hint="eastAsia"/>
                <w:szCs w:val="20"/>
              </w:rPr>
              <w:t>イ　計画した活動が実行され，計画した結果が達成された程度</w:t>
            </w:r>
          </w:p>
          <w:p w14:paraId="035DE043" w14:textId="77777777" w:rsidR="00414ED3" w:rsidRPr="0097728E" w:rsidRDefault="00414ED3" w:rsidP="00414ED3">
            <w:pPr>
              <w:autoSpaceDE w:val="0"/>
              <w:autoSpaceDN w:val="0"/>
              <w:snapToGrid w:val="0"/>
              <w:spacing w:line="240" w:lineRule="exact"/>
              <w:ind w:leftChars="100" w:left="360" w:hangingChars="100" w:hanging="180"/>
              <w:rPr>
                <w:rFonts w:ascii="Meiryo UI" w:eastAsia="Meiryo UI" w:hAnsi="Meiryo UI" w:cstheme="minorBidi"/>
                <w:szCs w:val="20"/>
              </w:rPr>
            </w:pPr>
            <w:r w:rsidRPr="0097728E">
              <w:rPr>
                <w:rFonts w:ascii="Meiryo UI" w:eastAsia="Meiryo UI" w:hAnsi="Meiryo UI" w:cstheme="minorBidi" w:hint="eastAsia"/>
                <w:szCs w:val="20"/>
              </w:rPr>
              <w:t>ウ　合意したレベルでサービスを継続的に提供するために，サービスに深刻な影響を及ぼす可能性のあるリスク及び事象を管理する能力</w:t>
            </w:r>
          </w:p>
          <w:p w14:paraId="43711FD7" w14:textId="77777777" w:rsidR="00414ED3" w:rsidRPr="0097728E" w:rsidRDefault="00414ED3" w:rsidP="00414ED3">
            <w:pPr>
              <w:autoSpaceDE w:val="0"/>
              <w:autoSpaceDN w:val="0"/>
              <w:snapToGrid w:val="0"/>
              <w:spacing w:line="240" w:lineRule="exact"/>
              <w:ind w:leftChars="100" w:left="360" w:hangingChars="100" w:hanging="180"/>
              <w:rPr>
                <w:rFonts w:ascii="Meiryo UI" w:eastAsia="Meiryo UI" w:hAnsi="Meiryo UI" w:cstheme="minorBidi"/>
                <w:szCs w:val="20"/>
              </w:rPr>
            </w:pPr>
            <w:r w:rsidRPr="0097728E">
              <w:rPr>
                <w:rFonts w:ascii="Meiryo UI" w:eastAsia="Meiryo UI" w:hAnsi="Meiryo UI" w:cstheme="minorBidi" w:hint="eastAsia"/>
                <w:szCs w:val="20"/>
              </w:rPr>
              <w:t>エ　サービスの要求事項を満たし，サービスの設計，移行，提供及び改善のために，サービス提供者の活動及び資源を，指揮し，管理する，一連の能力及びプロセス</w:t>
            </w:r>
          </w:p>
          <w:p w14:paraId="65DF491B" w14:textId="77777777" w:rsidR="00414ED3" w:rsidRDefault="00414ED3" w:rsidP="00414ED3">
            <w:pPr>
              <w:widowControl/>
              <w:pBdr>
                <w:bottom w:val="single" w:sz="6" w:space="1" w:color="auto"/>
              </w:pBdr>
              <w:snapToGrid w:val="0"/>
              <w:spacing w:line="240" w:lineRule="exact"/>
              <w:jc w:val="left"/>
              <w:rPr>
                <w:rFonts w:ascii="Meiryo UI" w:eastAsia="Meiryo UI" w:hAnsi="Meiryo UI"/>
                <w:szCs w:val="20"/>
              </w:rPr>
            </w:pPr>
          </w:p>
          <w:p w14:paraId="7D98BDFB" w14:textId="77777777" w:rsidR="00414ED3" w:rsidRPr="007729D0" w:rsidRDefault="00414ED3" w:rsidP="00414ED3">
            <w:pPr>
              <w:widowControl/>
              <w:snapToGrid w:val="0"/>
              <w:spacing w:line="240" w:lineRule="exact"/>
              <w:jc w:val="left"/>
              <w:rPr>
                <w:rFonts w:ascii="Meiryo UI" w:eastAsia="Meiryo UI" w:hAnsi="Meiryo UI"/>
                <w:szCs w:val="20"/>
              </w:rPr>
            </w:pPr>
          </w:p>
          <w:p w14:paraId="3EFD8E28"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JIS Q 20000-1の「３　用語及び定義」によれば、選ばれなかったものは次のとおりです。</w:t>
            </w:r>
          </w:p>
          <w:p w14:paraId="2043744B"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イ　「３．９　有効性」です。</w:t>
            </w:r>
          </w:p>
          <w:p w14:paraId="56D119F7"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ウ　「３．２８　サービス継続」です。</w:t>
            </w:r>
          </w:p>
          <w:p w14:paraId="2EDE05D4"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エ　「３．３０　サービスマネジメント」です。</w:t>
            </w:r>
          </w:p>
          <w:p w14:paraId="16925B7A" w14:textId="77777777" w:rsidR="00414ED3" w:rsidRPr="007729D0" w:rsidRDefault="00414ED3" w:rsidP="00414ED3">
            <w:pPr>
              <w:widowControl/>
              <w:snapToGrid w:val="0"/>
              <w:spacing w:line="240" w:lineRule="exact"/>
              <w:jc w:val="left"/>
              <w:rPr>
                <w:rFonts w:ascii="Meiryo UI" w:eastAsia="Meiryo UI" w:hAnsi="Meiryo UI"/>
                <w:szCs w:val="20"/>
              </w:rPr>
            </w:pPr>
          </w:p>
          <w:p w14:paraId="07CC1969" w14:textId="77777777" w:rsidR="00414ED3" w:rsidRPr="007729D0" w:rsidRDefault="00414ED3" w:rsidP="00414ED3">
            <w:pPr>
              <w:widowControl/>
              <w:snapToGrid w:val="0"/>
              <w:spacing w:line="240" w:lineRule="exact"/>
              <w:jc w:val="right"/>
              <w:rPr>
                <w:rFonts w:ascii="Meiryo UI" w:eastAsia="Meiryo UI" w:hAnsi="Meiryo UI"/>
                <w:szCs w:val="20"/>
              </w:rPr>
            </w:pPr>
            <w:r w:rsidRPr="007729D0">
              <w:rPr>
                <w:rFonts w:ascii="Meiryo UI" w:eastAsia="Meiryo UI" w:hAnsi="Meiryo UI" w:hint="eastAsia"/>
                <w:szCs w:val="20"/>
              </w:rPr>
              <w:t>基本情報　平成29年度春　問55　[出題頻度：★★☆]</w:t>
            </w:r>
          </w:p>
          <w:p w14:paraId="2C6E793C" w14:textId="441093DD" w:rsidR="00DB16E3" w:rsidRDefault="00414ED3" w:rsidP="00414ED3">
            <w:pPr>
              <w:widowControl/>
              <w:snapToGrid w:val="0"/>
              <w:spacing w:line="240" w:lineRule="exact"/>
              <w:jc w:val="right"/>
              <w:rPr>
                <w:rFonts w:hAnsi="Meiryo UI"/>
                <w:szCs w:val="20"/>
              </w:rPr>
            </w:pPr>
            <w:r>
              <w:rPr>
                <w:rFonts w:ascii="Meiryo UI" w:eastAsia="Meiryo UI" w:hAnsi="Meiryo UI" w:hint="eastAsia"/>
                <w:szCs w:val="20"/>
              </w:rPr>
              <w:t>解答</w:t>
            </w:r>
            <w:r w:rsidR="008149EE" w:rsidRPr="00980115">
              <w:rPr>
                <w:rFonts w:ascii="Meiryo UI" w:eastAsia="Meiryo UI" w:hAnsi="Meiryo UI" w:hint="eastAsia"/>
                <w:szCs w:val="20"/>
              </w:rPr>
              <w:t>－</w:t>
            </w:r>
            <w:r>
              <w:rPr>
                <w:rFonts w:ascii="Meiryo UI" w:eastAsia="Meiryo UI" w:hAnsi="Meiryo UI" w:hint="eastAsia"/>
                <w:szCs w:val="20"/>
              </w:rPr>
              <w:t>ア</w:t>
            </w:r>
          </w:p>
        </w:tc>
      </w:tr>
    </w:tbl>
    <w:p w14:paraId="4C6857F2" w14:textId="5A57872D" w:rsidR="0064415D" w:rsidRPr="00B75371" w:rsidRDefault="0035124F" w:rsidP="0035124F">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7729D0">
        <w:rPr>
          <w:rFonts w:ascii="Meiryo UI" w:eastAsia="Meiryo UI" w:hAnsi="Meiryo UI" w:hint="eastAsia"/>
          <w:szCs w:val="20"/>
        </w:rPr>
        <w:t>2-48～52</w:t>
      </w:r>
    </w:p>
    <w:p w14:paraId="5A02AA37" w14:textId="5B38A323" w:rsidR="003B4752" w:rsidRPr="00B75371" w:rsidRDefault="003B4752" w:rsidP="0035124F">
      <w:pPr>
        <w:widowControl/>
        <w:snapToGrid w:val="0"/>
        <w:spacing w:line="240" w:lineRule="exact"/>
        <w:jc w:val="left"/>
        <w:rPr>
          <w:rFonts w:ascii="Meiryo UI" w:eastAsia="Meiryo UI" w:hAnsi="Meiryo UI"/>
          <w:szCs w:val="20"/>
        </w:rPr>
      </w:pPr>
    </w:p>
    <w:p w14:paraId="0BCFD809" w14:textId="77777777" w:rsidR="005B3933" w:rsidRPr="00B75371" w:rsidRDefault="00FF7425" w:rsidP="002E34D5">
      <w:pPr>
        <w:pStyle w:val="3"/>
      </w:pPr>
      <w:r w:rsidRPr="00B75371">
        <w:rPr>
          <w:rFonts w:hint="eastAsia"/>
        </w:rPr>
        <w:t>２</w:t>
      </w:r>
      <w:r w:rsidR="005B3933" w:rsidRPr="00B75371">
        <w:t>）</w:t>
      </w:r>
      <w:r w:rsidR="003B4752" w:rsidRPr="00B75371">
        <w:rPr>
          <w:rFonts w:hint="eastAsia"/>
        </w:rPr>
        <w:t>IT</w:t>
      </w:r>
      <w:r w:rsidR="005B3933" w:rsidRPr="00B75371">
        <w:t>サービス継続性管理</w:t>
      </w:r>
    </w:p>
    <w:p w14:paraId="3F9F95AE" w14:textId="77777777" w:rsidR="005B3933" w:rsidRPr="00B75371" w:rsidRDefault="003B4752" w:rsidP="003630AC">
      <w:pPr>
        <w:snapToGrid w:val="0"/>
        <w:spacing w:line="240" w:lineRule="exact"/>
        <w:ind w:leftChars="200" w:left="360" w:firstLineChars="100" w:firstLine="180"/>
        <w:rPr>
          <w:rFonts w:ascii="Meiryo UI" w:eastAsia="Meiryo UI" w:hAnsi="Meiryo UI"/>
          <w:szCs w:val="20"/>
        </w:rPr>
      </w:pPr>
      <w:r w:rsidRPr="003630AC">
        <w:rPr>
          <w:rFonts w:ascii="Meiryo UI" w:eastAsia="Meiryo UI" w:hAnsi="Meiryo UI" w:hint="eastAsia"/>
          <w:bCs/>
          <w:szCs w:val="20"/>
        </w:rPr>
        <w:t>IT</w:t>
      </w:r>
      <w:r w:rsidR="005B3933" w:rsidRPr="003630AC">
        <w:rPr>
          <w:rFonts w:ascii="Meiryo UI" w:eastAsia="Meiryo UI" w:hAnsi="Meiryo UI"/>
          <w:bCs/>
          <w:szCs w:val="20"/>
        </w:rPr>
        <w:t>サービス継続性管理</w:t>
      </w:r>
      <w:r w:rsidR="005B3933" w:rsidRPr="00B75371">
        <w:rPr>
          <w:rFonts w:ascii="Meiryo UI" w:eastAsia="Meiryo UI" w:hAnsi="Meiryo UI" w:hint="eastAsia"/>
          <w:szCs w:val="20"/>
        </w:rPr>
        <w:t>は、</w:t>
      </w:r>
      <w:r w:rsidR="005B3933" w:rsidRPr="00B75371">
        <w:rPr>
          <w:rFonts w:ascii="Meiryo UI" w:eastAsia="Meiryo UI" w:hAnsi="Meiryo UI"/>
          <w:szCs w:val="20"/>
        </w:rPr>
        <w:t>自然災害などの非日常的な要因でシステムが停止した場合の対策を立て、ビジネスへの影響を許容範囲内に収める</w:t>
      </w:r>
      <w:r w:rsidR="005B3933" w:rsidRPr="00B75371">
        <w:rPr>
          <w:rFonts w:ascii="Meiryo UI" w:eastAsia="Meiryo UI" w:hAnsi="Meiryo UI" w:hint="eastAsia"/>
          <w:szCs w:val="20"/>
        </w:rPr>
        <w:t>プロセスです。</w:t>
      </w:r>
    </w:p>
    <w:p w14:paraId="683E07D4" w14:textId="77777777" w:rsidR="005B3933" w:rsidRPr="00B75371" w:rsidRDefault="005B3933" w:rsidP="003630AC">
      <w:pPr>
        <w:snapToGrid w:val="0"/>
        <w:spacing w:line="240" w:lineRule="exact"/>
        <w:ind w:leftChars="200" w:left="360" w:firstLineChars="100" w:firstLine="180"/>
        <w:rPr>
          <w:rFonts w:ascii="Meiryo UI" w:eastAsia="Meiryo UI" w:hAnsi="Meiryo UI"/>
          <w:szCs w:val="20"/>
        </w:rPr>
      </w:pPr>
      <w:r w:rsidRPr="00B75371">
        <w:rPr>
          <w:rFonts w:ascii="Meiryo UI" w:eastAsia="Meiryo UI" w:hAnsi="Meiryo UI" w:hint="eastAsia"/>
          <w:szCs w:val="20"/>
        </w:rPr>
        <w:t>災害復旧（</w:t>
      </w:r>
      <w:r w:rsidRPr="00B75371">
        <w:rPr>
          <w:rFonts w:ascii="Meiryo UI" w:eastAsia="Meiryo UI" w:hAnsi="Meiryo UI" w:hint="eastAsia"/>
          <w:b/>
          <w:szCs w:val="20"/>
        </w:rPr>
        <w:t>ディザスタリカバリ</w:t>
      </w:r>
      <w:r w:rsidRPr="00B75371">
        <w:rPr>
          <w:rFonts w:ascii="Meiryo UI" w:eastAsia="Meiryo UI" w:hAnsi="Meiryo UI" w:hint="eastAsia"/>
          <w:szCs w:val="20"/>
        </w:rPr>
        <w:t>）対策における目標とする復旧のレベルの指標に、RTO及びRPOがあります。</w:t>
      </w:r>
    </w:p>
    <w:p w14:paraId="2EBF4521" w14:textId="77777777" w:rsidR="005B3933" w:rsidRPr="00B75371" w:rsidRDefault="005B3933" w:rsidP="003630AC">
      <w:pPr>
        <w:snapToGrid w:val="0"/>
        <w:spacing w:line="240" w:lineRule="exact"/>
        <w:ind w:leftChars="200" w:left="360" w:firstLineChars="99" w:firstLine="178"/>
        <w:rPr>
          <w:rFonts w:ascii="Meiryo UI" w:eastAsia="Meiryo UI" w:hAnsi="Meiryo UI"/>
          <w:szCs w:val="20"/>
        </w:rPr>
      </w:pPr>
      <w:r w:rsidRPr="00B75371">
        <w:rPr>
          <w:rFonts w:ascii="Meiryo UI" w:eastAsia="Meiryo UI" w:hAnsi="Meiryo UI" w:hint="eastAsia"/>
          <w:b/>
          <w:szCs w:val="20"/>
        </w:rPr>
        <w:t>RTO</w:t>
      </w:r>
      <w:r w:rsidRPr="00B75371">
        <w:rPr>
          <w:rFonts w:ascii="Meiryo UI" w:eastAsia="Meiryo UI" w:hAnsi="Meiryo UI" w:hint="eastAsia"/>
          <w:szCs w:val="20"/>
        </w:rPr>
        <w:t>（</w:t>
      </w:r>
      <w:r w:rsidRPr="00B75371">
        <w:rPr>
          <w:rFonts w:ascii="Meiryo UI" w:eastAsia="Meiryo UI" w:hAnsi="Meiryo UI"/>
          <w:szCs w:val="20"/>
        </w:rPr>
        <w:t>Recovery Time Object</w:t>
      </w:r>
      <w:r w:rsidRPr="00B75371">
        <w:rPr>
          <w:rFonts w:ascii="Meiryo UI" w:eastAsia="Meiryo UI" w:hAnsi="Meiryo UI" w:hint="eastAsia"/>
          <w:szCs w:val="20"/>
        </w:rPr>
        <w:t>：目標復旧時間）は、メインセンタが使用不能になった時からバックアップセンタによって業務が再開されるまでにかかる時間の目標を表しており、RTOが短いほど復旧レベルは高いといえますが、実現に要するコストも高くなります。</w:t>
      </w:r>
    </w:p>
    <w:p w14:paraId="7ACBD927" w14:textId="77777777" w:rsidR="005B3933" w:rsidRPr="00B75371" w:rsidRDefault="005B3933" w:rsidP="003630AC">
      <w:pPr>
        <w:snapToGrid w:val="0"/>
        <w:spacing w:line="240" w:lineRule="exact"/>
        <w:ind w:leftChars="200" w:left="360" w:firstLineChars="99" w:firstLine="178"/>
        <w:rPr>
          <w:rFonts w:ascii="Meiryo UI" w:eastAsia="Meiryo UI" w:hAnsi="Meiryo UI"/>
          <w:szCs w:val="20"/>
        </w:rPr>
      </w:pPr>
      <w:r w:rsidRPr="00B75371">
        <w:rPr>
          <w:rFonts w:ascii="Meiryo UI" w:eastAsia="Meiryo UI" w:hAnsi="Meiryo UI" w:hint="eastAsia"/>
          <w:b/>
          <w:szCs w:val="20"/>
        </w:rPr>
        <w:t>RPO</w:t>
      </w:r>
      <w:r w:rsidRPr="00B75371">
        <w:rPr>
          <w:rFonts w:ascii="Meiryo UI" w:eastAsia="Meiryo UI" w:hAnsi="Meiryo UI" w:hint="eastAsia"/>
          <w:szCs w:val="20"/>
        </w:rPr>
        <w:t>（Recovery Point Objective：目標復旧時点）は、データを、メインセンタが使用不能になった時からどれだけ近い時刻のデータに復旧できるか、差の時間の目標を表しており、RPOが短いほど復旧レベルは高いといえますが、実現に要するコストも高くなります。</w:t>
      </w:r>
    </w:p>
    <w:p w14:paraId="361DE1BA" w14:textId="6FE03FD8" w:rsidR="003630AC" w:rsidRDefault="003630AC">
      <w:pPr>
        <w:widowControl/>
        <w:jc w:val="left"/>
        <w:rPr>
          <w:rFonts w:ascii="Meiryo UI" w:eastAsia="Meiryo UI" w:hAnsi="Meiryo UI"/>
          <w:b/>
          <w:szCs w:val="20"/>
        </w:rPr>
      </w:pPr>
      <w:r>
        <w:rPr>
          <w:rFonts w:ascii="Meiryo UI" w:eastAsia="Meiryo UI" w:hAnsi="Meiryo UI"/>
          <w:b/>
          <w:szCs w:val="20"/>
        </w:rPr>
        <w:br w:type="page"/>
      </w:r>
    </w:p>
    <w:tbl>
      <w:tblPr>
        <w:tblStyle w:val="a3"/>
        <w:tblW w:w="8788" w:type="dxa"/>
        <w:tblInd w:w="279" w:type="dxa"/>
        <w:tblLook w:val="04A0" w:firstRow="1" w:lastRow="0" w:firstColumn="1" w:lastColumn="0" w:noHBand="0" w:noVBand="1"/>
      </w:tblPr>
      <w:tblGrid>
        <w:gridCol w:w="8788"/>
      </w:tblGrid>
      <w:tr w:rsidR="00DB16E3" w14:paraId="59932700" w14:textId="77777777" w:rsidTr="00FE52C8">
        <w:tc>
          <w:tcPr>
            <w:tcW w:w="8788" w:type="dxa"/>
            <w:tcBorders>
              <w:top w:val="single" w:sz="4" w:space="0" w:color="auto"/>
              <w:left w:val="single" w:sz="4" w:space="0" w:color="auto"/>
              <w:bottom w:val="single" w:sz="4" w:space="0" w:color="auto"/>
              <w:right w:val="single" w:sz="4" w:space="0" w:color="auto"/>
            </w:tcBorders>
          </w:tcPr>
          <w:p w14:paraId="275ED0ED" w14:textId="77777777" w:rsidR="00414ED3" w:rsidRDefault="00414ED3" w:rsidP="00414ED3">
            <w:pPr>
              <w:snapToGrid w:val="0"/>
              <w:spacing w:line="240" w:lineRule="exact"/>
              <w:rPr>
                <w:rFonts w:ascii="Meiryo UI" w:eastAsia="Meiryo UI" w:hAnsi="Meiryo UI"/>
                <w:bCs/>
                <w:szCs w:val="20"/>
              </w:rPr>
            </w:pPr>
            <w:r>
              <w:rPr>
                <w:rFonts w:ascii="Meiryo UI" w:eastAsia="Meiryo UI" w:hAnsi="Meiryo UI" w:hint="eastAsia"/>
                <w:bCs/>
                <w:szCs w:val="20"/>
              </w:rPr>
              <w:lastRenderedPageBreak/>
              <w:t>例題</w:t>
            </w:r>
          </w:p>
          <w:p w14:paraId="7B81DD99" w14:textId="77777777" w:rsidR="00414ED3" w:rsidRPr="007729D0" w:rsidRDefault="00414ED3" w:rsidP="00414ED3">
            <w:pPr>
              <w:snapToGrid w:val="0"/>
              <w:spacing w:line="240" w:lineRule="exact"/>
              <w:ind w:firstLineChars="100" w:firstLine="180"/>
              <w:rPr>
                <w:rFonts w:ascii="Meiryo UI" w:eastAsia="Meiryo UI" w:hAnsi="Meiryo UI"/>
                <w:bCs/>
                <w:szCs w:val="20"/>
              </w:rPr>
            </w:pPr>
            <w:r w:rsidRPr="007729D0">
              <w:rPr>
                <w:rFonts w:ascii="Meiryo UI" w:eastAsia="Meiryo UI" w:hAnsi="Meiryo UI" w:hint="eastAsia"/>
                <w:bCs/>
                <w:szCs w:val="20"/>
              </w:rPr>
              <w:t>ITILのITサービス継続性管理の達成目標に関する説明として，適切なものはどれか。</w:t>
            </w:r>
          </w:p>
          <w:p w14:paraId="401F3E0D" w14:textId="77777777" w:rsidR="00414ED3" w:rsidRPr="0097728E" w:rsidRDefault="00414ED3" w:rsidP="00414ED3">
            <w:pPr>
              <w:snapToGrid w:val="0"/>
              <w:spacing w:line="240" w:lineRule="exact"/>
              <w:rPr>
                <w:rFonts w:ascii="Meiryo UI" w:eastAsia="Meiryo UI" w:hAnsi="Meiryo UI"/>
                <w:bCs/>
                <w:szCs w:val="20"/>
              </w:rPr>
            </w:pPr>
          </w:p>
          <w:p w14:paraId="099C6227"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ア　災害が起こった後，一定期間内にシステムを復旧し，事業を継続させる。</w:t>
            </w:r>
          </w:p>
          <w:p w14:paraId="4F6E1515"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イ　災害だけでなく，インシデントも含めた対策を実施する。</w:t>
            </w:r>
          </w:p>
          <w:p w14:paraId="4D2BB932"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ウ　災害によって被害を被った情報システムの構成を修復する。</w:t>
            </w:r>
          </w:p>
          <w:p w14:paraId="216C8297"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エ　災害の発生を予測したプロアクティブな予防措置よりも，事後の復旧に重点を置く。</w:t>
            </w:r>
          </w:p>
          <w:p w14:paraId="5ADAA303" w14:textId="77777777" w:rsidR="00414ED3" w:rsidRDefault="00414ED3" w:rsidP="00414ED3">
            <w:pPr>
              <w:pBdr>
                <w:bottom w:val="single" w:sz="6" w:space="1" w:color="auto"/>
              </w:pBdr>
              <w:snapToGrid w:val="0"/>
              <w:spacing w:line="240" w:lineRule="exact"/>
              <w:rPr>
                <w:rFonts w:ascii="Meiryo UI" w:eastAsia="Meiryo UI" w:hAnsi="Meiryo UI"/>
                <w:bCs/>
                <w:szCs w:val="20"/>
              </w:rPr>
            </w:pPr>
          </w:p>
          <w:p w14:paraId="626C42AC" w14:textId="77777777" w:rsidR="00414ED3" w:rsidRPr="007729D0" w:rsidRDefault="00414ED3" w:rsidP="00414ED3">
            <w:pPr>
              <w:snapToGrid w:val="0"/>
              <w:spacing w:line="240" w:lineRule="exact"/>
              <w:rPr>
                <w:rFonts w:ascii="Meiryo UI" w:eastAsia="Meiryo UI" w:hAnsi="Meiryo UI"/>
                <w:bCs/>
                <w:szCs w:val="20"/>
              </w:rPr>
            </w:pPr>
          </w:p>
          <w:p w14:paraId="59785462" w14:textId="71875208" w:rsidR="00B03429" w:rsidRPr="0097728E" w:rsidRDefault="00B03429" w:rsidP="00B03429">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Pr>
                <w:rFonts w:ascii="Meiryo UI" w:eastAsia="Meiryo UI" w:hAnsi="Meiryo UI" w:cstheme="minorBidi" w:hint="eastAsia"/>
                <w:szCs w:val="20"/>
              </w:rPr>
              <w:t>ア</w:t>
            </w:r>
            <w:r w:rsidRPr="0097728E">
              <w:rPr>
                <w:rFonts w:ascii="Meiryo UI" w:eastAsia="Meiryo UI" w:hAnsi="Meiryo UI" w:cstheme="minorBidi" w:hint="eastAsia"/>
                <w:szCs w:val="20"/>
              </w:rPr>
              <w:t xml:space="preserve">　インシデント管理の考え方です。</w:t>
            </w:r>
          </w:p>
          <w:p w14:paraId="44D8386F"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イ　問題管理の達成目標です。</w:t>
            </w:r>
          </w:p>
          <w:p w14:paraId="35F9E33A"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ウ　構成管理の達成目標です。</w:t>
            </w:r>
          </w:p>
          <w:p w14:paraId="5B3E47DF" w14:textId="77777777" w:rsidR="00414ED3" w:rsidRPr="007729D0" w:rsidRDefault="00414ED3" w:rsidP="00414ED3">
            <w:pPr>
              <w:snapToGrid w:val="0"/>
              <w:spacing w:line="240" w:lineRule="exact"/>
              <w:rPr>
                <w:rFonts w:ascii="Meiryo UI" w:eastAsia="Meiryo UI" w:hAnsi="Meiryo UI"/>
                <w:bCs/>
                <w:szCs w:val="20"/>
              </w:rPr>
            </w:pPr>
          </w:p>
          <w:p w14:paraId="7F58292C" w14:textId="77777777" w:rsidR="00414ED3" w:rsidRPr="007729D0" w:rsidRDefault="00414ED3" w:rsidP="00414ED3">
            <w:pPr>
              <w:snapToGrid w:val="0"/>
              <w:spacing w:line="240" w:lineRule="exact"/>
              <w:jc w:val="right"/>
              <w:rPr>
                <w:rFonts w:ascii="Meiryo UI" w:eastAsia="Meiryo UI" w:hAnsi="Meiryo UI"/>
                <w:bCs/>
                <w:szCs w:val="20"/>
              </w:rPr>
            </w:pPr>
            <w:r w:rsidRPr="007729D0">
              <w:rPr>
                <w:rFonts w:ascii="Meiryo UI" w:eastAsia="Meiryo UI" w:hAnsi="Meiryo UI" w:hint="eastAsia"/>
                <w:bCs/>
                <w:szCs w:val="20"/>
              </w:rPr>
              <w:t>ITサービスマネージャ　平成25年度秋Ⅱ　問9　[出題頻度：★☆☆]</w:t>
            </w:r>
          </w:p>
          <w:p w14:paraId="2F332EB2" w14:textId="254AC0E4" w:rsidR="00DB16E3" w:rsidRDefault="00414ED3" w:rsidP="00414ED3">
            <w:pPr>
              <w:snapToGrid w:val="0"/>
              <w:spacing w:line="240" w:lineRule="exact"/>
              <w:jc w:val="right"/>
              <w:rPr>
                <w:rFonts w:hAnsi="Meiryo UI"/>
                <w:szCs w:val="20"/>
              </w:rPr>
            </w:pPr>
            <w:r>
              <w:rPr>
                <w:rFonts w:ascii="Meiryo UI" w:eastAsia="Meiryo UI" w:hAnsi="Meiryo UI" w:hint="eastAsia"/>
                <w:bCs/>
                <w:szCs w:val="20"/>
              </w:rPr>
              <w:t>解答</w:t>
            </w:r>
            <w:r w:rsidR="008149EE" w:rsidRPr="00980115">
              <w:rPr>
                <w:rFonts w:ascii="Meiryo UI" w:eastAsia="Meiryo UI" w:hAnsi="Meiryo UI" w:hint="eastAsia"/>
                <w:szCs w:val="20"/>
              </w:rPr>
              <w:t>－</w:t>
            </w:r>
            <w:r>
              <w:rPr>
                <w:rFonts w:ascii="Meiryo UI" w:eastAsia="Meiryo UI" w:hAnsi="Meiryo UI" w:hint="eastAsia"/>
                <w:bCs/>
                <w:szCs w:val="20"/>
              </w:rPr>
              <w:t>エ</w:t>
            </w:r>
          </w:p>
        </w:tc>
      </w:tr>
    </w:tbl>
    <w:p w14:paraId="5A556ABC" w14:textId="2AAD14D2" w:rsidR="007729D0" w:rsidRPr="007729D0" w:rsidRDefault="0035124F" w:rsidP="0035124F">
      <w:pPr>
        <w:snapToGrid w:val="0"/>
        <w:spacing w:line="240" w:lineRule="exact"/>
        <w:jc w:val="right"/>
        <w:rPr>
          <w:rFonts w:ascii="Meiryo UI" w:eastAsia="Meiryo UI" w:hAnsi="Meiryo UI"/>
          <w:bCs/>
          <w:szCs w:val="20"/>
        </w:rPr>
      </w:pPr>
      <w:r>
        <w:rPr>
          <w:rFonts w:ascii="Meiryo UI" w:eastAsia="Meiryo UI" w:hAnsi="Meiryo UI" w:hint="eastAsia"/>
          <w:bCs/>
          <w:szCs w:val="20"/>
        </w:rPr>
        <w:t xml:space="preserve">別冊演習ドリル 》 </w:t>
      </w:r>
      <w:r w:rsidR="007729D0">
        <w:rPr>
          <w:rFonts w:ascii="Meiryo UI" w:eastAsia="Meiryo UI" w:hAnsi="Meiryo UI" w:hint="eastAsia"/>
          <w:bCs/>
          <w:szCs w:val="20"/>
        </w:rPr>
        <w:t>2-53</w:t>
      </w:r>
      <w:r w:rsidR="00185640">
        <w:rPr>
          <w:rFonts w:ascii="Meiryo UI" w:eastAsia="Meiryo UI" w:hAnsi="Meiryo UI" w:hint="eastAsia"/>
          <w:bCs/>
          <w:szCs w:val="20"/>
        </w:rPr>
        <w:t>,</w:t>
      </w:r>
      <w:r w:rsidR="007729D0">
        <w:rPr>
          <w:rFonts w:ascii="Meiryo UI" w:eastAsia="Meiryo UI" w:hAnsi="Meiryo UI" w:hint="eastAsia"/>
          <w:bCs/>
          <w:szCs w:val="20"/>
        </w:rPr>
        <w:t>54</w:t>
      </w:r>
    </w:p>
    <w:p w14:paraId="414B9D31" w14:textId="77777777" w:rsidR="007729D0" w:rsidRPr="007729D0" w:rsidRDefault="007729D0" w:rsidP="0035124F">
      <w:pPr>
        <w:snapToGrid w:val="0"/>
        <w:spacing w:line="240" w:lineRule="exact"/>
        <w:rPr>
          <w:rFonts w:ascii="Meiryo UI" w:eastAsia="Meiryo UI" w:hAnsi="Meiryo UI"/>
          <w:bCs/>
          <w:szCs w:val="20"/>
        </w:rPr>
      </w:pPr>
    </w:p>
    <w:p w14:paraId="27215BD7" w14:textId="1C97D53A" w:rsidR="005B3933" w:rsidRDefault="0037675C" w:rsidP="002E34D5">
      <w:pPr>
        <w:pStyle w:val="2"/>
      </w:pPr>
      <w:r>
        <w:rPr>
          <w:rFonts w:hint="eastAsia"/>
        </w:rPr>
        <w:t>4</w:t>
      </w:r>
      <w:r>
        <w:t xml:space="preserve">. </w:t>
      </w:r>
      <w:r w:rsidR="00113DC8" w:rsidRPr="00B75371">
        <w:rPr>
          <w:rFonts w:hint="eastAsia"/>
        </w:rPr>
        <w:t>サービスの予算業務及び会計業務</w:t>
      </w:r>
    </w:p>
    <w:p w14:paraId="7E8918A7" w14:textId="77777777" w:rsidR="002E34D5" w:rsidRPr="00B75371" w:rsidRDefault="002E34D5" w:rsidP="0035124F">
      <w:pPr>
        <w:snapToGrid w:val="0"/>
        <w:spacing w:line="240" w:lineRule="exact"/>
        <w:rPr>
          <w:rFonts w:ascii="Meiryo UI" w:eastAsia="Meiryo UI" w:hAnsi="Meiryo UI"/>
          <w:szCs w:val="20"/>
        </w:rPr>
      </w:pPr>
    </w:p>
    <w:p w14:paraId="45CCFCFB" w14:textId="77777777" w:rsidR="005B3933" w:rsidRPr="00B75371" w:rsidRDefault="005B3933" w:rsidP="003630AC">
      <w:pPr>
        <w:snapToGrid w:val="0"/>
        <w:spacing w:line="240" w:lineRule="exact"/>
        <w:ind w:leftChars="100" w:left="180" w:firstLineChars="100" w:firstLine="180"/>
        <w:rPr>
          <w:rFonts w:ascii="Meiryo UI" w:eastAsia="Meiryo UI" w:hAnsi="Meiryo UI"/>
          <w:szCs w:val="20"/>
        </w:rPr>
      </w:pPr>
      <w:r w:rsidRPr="00B75371">
        <w:rPr>
          <w:rFonts w:ascii="Meiryo UI" w:eastAsia="Meiryo UI" w:hAnsi="Meiryo UI"/>
          <w:szCs w:val="20"/>
        </w:rPr>
        <w:t>SLA</w:t>
      </w:r>
      <w:r w:rsidRPr="00B75371">
        <w:rPr>
          <w:rFonts w:ascii="Meiryo UI" w:eastAsia="Meiryo UI" w:hAnsi="Meiryo UI" w:hint="eastAsia"/>
          <w:szCs w:val="20"/>
        </w:rPr>
        <w:t>に基づいたサービスを提供するため、サービスの提供にかかる費用を適</w:t>
      </w:r>
      <w:r w:rsidR="005B5561" w:rsidRPr="00B75371">
        <w:rPr>
          <w:rFonts w:ascii="Meiryo UI" w:eastAsia="Meiryo UI" w:hAnsi="Meiryo UI" w:hint="eastAsia"/>
          <w:szCs w:val="20"/>
        </w:rPr>
        <w:t>正</w:t>
      </w:r>
      <w:r w:rsidRPr="00B75371">
        <w:rPr>
          <w:rFonts w:ascii="Meiryo UI" w:eastAsia="Meiryo UI" w:hAnsi="Meiryo UI" w:hint="eastAsia"/>
          <w:szCs w:val="20"/>
        </w:rPr>
        <w:t>に管理する</w:t>
      </w:r>
      <w:r w:rsidR="00746311" w:rsidRPr="00B75371">
        <w:rPr>
          <w:rFonts w:ascii="Meiryo UI" w:eastAsia="Meiryo UI" w:hAnsi="Meiryo UI" w:hint="eastAsia"/>
          <w:szCs w:val="20"/>
        </w:rPr>
        <w:t>ことは重要であり、この</w:t>
      </w:r>
      <w:r w:rsidRPr="00B75371">
        <w:rPr>
          <w:rFonts w:ascii="Meiryo UI" w:eastAsia="Meiryo UI" w:hAnsi="Meiryo UI" w:hint="eastAsia"/>
          <w:szCs w:val="20"/>
        </w:rPr>
        <w:t>プロセス</w:t>
      </w:r>
      <w:r w:rsidR="00746311" w:rsidRPr="00B75371">
        <w:rPr>
          <w:rFonts w:ascii="Meiryo UI" w:eastAsia="Meiryo UI" w:hAnsi="Meiryo UI" w:hint="eastAsia"/>
          <w:szCs w:val="20"/>
        </w:rPr>
        <w:t>を</w:t>
      </w:r>
      <w:r w:rsidR="00746311" w:rsidRPr="00B75371">
        <w:rPr>
          <w:rFonts w:ascii="Meiryo UI" w:eastAsia="Meiryo UI" w:hAnsi="Meiryo UI"/>
          <w:b/>
          <w:szCs w:val="20"/>
        </w:rPr>
        <w:t>ITサービス財務管理</w:t>
      </w:r>
      <w:r w:rsidR="00746311" w:rsidRPr="00B75371">
        <w:rPr>
          <w:rFonts w:ascii="Meiryo UI" w:eastAsia="Meiryo UI" w:hAnsi="Meiryo UI" w:hint="eastAsia"/>
          <w:szCs w:val="20"/>
        </w:rPr>
        <w:t>と呼びます</w:t>
      </w:r>
      <w:r w:rsidRPr="00B75371">
        <w:rPr>
          <w:rFonts w:ascii="Meiryo UI" w:eastAsia="Meiryo UI" w:hAnsi="Meiryo UI" w:hint="eastAsia"/>
          <w:szCs w:val="20"/>
        </w:rPr>
        <w:t>。</w:t>
      </w:r>
    </w:p>
    <w:p w14:paraId="6411F3A9" w14:textId="77777777" w:rsidR="005B3933" w:rsidRPr="00B75371" w:rsidRDefault="005B3933" w:rsidP="0035124F">
      <w:pPr>
        <w:snapToGrid w:val="0"/>
        <w:spacing w:line="240" w:lineRule="exact"/>
        <w:rPr>
          <w:rFonts w:ascii="Meiryo UI" w:eastAsia="Meiryo UI" w:hAnsi="Meiryo UI"/>
          <w:szCs w:val="20"/>
        </w:rPr>
      </w:pPr>
    </w:p>
    <w:p w14:paraId="1FBD895E" w14:textId="77777777" w:rsidR="005B3933" w:rsidRPr="00B75371" w:rsidRDefault="00746311" w:rsidP="002E34D5">
      <w:pPr>
        <w:pStyle w:val="3"/>
      </w:pPr>
      <w:r w:rsidRPr="00B75371">
        <w:rPr>
          <w:rFonts w:hint="eastAsia"/>
        </w:rPr>
        <w:t>１）</w:t>
      </w:r>
      <w:r w:rsidR="005B3933" w:rsidRPr="00B75371">
        <w:rPr>
          <w:rFonts w:hint="eastAsia"/>
        </w:rPr>
        <w:t>課金管理</w:t>
      </w:r>
    </w:p>
    <w:p w14:paraId="454B8F00" w14:textId="7D49E90E" w:rsidR="00A13F49" w:rsidRPr="00B75371" w:rsidRDefault="005B3933" w:rsidP="003630AC">
      <w:pPr>
        <w:snapToGrid w:val="0"/>
        <w:spacing w:line="240" w:lineRule="exact"/>
        <w:ind w:leftChars="200" w:left="360" w:firstLineChars="100" w:firstLine="180"/>
        <w:rPr>
          <w:rFonts w:ascii="Meiryo UI" w:eastAsia="Meiryo UI" w:hAnsi="Meiryo UI"/>
          <w:szCs w:val="20"/>
        </w:rPr>
      </w:pPr>
      <w:r w:rsidRPr="00B75371">
        <w:rPr>
          <w:rFonts w:ascii="Meiryo UI" w:eastAsia="Meiryo UI" w:hAnsi="Meiryo UI" w:hint="eastAsia"/>
          <w:szCs w:val="20"/>
        </w:rPr>
        <w:t>情報システムの運用コストを各ユーザに適性に配賦することによって、ユーザの要求に見合う効率のよいシステムを提供することが、課金管理の目的です。</w:t>
      </w:r>
      <w:r w:rsidR="00A13F49" w:rsidRPr="00B75371">
        <w:rPr>
          <w:rFonts w:ascii="Meiryo UI" w:eastAsia="Meiryo UI" w:hAnsi="Meiryo UI" w:hint="eastAsia"/>
          <w:szCs w:val="20"/>
        </w:rPr>
        <w:t>課金する料金の方式には、サービスを利用するほど、サービス単価が安くなる</w:t>
      </w:r>
      <w:r w:rsidR="00A13F49" w:rsidRPr="00B75371">
        <w:rPr>
          <w:rFonts w:ascii="Meiryo UI" w:eastAsia="Meiryo UI" w:hAnsi="Meiryo UI" w:hint="eastAsia"/>
          <w:b/>
          <w:szCs w:val="20"/>
        </w:rPr>
        <w:t>逓減課金方式</w:t>
      </w:r>
      <w:r w:rsidR="00A13F49" w:rsidRPr="00B75371">
        <w:rPr>
          <w:rFonts w:ascii="Meiryo UI" w:eastAsia="Meiryo UI" w:hAnsi="Meiryo UI" w:hint="eastAsia"/>
          <w:szCs w:val="20"/>
        </w:rPr>
        <w:t>や、逆に利用するほどサービス単価が高くなる逓増課金方式など、</w:t>
      </w:r>
      <w:r w:rsidR="009E138D">
        <w:rPr>
          <w:rFonts w:ascii="Meiryo UI" w:eastAsia="Meiryo UI" w:hAnsi="Meiryo UI" w:hint="eastAsia"/>
          <w:szCs w:val="20"/>
        </w:rPr>
        <w:t>さまざま</w:t>
      </w:r>
      <w:r w:rsidR="00A13F49" w:rsidRPr="00B75371">
        <w:rPr>
          <w:rFonts w:ascii="Meiryo UI" w:eastAsia="Meiryo UI" w:hAnsi="Meiryo UI" w:hint="eastAsia"/>
          <w:szCs w:val="20"/>
        </w:rPr>
        <w:t>な方式があります。</w:t>
      </w:r>
      <w:r w:rsidRPr="00B75371">
        <w:rPr>
          <w:rFonts w:ascii="Meiryo UI" w:eastAsia="Meiryo UI" w:hAnsi="Meiryo UI" w:hint="eastAsia"/>
          <w:szCs w:val="20"/>
        </w:rPr>
        <w:t>運用コストとしては、建物の償却費用、使用する装置のリース料、空調設備や電源設備の動力費、開発したソフトウェアの償却費用、購入したソフトウェアのリース料、運用要員などの人件費、通信回線使用料、記憶媒体や用紙などの消耗品費などがあげられます</w:t>
      </w:r>
      <w:r w:rsidR="00A13F49" w:rsidRPr="00B75371">
        <w:rPr>
          <w:rFonts w:ascii="Meiryo UI" w:eastAsia="Meiryo UI" w:hAnsi="Meiryo UI" w:hint="eastAsia"/>
          <w:szCs w:val="20"/>
        </w:rPr>
        <w:t>。</w:t>
      </w:r>
    </w:p>
    <w:p w14:paraId="7EB9C126" w14:textId="77777777" w:rsidR="005B3933" w:rsidRPr="00B75371" w:rsidRDefault="005B3933" w:rsidP="0035124F">
      <w:pPr>
        <w:snapToGrid w:val="0"/>
        <w:spacing w:line="240" w:lineRule="exact"/>
        <w:rPr>
          <w:rFonts w:ascii="Meiryo UI" w:eastAsia="Meiryo UI" w:hAnsi="Meiryo UI"/>
          <w:szCs w:val="20"/>
        </w:rPr>
      </w:pPr>
    </w:p>
    <w:p w14:paraId="3733B9F4" w14:textId="77777777" w:rsidR="005B3933" w:rsidRPr="00B75371" w:rsidRDefault="00746311" w:rsidP="002E34D5">
      <w:pPr>
        <w:pStyle w:val="3"/>
      </w:pPr>
      <w:r w:rsidRPr="00B75371">
        <w:rPr>
          <w:rFonts w:hint="eastAsia"/>
        </w:rPr>
        <w:t>２）</w:t>
      </w:r>
      <w:r w:rsidR="005B3933" w:rsidRPr="00B75371">
        <w:rPr>
          <w:rFonts w:hint="eastAsia"/>
        </w:rPr>
        <w:t>コスト管理</w:t>
      </w:r>
    </w:p>
    <w:p w14:paraId="567195E3" w14:textId="77777777" w:rsidR="005B3933" w:rsidRPr="00B75371" w:rsidRDefault="005B3933" w:rsidP="003630AC">
      <w:pPr>
        <w:snapToGrid w:val="0"/>
        <w:spacing w:line="240" w:lineRule="exact"/>
        <w:ind w:leftChars="200" w:left="360" w:firstLineChars="100" w:firstLine="180"/>
        <w:rPr>
          <w:rFonts w:ascii="Meiryo UI" w:eastAsia="Meiryo UI" w:hAnsi="Meiryo UI"/>
          <w:szCs w:val="20"/>
        </w:rPr>
      </w:pPr>
      <w:r w:rsidRPr="00B75371">
        <w:rPr>
          <w:rFonts w:ascii="Meiryo UI" w:eastAsia="Meiryo UI" w:hAnsi="Meiryo UI" w:hint="eastAsia"/>
          <w:szCs w:val="20"/>
        </w:rPr>
        <w:t>情報システムの適正な投資計画を立案し、運用コスト効率の向上を図るため、運用コストを的確に把握することが、コスト管理の目的です。運用コストには、システムの導入に伴って発生する初期費用と、通常の業務を行ううえで発生する費用（</w:t>
      </w:r>
      <w:r w:rsidRPr="00B75371">
        <w:rPr>
          <w:rFonts w:ascii="Meiryo UI" w:eastAsia="Meiryo UI" w:hAnsi="Meiryo UI" w:hint="eastAsia"/>
          <w:b/>
          <w:szCs w:val="20"/>
        </w:rPr>
        <w:t>ランニングコスト</w:t>
      </w:r>
      <w:r w:rsidRPr="00B75371">
        <w:rPr>
          <w:rFonts w:ascii="Meiryo UI" w:eastAsia="Meiryo UI" w:hAnsi="Meiryo UI" w:hint="eastAsia"/>
          <w:szCs w:val="20"/>
        </w:rPr>
        <w:t>）があります。ランニングコストの実績を収集し、予算との差を分析して原因を特定し、削減方法を検討し、改善策を立て、運用コスト効率を向上させます。</w:t>
      </w:r>
    </w:p>
    <w:p w14:paraId="5E9013E8" w14:textId="77777777" w:rsidR="00FA44FB" w:rsidRPr="00B75371" w:rsidRDefault="00FA44FB" w:rsidP="0035124F">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DB16E3" w14:paraId="2D9B86AF" w14:textId="77777777" w:rsidTr="00FE52C8">
        <w:tc>
          <w:tcPr>
            <w:tcW w:w="8788" w:type="dxa"/>
            <w:tcBorders>
              <w:top w:val="single" w:sz="4" w:space="0" w:color="auto"/>
              <w:left w:val="single" w:sz="4" w:space="0" w:color="auto"/>
              <w:bottom w:val="single" w:sz="4" w:space="0" w:color="auto"/>
              <w:right w:val="single" w:sz="4" w:space="0" w:color="auto"/>
            </w:tcBorders>
          </w:tcPr>
          <w:p w14:paraId="4626FACA" w14:textId="77777777" w:rsidR="00414ED3" w:rsidRDefault="00414ED3" w:rsidP="00414ED3">
            <w:pPr>
              <w:snapToGrid w:val="0"/>
              <w:spacing w:line="240" w:lineRule="exact"/>
              <w:rPr>
                <w:rFonts w:ascii="Meiryo UI" w:eastAsia="Meiryo UI" w:hAnsi="Meiryo UI"/>
                <w:szCs w:val="20"/>
              </w:rPr>
            </w:pPr>
            <w:r>
              <w:rPr>
                <w:rFonts w:ascii="Meiryo UI" w:eastAsia="Meiryo UI" w:hAnsi="Meiryo UI" w:hint="eastAsia"/>
                <w:szCs w:val="20"/>
              </w:rPr>
              <w:t>例題</w:t>
            </w:r>
          </w:p>
          <w:p w14:paraId="606FE7EE" w14:textId="77777777" w:rsidR="00414ED3" w:rsidRPr="007729D0" w:rsidRDefault="00414ED3" w:rsidP="00414ED3">
            <w:pPr>
              <w:snapToGrid w:val="0"/>
              <w:spacing w:line="240" w:lineRule="exact"/>
              <w:ind w:firstLineChars="100" w:firstLine="180"/>
              <w:rPr>
                <w:rFonts w:ascii="Meiryo UI" w:eastAsia="Meiryo UI" w:hAnsi="Meiryo UI"/>
                <w:szCs w:val="20"/>
              </w:rPr>
            </w:pPr>
            <w:r w:rsidRPr="007729D0">
              <w:rPr>
                <w:rFonts w:ascii="Meiryo UI" w:eastAsia="Meiryo UI" w:hAnsi="Meiryo UI" w:hint="eastAsia"/>
                <w:szCs w:val="20"/>
              </w:rPr>
              <w:t>システム運用にかかわる費用を，利用部門に公平に賦課するための制度はどれか。</w:t>
            </w:r>
          </w:p>
          <w:p w14:paraId="4021796A" w14:textId="77777777" w:rsidR="00414ED3" w:rsidRPr="0097728E" w:rsidRDefault="00414ED3" w:rsidP="00414ED3">
            <w:pPr>
              <w:snapToGrid w:val="0"/>
              <w:spacing w:line="240" w:lineRule="exact"/>
              <w:rPr>
                <w:rFonts w:ascii="Meiryo UI" w:eastAsia="Meiryo UI" w:hAnsi="Meiryo UI"/>
                <w:szCs w:val="20"/>
              </w:rPr>
            </w:pPr>
          </w:p>
          <w:p w14:paraId="5F3BBD2F" w14:textId="77777777" w:rsidR="00414ED3" w:rsidRPr="007729D0"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729D0">
              <w:rPr>
                <w:rFonts w:ascii="Meiryo UI" w:eastAsia="Meiryo UI" w:hAnsi="Meiryo UI" w:hint="eastAsia"/>
                <w:szCs w:val="20"/>
              </w:rPr>
              <w:t>ア　委託計算</w:t>
            </w:r>
            <w:r w:rsidRPr="007729D0">
              <w:rPr>
                <w:rFonts w:ascii="Meiryo UI" w:eastAsia="Meiryo UI" w:hAnsi="Meiryo UI" w:hint="eastAsia"/>
                <w:szCs w:val="20"/>
              </w:rPr>
              <w:tab/>
              <w:t>イ　外部委託</w:t>
            </w:r>
            <w:r w:rsidRPr="007729D0">
              <w:rPr>
                <w:rFonts w:ascii="Meiryo UI" w:eastAsia="Meiryo UI" w:hAnsi="Meiryo UI" w:hint="eastAsia"/>
                <w:szCs w:val="20"/>
              </w:rPr>
              <w:tab/>
              <w:t>ウ　課金</w:t>
            </w:r>
            <w:r w:rsidRPr="007729D0">
              <w:rPr>
                <w:rFonts w:ascii="Meiryo UI" w:eastAsia="Meiryo UI" w:hAnsi="Meiryo UI" w:hint="eastAsia"/>
                <w:szCs w:val="20"/>
              </w:rPr>
              <w:tab/>
              <w:t>エ　標準原価</w:t>
            </w:r>
          </w:p>
          <w:p w14:paraId="11D5A093" w14:textId="77777777" w:rsidR="00414ED3" w:rsidRDefault="00414ED3" w:rsidP="00414ED3">
            <w:pPr>
              <w:pBdr>
                <w:bottom w:val="single" w:sz="6" w:space="1" w:color="auto"/>
              </w:pBdr>
              <w:snapToGrid w:val="0"/>
              <w:spacing w:line="240" w:lineRule="exact"/>
              <w:rPr>
                <w:rFonts w:ascii="Meiryo UI" w:eastAsia="Meiryo UI" w:hAnsi="Meiryo UI"/>
                <w:szCs w:val="20"/>
              </w:rPr>
            </w:pPr>
          </w:p>
          <w:p w14:paraId="5B32B822" w14:textId="77777777" w:rsidR="00414ED3" w:rsidRPr="007729D0" w:rsidRDefault="00414ED3" w:rsidP="00414ED3">
            <w:pPr>
              <w:snapToGrid w:val="0"/>
              <w:spacing w:line="240" w:lineRule="exact"/>
              <w:rPr>
                <w:rFonts w:ascii="Meiryo UI" w:eastAsia="Meiryo UI" w:hAnsi="Meiryo UI"/>
                <w:szCs w:val="20"/>
              </w:rPr>
            </w:pPr>
          </w:p>
          <w:p w14:paraId="3659BA60" w14:textId="77777777" w:rsidR="00414ED3" w:rsidRPr="007729D0" w:rsidRDefault="00414ED3" w:rsidP="00414ED3">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szCs w:val="20"/>
              </w:rPr>
            </w:pPr>
            <w:r w:rsidRPr="0097728E">
              <w:rPr>
                <w:rFonts w:ascii="Meiryo UI" w:eastAsia="Meiryo UI" w:hAnsi="Meiryo UI" w:cstheme="minorBidi" w:hint="eastAsia"/>
                <w:szCs w:val="20"/>
              </w:rPr>
              <w:t>情報</w:t>
            </w:r>
            <w:r w:rsidRPr="007729D0">
              <w:rPr>
                <w:rFonts w:ascii="Meiryo UI" w:eastAsia="Meiryo UI" w:hAnsi="Meiryo UI" w:hint="eastAsia"/>
                <w:szCs w:val="20"/>
              </w:rPr>
              <w:t>システムにかかわるコストを利用者側に負担させることを課金制度といいます。情報システムのコストをユーザに配賦することにより、ユーザは情報システム運用に対するコストを意識するようになり、費用の増大を抑制することができます。また、その配賦については不公平がないようにする必要があります。CPUの使用時間やディスクの使用量といった使用実績や、組織の人数、売上などを基準とする方法もありますが、客観的な尺度を用いて決定することが重要です。</w:t>
            </w:r>
          </w:p>
          <w:p w14:paraId="2B4FD3A9" w14:textId="77777777" w:rsidR="00414ED3" w:rsidRPr="007729D0" w:rsidRDefault="00414ED3" w:rsidP="00414ED3">
            <w:pPr>
              <w:snapToGrid w:val="0"/>
              <w:spacing w:line="240" w:lineRule="exact"/>
              <w:rPr>
                <w:rFonts w:ascii="Meiryo UI" w:eastAsia="Meiryo UI" w:hAnsi="Meiryo UI"/>
                <w:szCs w:val="20"/>
              </w:rPr>
            </w:pPr>
          </w:p>
          <w:p w14:paraId="3077CB9E" w14:textId="77777777" w:rsidR="00414ED3" w:rsidRPr="007729D0" w:rsidRDefault="00414ED3" w:rsidP="00414ED3">
            <w:pPr>
              <w:snapToGrid w:val="0"/>
              <w:spacing w:line="240" w:lineRule="exact"/>
              <w:jc w:val="right"/>
              <w:rPr>
                <w:rFonts w:ascii="Meiryo UI" w:eastAsia="Meiryo UI" w:hAnsi="Meiryo UI"/>
                <w:szCs w:val="20"/>
              </w:rPr>
            </w:pPr>
            <w:r w:rsidRPr="007729D0">
              <w:rPr>
                <w:rFonts w:ascii="Meiryo UI" w:eastAsia="Meiryo UI" w:hAnsi="Meiryo UI" w:hint="eastAsia"/>
                <w:szCs w:val="20"/>
              </w:rPr>
              <w:t>ITサービスマネージャ　平成22年度秋Ⅱ　問15　[出題頻度：★☆☆]</w:t>
            </w:r>
          </w:p>
          <w:p w14:paraId="21AE0FA9" w14:textId="27DA2421" w:rsidR="00DB16E3" w:rsidRDefault="00414ED3" w:rsidP="00414ED3">
            <w:pPr>
              <w:snapToGrid w:val="0"/>
              <w:spacing w:line="240" w:lineRule="exact"/>
              <w:jc w:val="right"/>
              <w:rPr>
                <w:rFonts w:hAnsi="Meiryo UI"/>
                <w:szCs w:val="20"/>
              </w:rPr>
            </w:pPr>
            <w:r>
              <w:rPr>
                <w:rFonts w:ascii="Meiryo UI" w:eastAsia="Meiryo UI" w:hAnsi="Meiryo UI" w:hint="eastAsia"/>
                <w:szCs w:val="20"/>
              </w:rPr>
              <w:t>解答</w:t>
            </w:r>
            <w:r w:rsidR="008149EE" w:rsidRPr="00980115">
              <w:rPr>
                <w:rFonts w:ascii="Meiryo UI" w:eastAsia="Meiryo UI" w:hAnsi="Meiryo UI" w:hint="eastAsia"/>
                <w:szCs w:val="20"/>
              </w:rPr>
              <w:t>－</w:t>
            </w:r>
            <w:r>
              <w:rPr>
                <w:rFonts w:ascii="Meiryo UI" w:eastAsia="Meiryo UI" w:hAnsi="Meiryo UI" w:hint="eastAsia"/>
                <w:szCs w:val="20"/>
              </w:rPr>
              <w:t>ウ</w:t>
            </w:r>
          </w:p>
        </w:tc>
      </w:tr>
    </w:tbl>
    <w:p w14:paraId="568BFFC2" w14:textId="2CF79B0F" w:rsidR="00FA44FB" w:rsidRPr="00B75371" w:rsidRDefault="0035124F" w:rsidP="0035124F">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7729D0">
        <w:rPr>
          <w:rFonts w:ascii="Meiryo UI" w:eastAsia="Meiryo UI" w:hAnsi="Meiryo UI" w:hint="eastAsia"/>
          <w:szCs w:val="20"/>
        </w:rPr>
        <w:t>2-55</w:t>
      </w:r>
    </w:p>
    <w:p w14:paraId="477604F8" w14:textId="77777777" w:rsidR="003630AC" w:rsidRDefault="003630AC">
      <w:pPr>
        <w:widowControl/>
        <w:jc w:val="left"/>
        <w:rPr>
          <w:rFonts w:ascii="Meiryo UI" w:eastAsia="Meiryo UI" w:hAnsi="Meiryo UI"/>
          <w:szCs w:val="20"/>
        </w:rPr>
      </w:pPr>
      <w:r>
        <w:rPr>
          <w:b/>
        </w:rPr>
        <w:br w:type="page"/>
      </w:r>
    </w:p>
    <w:p w14:paraId="43AF1AE8" w14:textId="563EEF7A" w:rsidR="00746311" w:rsidRDefault="0037675C" w:rsidP="002E34D5">
      <w:pPr>
        <w:pStyle w:val="2"/>
      </w:pPr>
      <w:r>
        <w:rPr>
          <w:rFonts w:hint="eastAsia"/>
        </w:rPr>
        <w:lastRenderedPageBreak/>
        <w:t>5</w:t>
      </w:r>
      <w:r>
        <w:t xml:space="preserve">. </w:t>
      </w:r>
      <w:r w:rsidR="00746311" w:rsidRPr="00B75371">
        <w:rPr>
          <w:rFonts w:hint="eastAsia"/>
        </w:rPr>
        <w:t>キャパシティ管理</w:t>
      </w:r>
    </w:p>
    <w:p w14:paraId="1A53833D" w14:textId="77777777" w:rsidR="002E34D5" w:rsidRPr="00B75371" w:rsidRDefault="002E34D5" w:rsidP="0035124F">
      <w:pPr>
        <w:snapToGrid w:val="0"/>
        <w:spacing w:line="240" w:lineRule="exact"/>
        <w:rPr>
          <w:rFonts w:ascii="Meiryo UI" w:eastAsia="Meiryo UI" w:hAnsi="Meiryo UI"/>
          <w:szCs w:val="20"/>
        </w:rPr>
      </w:pPr>
    </w:p>
    <w:p w14:paraId="2FA81152" w14:textId="002632FB" w:rsidR="00746311" w:rsidRPr="00B75371" w:rsidRDefault="00746311" w:rsidP="003630AC">
      <w:pPr>
        <w:snapToGrid w:val="0"/>
        <w:spacing w:line="240" w:lineRule="exact"/>
        <w:ind w:leftChars="100" w:left="180" w:firstLineChars="99" w:firstLine="178"/>
        <w:rPr>
          <w:rFonts w:ascii="Meiryo UI" w:eastAsia="Meiryo UI" w:hAnsi="Meiryo UI"/>
          <w:szCs w:val="20"/>
        </w:rPr>
      </w:pPr>
      <w:r w:rsidRPr="003630AC">
        <w:rPr>
          <w:rFonts w:ascii="Meiryo UI" w:eastAsia="Meiryo UI" w:hAnsi="Meiryo UI" w:hint="eastAsia"/>
          <w:bCs/>
          <w:szCs w:val="20"/>
        </w:rPr>
        <w:t>キャパシティ管理</w:t>
      </w:r>
      <w:r w:rsidR="00FE7F59" w:rsidRPr="00B75371">
        <w:rPr>
          <w:rFonts w:ascii="Meiryo UI" w:eastAsia="Meiryo UI" w:hAnsi="Meiryo UI" w:hint="eastAsia"/>
          <w:szCs w:val="20"/>
        </w:rPr>
        <w:t>（容量・能力管理）</w:t>
      </w:r>
      <w:r w:rsidRPr="00B75371">
        <w:rPr>
          <w:rFonts w:ascii="Meiryo UI" w:eastAsia="Meiryo UI" w:hAnsi="Meiryo UI" w:hint="eastAsia"/>
          <w:szCs w:val="20"/>
        </w:rPr>
        <w:t>は、サービスの利用者が利用したいときに確実にサービスが利用できるよう、</w:t>
      </w:r>
      <w:r w:rsidRPr="00B75371">
        <w:rPr>
          <w:rFonts w:ascii="Meiryo UI" w:eastAsia="Meiryo UI" w:hAnsi="Meiryo UI"/>
          <w:szCs w:val="20"/>
        </w:rPr>
        <w:t>IT</w:t>
      </w:r>
      <w:r w:rsidRPr="00B75371">
        <w:rPr>
          <w:rFonts w:ascii="Meiryo UI" w:eastAsia="Meiryo UI" w:hAnsi="Meiryo UI" w:hint="eastAsia"/>
          <w:szCs w:val="20"/>
        </w:rPr>
        <w:t>環境の構成を最適化するプロセスです。</w:t>
      </w:r>
      <w:r w:rsidRPr="00B75371">
        <w:rPr>
          <w:rFonts w:ascii="Meiryo UI" w:eastAsia="Meiryo UI" w:hAnsi="Meiryo UI"/>
          <w:szCs w:val="20"/>
        </w:rPr>
        <w:t>IT</w:t>
      </w:r>
      <w:r w:rsidRPr="00B75371">
        <w:rPr>
          <w:rFonts w:ascii="Meiryo UI" w:eastAsia="Meiryo UI" w:hAnsi="Meiryo UI" w:hint="eastAsia"/>
          <w:szCs w:val="20"/>
        </w:rPr>
        <w:t>サービスに必要なサーバの処理能力の確保などがこれに当たり、CPU使用率、メモリ使用率、ファイル使用量、ネットワーク利用率などが監視項目となります。</w:t>
      </w:r>
      <w:r w:rsidR="00B26DB6" w:rsidRPr="00B75371">
        <w:rPr>
          <w:rFonts w:ascii="Meiryo UI" w:eastAsia="Meiryo UI" w:hAnsi="Meiryo UI" w:hint="eastAsia"/>
          <w:szCs w:val="20"/>
        </w:rPr>
        <w:t>なお、キャパシティ</w:t>
      </w:r>
      <w:r w:rsidR="00B26DB6" w:rsidRPr="00B75371">
        <w:rPr>
          <w:rFonts w:ascii="Meiryo UI" w:eastAsia="Meiryo UI" w:hAnsi="Meiryo UI"/>
          <w:szCs w:val="20"/>
        </w:rPr>
        <w:t>管理において、将来の</w:t>
      </w:r>
      <w:r w:rsidR="00B26DB6" w:rsidRPr="00B75371">
        <w:rPr>
          <w:rFonts w:ascii="Meiryo UI" w:eastAsia="Meiryo UI" w:hAnsi="Meiryo UI" w:hint="eastAsia"/>
          <w:szCs w:val="20"/>
        </w:rPr>
        <w:t>IT環境の構成</w:t>
      </w:r>
      <w:r w:rsidR="00B26DB6" w:rsidRPr="00B75371">
        <w:rPr>
          <w:rFonts w:ascii="Meiryo UI" w:eastAsia="Meiryo UI" w:hAnsi="Meiryo UI"/>
          <w:szCs w:val="20"/>
        </w:rPr>
        <w:t>、</w:t>
      </w:r>
      <w:r w:rsidR="00B26DB6" w:rsidRPr="00B75371">
        <w:rPr>
          <w:rFonts w:ascii="Meiryo UI" w:eastAsia="Meiryo UI" w:hAnsi="Meiryo UI" w:hint="eastAsia"/>
          <w:szCs w:val="20"/>
        </w:rPr>
        <w:t>及び</w:t>
      </w:r>
      <w:r w:rsidR="00B26DB6" w:rsidRPr="00B75371">
        <w:rPr>
          <w:rFonts w:ascii="Meiryo UI" w:eastAsia="Meiryo UI" w:hAnsi="Meiryo UI"/>
          <w:szCs w:val="20"/>
        </w:rPr>
        <w:t>サービスの容量</w:t>
      </w:r>
      <w:r w:rsidR="00B26DB6" w:rsidRPr="00B75371">
        <w:rPr>
          <w:rFonts w:ascii="Meiryo UI" w:eastAsia="Meiryo UI" w:hAnsi="Meiryo UI" w:hint="eastAsia"/>
          <w:szCs w:val="20"/>
        </w:rPr>
        <w:t>や</w:t>
      </w:r>
      <w:r w:rsidR="00B26DB6" w:rsidRPr="00B75371">
        <w:rPr>
          <w:rFonts w:ascii="Meiryo UI" w:eastAsia="Meiryo UI" w:hAnsi="Meiryo UI"/>
          <w:szCs w:val="20"/>
        </w:rPr>
        <w:t>能力の予測は、採用する技術に応じて</w:t>
      </w:r>
      <w:r w:rsidR="009E138D">
        <w:rPr>
          <w:rFonts w:ascii="Meiryo UI" w:eastAsia="Meiryo UI" w:hAnsi="Meiryo UI" w:hint="eastAsia"/>
          <w:szCs w:val="20"/>
        </w:rPr>
        <w:t>さまざま</w:t>
      </w:r>
      <w:r w:rsidR="00B26DB6" w:rsidRPr="00B75371">
        <w:rPr>
          <w:rFonts w:ascii="Meiryo UI" w:eastAsia="Meiryo UI" w:hAnsi="Meiryo UI"/>
          <w:szCs w:val="20"/>
        </w:rPr>
        <w:t>な方法で行われる</w:t>
      </w:r>
      <w:r w:rsidR="00B26DB6" w:rsidRPr="00B75371">
        <w:rPr>
          <w:rFonts w:ascii="Meiryo UI" w:eastAsia="Meiryo UI" w:hAnsi="Meiryo UI" w:hint="eastAsia"/>
          <w:szCs w:val="20"/>
        </w:rPr>
        <w:t>が、</w:t>
      </w:r>
      <w:r w:rsidR="00B26DB6" w:rsidRPr="00B75371">
        <w:rPr>
          <w:rFonts w:ascii="Meiryo UI" w:eastAsia="Meiryo UI" w:hAnsi="Meiryo UI"/>
          <w:szCs w:val="20"/>
        </w:rPr>
        <w:t>予測に当たりモデル化の第1段階</w:t>
      </w:r>
      <w:r w:rsidR="00B26DB6" w:rsidRPr="00B75371">
        <w:rPr>
          <w:rFonts w:ascii="Meiryo UI" w:eastAsia="Meiryo UI" w:hAnsi="Meiryo UI" w:hint="eastAsia"/>
          <w:szCs w:val="20"/>
        </w:rPr>
        <w:t>として</w:t>
      </w:r>
      <w:r w:rsidR="00B26DB6" w:rsidRPr="00B75371">
        <w:rPr>
          <w:rFonts w:ascii="Meiryo UI" w:eastAsia="Meiryo UI" w:hAnsi="Meiryo UI"/>
          <w:szCs w:val="20"/>
        </w:rPr>
        <w:t>現在</w:t>
      </w:r>
      <w:r w:rsidR="00B26DB6" w:rsidRPr="00B75371">
        <w:rPr>
          <w:rFonts w:ascii="Meiryo UI" w:eastAsia="Meiryo UI" w:hAnsi="Meiryo UI" w:hint="eastAsia"/>
          <w:szCs w:val="20"/>
        </w:rPr>
        <w:t>の性能</w:t>
      </w:r>
      <w:r w:rsidR="00B26DB6" w:rsidRPr="00B75371">
        <w:rPr>
          <w:rFonts w:ascii="Meiryo UI" w:eastAsia="Meiryo UI" w:hAnsi="Meiryo UI"/>
          <w:szCs w:val="20"/>
        </w:rPr>
        <w:t>を正確に反映したモデルを作成する</w:t>
      </w:r>
      <w:r w:rsidR="00B26DB6" w:rsidRPr="00B75371">
        <w:rPr>
          <w:rFonts w:ascii="Meiryo UI" w:eastAsia="Meiryo UI" w:hAnsi="Meiryo UI" w:hint="eastAsia"/>
          <w:szCs w:val="20"/>
        </w:rPr>
        <w:t>ことを、ベースラインのモデル化と呼びます。</w:t>
      </w:r>
    </w:p>
    <w:p w14:paraId="5DAD44DD" w14:textId="77777777" w:rsidR="00DE6AC9" w:rsidRPr="00B75371" w:rsidRDefault="00DE6AC9" w:rsidP="0035124F">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DB16E3" w14:paraId="6B8BF67D" w14:textId="77777777" w:rsidTr="00FE52C8">
        <w:tc>
          <w:tcPr>
            <w:tcW w:w="8788" w:type="dxa"/>
            <w:tcBorders>
              <w:top w:val="single" w:sz="4" w:space="0" w:color="auto"/>
              <w:left w:val="single" w:sz="4" w:space="0" w:color="auto"/>
              <w:bottom w:val="single" w:sz="4" w:space="0" w:color="auto"/>
              <w:right w:val="single" w:sz="4" w:space="0" w:color="auto"/>
            </w:tcBorders>
          </w:tcPr>
          <w:p w14:paraId="6EC04B9F" w14:textId="77777777" w:rsidR="00414ED3" w:rsidRDefault="00414ED3" w:rsidP="00414ED3">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6221F8D0" w14:textId="77777777" w:rsidR="00414ED3" w:rsidRPr="007729D0" w:rsidRDefault="00414ED3" w:rsidP="00414ED3">
            <w:pPr>
              <w:widowControl/>
              <w:snapToGrid w:val="0"/>
              <w:spacing w:line="240" w:lineRule="exact"/>
              <w:ind w:firstLineChars="100" w:firstLine="180"/>
              <w:jc w:val="left"/>
              <w:rPr>
                <w:rFonts w:ascii="Meiryo UI" w:eastAsia="Meiryo UI" w:hAnsi="Meiryo UI"/>
                <w:szCs w:val="20"/>
              </w:rPr>
            </w:pPr>
            <w:r w:rsidRPr="007729D0">
              <w:rPr>
                <w:rFonts w:ascii="Meiryo UI" w:eastAsia="Meiryo UI" w:hAnsi="Meiryo UI" w:hint="eastAsia"/>
                <w:szCs w:val="20"/>
              </w:rPr>
              <w:t>ITサービスマネジメントのキャパシティ管理プロセスにおける，オンラインシステムの容量・能力の利用の監視についての注意事項のうち，適切なものはどれか。</w:t>
            </w:r>
          </w:p>
          <w:p w14:paraId="4C532CB0" w14:textId="77777777" w:rsidR="00414ED3" w:rsidRPr="0097728E" w:rsidRDefault="00414ED3" w:rsidP="00414ED3">
            <w:pPr>
              <w:widowControl/>
              <w:snapToGrid w:val="0"/>
              <w:spacing w:line="240" w:lineRule="exact"/>
              <w:jc w:val="left"/>
              <w:rPr>
                <w:rFonts w:ascii="Meiryo UI" w:eastAsia="Meiryo UI" w:hAnsi="Meiryo UI"/>
                <w:szCs w:val="20"/>
              </w:rPr>
            </w:pPr>
          </w:p>
          <w:p w14:paraId="2DE62FB5"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ア　応答時間やCPU使用率などの複数の測定項目を定常的に監視する。</w:t>
            </w:r>
          </w:p>
          <w:p w14:paraId="72C10F70"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イ　オンライン時間帯に性能を測定することはサービスレベルの低下につながるので，測定はオフライン時間帯に行う。</w:t>
            </w:r>
          </w:p>
          <w:p w14:paraId="737A2FF9"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ウ　キャパシティ及びパフォーマンスに関するインシデントを記録する。</w:t>
            </w:r>
          </w:p>
          <w:p w14:paraId="318F6010"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エ　性能データのうちの一定期間内の最大値だけに着目し，管理の限界を逸脱しているかどうかを確認する。</w:t>
            </w:r>
          </w:p>
          <w:p w14:paraId="64652259" w14:textId="0B77E52D" w:rsidR="00414ED3" w:rsidRDefault="00414ED3" w:rsidP="00414ED3">
            <w:pPr>
              <w:widowControl/>
              <w:pBdr>
                <w:bottom w:val="single" w:sz="6" w:space="1" w:color="auto"/>
              </w:pBdr>
              <w:snapToGrid w:val="0"/>
              <w:spacing w:line="240" w:lineRule="exact"/>
              <w:jc w:val="left"/>
              <w:rPr>
                <w:rFonts w:ascii="Meiryo UI" w:eastAsia="Meiryo UI" w:hAnsi="Meiryo UI"/>
                <w:szCs w:val="20"/>
              </w:rPr>
            </w:pPr>
          </w:p>
          <w:p w14:paraId="3AEBAA7B" w14:textId="77777777" w:rsidR="00414ED3" w:rsidRPr="007729D0" w:rsidRDefault="00414ED3" w:rsidP="00414ED3">
            <w:pPr>
              <w:widowControl/>
              <w:snapToGrid w:val="0"/>
              <w:spacing w:line="240" w:lineRule="exact"/>
              <w:jc w:val="left"/>
              <w:rPr>
                <w:rFonts w:ascii="Meiryo UI" w:eastAsia="Meiryo UI" w:hAnsi="Meiryo UI"/>
                <w:szCs w:val="20"/>
              </w:rPr>
            </w:pPr>
          </w:p>
          <w:p w14:paraId="16E396B0"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イ　オンラインシステムの容量・能力の利用の監視なので、オフライン時間帯に測定しても意味がありません。</w:t>
            </w:r>
          </w:p>
          <w:p w14:paraId="3418960F"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ウ　CPU使用率、メモリ使用率、ファイル使用量、ネットワーク利用率などが監視項目となります。</w:t>
            </w:r>
          </w:p>
          <w:p w14:paraId="2E41992A" w14:textId="77777777" w:rsidR="00414ED3" w:rsidRPr="0097728E" w:rsidRDefault="00414ED3" w:rsidP="008149EE">
            <w:pPr>
              <w:tabs>
                <w:tab w:val="left" w:pos="2013"/>
                <w:tab w:val="left" w:pos="4026"/>
                <w:tab w:val="left" w:pos="6039"/>
              </w:tabs>
              <w:autoSpaceDE w:val="0"/>
              <w:autoSpaceDN w:val="0"/>
              <w:snapToGrid w:val="0"/>
              <w:spacing w:line="240" w:lineRule="exact"/>
              <w:ind w:leftChars="100" w:left="270" w:hangingChars="50" w:hanging="90"/>
              <w:rPr>
                <w:rFonts w:ascii="Meiryo UI" w:eastAsia="Meiryo UI" w:hAnsi="Meiryo UI" w:cstheme="minorBidi"/>
                <w:szCs w:val="20"/>
              </w:rPr>
            </w:pPr>
            <w:r w:rsidRPr="0097728E">
              <w:rPr>
                <w:rFonts w:ascii="Meiryo UI" w:eastAsia="Meiryo UI" w:hAnsi="Meiryo UI" w:cstheme="minorBidi" w:hint="eastAsia"/>
                <w:szCs w:val="20"/>
              </w:rPr>
              <w:t>エ　サービスの利用者が利用したいときに確実にサービスが利用できるようにするプロセスであり、管理の限界を逸脱する前に最適化するためのプロセスです。</w:t>
            </w:r>
          </w:p>
          <w:p w14:paraId="259DA053" w14:textId="77777777" w:rsidR="00414ED3" w:rsidRPr="007729D0" w:rsidRDefault="00414ED3" w:rsidP="00414ED3">
            <w:pPr>
              <w:widowControl/>
              <w:snapToGrid w:val="0"/>
              <w:spacing w:line="240" w:lineRule="exact"/>
              <w:jc w:val="left"/>
              <w:rPr>
                <w:rFonts w:ascii="Meiryo UI" w:eastAsia="Meiryo UI" w:hAnsi="Meiryo UI"/>
                <w:szCs w:val="20"/>
              </w:rPr>
            </w:pPr>
          </w:p>
          <w:p w14:paraId="2B1C4F3E" w14:textId="77777777" w:rsidR="00414ED3" w:rsidRPr="007729D0" w:rsidRDefault="00414ED3" w:rsidP="00414ED3">
            <w:pPr>
              <w:widowControl/>
              <w:snapToGrid w:val="0"/>
              <w:spacing w:line="240" w:lineRule="exact"/>
              <w:jc w:val="right"/>
              <w:rPr>
                <w:rFonts w:ascii="Meiryo UI" w:eastAsia="Meiryo UI" w:hAnsi="Meiryo UI"/>
                <w:szCs w:val="20"/>
              </w:rPr>
            </w:pPr>
            <w:r w:rsidRPr="007729D0">
              <w:rPr>
                <w:rFonts w:ascii="Meiryo UI" w:eastAsia="Meiryo UI" w:hAnsi="Meiryo UI" w:hint="eastAsia"/>
                <w:szCs w:val="20"/>
              </w:rPr>
              <w:t>基本情報　平成28年度春　問57　[出題頻度：★☆☆]</w:t>
            </w:r>
          </w:p>
          <w:p w14:paraId="21EF11D6" w14:textId="4646A935" w:rsidR="00DB16E3" w:rsidRDefault="00414ED3" w:rsidP="00414ED3">
            <w:pPr>
              <w:widowControl/>
              <w:snapToGrid w:val="0"/>
              <w:spacing w:line="240" w:lineRule="exact"/>
              <w:jc w:val="right"/>
              <w:rPr>
                <w:rFonts w:hAnsi="Meiryo UI"/>
                <w:szCs w:val="20"/>
              </w:rPr>
            </w:pPr>
            <w:r>
              <w:rPr>
                <w:rFonts w:ascii="Meiryo UI" w:eastAsia="Meiryo UI" w:hAnsi="Meiryo UI" w:hint="eastAsia"/>
                <w:szCs w:val="20"/>
              </w:rPr>
              <w:t>解答</w:t>
            </w:r>
            <w:r w:rsidR="008149EE" w:rsidRPr="00980115">
              <w:rPr>
                <w:rFonts w:ascii="Meiryo UI" w:eastAsia="Meiryo UI" w:hAnsi="Meiryo UI" w:hint="eastAsia"/>
                <w:szCs w:val="20"/>
              </w:rPr>
              <w:t>－</w:t>
            </w:r>
            <w:r>
              <w:rPr>
                <w:rFonts w:ascii="Meiryo UI" w:eastAsia="Meiryo UI" w:hAnsi="Meiryo UI" w:hint="eastAsia"/>
                <w:szCs w:val="20"/>
              </w:rPr>
              <w:t>ア</w:t>
            </w:r>
          </w:p>
        </w:tc>
      </w:tr>
    </w:tbl>
    <w:p w14:paraId="314DD21C" w14:textId="6CC8C012" w:rsidR="009740E7" w:rsidRPr="00B75371" w:rsidRDefault="0035124F" w:rsidP="0035124F">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7729D0">
        <w:rPr>
          <w:rFonts w:ascii="Meiryo UI" w:eastAsia="Meiryo UI" w:hAnsi="Meiryo UI" w:hint="eastAsia"/>
          <w:szCs w:val="20"/>
        </w:rPr>
        <w:t>2-56</w:t>
      </w:r>
    </w:p>
    <w:p w14:paraId="11824E85" w14:textId="43587072" w:rsidR="009740E7" w:rsidRDefault="009740E7" w:rsidP="0035124F">
      <w:pPr>
        <w:widowControl/>
        <w:snapToGrid w:val="0"/>
        <w:spacing w:line="240" w:lineRule="exact"/>
        <w:jc w:val="left"/>
        <w:rPr>
          <w:rFonts w:ascii="Meiryo UI" w:eastAsia="Meiryo UI" w:hAnsi="Meiryo UI"/>
          <w:szCs w:val="20"/>
        </w:rPr>
      </w:pPr>
    </w:p>
    <w:p w14:paraId="1FC1871C" w14:textId="77777777" w:rsidR="009E138D" w:rsidRDefault="009E138D" w:rsidP="009E138D">
      <w:pPr>
        <w:pStyle w:val="af6"/>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5E68FB83" w14:textId="54D0FF89" w:rsidR="009E138D" w:rsidRPr="009E138D" w:rsidRDefault="009E138D" w:rsidP="009E138D">
      <w:pPr>
        <w:pStyle w:val="af6"/>
        <w:ind w:firstLineChars="0" w:firstLine="0"/>
        <w:rPr>
          <w:b/>
          <w:bCs/>
          <w:u w:val="single"/>
        </w:rPr>
      </w:pPr>
      <w:r w:rsidRPr="009E138D">
        <w:rPr>
          <w:rFonts w:hint="eastAsia"/>
          <w:b/>
          <w:bCs/>
          <w:u w:val="single"/>
        </w:rPr>
        <w:t>6. 情報セキュリティ管理</w:t>
      </w:r>
      <w:r>
        <w:rPr>
          <w:rFonts w:hint="eastAsia"/>
          <w:b/>
          <w:bCs/>
          <w:u w:val="single"/>
        </w:rPr>
        <w:t xml:space="preserve">　　　　　　　　　　　　　　　　　　　　　　　　　　　　　　　　　　　　　　　　　　　　　　　　　　　　　　　　　　　　　　</w:t>
      </w:r>
    </w:p>
    <w:p w14:paraId="7C85AF39" w14:textId="172029A2" w:rsidR="009E138D" w:rsidRDefault="009E138D" w:rsidP="009E138D">
      <w:pPr>
        <w:pStyle w:val="af6"/>
      </w:pPr>
      <w:r w:rsidRPr="009E138D">
        <w:rPr>
          <w:rFonts w:hint="eastAsia"/>
        </w:rPr>
        <w:t>情報セキュリティ管理は、経営者がサービス提供者、顧客及び供給者の内部の適切な要員にサービスの要求事項、法令・規制要求事項及び契約上の義務を考慮した情報セキュリティ基本方針を周知し、情報資産の機密性、完全性、アクセス性を保ち、情報セキュリティに関連するリスクを管理するために、物理的、実務管理的、及び技術的な情報セキュリティ管理策を導入し、運用するプロセスです。なお、サービスやサービス構成要素、サービスマネジメントシステムに対して行われる変更要求が情報セキュリティ基本方針及び管理策に与える潜在的影響を評価する必要があります。</w:t>
      </w:r>
    </w:p>
    <w:p w14:paraId="0D737E7B" w14:textId="00DD785D" w:rsidR="009E138D" w:rsidRPr="009E138D" w:rsidRDefault="009E138D" w:rsidP="009E138D">
      <w:pPr>
        <w:pStyle w:val="af6"/>
        <w:ind w:firstLineChars="0" w:firstLine="0"/>
        <w:rPr>
          <w:b/>
          <w:bCs/>
          <w:u w:val="single"/>
        </w:rPr>
      </w:pPr>
      <w:r w:rsidRPr="009E138D">
        <w:rPr>
          <w:rFonts w:hint="eastAsia"/>
          <w:b/>
          <w:bCs/>
          <w:u w:val="single"/>
        </w:rPr>
        <w:t>7. 事業関係管理</w:t>
      </w:r>
      <w:r>
        <w:rPr>
          <w:rFonts w:hint="eastAsia"/>
          <w:b/>
          <w:bCs/>
          <w:u w:val="single"/>
        </w:rPr>
        <w:t xml:space="preserve">　　　　　　　　　　　　　　　　　　　　　　　　　　　　　　　　　　　　　　　　　　　　　　　　　　　　　　　　　　　　　　　　　　</w:t>
      </w:r>
    </w:p>
    <w:p w14:paraId="22C7FFFD" w14:textId="1EE85DCC" w:rsidR="009E138D" w:rsidRDefault="009E138D" w:rsidP="009E138D">
      <w:pPr>
        <w:pStyle w:val="af6"/>
      </w:pPr>
      <w:r w:rsidRPr="009E138D">
        <w:rPr>
          <w:rFonts w:hint="eastAsia"/>
        </w:rPr>
        <w:t>事業関係管理は、サービス提供者と顧客との間に良好な関係を確立するプロセスです。具体的には、サービス提供者は、顧客ごとに、顧客関係及び顧客満足を管理する責任をもつ者を定め、サービスに対する苦情を記録、調査、報告し、あらかじめ定めた間隔で顧客の満足度を測定し、分析、評価して、提供するサービスの継続的な改善を行うことで、顧客との間に良好な関係を確立します。</w:t>
      </w:r>
    </w:p>
    <w:p w14:paraId="6DB45570" w14:textId="07F9E24D" w:rsidR="009E138D" w:rsidRPr="009E138D" w:rsidRDefault="009E138D" w:rsidP="009E138D">
      <w:pPr>
        <w:pStyle w:val="af6"/>
        <w:ind w:firstLineChars="0" w:firstLine="0"/>
        <w:rPr>
          <w:b/>
          <w:bCs/>
          <w:u w:val="single"/>
        </w:rPr>
      </w:pPr>
      <w:r w:rsidRPr="009E138D">
        <w:rPr>
          <w:rFonts w:hint="eastAsia"/>
          <w:b/>
          <w:bCs/>
          <w:u w:val="single"/>
        </w:rPr>
        <w:t>8. 供給者管理</w:t>
      </w:r>
      <w:r>
        <w:rPr>
          <w:rFonts w:hint="eastAsia"/>
          <w:b/>
          <w:bCs/>
          <w:u w:val="single"/>
        </w:rPr>
        <w:t xml:space="preserve">　　　　　　　　　　　　　　　　　　　　　　　　　　　　　　　　　　　　　　　　　　　　　　　　　　　　　　　　　　　　　　　　　　　　</w:t>
      </w:r>
    </w:p>
    <w:p w14:paraId="72CBA8B6" w14:textId="77777777" w:rsidR="009E138D" w:rsidRDefault="009E138D" w:rsidP="009E138D">
      <w:pPr>
        <w:pStyle w:val="af6"/>
      </w:pPr>
      <w:r>
        <w:rPr>
          <w:rFonts w:hint="eastAsia"/>
        </w:rPr>
        <w:t>供給者管理は、サービス提供者が、サービスマネジメントプロセスの導入及び運用のために供給者を用いる場合の管理活動のプロセスです。</w:t>
      </w:r>
    </w:p>
    <w:p w14:paraId="0A14372C" w14:textId="77777777" w:rsidR="009E138D" w:rsidRDefault="009E138D" w:rsidP="009E138D">
      <w:pPr>
        <w:pStyle w:val="af6"/>
      </w:pPr>
      <w:r>
        <w:rPr>
          <w:rFonts w:hint="eastAsia"/>
        </w:rPr>
        <w:t>なお、JIS Q 20000：2012では、「サービス又はプロセスの設計，移行，提供及び改善に貢献するために，サービス提供者と契約を結ぶ，サービス提供者の組織の外部組織，又は組織の一部。」を供給者と定義し、「サービスの設計，移行，提供及び改善に貢献するために，サービス提供者と合意文書を交わす，サービス提供者の組織の一部。」を内部グループと定義しています。</w:t>
      </w:r>
    </w:p>
    <w:p w14:paraId="47E9DE5A" w14:textId="3C2E9281" w:rsidR="009E138D" w:rsidRPr="009E138D" w:rsidRDefault="009E138D" w:rsidP="009E138D">
      <w:pPr>
        <w:pStyle w:val="af6"/>
      </w:pPr>
      <w:r>
        <w:rPr>
          <w:rFonts w:hint="eastAsia"/>
        </w:rPr>
        <w:t>サービス提供者が顧客との間で交わしたSLAを遵守するために、サービスレベル</w:t>
      </w:r>
      <w:r w:rsidR="008149EE">
        <w:rPr>
          <w:rFonts w:hint="eastAsia"/>
        </w:rPr>
        <w:t>に</w:t>
      </w:r>
      <w:r>
        <w:rPr>
          <w:rFonts w:hint="eastAsia"/>
        </w:rPr>
        <w:t>ついて供給者との間で交わした契約をUC（Underpinning Contract：外部委託契約）と呼び、内部グループと交わした合意書を運用レベル合意書（OLA：Operational Level Agreement）と呼びます。</w:t>
      </w:r>
    </w:p>
    <w:p w14:paraId="47DC8722" w14:textId="13142287" w:rsidR="0002580A" w:rsidRPr="00B75371" w:rsidRDefault="0002580A" w:rsidP="0035124F">
      <w:pPr>
        <w:widowControl/>
        <w:snapToGrid w:val="0"/>
        <w:spacing w:line="240" w:lineRule="exact"/>
        <w:jc w:val="left"/>
        <w:rPr>
          <w:rFonts w:ascii="Meiryo UI" w:eastAsia="Meiryo UI" w:hAnsi="Meiryo UI"/>
          <w:szCs w:val="20"/>
        </w:rPr>
      </w:pPr>
    </w:p>
    <w:p w14:paraId="31F9164B" w14:textId="77777777" w:rsidR="005E745F" w:rsidRDefault="005E745F">
      <w:pPr>
        <w:widowControl/>
        <w:jc w:val="left"/>
        <w:rPr>
          <w:rFonts w:ascii="Meiryo UI" w:eastAsia="Meiryo UI" w:hAnsi="Meiryo UI" w:cstheme="minorBidi"/>
          <w:b/>
          <w:szCs w:val="20"/>
        </w:rPr>
      </w:pPr>
      <w:r>
        <w:br w:type="page"/>
      </w:r>
    </w:p>
    <w:p w14:paraId="7238F8C4" w14:textId="35023D5E" w:rsidR="00E6198F" w:rsidRDefault="0037675C" w:rsidP="002E34D5">
      <w:pPr>
        <w:pStyle w:val="2"/>
      </w:pPr>
      <w:r>
        <w:rPr>
          <w:rFonts w:hint="eastAsia"/>
        </w:rPr>
        <w:lastRenderedPageBreak/>
        <w:t>9</w:t>
      </w:r>
      <w:r>
        <w:t xml:space="preserve">. </w:t>
      </w:r>
      <w:r w:rsidR="00E6198F" w:rsidRPr="00B75371">
        <w:rPr>
          <w:rFonts w:hint="eastAsia"/>
        </w:rPr>
        <w:t>インシデント及びサービス要求管理</w:t>
      </w:r>
    </w:p>
    <w:p w14:paraId="33A5BFF0" w14:textId="77777777" w:rsidR="002E34D5" w:rsidRPr="00B75371" w:rsidRDefault="002E34D5" w:rsidP="0035124F">
      <w:pPr>
        <w:widowControl/>
        <w:snapToGrid w:val="0"/>
        <w:spacing w:line="240" w:lineRule="exact"/>
        <w:jc w:val="left"/>
        <w:rPr>
          <w:rFonts w:ascii="Meiryo UI" w:eastAsia="Meiryo UI" w:hAnsi="Meiryo UI"/>
          <w:szCs w:val="20"/>
        </w:rPr>
      </w:pPr>
    </w:p>
    <w:p w14:paraId="0EAC7A1B" w14:textId="77777777" w:rsidR="00E6198F" w:rsidRPr="00B75371" w:rsidRDefault="00E6198F" w:rsidP="003630AC">
      <w:pPr>
        <w:snapToGrid w:val="0"/>
        <w:spacing w:line="240" w:lineRule="exact"/>
        <w:ind w:leftChars="100" w:left="180" w:firstLineChars="100" w:firstLine="180"/>
        <w:rPr>
          <w:rFonts w:ascii="Meiryo UI" w:eastAsia="Meiryo UI" w:hAnsi="Meiryo UI"/>
          <w:szCs w:val="20"/>
        </w:rPr>
      </w:pPr>
      <w:r w:rsidRPr="003630AC">
        <w:rPr>
          <w:rFonts w:ascii="Meiryo UI" w:eastAsia="Meiryo UI" w:hAnsi="Meiryo UI" w:hint="eastAsia"/>
          <w:bCs/>
          <w:szCs w:val="20"/>
        </w:rPr>
        <w:t>インシデント及びサービス要求管理</w:t>
      </w:r>
      <w:r w:rsidRPr="00B75371">
        <w:rPr>
          <w:rFonts w:ascii="Meiryo UI" w:eastAsia="Meiryo UI" w:hAnsi="Meiryo UI" w:hint="eastAsia"/>
          <w:szCs w:val="20"/>
        </w:rPr>
        <w:t>は、</w:t>
      </w:r>
      <w:r w:rsidR="00F65A3C" w:rsidRPr="00B75371">
        <w:rPr>
          <w:rFonts w:ascii="Meiryo UI" w:eastAsia="Meiryo UI" w:hAnsi="Meiryo UI" w:hint="eastAsia"/>
          <w:szCs w:val="20"/>
        </w:rPr>
        <w:t>顧客と合意したサービスを可能な限り迅速に回復するために、</w:t>
      </w:r>
      <w:r w:rsidRPr="00B75371">
        <w:rPr>
          <w:rFonts w:ascii="Meiryo UI" w:eastAsia="Meiryo UI" w:hAnsi="Meiryo UI" w:hint="eastAsia"/>
          <w:szCs w:val="20"/>
        </w:rPr>
        <w:t>サービスの低下を引き起こす</w:t>
      </w:r>
      <w:r w:rsidRPr="00B75371">
        <w:rPr>
          <w:rFonts w:ascii="Meiryo UI" w:eastAsia="Meiryo UI" w:hAnsi="Meiryo UI" w:hint="eastAsia"/>
          <w:b/>
          <w:szCs w:val="20"/>
        </w:rPr>
        <w:t>インシデント</w:t>
      </w:r>
      <w:r w:rsidRPr="00B75371">
        <w:rPr>
          <w:rFonts w:ascii="Meiryo UI" w:eastAsia="Meiryo UI" w:hAnsi="Meiryo UI" w:hint="eastAsia"/>
          <w:szCs w:val="20"/>
        </w:rPr>
        <w:t>（サービス品質の低下を引き起こす事象）を早期に発見してこれに対応し、その影響を最小限に抑えるプロセスです。</w:t>
      </w:r>
    </w:p>
    <w:p w14:paraId="09D51DE0" w14:textId="695C193D" w:rsidR="00094825" w:rsidRPr="00B75371" w:rsidRDefault="00E6198F" w:rsidP="003630AC">
      <w:pPr>
        <w:snapToGrid w:val="0"/>
        <w:spacing w:line="240" w:lineRule="exact"/>
        <w:ind w:leftChars="100" w:left="180" w:firstLineChars="105" w:firstLine="189"/>
        <w:rPr>
          <w:rFonts w:ascii="Meiryo UI" w:eastAsia="Meiryo UI" w:hAnsi="Meiryo UI"/>
          <w:szCs w:val="20"/>
        </w:rPr>
      </w:pPr>
      <w:r w:rsidRPr="00B75371">
        <w:rPr>
          <w:rFonts w:ascii="Meiryo UI" w:eastAsia="Meiryo UI" w:hAnsi="Meiryo UI" w:hint="eastAsia"/>
          <w:szCs w:val="20"/>
        </w:rPr>
        <w:t>そのためには、システムの運用状況を監視し、障害が発生した場合には速やかに回復処置がとれるように、対応方法をあらかじめ手順化しておくことが重要です。</w:t>
      </w:r>
      <w:r w:rsidR="00094825" w:rsidRPr="00B75371">
        <w:rPr>
          <w:rFonts w:ascii="Meiryo UI" w:eastAsia="Meiryo UI" w:hAnsi="Meiryo UI" w:hint="eastAsia"/>
          <w:szCs w:val="20"/>
        </w:rPr>
        <w:t>具体的には、JIS Q 20000</w:t>
      </w:r>
      <w:r w:rsidR="007E0914" w:rsidRPr="00B75371">
        <w:rPr>
          <w:rFonts w:ascii="Meiryo UI" w:eastAsia="Meiryo UI" w:hAnsi="Meiryo UI" w:hint="eastAsia"/>
          <w:szCs w:val="20"/>
        </w:rPr>
        <w:t>：2012</w:t>
      </w:r>
      <w:r w:rsidR="00094825" w:rsidRPr="00B75371">
        <w:rPr>
          <w:rFonts w:ascii="Meiryo UI" w:eastAsia="Meiryo UI" w:hAnsi="Meiryo UI" w:hint="eastAsia"/>
          <w:szCs w:val="20"/>
        </w:rPr>
        <w:t>において、①記録、②優先度の割当て、③分類、④記録の更新、⑤段階的取扱い、⑥解決、⑦終了までの基本的なプロセス活動を</w:t>
      </w:r>
      <w:r w:rsidR="005E745F">
        <w:rPr>
          <w:rFonts w:ascii="Meiryo UI" w:eastAsia="Meiryo UI" w:hAnsi="Meiryo UI" w:hint="eastAsia"/>
          <w:szCs w:val="20"/>
        </w:rPr>
        <w:t>、</w:t>
      </w:r>
      <w:r w:rsidR="00094825" w:rsidRPr="00B75371">
        <w:rPr>
          <w:rFonts w:ascii="Meiryo UI" w:eastAsia="Meiryo UI" w:hAnsi="Meiryo UI" w:hint="eastAsia"/>
          <w:szCs w:val="20"/>
        </w:rPr>
        <w:t>文書化した手順としてもつことが要求されています。</w:t>
      </w:r>
    </w:p>
    <w:p w14:paraId="4FE7D977" w14:textId="0F34A564" w:rsidR="0016018E" w:rsidRPr="00B75371" w:rsidRDefault="0016018E" w:rsidP="003630AC">
      <w:pPr>
        <w:snapToGrid w:val="0"/>
        <w:spacing w:line="240" w:lineRule="exact"/>
        <w:rPr>
          <w:rFonts w:ascii="Meiryo UI" w:eastAsia="Meiryo UI" w:hAnsi="Meiryo UI"/>
          <w:szCs w:val="20"/>
        </w:rPr>
      </w:pPr>
    </w:p>
    <w:p w14:paraId="75428C4A" w14:textId="77777777" w:rsidR="003630AC" w:rsidRPr="003630AC" w:rsidRDefault="003630AC" w:rsidP="003630AC">
      <w:pPr>
        <w:pStyle w:val="af6"/>
        <w:ind w:firstLineChars="0" w:firstLine="0"/>
        <w:rPr>
          <w:sz w:val="20"/>
          <w:szCs w:val="20"/>
        </w:rPr>
      </w:pPr>
      <w:bookmarkStart w:id="1" w:name="_Hlk79501865"/>
      <w:bookmarkStart w:id="2" w:name="_Hlk81293687"/>
      <w:r w:rsidRPr="003630AC">
        <w:rPr>
          <w:sz w:val="20"/>
          <w:szCs w:val="20"/>
        </w:rPr>
        <w:sym w:font="Webdings" w:char="F086"/>
      </w:r>
      <w:r w:rsidRPr="003630AC">
        <w:rPr>
          <w:rFonts w:hint="eastAsia"/>
          <w:sz w:val="20"/>
          <w:szCs w:val="20"/>
        </w:rPr>
        <w:t>プラスアルファ</w:t>
      </w:r>
      <w:bookmarkEnd w:id="1"/>
    </w:p>
    <w:bookmarkEnd w:id="2"/>
    <w:p w14:paraId="0C8E81D3" w14:textId="2F13CE54" w:rsidR="003C030F" w:rsidRPr="003630AC" w:rsidRDefault="003C030F" w:rsidP="003630AC">
      <w:pPr>
        <w:pStyle w:val="af6"/>
      </w:pPr>
      <w:r w:rsidRPr="003630AC">
        <w:rPr>
          <w:rFonts w:hint="eastAsia"/>
        </w:rPr>
        <w:t>インシデントを解決できなかった場合の対応である</w:t>
      </w:r>
      <w:r w:rsidRPr="003630AC">
        <w:rPr>
          <w:rFonts w:hint="eastAsia"/>
          <w:b/>
          <w:bCs/>
        </w:rPr>
        <w:t>段階的取扱い</w:t>
      </w:r>
      <w:r w:rsidRPr="003630AC">
        <w:rPr>
          <w:rFonts w:hint="eastAsia"/>
        </w:rPr>
        <w:t>（</w:t>
      </w:r>
      <w:r w:rsidRPr="003630AC">
        <w:rPr>
          <w:rFonts w:hint="eastAsia"/>
          <w:b/>
          <w:bCs/>
        </w:rPr>
        <w:t>エスカレーション</w:t>
      </w:r>
      <w:r w:rsidRPr="003630AC">
        <w:rPr>
          <w:rFonts w:hint="eastAsia"/>
        </w:rPr>
        <w:t>）には、一次サポートグループ（サービスデスク）では</w:t>
      </w:r>
      <w:r w:rsidR="00A966B3" w:rsidRPr="003630AC">
        <w:rPr>
          <w:rFonts w:hint="eastAsia"/>
        </w:rPr>
        <w:t>難易度が高く</w:t>
      </w:r>
      <w:r w:rsidRPr="003630AC">
        <w:rPr>
          <w:rFonts w:hint="eastAsia"/>
        </w:rPr>
        <w:t>解決できなかった場合に</w:t>
      </w:r>
      <w:r w:rsidR="00A966B3" w:rsidRPr="003630AC">
        <w:rPr>
          <w:rFonts w:hint="eastAsia"/>
        </w:rPr>
        <w:t>、</w:t>
      </w:r>
      <w:r w:rsidRPr="003630AC">
        <w:rPr>
          <w:rFonts w:hint="eastAsia"/>
        </w:rPr>
        <w:t>より専門的な知識をもつ二次サポートグループに委ねる機能的エスカレーションと、重大で調査や対策に時間や費用が掛かるため現在の担当者では解決できなかった場合に上位の権限をもつ上級マネージャに委ねる段階的エスカレーションがあります。</w:t>
      </w:r>
    </w:p>
    <w:p w14:paraId="52173C17" w14:textId="77777777" w:rsidR="00B26DB6" w:rsidRPr="00B75371" w:rsidRDefault="00B26DB6" w:rsidP="0035124F">
      <w:pPr>
        <w:widowControl/>
        <w:snapToGrid w:val="0"/>
        <w:spacing w:line="240" w:lineRule="exact"/>
        <w:jc w:val="left"/>
        <w:rPr>
          <w:rFonts w:ascii="Meiryo UI" w:eastAsia="Meiryo UI" w:hAnsi="Meiryo UI"/>
          <w:szCs w:val="20"/>
        </w:rPr>
      </w:pPr>
    </w:p>
    <w:tbl>
      <w:tblPr>
        <w:tblStyle w:val="a3"/>
        <w:tblW w:w="8721" w:type="dxa"/>
        <w:tblInd w:w="346" w:type="dxa"/>
        <w:tblLook w:val="04A0" w:firstRow="1" w:lastRow="0" w:firstColumn="1" w:lastColumn="0" w:noHBand="0" w:noVBand="1"/>
      </w:tblPr>
      <w:tblGrid>
        <w:gridCol w:w="8721"/>
      </w:tblGrid>
      <w:tr w:rsidR="00DB16E3" w14:paraId="30A57873" w14:textId="77777777" w:rsidTr="003630AC">
        <w:tc>
          <w:tcPr>
            <w:tcW w:w="8721" w:type="dxa"/>
            <w:tcBorders>
              <w:top w:val="single" w:sz="4" w:space="0" w:color="auto"/>
              <w:left w:val="single" w:sz="4" w:space="0" w:color="auto"/>
              <w:bottom w:val="single" w:sz="4" w:space="0" w:color="auto"/>
              <w:right w:val="single" w:sz="4" w:space="0" w:color="auto"/>
            </w:tcBorders>
          </w:tcPr>
          <w:p w14:paraId="0FF96447" w14:textId="77777777" w:rsidR="00414ED3" w:rsidRDefault="00414ED3" w:rsidP="00414ED3">
            <w:pPr>
              <w:snapToGrid w:val="0"/>
              <w:spacing w:line="240" w:lineRule="exact"/>
              <w:rPr>
                <w:rFonts w:ascii="Meiryo UI" w:eastAsia="Meiryo UI" w:hAnsi="Meiryo UI"/>
                <w:szCs w:val="20"/>
              </w:rPr>
            </w:pPr>
            <w:r>
              <w:rPr>
                <w:rFonts w:ascii="Meiryo UI" w:eastAsia="Meiryo UI" w:hAnsi="Meiryo UI" w:hint="eastAsia"/>
                <w:szCs w:val="20"/>
              </w:rPr>
              <w:t>例題</w:t>
            </w:r>
          </w:p>
          <w:p w14:paraId="6D88B96D" w14:textId="77777777" w:rsidR="00414ED3" w:rsidRPr="007729D0" w:rsidRDefault="00414ED3" w:rsidP="00414ED3">
            <w:pPr>
              <w:snapToGrid w:val="0"/>
              <w:spacing w:line="240" w:lineRule="exact"/>
              <w:ind w:firstLineChars="100" w:firstLine="180"/>
              <w:rPr>
                <w:rFonts w:ascii="Meiryo UI" w:eastAsia="Meiryo UI" w:hAnsi="Meiryo UI"/>
                <w:szCs w:val="20"/>
              </w:rPr>
            </w:pPr>
            <w:r w:rsidRPr="007729D0">
              <w:rPr>
                <w:rFonts w:ascii="Meiryo UI" w:eastAsia="Meiryo UI" w:hAnsi="Meiryo UI" w:hint="eastAsia"/>
                <w:szCs w:val="20"/>
              </w:rPr>
              <w:t>ITサービスマネジメントの活動のうち，インシデント管理及びサービス要求管理として行うものはどれか。</w:t>
            </w:r>
          </w:p>
          <w:p w14:paraId="313E8F4C" w14:textId="77777777" w:rsidR="00414ED3" w:rsidRPr="007729D0" w:rsidRDefault="00414ED3" w:rsidP="00414ED3">
            <w:pPr>
              <w:snapToGrid w:val="0"/>
              <w:spacing w:line="240" w:lineRule="exact"/>
              <w:rPr>
                <w:rFonts w:ascii="Meiryo UI" w:eastAsia="Meiryo UI" w:hAnsi="Meiryo UI"/>
                <w:szCs w:val="20"/>
              </w:rPr>
            </w:pPr>
          </w:p>
          <w:p w14:paraId="480C2476" w14:textId="77777777" w:rsidR="00414ED3" w:rsidRPr="0097728E" w:rsidRDefault="00414ED3" w:rsidP="00414ED3">
            <w:pPr>
              <w:autoSpaceDE w:val="0"/>
              <w:autoSpaceDN w:val="0"/>
              <w:snapToGrid w:val="0"/>
              <w:spacing w:line="240" w:lineRule="exact"/>
              <w:ind w:leftChars="100" w:left="360" w:hangingChars="100" w:hanging="180"/>
              <w:rPr>
                <w:rFonts w:ascii="Meiryo UI" w:eastAsia="Meiryo UI" w:hAnsi="Meiryo UI" w:cstheme="minorBidi"/>
                <w:szCs w:val="20"/>
              </w:rPr>
            </w:pPr>
            <w:r w:rsidRPr="007729D0">
              <w:rPr>
                <w:rFonts w:ascii="Meiryo UI" w:eastAsia="Meiryo UI" w:hAnsi="Meiryo UI" w:hint="eastAsia"/>
                <w:szCs w:val="20"/>
              </w:rPr>
              <w:t>ア</w:t>
            </w:r>
            <w:r w:rsidRPr="0097728E">
              <w:rPr>
                <w:rFonts w:ascii="Meiryo UI" w:eastAsia="Meiryo UI" w:hAnsi="Meiryo UI" w:cstheme="minorBidi" w:hint="eastAsia"/>
                <w:szCs w:val="20"/>
              </w:rPr>
              <w:t xml:space="preserve">　サービスデスクに対する顧客満足度が合意したサービス目標を満たしているかどうかを評価し，改善の機会を特定するためにレビューする。</w:t>
            </w:r>
          </w:p>
          <w:p w14:paraId="14DF9225"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イ　ディスクの空き容量がしきい値に近づいたので，対策を検討する。</w:t>
            </w:r>
          </w:p>
          <w:p w14:paraId="5FF64FA9"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ウ　プログラム変更を行った場合の影響度を調査する。</w:t>
            </w:r>
          </w:p>
          <w:p w14:paraId="075AE568" w14:textId="77777777" w:rsidR="00414ED3" w:rsidRPr="007729D0"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97728E">
              <w:rPr>
                <w:rFonts w:ascii="Meiryo UI" w:eastAsia="Meiryo UI" w:hAnsi="Meiryo UI" w:cstheme="minorBidi" w:hint="eastAsia"/>
                <w:szCs w:val="20"/>
              </w:rPr>
              <w:t>エ</w:t>
            </w:r>
            <w:r w:rsidRPr="007729D0">
              <w:rPr>
                <w:rFonts w:ascii="Meiryo UI" w:eastAsia="Meiryo UI" w:hAnsi="Meiryo UI" w:hint="eastAsia"/>
                <w:szCs w:val="20"/>
              </w:rPr>
              <w:t xml:space="preserve">　利用者からの障害報告を受けて，既知の誤りに該当するかどうかを照合する。</w:t>
            </w:r>
          </w:p>
          <w:p w14:paraId="451F868C" w14:textId="79AE1AE9" w:rsidR="00414ED3" w:rsidRDefault="00414ED3" w:rsidP="00414ED3">
            <w:pPr>
              <w:pBdr>
                <w:bottom w:val="single" w:sz="6" w:space="1" w:color="auto"/>
              </w:pBdr>
              <w:snapToGrid w:val="0"/>
              <w:spacing w:line="240" w:lineRule="exact"/>
              <w:rPr>
                <w:rFonts w:ascii="Meiryo UI" w:eastAsia="Meiryo UI" w:hAnsi="Meiryo UI"/>
                <w:szCs w:val="20"/>
              </w:rPr>
            </w:pPr>
          </w:p>
          <w:p w14:paraId="35469F50" w14:textId="77777777" w:rsidR="00414ED3" w:rsidRPr="007729D0" w:rsidRDefault="00414ED3" w:rsidP="00414ED3">
            <w:pPr>
              <w:snapToGrid w:val="0"/>
              <w:spacing w:line="240" w:lineRule="exact"/>
              <w:rPr>
                <w:rFonts w:ascii="Meiryo UI" w:eastAsia="Meiryo UI" w:hAnsi="Meiryo UI"/>
                <w:szCs w:val="20"/>
              </w:rPr>
            </w:pPr>
          </w:p>
          <w:p w14:paraId="65797270" w14:textId="77777777" w:rsidR="00414ED3" w:rsidRPr="0097728E" w:rsidRDefault="00414ED3" w:rsidP="00414ED3">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cstheme="minorBidi"/>
                <w:szCs w:val="20"/>
              </w:rPr>
            </w:pPr>
            <w:r w:rsidRPr="007729D0">
              <w:rPr>
                <w:rFonts w:ascii="Meiryo UI" w:eastAsia="Meiryo UI" w:hAnsi="Meiryo UI" w:hint="eastAsia"/>
                <w:szCs w:val="20"/>
              </w:rPr>
              <w:t>イ</w:t>
            </w:r>
            <w:r w:rsidRPr="0097728E">
              <w:rPr>
                <w:rFonts w:ascii="Meiryo UI" w:eastAsia="Meiryo UI" w:hAnsi="Meiryo UI" w:cstheme="minorBidi" w:hint="eastAsia"/>
                <w:szCs w:val="20"/>
              </w:rPr>
              <w:t>ンシデント及びサービス要求管理は、顧客と合意したサービスを可能な限り迅速に回復するために、サービスの低下を引き起こすインシデント（サービス品質の低下を引き起こす事象）を早期に発見してこれに対応し、その影響を最小限に抑えるプロセスです。</w:t>
            </w:r>
          </w:p>
          <w:p w14:paraId="7F281AC2" w14:textId="77777777" w:rsidR="00414ED3" w:rsidRPr="0097728E" w:rsidRDefault="00414ED3" w:rsidP="00414ED3">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cstheme="minorBidi"/>
                <w:szCs w:val="20"/>
              </w:rPr>
            </w:pPr>
            <w:r w:rsidRPr="0097728E">
              <w:rPr>
                <w:rFonts w:ascii="Meiryo UI" w:eastAsia="Meiryo UI" w:hAnsi="Meiryo UI" w:cstheme="minorBidi" w:hint="eastAsia"/>
                <w:szCs w:val="20"/>
              </w:rPr>
              <w:t>選ばれなかったものは次のとおりです。</w:t>
            </w:r>
          </w:p>
          <w:p w14:paraId="40979025"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ア　サービスレベル管理に関する記述です。</w:t>
            </w:r>
          </w:p>
          <w:p w14:paraId="1181A519"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イ　構成管理に関する記述です。</w:t>
            </w:r>
          </w:p>
          <w:p w14:paraId="35A778C3" w14:textId="77777777" w:rsidR="00414ED3" w:rsidRPr="007729D0"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97728E">
              <w:rPr>
                <w:rFonts w:ascii="Meiryo UI" w:eastAsia="Meiryo UI" w:hAnsi="Meiryo UI" w:cstheme="minorBidi" w:hint="eastAsia"/>
                <w:szCs w:val="20"/>
              </w:rPr>
              <w:t>ウ</w:t>
            </w:r>
            <w:r w:rsidRPr="007729D0">
              <w:rPr>
                <w:rFonts w:ascii="Meiryo UI" w:eastAsia="Meiryo UI" w:hAnsi="Meiryo UI" w:hint="eastAsia"/>
                <w:szCs w:val="20"/>
              </w:rPr>
              <w:t xml:space="preserve">　変更管理に関する記述です。解答として選ばれなかった選択肢は、いずれも問題管理に関する記述です。</w:t>
            </w:r>
          </w:p>
          <w:p w14:paraId="74D0B205" w14:textId="77777777" w:rsidR="00414ED3" w:rsidRPr="007729D0" w:rsidRDefault="00414ED3" w:rsidP="00414ED3">
            <w:pPr>
              <w:snapToGrid w:val="0"/>
              <w:spacing w:line="240" w:lineRule="exact"/>
              <w:rPr>
                <w:rFonts w:ascii="Meiryo UI" w:eastAsia="Meiryo UI" w:hAnsi="Meiryo UI"/>
                <w:szCs w:val="20"/>
              </w:rPr>
            </w:pPr>
          </w:p>
          <w:p w14:paraId="054A5A36" w14:textId="77777777" w:rsidR="00414ED3" w:rsidRPr="007729D0" w:rsidRDefault="00414ED3" w:rsidP="00414ED3">
            <w:pPr>
              <w:snapToGrid w:val="0"/>
              <w:spacing w:line="240" w:lineRule="exact"/>
              <w:jc w:val="right"/>
              <w:rPr>
                <w:rFonts w:ascii="Meiryo UI" w:eastAsia="Meiryo UI" w:hAnsi="Meiryo UI"/>
                <w:szCs w:val="20"/>
              </w:rPr>
            </w:pPr>
            <w:r w:rsidRPr="007729D0">
              <w:rPr>
                <w:rFonts w:ascii="Meiryo UI" w:eastAsia="Meiryo UI" w:hAnsi="Meiryo UI" w:hint="eastAsia"/>
                <w:szCs w:val="20"/>
              </w:rPr>
              <w:t>基本情報　平成29年度春　問57　[出題頻度：★★☆]</w:t>
            </w:r>
          </w:p>
          <w:p w14:paraId="3FF4E296" w14:textId="4D8B5D1D" w:rsidR="00DB16E3" w:rsidRDefault="00414ED3" w:rsidP="00414ED3">
            <w:pPr>
              <w:snapToGrid w:val="0"/>
              <w:spacing w:line="240" w:lineRule="exact"/>
              <w:jc w:val="right"/>
              <w:rPr>
                <w:rFonts w:hAnsi="Meiryo UI"/>
                <w:szCs w:val="20"/>
              </w:rPr>
            </w:pPr>
            <w:r>
              <w:rPr>
                <w:rFonts w:ascii="Meiryo UI" w:eastAsia="Meiryo UI" w:hAnsi="Meiryo UI" w:hint="eastAsia"/>
                <w:szCs w:val="20"/>
              </w:rPr>
              <w:t>解答</w:t>
            </w:r>
            <w:r w:rsidR="008149EE" w:rsidRPr="00980115">
              <w:rPr>
                <w:rFonts w:ascii="Meiryo UI" w:eastAsia="Meiryo UI" w:hAnsi="Meiryo UI" w:hint="eastAsia"/>
                <w:szCs w:val="20"/>
              </w:rPr>
              <w:t>－</w:t>
            </w:r>
            <w:r>
              <w:rPr>
                <w:rFonts w:ascii="Meiryo UI" w:eastAsia="Meiryo UI" w:hAnsi="Meiryo UI" w:hint="eastAsia"/>
                <w:szCs w:val="20"/>
              </w:rPr>
              <w:t>エ</w:t>
            </w:r>
          </w:p>
        </w:tc>
      </w:tr>
    </w:tbl>
    <w:p w14:paraId="7D3874D1" w14:textId="22F57CCA" w:rsidR="00AD3C81" w:rsidRPr="00B75371" w:rsidRDefault="0035124F" w:rsidP="0035124F">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7729D0">
        <w:rPr>
          <w:rFonts w:ascii="Meiryo UI" w:eastAsia="Meiryo UI" w:hAnsi="Meiryo UI" w:hint="eastAsia"/>
          <w:szCs w:val="20"/>
        </w:rPr>
        <w:t>2-57～60</w:t>
      </w:r>
    </w:p>
    <w:p w14:paraId="1D7E6032" w14:textId="77777777" w:rsidR="001165E9" w:rsidRDefault="001165E9">
      <w:pPr>
        <w:widowControl/>
        <w:jc w:val="left"/>
        <w:rPr>
          <w:rFonts w:ascii="Meiryo UI" w:eastAsia="Meiryo UI" w:hAnsi="Meiryo UI"/>
          <w:szCs w:val="20"/>
        </w:rPr>
      </w:pPr>
      <w:r>
        <w:rPr>
          <w:b/>
        </w:rPr>
        <w:br w:type="page"/>
      </w:r>
    </w:p>
    <w:p w14:paraId="1A73D48C" w14:textId="2A190916" w:rsidR="00E6198F" w:rsidRDefault="00414ED3" w:rsidP="002E34D5">
      <w:pPr>
        <w:pStyle w:val="2"/>
      </w:pPr>
      <w:r>
        <w:rPr>
          <w:rFonts w:hint="eastAsia"/>
        </w:rPr>
        <w:lastRenderedPageBreak/>
        <w:t>10</w:t>
      </w:r>
      <w:r w:rsidR="0037675C">
        <w:rPr>
          <w:rFonts w:hint="eastAsia"/>
        </w:rPr>
        <w:t>.</w:t>
      </w:r>
      <w:r w:rsidR="0037675C">
        <w:t xml:space="preserve"> </w:t>
      </w:r>
      <w:r w:rsidR="00E6198F" w:rsidRPr="00B75371">
        <w:rPr>
          <w:rFonts w:hint="eastAsia"/>
        </w:rPr>
        <w:t>問題管理</w:t>
      </w:r>
    </w:p>
    <w:p w14:paraId="08F0647A" w14:textId="77777777" w:rsidR="002E34D5" w:rsidRPr="00B75371" w:rsidRDefault="002E34D5" w:rsidP="0035124F">
      <w:pPr>
        <w:widowControl/>
        <w:snapToGrid w:val="0"/>
        <w:spacing w:line="240" w:lineRule="exact"/>
        <w:jc w:val="left"/>
        <w:rPr>
          <w:rFonts w:ascii="Meiryo UI" w:eastAsia="Meiryo UI" w:hAnsi="Meiryo UI"/>
          <w:kern w:val="0"/>
          <w:szCs w:val="20"/>
        </w:rPr>
      </w:pPr>
    </w:p>
    <w:p w14:paraId="68ADBA93" w14:textId="77777777" w:rsidR="00C909DF" w:rsidRPr="00B75371" w:rsidRDefault="00E6198F" w:rsidP="001165E9">
      <w:pPr>
        <w:widowControl/>
        <w:snapToGrid w:val="0"/>
        <w:spacing w:line="240" w:lineRule="exact"/>
        <w:ind w:leftChars="100" w:left="180" w:firstLineChars="99" w:firstLine="178"/>
        <w:jc w:val="left"/>
        <w:rPr>
          <w:rFonts w:ascii="Meiryo UI" w:eastAsia="Meiryo UI" w:hAnsi="Meiryo UI"/>
          <w:kern w:val="0"/>
          <w:szCs w:val="20"/>
        </w:rPr>
      </w:pPr>
      <w:r w:rsidRPr="001165E9">
        <w:rPr>
          <w:rFonts w:ascii="Meiryo UI" w:eastAsia="Meiryo UI" w:hAnsi="Meiryo UI" w:hint="eastAsia"/>
          <w:bCs/>
          <w:kern w:val="0"/>
          <w:szCs w:val="20"/>
        </w:rPr>
        <w:t>問題管理</w:t>
      </w:r>
      <w:r w:rsidRPr="00B75371">
        <w:rPr>
          <w:rFonts w:ascii="Meiryo UI" w:eastAsia="Meiryo UI" w:hAnsi="Meiryo UI" w:hint="eastAsia"/>
          <w:kern w:val="0"/>
          <w:szCs w:val="20"/>
        </w:rPr>
        <w:t>は、</w:t>
      </w:r>
      <w:r w:rsidR="00C909DF" w:rsidRPr="00B75371">
        <w:rPr>
          <w:rFonts w:ascii="Meiryo UI" w:eastAsia="Meiryo UI" w:hAnsi="Meiryo UI" w:hint="eastAsia"/>
          <w:kern w:val="0"/>
          <w:szCs w:val="20"/>
        </w:rPr>
        <w:t>インシデントの発生傾向を分析し、</w:t>
      </w:r>
      <w:r w:rsidRPr="00B75371">
        <w:rPr>
          <w:rFonts w:ascii="Meiryo UI" w:eastAsia="Meiryo UI" w:hAnsi="Meiryo UI" w:hint="eastAsia"/>
          <w:kern w:val="0"/>
          <w:szCs w:val="20"/>
        </w:rPr>
        <w:t>発生した問題の根本原因を突き止めて、インシデントの再発防止のために恒久的な解決策を提示するプロセスです。</w:t>
      </w:r>
    </w:p>
    <w:p w14:paraId="6BDB90B0" w14:textId="77777777" w:rsidR="00C909DF" w:rsidRPr="00B75371" w:rsidRDefault="00C909DF" w:rsidP="001165E9">
      <w:pPr>
        <w:snapToGrid w:val="0"/>
        <w:spacing w:line="240" w:lineRule="exact"/>
        <w:ind w:leftChars="100" w:left="180" w:firstLineChars="100" w:firstLine="180"/>
        <w:rPr>
          <w:rFonts w:ascii="Meiryo UI" w:eastAsia="Meiryo UI" w:hAnsi="Meiryo UI"/>
          <w:szCs w:val="20"/>
        </w:rPr>
      </w:pPr>
      <w:r w:rsidRPr="00B75371">
        <w:rPr>
          <w:rFonts w:ascii="Meiryo UI" w:eastAsia="Meiryo UI" w:hAnsi="Meiryo UI" w:hint="eastAsia"/>
          <w:szCs w:val="20"/>
        </w:rPr>
        <w:t>なお、</w:t>
      </w:r>
      <w:r w:rsidRPr="00B75371">
        <w:rPr>
          <w:rFonts w:ascii="Meiryo UI" w:eastAsia="Meiryo UI" w:hAnsi="Meiryo UI"/>
          <w:szCs w:val="20"/>
        </w:rPr>
        <w:t>問題管理プロセスでは、既知の誤り及び問題解決策に関する最新の情報を、インシデント及びサービス要求管理プロセスに提供</w:t>
      </w:r>
      <w:r w:rsidR="005D131B" w:rsidRPr="00B75371">
        <w:rPr>
          <w:rFonts w:ascii="Meiryo UI" w:eastAsia="Meiryo UI" w:hAnsi="Meiryo UI" w:hint="eastAsia"/>
          <w:szCs w:val="20"/>
        </w:rPr>
        <w:t>しなければなりません</w:t>
      </w:r>
      <w:r w:rsidRPr="00B75371">
        <w:rPr>
          <w:rFonts w:ascii="Meiryo UI" w:eastAsia="Meiryo UI" w:hAnsi="Meiryo UI" w:hint="eastAsia"/>
          <w:szCs w:val="20"/>
        </w:rPr>
        <w:t>。</w:t>
      </w:r>
    </w:p>
    <w:p w14:paraId="614A905E" w14:textId="77777777" w:rsidR="0007223A" w:rsidRPr="00B75371" w:rsidRDefault="0007223A" w:rsidP="0035124F">
      <w:pPr>
        <w:widowControl/>
        <w:snapToGrid w:val="0"/>
        <w:spacing w:line="240" w:lineRule="exact"/>
        <w:jc w:val="left"/>
        <w:rPr>
          <w:rFonts w:ascii="Meiryo UI" w:eastAsia="Meiryo UI" w:hAnsi="Meiryo UI"/>
          <w:kern w:val="0"/>
          <w:szCs w:val="20"/>
        </w:rPr>
      </w:pPr>
    </w:p>
    <w:tbl>
      <w:tblPr>
        <w:tblStyle w:val="a3"/>
        <w:tblW w:w="8788" w:type="dxa"/>
        <w:tblInd w:w="279" w:type="dxa"/>
        <w:tblLook w:val="04A0" w:firstRow="1" w:lastRow="0" w:firstColumn="1" w:lastColumn="0" w:noHBand="0" w:noVBand="1"/>
      </w:tblPr>
      <w:tblGrid>
        <w:gridCol w:w="8788"/>
      </w:tblGrid>
      <w:tr w:rsidR="00DB16E3" w14:paraId="6269702E" w14:textId="77777777" w:rsidTr="00FE52C8">
        <w:tc>
          <w:tcPr>
            <w:tcW w:w="8788" w:type="dxa"/>
            <w:tcBorders>
              <w:top w:val="single" w:sz="4" w:space="0" w:color="auto"/>
              <w:left w:val="single" w:sz="4" w:space="0" w:color="auto"/>
              <w:bottom w:val="single" w:sz="4" w:space="0" w:color="auto"/>
              <w:right w:val="single" w:sz="4" w:space="0" w:color="auto"/>
            </w:tcBorders>
          </w:tcPr>
          <w:p w14:paraId="35D2FDB1" w14:textId="77777777" w:rsidR="00414ED3" w:rsidRDefault="00414ED3" w:rsidP="00414ED3">
            <w:pPr>
              <w:widowControl/>
              <w:snapToGrid w:val="0"/>
              <w:spacing w:line="240" w:lineRule="exact"/>
              <w:jc w:val="left"/>
              <w:rPr>
                <w:rFonts w:ascii="Meiryo UI" w:eastAsia="Meiryo UI" w:hAnsi="Meiryo UI"/>
                <w:kern w:val="0"/>
                <w:szCs w:val="20"/>
              </w:rPr>
            </w:pPr>
            <w:r>
              <w:rPr>
                <w:rFonts w:ascii="Meiryo UI" w:eastAsia="Meiryo UI" w:hAnsi="Meiryo UI" w:hint="eastAsia"/>
                <w:kern w:val="0"/>
                <w:szCs w:val="20"/>
              </w:rPr>
              <w:t>例題</w:t>
            </w:r>
          </w:p>
          <w:p w14:paraId="7A5B5101" w14:textId="77777777" w:rsidR="00414ED3" w:rsidRPr="007729D0" w:rsidRDefault="00414ED3" w:rsidP="00414ED3">
            <w:pPr>
              <w:widowControl/>
              <w:snapToGrid w:val="0"/>
              <w:spacing w:line="240" w:lineRule="exact"/>
              <w:ind w:firstLineChars="100" w:firstLine="180"/>
              <w:jc w:val="left"/>
              <w:rPr>
                <w:rFonts w:ascii="Meiryo UI" w:eastAsia="Meiryo UI" w:hAnsi="Meiryo UI"/>
                <w:kern w:val="0"/>
                <w:szCs w:val="20"/>
              </w:rPr>
            </w:pPr>
            <w:r w:rsidRPr="007729D0">
              <w:rPr>
                <w:rFonts w:ascii="Meiryo UI" w:eastAsia="Meiryo UI" w:hAnsi="Meiryo UI" w:hint="eastAsia"/>
                <w:kern w:val="0"/>
                <w:szCs w:val="20"/>
              </w:rPr>
              <w:t>ITサービスマネジメントにおける問題管理プロセスの目的はどれか。</w:t>
            </w:r>
          </w:p>
          <w:p w14:paraId="1C3F8E2C" w14:textId="77777777" w:rsidR="00414ED3" w:rsidRPr="0097728E" w:rsidRDefault="00414ED3" w:rsidP="00414ED3">
            <w:pPr>
              <w:widowControl/>
              <w:snapToGrid w:val="0"/>
              <w:spacing w:line="240" w:lineRule="exact"/>
              <w:jc w:val="left"/>
              <w:rPr>
                <w:rFonts w:ascii="Meiryo UI" w:eastAsia="Meiryo UI" w:hAnsi="Meiryo UI"/>
                <w:kern w:val="0"/>
                <w:szCs w:val="20"/>
              </w:rPr>
            </w:pPr>
          </w:p>
          <w:p w14:paraId="4D3DFCBC"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ア　インシデントの解決を，合意したサービス目標及び時間枠内に達成することを確実にする。</w:t>
            </w:r>
          </w:p>
          <w:p w14:paraId="5E158E77" w14:textId="77777777" w:rsidR="00414ED3" w:rsidRPr="0097728E" w:rsidRDefault="00414ED3" w:rsidP="00414ED3">
            <w:pPr>
              <w:autoSpaceDE w:val="0"/>
              <w:autoSpaceDN w:val="0"/>
              <w:snapToGrid w:val="0"/>
              <w:spacing w:line="240" w:lineRule="exact"/>
              <w:ind w:leftChars="100" w:left="360" w:hangingChars="100" w:hanging="180"/>
              <w:rPr>
                <w:rFonts w:ascii="Meiryo UI" w:eastAsia="Meiryo UI" w:hAnsi="Meiryo UI" w:cstheme="minorBidi"/>
                <w:szCs w:val="20"/>
              </w:rPr>
            </w:pPr>
            <w:r w:rsidRPr="0097728E">
              <w:rPr>
                <w:rFonts w:ascii="Meiryo UI" w:eastAsia="Meiryo UI" w:hAnsi="Meiryo UI" w:cstheme="minorBidi" w:hint="eastAsia"/>
                <w:szCs w:val="20"/>
              </w:rPr>
              <w:t>イ　インシデントの未知の根本原因を特定し，恒久的な解決策を提案したり，インシデントの発生を事前予防的に防止したりする。</w:t>
            </w:r>
          </w:p>
          <w:p w14:paraId="7C0740B8"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ウ　合意した目標の中で，合意したサービス継続及び可用性のコミットメントを果たすことを確実にする。</w:t>
            </w:r>
          </w:p>
          <w:p w14:paraId="3D4ADCB6"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エ　全ての変更を制御された方法でアセスメントし，承認し，実施し，レビューすることを確実にする。</w:t>
            </w:r>
          </w:p>
          <w:p w14:paraId="7C021458" w14:textId="77777777" w:rsidR="00414ED3" w:rsidRDefault="00414ED3" w:rsidP="00414ED3">
            <w:pPr>
              <w:widowControl/>
              <w:pBdr>
                <w:bottom w:val="single" w:sz="6" w:space="1" w:color="auto"/>
              </w:pBdr>
              <w:snapToGrid w:val="0"/>
              <w:spacing w:line="240" w:lineRule="exact"/>
              <w:jc w:val="left"/>
              <w:rPr>
                <w:rFonts w:ascii="Meiryo UI" w:eastAsia="Meiryo UI" w:hAnsi="Meiryo UI"/>
                <w:kern w:val="0"/>
                <w:szCs w:val="20"/>
              </w:rPr>
            </w:pPr>
          </w:p>
          <w:p w14:paraId="6157771A" w14:textId="77777777" w:rsidR="00414ED3" w:rsidRPr="007729D0" w:rsidRDefault="00414ED3" w:rsidP="00414ED3">
            <w:pPr>
              <w:widowControl/>
              <w:snapToGrid w:val="0"/>
              <w:spacing w:line="240" w:lineRule="exact"/>
              <w:jc w:val="left"/>
              <w:rPr>
                <w:rFonts w:ascii="Meiryo UI" w:eastAsia="Meiryo UI" w:hAnsi="Meiryo UI"/>
                <w:kern w:val="0"/>
                <w:szCs w:val="20"/>
              </w:rPr>
            </w:pPr>
          </w:p>
          <w:p w14:paraId="29DD2525"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ア　インシデント及びサービス要求管理の目的です。</w:t>
            </w:r>
          </w:p>
          <w:p w14:paraId="23E6B5EA"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ウ　サービス継続及び可用性管理の目的です。</w:t>
            </w:r>
          </w:p>
          <w:p w14:paraId="64DD91B2"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エ　変更管理の目的です。</w:t>
            </w:r>
          </w:p>
          <w:p w14:paraId="232B42A4" w14:textId="77777777" w:rsidR="00414ED3" w:rsidRPr="007729D0" w:rsidRDefault="00414ED3" w:rsidP="00414ED3">
            <w:pPr>
              <w:widowControl/>
              <w:snapToGrid w:val="0"/>
              <w:spacing w:line="240" w:lineRule="exact"/>
              <w:jc w:val="left"/>
              <w:rPr>
                <w:rFonts w:ascii="Meiryo UI" w:eastAsia="Meiryo UI" w:hAnsi="Meiryo UI"/>
                <w:kern w:val="0"/>
                <w:szCs w:val="20"/>
              </w:rPr>
            </w:pPr>
          </w:p>
          <w:p w14:paraId="4DA85369" w14:textId="77777777" w:rsidR="00414ED3" w:rsidRPr="007729D0" w:rsidRDefault="00414ED3" w:rsidP="00414ED3">
            <w:pPr>
              <w:widowControl/>
              <w:snapToGrid w:val="0"/>
              <w:spacing w:line="240" w:lineRule="exact"/>
              <w:jc w:val="right"/>
              <w:rPr>
                <w:rFonts w:ascii="Meiryo UI" w:eastAsia="Meiryo UI" w:hAnsi="Meiryo UI"/>
                <w:kern w:val="0"/>
                <w:szCs w:val="20"/>
              </w:rPr>
            </w:pPr>
            <w:r w:rsidRPr="007729D0">
              <w:rPr>
                <w:rFonts w:ascii="Meiryo UI" w:eastAsia="Meiryo UI" w:hAnsi="Meiryo UI" w:hint="eastAsia"/>
                <w:kern w:val="0"/>
                <w:szCs w:val="20"/>
              </w:rPr>
              <w:t>情報セキュリティマネジメント　平成29年度春　問42[出題頻度：★★☆]</w:t>
            </w:r>
          </w:p>
          <w:p w14:paraId="634B7F8F" w14:textId="27206072" w:rsidR="00DB16E3" w:rsidRDefault="00414ED3" w:rsidP="00414ED3">
            <w:pPr>
              <w:widowControl/>
              <w:snapToGrid w:val="0"/>
              <w:spacing w:line="240" w:lineRule="exact"/>
              <w:jc w:val="right"/>
              <w:rPr>
                <w:rFonts w:hAnsi="Meiryo UI"/>
                <w:szCs w:val="20"/>
              </w:rPr>
            </w:pPr>
            <w:r>
              <w:rPr>
                <w:rFonts w:ascii="Meiryo UI" w:eastAsia="Meiryo UI" w:hAnsi="Meiryo UI" w:hint="eastAsia"/>
                <w:kern w:val="0"/>
                <w:szCs w:val="20"/>
              </w:rPr>
              <w:t>解答</w:t>
            </w:r>
            <w:r w:rsidR="008149EE" w:rsidRPr="00980115">
              <w:rPr>
                <w:rFonts w:ascii="Meiryo UI" w:eastAsia="Meiryo UI" w:hAnsi="Meiryo UI" w:hint="eastAsia"/>
                <w:szCs w:val="20"/>
              </w:rPr>
              <w:t>－</w:t>
            </w:r>
            <w:r>
              <w:rPr>
                <w:rFonts w:ascii="Meiryo UI" w:eastAsia="Meiryo UI" w:hAnsi="Meiryo UI" w:hint="eastAsia"/>
                <w:kern w:val="0"/>
                <w:szCs w:val="20"/>
              </w:rPr>
              <w:t>イ</w:t>
            </w:r>
          </w:p>
        </w:tc>
      </w:tr>
    </w:tbl>
    <w:p w14:paraId="71BD4E20" w14:textId="2EB1C7C6" w:rsidR="00BD77B5" w:rsidRPr="00B75371" w:rsidRDefault="0035124F" w:rsidP="0035124F">
      <w:pPr>
        <w:widowControl/>
        <w:snapToGrid w:val="0"/>
        <w:spacing w:line="240" w:lineRule="exact"/>
        <w:jc w:val="right"/>
        <w:rPr>
          <w:rFonts w:ascii="Meiryo UI" w:eastAsia="Meiryo UI" w:hAnsi="Meiryo UI"/>
          <w:kern w:val="0"/>
          <w:szCs w:val="20"/>
        </w:rPr>
      </w:pPr>
      <w:r>
        <w:rPr>
          <w:rFonts w:ascii="Meiryo UI" w:eastAsia="Meiryo UI" w:hAnsi="Meiryo UI" w:hint="eastAsia"/>
          <w:kern w:val="0"/>
          <w:szCs w:val="20"/>
        </w:rPr>
        <w:t xml:space="preserve">別冊演習ドリル 》 </w:t>
      </w:r>
      <w:r w:rsidR="007729D0">
        <w:rPr>
          <w:rFonts w:ascii="Meiryo UI" w:eastAsia="Meiryo UI" w:hAnsi="Meiryo UI" w:hint="eastAsia"/>
          <w:kern w:val="0"/>
          <w:szCs w:val="20"/>
        </w:rPr>
        <w:t>2-61</w:t>
      </w:r>
      <w:r w:rsidR="00185640">
        <w:rPr>
          <w:rFonts w:ascii="Meiryo UI" w:eastAsia="Meiryo UI" w:hAnsi="Meiryo UI" w:hint="eastAsia"/>
          <w:kern w:val="0"/>
          <w:szCs w:val="20"/>
        </w:rPr>
        <w:t>,</w:t>
      </w:r>
      <w:r w:rsidR="007729D0">
        <w:rPr>
          <w:rFonts w:ascii="Meiryo UI" w:eastAsia="Meiryo UI" w:hAnsi="Meiryo UI" w:hint="eastAsia"/>
          <w:kern w:val="0"/>
          <w:szCs w:val="20"/>
        </w:rPr>
        <w:t>62</w:t>
      </w:r>
    </w:p>
    <w:p w14:paraId="53295FF0" w14:textId="43727B4E" w:rsidR="00E6198F" w:rsidRDefault="00E6198F" w:rsidP="0035124F">
      <w:pPr>
        <w:snapToGrid w:val="0"/>
        <w:spacing w:line="240" w:lineRule="exact"/>
        <w:rPr>
          <w:rFonts w:ascii="Meiryo UI" w:eastAsia="Meiryo UI" w:hAnsi="Meiryo UI"/>
          <w:szCs w:val="20"/>
        </w:rPr>
      </w:pPr>
    </w:p>
    <w:p w14:paraId="54EC3360" w14:textId="77777777" w:rsidR="005E745F" w:rsidRDefault="005E745F" w:rsidP="005E745F">
      <w:pPr>
        <w:pStyle w:val="af6"/>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047BC059" w14:textId="46C0F0D6" w:rsidR="005E745F" w:rsidRPr="009E138D" w:rsidRDefault="005E745F" w:rsidP="005E745F">
      <w:pPr>
        <w:pStyle w:val="af6"/>
        <w:ind w:firstLineChars="0" w:firstLine="0"/>
        <w:rPr>
          <w:b/>
          <w:bCs/>
          <w:u w:val="single"/>
        </w:rPr>
      </w:pPr>
      <w:r w:rsidRPr="005E745F">
        <w:rPr>
          <w:rFonts w:hint="eastAsia"/>
          <w:b/>
          <w:bCs/>
          <w:u w:val="single"/>
        </w:rPr>
        <w:t>11. 構成管理</w:t>
      </w:r>
      <w:r>
        <w:rPr>
          <w:rFonts w:hint="eastAsia"/>
          <w:b/>
          <w:bCs/>
          <w:u w:val="single"/>
        </w:rPr>
        <w:t xml:space="preserve">　　　　　　　　　　　　　　　　　　　　　　　　　　　　　　　　　　　　　　　　　　　　　　　　　　　　　　　　　　　　　　　　　　　　</w:t>
      </w:r>
    </w:p>
    <w:p w14:paraId="1A8EBAF9" w14:textId="60F08747" w:rsidR="005E745F" w:rsidRDefault="005E745F" w:rsidP="005E745F">
      <w:pPr>
        <w:pStyle w:val="af6"/>
      </w:pPr>
      <w:r w:rsidRPr="005E745F">
        <w:rPr>
          <w:rFonts w:hint="eastAsia"/>
        </w:rPr>
        <w:t>構成管理は、ITのサービスを構成するための要素であるIT資産に関する情報を定義し、正確な構成情報を維持する一連のプロセスです。具体的には、ハードウェア、ソフトウェア、ドキュメントなどのIT資産を網羅的に洗い出し、</w:t>
      </w:r>
      <w:r w:rsidRPr="005E745F">
        <w:rPr>
          <w:rFonts w:hint="eastAsia"/>
          <w:b/>
        </w:rPr>
        <w:t>CMDB</w:t>
      </w:r>
      <w:r w:rsidRPr="005E745F">
        <w:rPr>
          <w:rFonts w:hint="eastAsia"/>
        </w:rPr>
        <w:t>（Configuration Management Database：</w:t>
      </w:r>
      <w:r w:rsidRPr="005E745F">
        <w:rPr>
          <w:rFonts w:hint="eastAsia"/>
          <w:b/>
        </w:rPr>
        <w:t>構成管理データベース</w:t>
      </w:r>
      <w:r w:rsidRPr="005E745F">
        <w:rPr>
          <w:rFonts w:hint="eastAsia"/>
        </w:rPr>
        <w:t>）に記録し管理します。なお、CMDBに記録されたIT資産の構成品目の情報をCI(Configuration Item)情報と呼びます</w:t>
      </w:r>
      <w:r w:rsidRPr="009E138D">
        <w:rPr>
          <w:rFonts w:hint="eastAsia"/>
        </w:rPr>
        <w:t>。</w:t>
      </w:r>
    </w:p>
    <w:p w14:paraId="19F130DC" w14:textId="77777777" w:rsidR="005E745F" w:rsidRPr="005E745F" w:rsidRDefault="005E745F" w:rsidP="0035124F">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DB16E3" w14:paraId="34A56D75" w14:textId="77777777" w:rsidTr="00FE52C8">
        <w:tc>
          <w:tcPr>
            <w:tcW w:w="8788" w:type="dxa"/>
            <w:tcBorders>
              <w:top w:val="single" w:sz="4" w:space="0" w:color="auto"/>
              <w:left w:val="single" w:sz="4" w:space="0" w:color="auto"/>
              <w:bottom w:val="single" w:sz="4" w:space="0" w:color="auto"/>
              <w:right w:val="single" w:sz="4" w:space="0" w:color="auto"/>
            </w:tcBorders>
          </w:tcPr>
          <w:p w14:paraId="7EAE14ED" w14:textId="77777777" w:rsidR="00414ED3" w:rsidRDefault="00414ED3" w:rsidP="00414ED3">
            <w:pPr>
              <w:widowControl/>
              <w:snapToGrid w:val="0"/>
              <w:spacing w:line="240" w:lineRule="exact"/>
              <w:jc w:val="left"/>
              <w:rPr>
                <w:rFonts w:ascii="Meiryo UI" w:eastAsia="Meiryo UI" w:hAnsi="Meiryo UI"/>
                <w:szCs w:val="20"/>
              </w:rPr>
            </w:pPr>
            <w:r>
              <w:rPr>
                <w:rFonts w:ascii="Meiryo UI" w:eastAsia="Meiryo UI" w:hAnsi="Meiryo UI" w:hint="eastAsia"/>
                <w:szCs w:val="20"/>
              </w:rPr>
              <w:t xml:space="preserve">例題　</w:t>
            </w:r>
            <w:r w:rsidRPr="008F3DD0">
              <w:rPr>
                <w:rFonts w:ascii="Webdings" w:eastAsia="Meiryo UI" w:hAnsi="Webdings"/>
                <w:color w:val="000000"/>
                <w:szCs w:val="24"/>
                <w:shd w:val="pct15" w:color="auto" w:fill="FFFFFF"/>
              </w:rPr>
              <w:t></w:t>
            </w:r>
            <w:r w:rsidRPr="008F3DD0">
              <w:rPr>
                <w:rFonts w:ascii="Meiryo UI" w:eastAsia="Meiryo UI" w:hAnsi="游明朝"/>
                <w:color w:val="000000"/>
                <w:szCs w:val="24"/>
                <w:shd w:val="pct15" w:color="auto" w:fill="FFFFFF"/>
              </w:rPr>
              <w:t>プラスアルファ</w:t>
            </w:r>
          </w:p>
          <w:p w14:paraId="7765BCAF" w14:textId="77777777" w:rsidR="00414ED3" w:rsidRPr="007729D0" w:rsidRDefault="00414ED3" w:rsidP="00414ED3">
            <w:pPr>
              <w:widowControl/>
              <w:snapToGrid w:val="0"/>
              <w:spacing w:line="240" w:lineRule="exact"/>
              <w:ind w:firstLineChars="100" w:firstLine="180"/>
              <w:jc w:val="left"/>
              <w:rPr>
                <w:rFonts w:ascii="Meiryo UI" w:eastAsia="Meiryo UI" w:hAnsi="Meiryo UI"/>
                <w:szCs w:val="20"/>
              </w:rPr>
            </w:pPr>
            <w:r w:rsidRPr="007729D0">
              <w:rPr>
                <w:rFonts w:ascii="Meiryo UI" w:eastAsia="Meiryo UI" w:hAnsi="Meiryo UI" w:hint="eastAsia"/>
                <w:szCs w:val="20"/>
              </w:rPr>
              <w:t>JIS Q 20000-2:2013（サービスマネジメントシステムの適用の手引）によれば，構成管理プロセスの活動として，適切なものはどれか。</w:t>
            </w:r>
          </w:p>
          <w:p w14:paraId="150477B1" w14:textId="77777777" w:rsidR="00414ED3" w:rsidRPr="0097728E" w:rsidRDefault="00414ED3" w:rsidP="00414ED3">
            <w:pPr>
              <w:widowControl/>
              <w:snapToGrid w:val="0"/>
              <w:spacing w:line="240" w:lineRule="exact"/>
              <w:jc w:val="left"/>
              <w:rPr>
                <w:rFonts w:ascii="Meiryo UI" w:eastAsia="Meiryo UI" w:hAnsi="Meiryo UI"/>
                <w:szCs w:val="20"/>
              </w:rPr>
            </w:pPr>
          </w:p>
          <w:p w14:paraId="67708D5A"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ア　構成品目の総所有費用及び総減価償却費用の計算</w:t>
            </w:r>
          </w:p>
          <w:p w14:paraId="63EB9D8B"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イ　構成品目の特定，管理，記録，追跡，報告及び検証，並びにCMDBでのCI情報の管理</w:t>
            </w:r>
          </w:p>
          <w:p w14:paraId="6107D441"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ウ　正しい場所及び時間での構成品目の配付</w:t>
            </w:r>
          </w:p>
          <w:p w14:paraId="0466BE00"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エ　変更管理方針で定義された構成品目に対する変更要求の管理</w:t>
            </w:r>
          </w:p>
          <w:p w14:paraId="7493A731" w14:textId="65C623FE" w:rsidR="00414ED3" w:rsidRDefault="00414ED3" w:rsidP="00414ED3">
            <w:pPr>
              <w:widowControl/>
              <w:pBdr>
                <w:bottom w:val="single" w:sz="6" w:space="1" w:color="auto"/>
              </w:pBdr>
              <w:snapToGrid w:val="0"/>
              <w:spacing w:line="240" w:lineRule="exact"/>
              <w:jc w:val="left"/>
              <w:rPr>
                <w:rFonts w:ascii="Meiryo UI" w:eastAsia="Meiryo UI" w:hAnsi="Meiryo UI"/>
                <w:szCs w:val="20"/>
              </w:rPr>
            </w:pPr>
          </w:p>
          <w:p w14:paraId="69EC9864" w14:textId="77777777" w:rsidR="00414ED3" w:rsidRPr="007729D0" w:rsidRDefault="00414ED3" w:rsidP="00414ED3">
            <w:pPr>
              <w:widowControl/>
              <w:snapToGrid w:val="0"/>
              <w:spacing w:line="240" w:lineRule="exact"/>
              <w:jc w:val="left"/>
              <w:rPr>
                <w:rFonts w:ascii="Meiryo UI" w:eastAsia="Meiryo UI" w:hAnsi="Meiryo UI"/>
                <w:szCs w:val="20"/>
              </w:rPr>
            </w:pPr>
          </w:p>
          <w:p w14:paraId="5F81EE8C"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ア　サービスの予算業務及び会計業務の活動です。</w:t>
            </w:r>
          </w:p>
          <w:p w14:paraId="16A9527E"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ウ　リリース及び展開管理の活動です。</w:t>
            </w:r>
          </w:p>
          <w:p w14:paraId="78CE793F" w14:textId="77777777" w:rsidR="00414ED3" w:rsidRPr="0097728E" w:rsidRDefault="00414ED3" w:rsidP="00414ED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エ　変更管理プロセスの活動です。</w:t>
            </w:r>
          </w:p>
          <w:p w14:paraId="240E5F0C" w14:textId="77777777" w:rsidR="00414ED3" w:rsidRPr="007729D0" w:rsidRDefault="00414ED3" w:rsidP="00414ED3">
            <w:pPr>
              <w:widowControl/>
              <w:snapToGrid w:val="0"/>
              <w:spacing w:line="240" w:lineRule="exact"/>
              <w:jc w:val="left"/>
              <w:rPr>
                <w:rFonts w:ascii="Meiryo UI" w:eastAsia="Meiryo UI" w:hAnsi="Meiryo UI"/>
                <w:szCs w:val="20"/>
              </w:rPr>
            </w:pPr>
          </w:p>
          <w:p w14:paraId="56611E42" w14:textId="77777777" w:rsidR="00414ED3" w:rsidRPr="007729D0" w:rsidRDefault="00414ED3" w:rsidP="00414ED3">
            <w:pPr>
              <w:widowControl/>
              <w:snapToGrid w:val="0"/>
              <w:spacing w:line="240" w:lineRule="exact"/>
              <w:jc w:val="right"/>
              <w:rPr>
                <w:rFonts w:ascii="Meiryo UI" w:eastAsia="Meiryo UI" w:hAnsi="Meiryo UI"/>
                <w:szCs w:val="20"/>
              </w:rPr>
            </w:pPr>
            <w:r w:rsidRPr="007729D0">
              <w:rPr>
                <w:rFonts w:ascii="Meiryo UI" w:eastAsia="Meiryo UI" w:hAnsi="Meiryo UI" w:hint="eastAsia"/>
                <w:szCs w:val="20"/>
              </w:rPr>
              <w:t>応用情報　平成30年度春　問56　[出題頻度：★☆☆]</w:t>
            </w:r>
          </w:p>
          <w:p w14:paraId="4C109EB5" w14:textId="225D6916" w:rsidR="00DB16E3" w:rsidRDefault="00414ED3" w:rsidP="00414ED3">
            <w:pPr>
              <w:widowControl/>
              <w:snapToGrid w:val="0"/>
              <w:spacing w:line="240" w:lineRule="exact"/>
              <w:jc w:val="right"/>
              <w:rPr>
                <w:rFonts w:hAnsi="Meiryo UI"/>
                <w:szCs w:val="20"/>
              </w:rPr>
            </w:pPr>
            <w:r>
              <w:rPr>
                <w:rFonts w:ascii="Meiryo UI" w:eastAsia="Meiryo UI" w:hAnsi="Meiryo UI" w:hint="eastAsia"/>
                <w:szCs w:val="20"/>
              </w:rPr>
              <w:t>解答</w:t>
            </w:r>
            <w:r w:rsidR="008149EE" w:rsidRPr="00980115">
              <w:rPr>
                <w:rFonts w:ascii="Meiryo UI" w:eastAsia="Meiryo UI" w:hAnsi="Meiryo UI" w:hint="eastAsia"/>
                <w:szCs w:val="20"/>
              </w:rPr>
              <w:t>－</w:t>
            </w:r>
            <w:r>
              <w:rPr>
                <w:rFonts w:ascii="Meiryo UI" w:eastAsia="Meiryo UI" w:hAnsi="Meiryo UI" w:hint="eastAsia"/>
                <w:szCs w:val="20"/>
              </w:rPr>
              <w:t>イ</w:t>
            </w:r>
          </w:p>
        </w:tc>
      </w:tr>
    </w:tbl>
    <w:p w14:paraId="79E858D9" w14:textId="7BAA7FCD" w:rsidR="00DA24C2" w:rsidRPr="00B75371" w:rsidRDefault="0035124F" w:rsidP="0035124F">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7729D0">
        <w:rPr>
          <w:rFonts w:ascii="Meiryo UI" w:eastAsia="Meiryo UI" w:hAnsi="Meiryo UI" w:hint="eastAsia"/>
          <w:szCs w:val="20"/>
        </w:rPr>
        <w:t>2-63</w:t>
      </w:r>
      <w:r w:rsidR="00185640">
        <w:rPr>
          <w:rFonts w:ascii="Meiryo UI" w:eastAsia="Meiryo UI" w:hAnsi="Meiryo UI" w:hint="eastAsia"/>
          <w:szCs w:val="20"/>
        </w:rPr>
        <w:t>,</w:t>
      </w:r>
      <w:r w:rsidR="007729D0">
        <w:rPr>
          <w:rFonts w:ascii="Meiryo UI" w:eastAsia="Meiryo UI" w:hAnsi="Meiryo UI" w:hint="eastAsia"/>
          <w:szCs w:val="20"/>
        </w:rPr>
        <w:t>64</w:t>
      </w:r>
    </w:p>
    <w:p w14:paraId="0170918A" w14:textId="77777777" w:rsidR="003C3E5A" w:rsidRDefault="003C3E5A">
      <w:pPr>
        <w:widowControl/>
        <w:jc w:val="left"/>
        <w:rPr>
          <w:rFonts w:ascii="Meiryo UI" w:eastAsia="Meiryo UI" w:hAnsi="Meiryo UI"/>
          <w:szCs w:val="20"/>
        </w:rPr>
      </w:pPr>
      <w:r>
        <w:rPr>
          <w:b/>
        </w:rPr>
        <w:br w:type="page"/>
      </w:r>
    </w:p>
    <w:p w14:paraId="5FD9FB04" w14:textId="77777777" w:rsidR="005E745F" w:rsidRDefault="005E745F" w:rsidP="005E745F">
      <w:pPr>
        <w:pStyle w:val="af6"/>
        <w:ind w:firstLineChars="0" w:firstLine="0"/>
        <w:rPr>
          <w:sz w:val="20"/>
          <w:szCs w:val="20"/>
        </w:rPr>
      </w:pPr>
      <w:r w:rsidRPr="007D5453">
        <w:rPr>
          <w:sz w:val="20"/>
          <w:szCs w:val="20"/>
        </w:rPr>
        <w:lastRenderedPageBreak/>
        <w:sym w:font="Webdings" w:char="F086"/>
      </w:r>
      <w:r w:rsidRPr="007D5453">
        <w:rPr>
          <w:rFonts w:hint="eastAsia"/>
          <w:sz w:val="20"/>
          <w:szCs w:val="20"/>
        </w:rPr>
        <w:t>プラスアルファ</w:t>
      </w:r>
    </w:p>
    <w:p w14:paraId="487FA238" w14:textId="7B8283DF" w:rsidR="005E745F" w:rsidRPr="009E138D" w:rsidRDefault="005E745F" w:rsidP="005E745F">
      <w:pPr>
        <w:pStyle w:val="af6"/>
        <w:ind w:firstLineChars="0" w:firstLine="0"/>
        <w:rPr>
          <w:b/>
          <w:bCs/>
          <w:u w:val="single"/>
        </w:rPr>
      </w:pPr>
      <w:r w:rsidRPr="005E745F">
        <w:rPr>
          <w:rFonts w:hint="eastAsia"/>
          <w:b/>
          <w:bCs/>
          <w:u w:val="single"/>
        </w:rPr>
        <w:t>12. 変更管理</w:t>
      </w:r>
      <w:r>
        <w:rPr>
          <w:rFonts w:hint="eastAsia"/>
          <w:b/>
          <w:bCs/>
          <w:u w:val="single"/>
        </w:rPr>
        <w:t xml:space="preserve">　　　　　　　　　　　　　　　　　　　　　　　　　　　　　　　　　　　　　　　　　　　　　　　　　　　　　　　　　　　　　　　　　　　　</w:t>
      </w:r>
    </w:p>
    <w:p w14:paraId="321B78EB" w14:textId="77777777" w:rsidR="005E745F" w:rsidRDefault="005E745F" w:rsidP="005E745F">
      <w:pPr>
        <w:pStyle w:val="af6"/>
      </w:pPr>
      <w:r>
        <w:rPr>
          <w:rFonts w:hint="eastAsia"/>
        </w:rPr>
        <w:t>変更管理は、ITサービスの信頼性を保つために、IT環境を適切に変更するプロセスです。そのため、ITサービスの構成要素の変更に際して、事前にその影響を評価するプロセスが必要となります。</w:t>
      </w:r>
    </w:p>
    <w:p w14:paraId="637F200C" w14:textId="62FA97D3" w:rsidR="005E745F" w:rsidRDefault="005E745F" w:rsidP="005E745F">
      <w:pPr>
        <w:pStyle w:val="af6"/>
      </w:pPr>
      <w:r>
        <w:rPr>
          <w:rFonts w:hint="eastAsia"/>
        </w:rPr>
        <w:t>利用者からの変更要求は、開発、運用の局面を問わず、</w:t>
      </w:r>
      <w:r w:rsidRPr="005E745F">
        <w:rPr>
          <w:rFonts w:hint="eastAsia"/>
          <w:b/>
        </w:rPr>
        <w:t>RFC</w:t>
      </w:r>
      <w:r>
        <w:rPr>
          <w:rFonts w:hint="eastAsia"/>
        </w:rPr>
        <w:t>（Request For Change：変更要求書）にまとめられます。RFCには、変更により影響を受ける範囲、納期、変更によるメリットとデメリット、変更に必要なコストなどが記載されます。変更管理の責任者は、RFCに基づいて、変更の可否を判断します。なお、自分だけでは判断が難しい場合には、顧客、利用者の代表や技術的専門家などで構成されるCAB（Change Advisory Board：</w:t>
      </w:r>
      <w:r w:rsidRPr="005E745F">
        <w:rPr>
          <w:rFonts w:hint="eastAsia"/>
          <w:b/>
        </w:rPr>
        <w:t>変更諮問委員会</w:t>
      </w:r>
      <w:r>
        <w:rPr>
          <w:rFonts w:hint="eastAsia"/>
        </w:rPr>
        <w:t>）を招集し、その助けを借りることになります。また、緊急時にはより少数のメンバで構成される緊急変更諮問委員会（ECAB：Emergency Change Advisory Board）を招集することもあります</w:t>
      </w:r>
      <w:r w:rsidRPr="009E138D">
        <w:rPr>
          <w:rFonts w:hint="eastAsia"/>
        </w:rPr>
        <w:t>。</w:t>
      </w:r>
    </w:p>
    <w:p w14:paraId="03333DE4" w14:textId="77777777" w:rsidR="005E745F" w:rsidRPr="005E745F" w:rsidRDefault="005E745F" w:rsidP="003C3E5A">
      <w:pPr>
        <w:snapToGrid w:val="0"/>
        <w:spacing w:line="240" w:lineRule="exact"/>
        <w:ind w:leftChars="100" w:left="180" w:firstLineChars="100" w:firstLine="180"/>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DB16E3" w14:paraId="75B9FF8D" w14:textId="77777777" w:rsidTr="00FE52C8">
        <w:tc>
          <w:tcPr>
            <w:tcW w:w="8788" w:type="dxa"/>
            <w:tcBorders>
              <w:top w:val="single" w:sz="4" w:space="0" w:color="auto"/>
              <w:left w:val="single" w:sz="4" w:space="0" w:color="auto"/>
              <w:bottom w:val="single" w:sz="4" w:space="0" w:color="auto"/>
              <w:right w:val="single" w:sz="4" w:space="0" w:color="auto"/>
            </w:tcBorders>
          </w:tcPr>
          <w:p w14:paraId="1AFCCC02" w14:textId="77777777" w:rsidR="00F74C48" w:rsidRDefault="00F74C48" w:rsidP="00F74C48">
            <w:pPr>
              <w:widowControl/>
              <w:snapToGrid w:val="0"/>
              <w:spacing w:line="240" w:lineRule="exact"/>
              <w:jc w:val="left"/>
              <w:rPr>
                <w:rFonts w:ascii="Meiryo UI" w:eastAsia="Meiryo UI" w:hAnsi="Meiryo UI"/>
                <w:szCs w:val="20"/>
              </w:rPr>
            </w:pPr>
            <w:r>
              <w:rPr>
                <w:rFonts w:ascii="Meiryo UI" w:eastAsia="Meiryo UI" w:hAnsi="Meiryo UI" w:hint="eastAsia"/>
                <w:szCs w:val="20"/>
              </w:rPr>
              <w:t xml:space="preserve">例題　</w:t>
            </w:r>
            <w:r w:rsidRPr="008F3DD0">
              <w:rPr>
                <w:rFonts w:ascii="Webdings" w:eastAsia="Meiryo UI" w:hAnsi="Webdings"/>
                <w:color w:val="000000"/>
                <w:szCs w:val="24"/>
                <w:shd w:val="pct15" w:color="auto" w:fill="FFFFFF"/>
              </w:rPr>
              <w:t></w:t>
            </w:r>
            <w:r w:rsidRPr="008F3DD0">
              <w:rPr>
                <w:rFonts w:ascii="Meiryo UI" w:eastAsia="Meiryo UI" w:hAnsi="游明朝"/>
                <w:color w:val="000000"/>
                <w:szCs w:val="24"/>
                <w:shd w:val="pct15" w:color="auto" w:fill="FFFFFF"/>
              </w:rPr>
              <w:t>プラスアルファ</w:t>
            </w:r>
          </w:p>
          <w:p w14:paraId="6F2B20B2" w14:textId="77777777" w:rsidR="00F74C48" w:rsidRPr="0095369B" w:rsidRDefault="00F74C48" w:rsidP="00F74C48">
            <w:pPr>
              <w:widowControl/>
              <w:snapToGrid w:val="0"/>
              <w:spacing w:line="240" w:lineRule="exact"/>
              <w:ind w:firstLineChars="100" w:firstLine="180"/>
              <w:jc w:val="left"/>
              <w:rPr>
                <w:rFonts w:ascii="Meiryo UI" w:eastAsia="Meiryo UI" w:hAnsi="Meiryo UI"/>
                <w:szCs w:val="20"/>
              </w:rPr>
            </w:pPr>
            <w:r w:rsidRPr="0095369B">
              <w:rPr>
                <w:rFonts w:ascii="Meiryo UI" w:eastAsia="Meiryo UI" w:hAnsi="Meiryo UI" w:hint="eastAsia"/>
                <w:szCs w:val="20"/>
              </w:rPr>
              <w:t>ITサービスマネジメントの変更管理プロセスにおける変更要求の扱いのうち，適切なものはどれか。</w:t>
            </w:r>
          </w:p>
          <w:p w14:paraId="649240CD" w14:textId="77777777" w:rsidR="00F74C48" w:rsidRPr="0097728E" w:rsidRDefault="00F74C48" w:rsidP="00F74C48">
            <w:pPr>
              <w:widowControl/>
              <w:snapToGrid w:val="0"/>
              <w:spacing w:line="240" w:lineRule="exact"/>
              <w:jc w:val="left"/>
              <w:rPr>
                <w:rFonts w:ascii="Meiryo UI" w:eastAsia="Meiryo UI" w:hAnsi="Meiryo UI"/>
                <w:szCs w:val="20"/>
              </w:rPr>
            </w:pPr>
          </w:p>
          <w:p w14:paraId="59CCE74A" w14:textId="77777777" w:rsidR="00F74C48" w:rsidRPr="0097728E" w:rsidRDefault="00F74C48" w:rsidP="00F74C4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ア　緊急の変更要求に対応するために，変更による影響範囲などについてのアセスメントを実施せずに実装した。</w:t>
            </w:r>
          </w:p>
          <w:p w14:paraId="24D1F486" w14:textId="77777777" w:rsidR="00F74C48" w:rsidRPr="0097728E" w:rsidRDefault="00F74C48" w:rsidP="00F74C4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イ　顧客からの変更要求だったので，他の変更要求より無条件に優先して実装した。</w:t>
            </w:r>
          </w:p>
          <w:p w14:paraId="259E8F13" w14:textId="77777777" w:rsidR="00F74C48" w:rsidRPr="0097728E" w:rsidRDefault="00F74C48" w:rsidP="00F74C4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ウ　変更要求を漏れなく管理するために，承認されなかった変更要求も記録した。</w:t>
            </w:r>
          </w:p>
          <w:p w14:paraId="4EE38FF0" w14:textId="77777777" w:rsidR="00F74C48" w:rsidRPr="0097728E" w:rsidRDefault="00F74C48" w:rsidP="00F74C4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エ　法改正への対応だったので，変更に要するコストは見積もらずに実装した。</w:t>
            </w:r>
          </w:p>
          <w:p w14:paraId="0B15C155" w14:textId="77777777" w:rsidR="00F74C48" w:rsidRDefault="00F74C48" w:rsidP="00F74C48">
            <w:pPr>
              <w:widowControl/>
              <w:pBdr>
                <w:bottom w:val="single" w:sz="6" w:space="1" w:color="auto"/>
              </w:pBdr>
              <w:snapToGrid w:val="0"/>
              <w:spacing w:line="240" w:lineRule="exact"/>
              <w:jc w:val="left"/>
              <w:rPr>
                <w:rFonts w:ascii="Meiryo UI" w:eastAsia="Meiryo UI" w:hAnsi="Meiryo UI"/>
                <w:szCs w:val="20"/>
              </w:rPr>
            </w:pPr>
          </w:p>
          <w:p w14:paraId="5EBCC851" w14:textId="77777777" w:rsidR="00F74C48" w:rsidRPr="0095369B" w:rsidRDefault="00F74C48" w:rsidP="00F74C48">
            <w:pPr>
              <w:widowControl/>
              <w:snapToGrid w:val="0"/>
              <w:spacing w:line="240" w:lineRule="exact"/>
              <w:jc w:val="left"/>
              <w:rPr>
                <w:rFonts w:ascii="Meiryo UI" w:eastAsia="Meiryo UI" w:hAnsi="Meiryo UI"/>
                <w:szCs w:val="20"/>
              </w:rPr>
            </w:pPr>
          </w:p>
          <w:p w14:paraId="7DF6BD4D" w14:textId="77777777" w:rsidR="00F74C48" w:rsidRPr="0097728E" w:rsidRDefault="00F74C48" w:rsidP="00F74C4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ア　変更に先立ち、変更による影響を評価（アセスメント）するプロセスが必要です。</w:t>
            </w:r>
          </w:p>
          <w:p w14:paraId="7DC9406F" w14:textId="77777777" w:rsidR="00F74C48" w:rsidRPr="0097728E" w:rsidRDefault="00F74C48" w:rsidP="008149EE">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97728E">
              <w:rPr>
                <w:rFonts w:ascii="Meiryo UI" w:eastAsia="Meiryo UI" w:hAnsi="Meiryo UI" w:cstheme="minorBidi" w:hint="eastAsia"/>
                <w:szCs w:val="20"/>
              </w:rPr>
              <w:t>イ　変更により影響を受ける範囲、納期、変更によるメリットとデメリット、変更に必要なコストなどを基に、変更の可否を判断します。顧客からの変更要求であっても、無条件に変更することはありません。</w:t>
            </w:r>
          </w:p>
          <w:p w14:paraId="2CB9E021" w14:textId="77777777" w:rsidR="00F74C48" w:rsidRPr="0097728E" w:rsidRDefault="00F74C48" w:rsidP="00F74C4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エ　いかなる場合であれ、変更に要するコストの見積りは必ず行います。</w:t>
            </w:r>
          </w:p>
          <w:p w14:paraId="71D82AED" w14:textId="77777777" w:rsidR="00F74C48" w:rsidRPr="0095369B" w:rsidRDefault="00F74C48" w:rsidP="00F74C48">
            <w:pPr>
              <w:widowControl/>
              <w:snapToGrid w:val="0"/>
              <w:spacing w:line="240" w:lineRule="exact"/>
              <w:jc w:val="left"/>
              <w:rPr>
                <w:rFonts w:ascii="Meiryo UI" w:eastAsia="Meiryo UI" w:hAnsi="Meiryo UI"/>
                <w:szCs w:val="20"/>
              </w:rPr>
            </w:pPr>
          </w:p>
          <w:p w14:paraId="0CF3B73E" w14:textId="77777777" w:rsidR="00F74C48" w:rsidRPr="0095369B" w:rsidRDefault="00F74C48" w:rsidP="00F74C48">
            <w:pPr>
              <w:widowControl/>
              <w:snapToGrid w:val="0"/>
              <w:spacing w:line="240" w:lineRule="exact"/>
              <w:jc w:val="right"/>
              <w:rPr>
                <w:rFonts w:ascii="Meiryo UI" w:eastAsia="Meiryo UI" w:hAnsi="Meiryo UI"/>
                <w:szCs w:val="20"/>
              </w:rPr>
            </w:pPr>
            <w:r w:rsidRPr="0095369B">
              <w:rPr>
                <w:rFonts w:ascii="Meiryo UI" w:eastAsia="Meiryo UI" w:hAnsi="Meiryo UI" w:hint="eastAsia"/>
                <w:szCs w:val="20"/>
              </w:rPr>
              <w:t>応用情報　平成23年度秋　問55　[出題頻度：★☆☆]</w:t>
            </w:r>
          </w:p>
          <w:p w14:paraId="28378A1B" w14:textId="19E1130B" w:rsidR="00DB16E3" w:rsidRDefault="00F74C48" w:rsidP="00F74C48">
            <w:pPr>
              <w:widowControl/>
              <w:snapToGrid w:val="0"/>
              <w:spacing w:line="240" w:lineRule="exact"/>
              <w:jc w:val="right"/>
              <w:rPr>
                <w:rFonts w:hAnsi="Meiryo UI"/>
                <w:szCs w:val="20"/>
              </w:rPr>
            </w:pPr>
            <w:r>
              <w:rPr>
                <w:rFonts w:ascii="Meiryo UI" w:eastAsia="Meiryo UI" w:hAnsi="Meiryo UI" w:hint="eastAsia"/>
                <w:szCs w:val="20"/>
              </w:rPr>
              <w:t>解答</w:t>
            </w:r>
            <w:r w:rsidR="008149EE" w:rsidRPr="00980115">
              <w:rPr>
                <w:rFonts w:ascii="Meiryo UI" w:eastAsia="Meiryo UI" w:hAnsi="Meiryo UI" w:hint="eastAsia"/>
                <w:szCs w:val="20"/>
              </w:rPr>
              <w:t>－</w:t>
            </w:r>
            <w:r>
              <w:rPr>
                <w:rFonts w:ascii="Meiryo UI" w:eastAsia="Meiryo UI" w:hAnsi="Meiryo UI" w:hint="eastAsia"/>
                <w:szCs w:val="20"/>
              </w:rPr>
              <w:t>ウ</w:t>
            </w:r>
          </w:p>
        </w:tc>
      </w:tr>
    </w:tbl>
    <w:p w14:paraId="14790FB0" w14:textId="59525AD2" w:rsidR="004C40A2" w:rsidRPr="00B75371" w:rsidRDefault="0035124F" w:rsidP="0035124F">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B75371">
        <w:rPr>
          <w:rFonts w:ascii="Meiryo UI" w:eastAsia="Meiryo UI" w:hAnsi="Meiryo UI" w:hint="eastAsia"/>
          <w:szCs w:val="20"/>
        </w:rPr>
        <w:t>2-65</w:t>
      </w:r>
    </w:p>
    <w:p w14:paraId="035B867E" w14:textId="00AEC1C6" w:rsidR="00A0439B" w:rsidRPr="00B75371" w:rsidRDefault="00A0439B" w:rsidP="0035124F">
      <w:pPr>
        <w:snapToGrid w:val="0"/>
        <w:spacing w:line="240" w:lineRule="exact"/>
        <w:rPr>
          <w:rFonts w:ascii="Meiryo UI" w:eastAsia="Meiryo UI" w:hAnsi="Meiryo UI"/>
          <w:szCs w:val="20"/>
        </w:rPr>
      </w:pPr>
    </w:p>
    <w:p w14:paraId="760A7E49" w14:textId="77777777" w:rsidR="005E745F" w:rsidRDefault="005E745F" w:rsidP="005E745F">
      <w:pPr>
        <w:pStyle w:val="af6"/>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0B9BB5C0" w14:textId="156E7B83" w:rsidR="005E745F" w:rsidRPr="009E138D" w:rsidRDefault="005E745F" w:rsidP="005E745F">
      <w:pPr>
        <w:pStyle w:val="af6"/>
        <w:ind w:firstLineChars="0" w:firstLine="0"/>
        <w:rPr>
          <w:b/>
          <w:bCs/>
          <w:u w:val="single"/>
        </w:rPr>
      </w:pPr>
      <w:r w:rsidRPr="005E745F">
        <w:rPr>
          <w:rFonts w:hint="eastAsia"/>
          <w:b/>
          <w:bCs/>
          <w:u w:val="single"/>
        </w:rPr>
        <w:t>13. リリース及び展開管理</w:t>
      </w:r>
      <w:r>
        <w:rPr>
          <w:rFonts w:hint="eastAsia"/>
          <w:b/>
          <w:bCs/>
          <w:u w:val="single"/>
        </w:rPr>
        <w:t xml:space="preserve">　　　　　　　　　　　　　　　　　　　　　　　　　　　　　　　　　　　　　　　　　　　　　　　　　　　　　　　　　　　　　</w:t>
      </w:r>
    </w:p>
    <w:p w14:paraId="4076F84A" w14:textId="71F1E887" w:rsidR="005E745F" w:rsidRDefault="005E745F" w:rsidP="005E745F">
      <w:pPr>
        <w:pStyle w:val="af6"/>
      </w:pPr>
      <w:r w:rsidRPr="005E745F">
        <w:rPr>
          <w:rFonts w:hint="eastAsia"/>
        </w:rPr>
        <w:t>リリース及び展開管理は、ITサービスの中断を最小限とするために、承認された複数の変更をリリースという単位にまとめ、リリースごとに効率よく展開（実装）するプロセスです。</w:t>
      </w:r>
    </w:p>
    <w:p w14:paraId="62ED8049" w14:textId="77777777" w:rsidR="007C187B" w:rsidRPr="00B75371" w:rsidRDefault="007C187B" w:rsidP="0035124F">
      <w:pPr>
        <w:widowControl/>
        <w:snapToGrid w:val="0"/>
        <w:spacing w:line="240" w:lineRule="exact"/>
        <w:jc w:val="left"/>
        <w:rPr>
          <w:rFonts w:ascii="Meiryo UI" w:eastAsia="Meiryo UI" w:hAnsi="Meiryo UI"/>
          <w:kern w:val="0"/>
          <w:szCs w:val="20"/>
        </w:rPr>
      </w:pPr>
    </w:p>
    <w:tbl>
      <w:tblPr>
        <w:tblStyle w:val="a3"/>
        <w:tblW w:w="8788" w:type="dxa"/>
        <w:tblInd w:w="279" w:type="dxa"/>
        <w:tblLook w:val="04A0" w:firstRow="1" w:lastRow="0" w:firstColumn="1" w:lastColumn="0" w:noHBand="0" w:noVBand="1"/>
      </w:tblPr>
      <w:tblGrid>
        <w:gridCol w:w="8788"/>
      </w:tblGrid>
      <w:tr w:rsidR="00DB16E3" w14:paraId="5D689442" w14:textId="77777777" w:rsidTr="00FE52C8">
        <w:tc>
          <w:tcPr>
            <w:tcW w:w="8788" w:type="dxa"/>
            <w:tcBorders>
              <w:top w:val="single" w:sz="4" w:space="0" w:color="auto"/>
              <w:left w:val="single" w:sz="4" w:space="0" w:color="auto"/>
              <w:bottom w:val="single" w:sz="4" w:space="0" w:color="auto"/>
              <w:right w:val="single" w:sz="4" w:space="0" w:color="auto"/>
            </w:tcBorders>
          </w:tcPr>
          <w:p w14:paraId="4E175AF8" w14:textId="77777777" w:rsidR="00F74C48" w:rsidRPr="00B75371" w:rsidRDefault="00F74C48" w:rsidP="00F74C48">
            <w:pPr>
              <w:widowControl/>
              <w:snapToGrid w:val="0"/>
              <w:spacing w:line="240" w:lineRule="exact"/>
              <w:jc w:val="left"/>
              <w:rPr>
                <w:rFonts w:ascii="Meiryo UI" w:eastAsia="Meiryo UI" w:hAnsi="Meiryo UI"/>
                <w:kern w:val="0"/>
                <w:szCs w:val="20"/>
              </w:rPr>
            </w:pPr>
            <w:r>
              <w:rPr>
                <w:rFonts w:ascii="Meiryo UI" w:eastAsia="Meiryo UI" w:hAnsi="Meiryo UI" w:hint="eastAsia"/>
                <w:kern w:val="0"/>
                <w:szCs w:val="20"/>
              </w:rPr>
              <w:t xml:space="preserve">例題　</w:t>
            </w:r>
            <w:r w:rsidRPr="009629E4">
              <w:rPr>
                <w:rFonts w:ascii="Webdings" w:eastAsia="Meiryo UI" w:hAnsi="Webdings"/>
                <w:color w:val="000000"/>
                <w:szCs w:val="24"/>
                <w:shd w:val="pct15" w:color="auto" w:fill="FFFFFF"/>
              </w:rPr>
              <w:t></w:t>
            </w:r>
            <w:r w:rsidRPr="009629E4">
              <w:rPr>
                <w:rFonts w:ascii="Meiryo UI" w:eastAsia="Meiryo UI" w:hAnsi="游明朝"/>
                <w:color w:val="000000"/>
                <w:szCs w:val="24"/>
                <w:shd w:val="pct15" w:color="auto" w:fill="FFFFFF"/>
              </w:rPr>
              <w:t>プラスアルファ</w:t>
            </w:r>
          </w:p>
          <w:p w14:paraId="7109B388" w14:textId="77777777" w:rsidR="00F74C48" w:rsidRPr="00B75371" w:rsidRDefault="00F74C48" w:rsidP="00F74C48">
            <w:pPr>
              <w:widowControl/>
              <w:snapToGrid w:val="0"/>
              <w:spacing w:line="240" w:lineRule="exact"/>
              <w:ind w:firstLineChars="100" w:firstLine="180"/>
              <w:jc w:val="left"/>
              <w:rPr>
                <w:rFonts w:ascii="Meiryo UI" w:eastAsia="Meiryo UI" w:hAnsi="Meiryo UI"/>
                <w:kern w:val="0"/>
                <w:szCs w:val="20"/>
              </w:rPr>
            </w:pPr>
            <w:r w:rsidRPr="00B75371">
              <w:rPr>
                <w:rFonts w:ascii="Meiryo UI" w:eastAsia="Meiryo UI" w:hAnsi="Meiryo UI" w:hint="eastAsia"/>
                <w:kern w:val="0"/>
                <w:szCs w:val="20"/>
              </w:rPr>
              <w:t>ITサービスマネジメントにおける変更要求に対する活動のうち，リリース及び展開管理プロセスに含まれるものはどれか。</w:t>
            </w:r>
          </w:p>
          <w:p w14:paraId="1C3967A3" w14:textId="77777777" w:rsidR="00F74C48" w:rsidRPr="0097728E" w:rsidRDefault="00F74C48" w:rsidP="00F74C48">
            <w:pPr>
              <w:widowControl/>
              <w:snapToGrid w:val="0"/>
              <w:spacing w:line="240" w:lineRule="exact"/>
              <w:jc w:val="left"/>
              <w:rPr>
                <w:rFonts w:ascii="Meiryo UI" w:eastAsia="Meiryo UI" w:hAnsi="Meiryo UI"/>
                <w:kern w:val="0"/>
                <w:szCs w:val="20"/>
              </w:rPr>
            </w:pPr>
          </w:p>
          <w:p w14:paraId="61499C2C" w14:textId="77777777" w:rsidR="00F74C48" w:rsidRPr="0097728E" w:rsidRDefault="00F74C48" w:rsidP="00F74C4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ア　稼働環境に展開される変更された構成品目（CI）の集合の構築</w:t>
            </w:r>
          </w:p>
          <w:p w14:paraId="5FF93A85" w14:textId="77777777" w:rsidR="00F74C48" w:rsidRPr="0097728E" w:rsidRDefault="00F74C48" w:rsidP="00F74C4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イ　変更の影響を受ける構成品目(CI)の識別</w:t>
            </w:r>
          </w:p>
          <w:p w14:paraId="7746E7CA" w14:textId="77777777" w:rsidR="00F74C48" w:rsidRPr="0097728E" w:rsidRDefault="00F74C48" w:rsidP="00F74C4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ウ　変更要求(RFC)の記録</w:t>
            </w:r>
          </w:p>
          <w:p w14:paraId="76372AAA" w14:textId="77777777" w:rsidR="00F74C48" w:rsidRPr="0097728E" w:rsidRDefault="00F74C48" w:rsidP="00F74C4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エ　変更要求(RFC)を評価するための変更諮問委員会(CAB)の招集</w:t>
            </w:r>
          </w:p>
          <w:p w14:paraId="3D6CA662" w14:textId="77777777" w:rsidR="00F74C48" w:rsidRDefault="00F74C48" w:rsidP="00F74C48">
            <w:pPr>
              <w:widowControl/>
              <w:pBdr>
                <w:bottom w:val="single" w:sz="6" w:space="1" w:color="auto"/>
              </w:pBdr>
              <w:snapToGrid w:val="0"/>
              <w:spacing w:line="240" w:lineRule="exact"/>
              <w:jc w:val="left"/>
              <w:rPr>
                <w:rFonts w:ascii="Meiryo UI" w:eastAsia="Meiryo UI" w:hAnsi="Meiryo UI"/>
                <w:kern w:val="0"/>
                <w:szCs w:val="20"/>
              </w:rPr>
            </w:pPr>
          </w:p>
          <w:p w14:paraId="3CD0F8D7" w14:textId="77777777" w:rsidR="00F74C48" w:rsidRPr="00B75371" w:rsidRDefault="00F74C48" w:rsidP="00F74C48">
            <w:pPr>
              <w:widowControl/>
              <w:snapToGrid w:val="0"/>
              <w:spacing w:line="240" w:lineRule="exact"/>
              <w:jc w:val="left"/>
              <w:rPr>
                <w:rFonts w:ascii="Meiryo UI" w:eastAsia="Meiryo UI" w:hAnsi="Meiryo UI"/>
                <w:kern w:val="0"/>
                <w:szCs w:val="20"/>
              </w:rPr>
            </w:pPr>
          </w:p>
          <w:p w14:paraId="524E7E62" w14:textId="77777777" w:rsidR="00F74C48" w:rsidRPr="00B75371" w:rsidRDefault="00F74C48" w:rsidP="00F74C4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kern w:val="0"/>
                <w:szCs w:val="20"/>
              </w:rPr>
            </w:pPr>
            <w:r w:rsidRPr="00B75371">
              <w:rPr>
                <w:rFonts w:ascii="Meiryo UI" w:eastAsia="Meiryo UI" w:hAnsi="Meiryo UI" w:hint="eastAsia"/>
                <w:kern w:val="0"/>
                <w:szCs w:val="20"/>
              </w:rPr>
              <w:t>解答として選ばれなかった選択肢は、いずれも変更管理に関する記述です。</w:t>
            </w:r>
          </w:p>
          <w:p w14:paraId="285346E7" w14:textId="77777777" w:rsidR="00F74C48" w:rsidRPr="00B75371" w:rsidRDefault="00F74C48" w:rsidP="00F74C48">
            <w:pPr>
              <w:widowControl/>
              <w:snapToGrid w:val="0"/>
              <w:spacing w:line="240" w:lineRule="exact"/>
              <w:jc w:val="left"/>
              <w:rPr>
                <w:rFonts w:ascii="Meiryo UI" w:eastAsia="Meiryo UI" w:hAnsi="Meiryo UI"/>
                <w:kern w:val="0"/>
                <w:szCs w:val="20"/>
              </w:rPr>
            </w:pPr>
          </w:p>
          <w:p w14:paraId="1DD3C278" w14:textId="77777777" w:rsidR="00F74C48" w:rsidRPr="00B75371" w:rsidRDefault="00F74C48" w:rsidP="00F74C48">
            <w:pPr>
              <w:widowControl/>
              <w:snapToGrid w:val="0"/>
              <w:spacing w:line="240" w:lineRule="exact"/>
              <w:jc w:val="right"/>
              <w:rPr>
                <w:rFonts w:ascii="Meiryo UI" w:eastAsia="Meiryo UI" w:hAnsi="Meiryo UI"/>
                <w:kern w:val="0"/>
                <w:szCs w:val="20"/>
              </w:rPr>
            </w:pPr>
            <w:r w:rsidRPr="00B75371">
              <w:rPr>
                <w:rFonts w:ascii="Meiryo UI" w:eastAsia="Meiryo UI" w:hAnsi="Meiryo UI" w:hint="eastAsia"/>
                <w:kern w:val="0"/>
                <w:szCs w:val="20"/>
              </w:rPr>
              <w:t>ITサービスマネージャ　平成30年度秋Ⅱ　問8　[出題頻度：★☆☆]</w:t>
            </w:r>
          </w:p>
          <w:p w14:paraId="5AAA96D0" w14:textId="3B472840" w:rsidR="00DB16E3" w:rsidRDefault="00F74C48" w:rsidP="00F74C48">
            <w:pPr>
              <w:widowControl/>
              <w:snapToGrid w:val="0"/>
              <w:spacing w:line="240" w:lineRule="exact"/>
              <w:jc w:val="right"/>
              <w:rPr>
                <w:rFonts w:hAnsi="Meiryo UI"/>
                <w:szCs w:val="20"/>
              </w:rPr>
            </w:pPr>
            <w:r w:rsidRPr="00B75371">
              <w:rPr>
                <w:rFonts w:ascii="Meiryo UI" w:eastAsia="Meiryo UI" w:hAnsi="Meiryo UI" w:hint="eastAsia"/>
                <w:kern w:val="0"/>
                <w:szCs w:val="20"/>
              </w:rPr>
              <w:t>解答</w:t>
            </w:r>
            <w:r w:rsidR="008149EE" w:rsidRPr="00980115">
              <w:rPr>
                <w:rFonts w:ascii="Meiryo UI" w:eastAsia="Meiryo UI" w:hAnsi="Meiryo UI" w:hint="eastAsia"/>
                <w:szCs w:val="20"/>
              </w:rPr>
              <w:t>－</w:t>
            </w:r>
            <w:r w:rsidRPr="00B75371">
              <w:rPr>
                <w:rFonts w:ascii="Meiryo UI" w:eastAsia="Meiryo UI" w:hAnsi="Meiryo UI" w:hint="eastAsia"/>
                <w:kern w:val="0"/>
                <w:szCs w:val="20"/>
              </w:rPr>
              <w:t>ア</w:t>
            </w:r>
          </w:p>
        </w:tc>
      </w:tr>
    </w:tbl>
    <w:p w14:paraId="5404BE7A" w14:textId="225B38B2" w:rsidR="007C187B" w:rsidRPr="00B75371" w:rsidRDefault="0035124F" w:rsidP="0035124F">
      <w:pPr>
        <w:widowControl/>
        <w:snapToGrid w:val="0"/>
        <w:spacing w:line="240" w:lineRule="exact"/>
        <w:jc w:val="right"/>
        <w:rPr>
          <w:rFonts w:ascii="Meiryo UI" w:eastAsia="Meiryo UI" w:hAnsi="Meiryo UI"/>
          <w:kern w:val="0"/>
          <w:szCs w:val="20"/>
        </w:rPr>
      </w:pPr>
      <w:r>
        <w:rPr>
          <w:rFonts w:ascii="Meiryo UI" w:eastAsia="Meiryo UI" w:hAnsi="Meiryo UI" w:hint="eastAsia"/>
          <w:kern w:val="0"/>
          <w:szCs w:val="20"/>
        </w:rPr>
        <w:t xml:space="preserve">別冊演習ドリル 》 </w:t>
      </w:r>
      <w:r w:rsidR="00B75371" w:rsidRPr="00B75371">
        <w:rPr>
          <w:rFonts w:ascii="Meiryo UI" w:eastAsia="Meiryo UI" w:hAnsi="Meiryo UI" w:hint="eastAsia"/>
          <w:kern w:val="0"/>
          <w:szCs w:val="20"/>
        </w:rPr>
        <w:t>2-66</w:t>
      </w:r>
    </w:p>
    <w:p w14:paraId="550C28FC" w14:textId="77777777" w:rsidR="004A45B7" w:rsidRPr="00B75371" w:rsidRDefault="004A45B7" w:rsidP="0035124F">
      <w:pPr>
        <w:widowControl/>
        <w:snapToGrid w:val="0"/>
        <w:spacing w:line="240" w:lineRule="exact"/>
        <w:jc w:val="left"/>
        <w:rPr>
          <w:rFonts w:ascii="Meiryo UI" w:eastAsia="Meiryo UI" w:hAnsi="Meiryo UI"/>
          <w:kern w:val="0"/>
          <w:szCs w:val="20"/>
        </w:rPr>
      </w:pPr>
      <w:r w:rsidRPr="00B75371">
        <w:rPr>
          <w:rFonts w:ascii="Meiryo UI" w:eastAsia="Meiryo UI" w:hAnsi="Meiryo UI"/>
          <w:kern w:val="0"/>
          <w:szCs w:val="20"/>
        </w:rPr>
        <w:br w:type="page"/>
      </w:r>
    </w:p>
    <w:p w14:paraId="02DE095A" w14:textId="0C9FEDAD" w:rsidR="00B75371" w:rsidRPr="00B75371" w:rsidRDefault="00B75371" w:rsidP="002E34D5">
      <w:pPr>
        <w:pStyle w:val="1"/>
      </w:pPr>
      <w:r w:rsidRPr="00B75371">
        <w:rPr>
          <w:rFonts w:hint="eastAsia"/>
        </w:rPr>
        <w:lastRenderedPageBreak/>
        <w:t>4</w:t>
      </w:r>
      <w:r w:rsidR="0037675C">
        <w:t>.</w:t>
      </w:r>
      <w:r w:rsidRPr="00B75371">
        <w:rPr>
          <w:rFonts w:hint="eastAsia"/>
        </w:rPr>
        <w:t xml:space="preserve"> サービスの運用</w:t>
      </w:r>
    </w:p>
    <w:p w14:paraId="45C67555" w14:textId="77777777" w:rsidR="00BB5204" w:rsidRDefault="00BB5204" w:rsidP="0035124F">
      <w:pPr>
        <w:snapToGrid w:val="0"/>
        <w:spacing w:line="240" w:lineRule="exact"/>
        <w:rPr>
          <w:rFonts w:ascii="Meiryo UI" w:eastAsia="Meiryo UI" w:hAnsi="Meiryo UI"/>
          <w:szCs w:val="20"/>
        </w:rPr>
      </w:pPr>
    </w:p>
    <w:p w14:paraId="0AF22EC8" w14:textId="6CE91B3A" w:rsidR="00B75371" w:rsidRPr="00B75371" w:rsidRDefault="00B75371" w:rsidP="00BB5204">
      <w:pPr>
        <w:pStyle w:val="af2"/>
        <w:pBdr>
          <w:right w:val="single" w:sz="4" w:space="0" w:color="auto"/>
        </w:pBdr>
        <w:ind w:left="180" w:firstLine="180"/>
        <w:rPr>
          <w:rFonts w:hAnsi="Meiryo UI"/>
          <w:szCs w:val="20"/>
        </w:rPr>
      </w:pPr>
      <w:r w:rsidRPr="00B75371">
        <w:rPr>
          <w:rFonts w:hAnsi="Meiryo UI" w:hint="eastAsia"/>
          <w:szCs w:val="20"/>
        </w:rPr>
        <w:t>学習のポイント</w:t>
      </w:r>
    </w:p>
    <w:p w14:paraId="01115040" w14:textId="475D1B83" w:rsidR="00B75371" w:rsidRPr="00BB5204" w:rsidRDefault="00BB5204" w:rsidP="00BB5204">
      <w:pPr>
        <w:pStyle w:val="af2"/>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B75371" w:rsidRPr="00B75371">
        <w:rPr>
          <w:rFonts w:hAnsi="Meiryo UI" w:hint="eastAsia"/>
          <w:szCs w:val="20"/>
        </w:rPr>
        <w:t>サービスデスク</w:t>
      </w:r>
      <w:r w:rsidR="00B75371" w:rsidRPr="00B75371">
        <w:rPr>
          <w:rFonts w:hAnsi="Meiryo UI"/>
          <w:szCs w:val="20"/>
        </w:rPr>
        <w:t>の</w:t>
      </w:r>
      <w:r w:rsidR="00B75371" w:rsidRPr="00B75371">
        <w:rPr>
          <w:rFonts w:hAnsi="Meiryo UI" w:hint="eastAsia"/>
          <w:szCs w:val="20"/>
        </w:rPr>
        <w:t>役割と</w:t>
      </w:r>
      <w:r w:rsidR="00B75371" w:rsidRPr="00B75371">
        <w:rPr>
          <w:rFonts w:hAnsi="Meiryo UI"/>
          <w:szCs w:val="20"/>
        </w:rPr>
        <w:t>対応内容を覚えよう</w:t>
      </w:r>
      <w:r w:rsidR="00B75371" w:rsidRPr="00B75371">
        <w:rPr>
          <w:rFonts w:hAnsi="Meiryo UI" w:hint="eastAsia"/>
          <w:szCs w:val="20"/>
        </w:rPr>
        <w:t>！</w:t>
      </w:r>
    </w:p>
    <w:p w14:paraId="3AEA6813" w14:textId="77777777" w:rsidR="00B75371" w:rsidRPr="00B75371" w:rsidRDefault="00B75371" w:rsidP="0035124F">
      <w:pPr>
        <w:snapToGrid w:val="0"/>
        <w:spacing w:line="240" w:lineRule="exact"/>
        <w:rPr>
          <w:rFonts w:ascii="Meiryo UI" w:eastAsia="Meiryo UI" w:hAnsi="Meiryo UI"/>
          <w:szCs w:val="20"/>
        </w:rPr>
      </w:pPr>
    </w:p>
    <w:p w14:paraId="585E1EEE" w14:textId="42EF9C9E" w:rsidR="00B630CD" w:rsidRDefault="0037675C" w:rsidP="002E34D5">
      <w:pPr>
        <w:pStyle w:val="2"/>
      </w:pPr>
      <w:r>
        <w:rPr>
          <w:rFonts w:hint="eastAsia"/>
        </w:rPr>
        <w:t>1</w:t>
      </w:r>
      <w:r>
        <w:t xml:space="preserve">. </w:t>
      </w:r>
      <w:r w:rsidR="00B630CD" w:rsidRPr="00B75371">
        <w:rPr>
          <w:rFonts w:hint="eastAsia"/>
        </w:rPr>
        <w:t>システム運用管理者の役割</w:t>
      </w:r>
    </w:p>
    <w:p w14:paraId="7BDDBA65" w14:textId="77777777" w:rsidR="002E34D5" w:rsidRPr="002E34D5" w:rsidRDefault="002E34D5" w:rsidP="0035124F">
      <w:pPr>
        <w:snapToGrid w:val="0"/>
        <w:spacing w:line="240" w:lineRule="exact"/>
        <w:rPr>
          <w:rFonts w:ascii="Meiryo UI" w:eastAsia="Meiryo UI" w:hAnsi="Meiryo UI"/>
          <w:szCs w:val="20"/>
        </w:rPr>
      </w:pPr>
    </w:p>
    <w:p w14:paraId="2DD585F3" w14:textId="77777777" w:rsidR="00B630CD" w:rsidRPr="00B75371" w:rsidRDefault="00B630CD" w:rsidP="001A2B13">
      <w:pPr>
        <w:snapToGrid w:val="0"/>
        <w:spacing w:line="240" w:lineRule="exact"/>
        <w:ind w:leftChars="100" w:left="180" w:firstLineChars="100" w:firstLine="180"/>
        <w:rPr>
          <w:rFonts w:ascii="Meiryo UI" w:eastAsia="Meiryo UI" w:hAnsi="Meiryo UI"/>
          <w:szCs w:val="20"/>
        </w:rPr>
      </w:pPr>
      <w:r w:rsidRPr="001A2B13">
        <w:rPr>
          <w:rFonts w:ascii="Meiryo UI" w:eastAsia="Meiryo UI" w:hAnsi="Meiryo UI" w:hint="eastAsia"/>
          <w:bCs/>
          <w:szCs w:val="20"/>
        </w:rPr>
        <w:t>システム運用管理者</w:t>
      </w:r>
      <w:r w:rsidRPr="00B75371">
        <w:rPr>
          <w:rFonts w:ascii="Meiryo UI" w:eastAsia="Meiryo UI" w:hAnsi="Meiryo UI" w:hint="eastAsia"/>
          <w:szCs w:val="20"/>
        </w:rPr>
        <w:t>は、情報システムを企画・構築・運用する業務に従事し、</w:t>
      </w:r>
      <w:r w:rsidR="00FC0100" w:rsidRPr="00B75371">
        <w:rPr>
          <w:rFonts w:ascii="Meiryo UI" w:eastAsia="Meiryo UI" w:hAnsi="Meiryo UI" w:hint="eastAsia"/>
          <w:szCs w:val="20"/>
        </w:rPr>
        <w:t>次</w:t>
      </w:r>
      <w:r w:rsidRPr="00B75371">
        <w:rPr>
          <w:rFonts w:ascii="Meiryo UI" w:eastAsia="Meiryo UI" w:hAnsi="Meiryo UI" w:hint="eastAsia"/>
          <w:szCs w:val="20"/>
        </w:rPr>
        <w:t>のような役割を担っています。</w:t>
      </w:r>
    </w:p>
    <w:p w14:paraId="73808DEC" w14:textId="77777777" w:rsidR="00B630CD" w:rsidRPr="00B75371" w:rsidRDefault="00B630CD" w:rsidP="001A2B13">
      <w:pPr>
        <w:snapToGrid w:val="0"/>
        <w:spacing w:line="240" w:lineRule="exact"/>
        <w:ind w:leftChars="100" w:left="180" w:firstLineChars="100" w:firstLine="180"/>
        <w:rPr>
          <w:rFonts w:ascii="Meiryo UI" w:eastAsia="Meiryo UI" w:hAnsi="Meiryo UI"/>
          <w:szCs w:val="20"/>
        </w:rPr>
      </w:pPr>
      <w:r w:rsidRPr="00B75371">
        <w:rPr>
          <w:rFonts w:ascii="Meiryo UI" w:eastAsia="Meiryo UI" w:hAnsi="Meiryo UI" w:hint="eastAsia"/>
          <w:szCs w:val="20"/>
        </w:rPr>
        <w:t>・ハードウェア、ソフトウェア、ネットワーク、施設などのシステムの構成管理</w:t>
      </w:r>
    </w:p>
    <w:p w14:paraId="25D17DFD" w14:textId="77777777" w:rsidR="00B630CD" w:rsidRPr="00B75371" w:rsidRDefault="00B630CD" w:rsidP="001A2B13">
      <w:pPr>
        <w:snapToGrid w:val="0"/>
        <w:spacing w:line="240" w:lineRule="exact"/>
        <w:ind w:leftChars="100" w:left="180" w:firstLineChars="100" w:firstLine="180"/>
        <w:rPr>
          <w:rFonts w:ascii="Meiryo UI" w:eastAsia="Meiryo UI" w:hAnsi="Meiryo UI"/>
          <w:szCs w:val="20"/>
        </w:rPr>
      </w:pPr>
      <w:r w:rsidRPr="00B75371">
        <w:rPr>
          <w:rFonts w:ascii="Meiryo UI" w:eastAsia="Meiryo UI" w:hAnsi="Meiryo UI" w:hint="eastAsia"/>
          <w:szCs w:val="20"/>
        </w:rPr>
        <w:t>・障害の監視、究明、回復、防止などのシステムの障害管理</w:t>
      </w:r>
    </w:p>
    <w:p w14:paraId="70DB1212" w14:textId="77777777" w:rsidR="00B630CD" w:rsidRPr="00B75371" w:rsidRDefault="00B630CD" w:rsidP="001A2B13">
      <w:pPr>
        <w:snapToGrid w:val="0"/>
        <w:spacing w:line="240" w:lineRule="exact"/>
        <w:ind w:leftChars="100" w:left="180" w:firstLineChars="100" w:firstLine="180"/>
        <w:rPr>
          <w:rFonts w:ascii="Meiryo UI" w:eastAsia="Meiryo UI" w:hAnsi="Meiryo UI"/>
          <w:szCs w:val="20"/>
        </w:rPr>
      </w:pPr>
      <w:r w:rsidRPr="00B75371">
        <w:rPr>
          <w:rFonts w:ascii="Meiryo UI" w:eastAsia="Meiryo UI" w:hAnsi="Meiryo UI" w:hint="eastAsia"/>
          <w:szCs w:val="20"/>
        </w:rPr>
        <w:t>・サービスレベル、業務処理量、資源、コストを勘案した性能管理</w:t>
      </w:r>
    </w:p>
    <w:p w14:paraId="1F514177" w14:textId="77777777" w:rsidR="00B630CD" w:rsidRPr="00B75371" w:rsidRDefault="00B630CD" w:rsidP="001A2B13">
      <w:pPr>
        <w:snapToGrid w:val="0"/>
        <w:spacing w:line="240" w:lineRule="exact"/>
        <w:ind w:leftChars="100" w:left="180" w:firstLineChars="100" w:firstLine="180"/>
        <w:rPr>
          <w:rFonts w:ascii="Meiryo UI" w:eastAsia="Meiryo UI" w:hAnsi="Meiryo UI"/>
          <w:szCs w:val="20"/>
        </w:rPr>
      </w:pPr>
      <w:r w:rsidRPr="00B75371">
        <w:rPr>
          <w:rFonts w:ascii="Meiryo UI" w:eastAsia="Meiryo UI" w:hAnsi="Meiryo UI" w:hint="eastAsia"/>
          <w:szCs w:val="20"/>
        </w:rPr>
        <w:t>・システムの利用状況の把握とこれに対応した適切な課金管理</w:t>
      </w:r>
    </w:p>
    <w:p w14:paraId="0B492EB3" w14:textId="77777777" w:rsidR="00B630CD" w:rsidRPr="00B75371" w:rsidRDefault="00B630CD" w:rsidP="001A2B13">
      <w:pPr>
        <w:snapToGrid w:val="0"/>
        <w:spacing w:line="240" w:lineRule="exact"/>
        <w:ind w:leftChars="100" w:left="180" w:firstLineChars="100" w:firstLine="180"/>
        <w:rPr>
          <w:rFonts w:ascii="Meiryo UI" w:eastAsia="Meiryo UI" w:hAnsi="Meiryo UI"/>
          <w:szCs w:val="20"/>
        </w:rPr>
      </w:pPr>
      <w:r w:rsidRPr="00B75371">
        <w:rPr>
          <w:rFonts w:ascii="Meiryo UI" w:eastAsia="Meiryo UI" w:hAnsi="Meiryo UI" w:hint="eastAsia"/>
          <w:szCs w:val="20"/>
        </w:rPr>
        <w:t>・システムのセキュリティ管理</w:t>
      </w:r>
    </w:p>
    <w:p w14:paraId="119152E9" w14:textId="77777777" w:rsidR="00B630CD" w:rsidRPr="00B75371" w:rsidRDefault="00B630CD" w:rsidP="001A2B13">
      <w:pPr>
        <w:snapToGrid w:val="0"/>
        <w:spacing w:line="240" w:lineRule="exact"/>
        <w:ind w:leftChars="100" w:left="180" w:firstLineChars="100" w:firstLine="180"/>
        <w:rPr>
          <w:rFonts w:ascii="Meiryo UI" w:eastAsia="Meiryo UI" w:hAnsi="Meiryo UI"/>
          <w:szCs w:val="20"/>
        </w:rPr>
      </w:pPr>
      <w:r w:rsidRPr="00B75371">
        <w:rPr>
          <w:rFonts w:ascii="Meiryo UI" w:eastAsia="Meiryo UI" w:hAnsi="Meiryo UI" w:hint="eastAsia"/>
          <w:szCs w:val="20"/>
        </w:rPr>
        <w:t>・システムの安定的・効率的な運用のための改善活動</w:t>
      </w:r>
    </w:p>
    <w:p w14:paraId="0F266BDF" w14:textId="77777777" w:rsidR="00B630CD" w:rsidRPr="00B75371" w:rsidRDefault="00B630CD" w:rsidP="001A2B13">
      <w:pPr>
        <w:snapToGrid w:val="0"/>
        <w:spacing w:line="240" w:lineRule="exact"/>
        <w:ind w:leftChars="100" w:left="180" w:firstLineChars="100" w:firstLine="180"/>
        <w:rPr>
          <w:rFonts w:ascii="Meiryo UI" w:eastAsia="Meiryo UI" w:hAnsi="Meiryo UI"/>
          <w:szCs w:val="20"/>
        </w:rPr>
      </w:pPr>
      <w:r w:rsidRPr="00B75371">
        <w:rPr>
          <w:rFonts w:ascii="Meiryo UI" w:eastAsia="Meiryo UI" w:hAnsi="Meiryo UI" w:hint="eastAsia"/>
          <w:szCs w:val="20"/>
        </w:rPr>
        <w:t>・新規システム受入れに伴う運用テストとシステム移行の計画と実施</w:t>
      </w:r>
    </w:p>
    <w:p w14:paraId="5004F877" w14:textId="77777777" w:rsidR="00B630CD" w:rsidRPr="00B75371" w:rsidRDefault="00B630CD" w:rsidP="001A2B13">
      <w:pPr>
        <w:snapToGrid w:val="0"/>
        <w:spacing w:line="240" w:lineRule="exact"/>
        <w:ind w:leftChars="100" w:left="180" w:firstLineChars="100" w:firstLine="180"/>
        <w:rPr>
          <w:rFonts w:ascii="Meiryo UI" w:eastAsia="Meiryo UI" w:hAnsi="Meiryo UI"/>
          <w:szCs w:val="20"/>
        </w:rPr>
      </w:pPr>
      <w:r w:rsidRPr="00B75371">
        <w:rPr>
          <w:rFonts w:ascii="Meiryo UI" w:eastAsia="Meiryo UI" w:hAnsi="Meiryo UI" w:hint="eastAsia"/>
          <w:szCs w:val="20"/>
        </w:rPr>
        <w:t>・システム利用者に対する技術的な助言や支援</w:t>
      </w:r>
    </w:p>
    <w:p w14:paraId="6BABC757" w14:textId="77777777" w:rsidR="001435F2" w:rsidRPr="00B75371" w:rsidRDefault="001435F2" w:rsidP="0035124F">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DB16E3" w14:paraId="7ECDAFB0" w14:textId="77777777" w:rsidTr="00FE52C8">
        <w:tc>
          <w:tcPr>
            <w:tcW w:w="8788" w:type="dxa"/>
            <w:tcBorders>
              <w:top w:val="single" w:sz="4" w:space="0" w:color="auto"/>
              <w:left w:val="single" w:sz="4" w:space="0" w:color="auto"/>
              <w:bottom w:val="single" w:sz="4" w:space="0" w:color="auto"/>
              <w:right w:val="single" w:sz="4" w:space="0" w:color="auto"/>
            </w:tcBorders>
          </w:tcPr>
          <w:p w14:paraId="7E574EF2" w14:textId="77777777" w:rsidR="00F74C48" w:rsidRPr="00B75371" w:rsidRDefault="00F74C48" w:rsidP="00F74C48">
            <w:pPr>
              <w:snapToGrid w:val="0"/>
              <w:spacing w:line="240" w:lineRule="exact"/>
              <w:rPr>
                <w:rFonts w:ascii="Meiryo UI" w:eastAsia="Meiryo UI" w:hAnsi="Meiryo UI"/>
                <w:szCs w:val="20"/>
              </w:rPr>
            </w:pPr>
            <w:r>
              <w:rPr>
                <w:rFonts w:ascii="Meiryo UI" w:eastAsia="Meiryo UI" w:hAnsi="Meiryo UI" w:hint="eastAsia"/>
                <w:szCs w:val="20"/>
              </w:rPr>
              <w:t xml:space="preserve">例題　</w:t>
            </w:r>
            <w:r w:rsidRPr="008F3DD0">
              <w:rPr>
                <w:rFonts w:ascii="Webdings" w:eastAsia="Meiryo UI" w:hAnsi="Webdings"/>
                <w:color w:val="000000"/>
                <w:szCs w:val="24"/>
                <w:shd w:val="pct15" w:color="auto" w:fill="FFFFFF"/>
              </w:rPr>
              <w:t></w:t>
            </w:r>
            <w:r w:rsidRPr="008F3DD0">
              <w:rPr>
                <w:rFonts w:ascii="Meiryo UI" w:eastAsia="Meiryo UI" w:hAnsi="游明朝"/>
                <w:color w:val="000000"/>
                <w:szCs w:val="24"/>
                <w:shd w:val="pct15" w:color="auto" w:fill="FFFFFF"/>
              </w:rPr>
              <w:t>プラスアルファ</w:t>
            </w:r>
          </w:p>
          <w:p w14:paraId="767CA6ED" w14:textId="77777777" w:rsidR="00F74C48" w:rsidRPr="00B75371" w:rsidRDefault="00F74C48" w:rsidP="00F74C48">
            <w:pPr>
              <w:snapToGrid w:val="0"/>
              <w:spacing w:line="240" w:lineRule="exact"/>
              <w:ind w:firstLineChars="100" w:firstLine="180"/>
              <w:rPr>
                <w:rFonts w:ascii="Meiryo UI" w:eastAsia="Meiryo UI" w:hAnsi="Meiryo UI"/>
                <w:szCs w:val="20"/>
              </w:rPr>
            </w:pPr>
            <w:r w:rsidRPr="00B75371">
              <w:rPr>
                <w:rFonts w:ascii="Meiryo UI" w:eastAsia="Meiryo UI" w:hAnsi="Meiryo UI" w:hint="eastAsia"/>
                <w:szCs w:val="20"/>
              </w:rPr>
              <w:t>システム運用管理者のタスクに関する記述として，適切なものはどれか。</w:t>
            </w:r>
          </w:p>
          <w:p w14:paraId="271CCC9B" w14:textId="77777777" w:rsidR="00F74C48" w:rsidRPr="0097728E" w:rsidRDefault="00F74C48" w:rsidP="00F74C48">
            <w:pPr>
              <w:snapToGrid w:val="0"/>
              <w:spacing w:line="240" w:lineRule="exact"/>
              <w:rPr>
                <w:rFonts w:ascii="Meiryo UI" w:eastAsia="Meiryo UI" w:hAnsi="Meiryo UI"/>
                <w:szCs w:val="20"/>
              </w:rPr>
            </w:pPr>
          </w:p>
          <w:p w14:paraId="16E22F8D" w14:textId="77777777" w:rsidR="00F74C48" w:rsidRPr="0097728E" w:rsidRDefault="00F74C48" w:rsidP="00F74C48">
            <w:pPr>
              <w:autoSpaceDE w:val="0"/>
              <w:autoSpaceDN w:val="0"/>
              <w:snapToGrid w:val="0"/>
              <w:spacing w:line="240" w:lineRule="exact"/>
              <w:ind w:leftChars="100" w:left="360" w:hangingChars="100" w:hanging="180"/>
              <w:rPr>
                <w:rFonts w:ascii="Meiryo UI" w:eastAsia="Meiryo UI" w:hAnsi="Meiryo UI" w:cstheme="minorBidi"/>
                <w:szCs w:val="20"/>
              </w:rPr>
            </w:pPr>
            <w:r w:rsidRPr="0097728E">
              <w:rPr>
                <w:rFonts w:ascii="Meiryo UI" w:eastAsia="Meiryo UI" w:hAnsi="Meiryo UI" w:cstheme="minorBidi" w:hint="eastAsia"/>
                <w:szCs w:val="20"/>
              </w:rPr>
              <w:t>ア　オンライン処理の応答時間が運用サイクルを経るごとに悪化してきた場合は，運用部門で原因を調査し，システム更改を提案すべきである。</w:t>
            </w:r>
          </w:p>
          <w:p w14:paraId="7E46F482" w14:textId="77777777" w:rsidR="00F74C48" w:rsidRPr="0097728E" w:rsidRDefault="00F74C48" w:rsidP="00F74C48">
            <w:pPr>
              <w:autoSpaceDE w:val="0"/>
              <w:autoSpaceDN w:val="0"/>
              <w:snapToGrid w:val="0"/>
              <w:spacing w:line="240" w:lineRule="exact"/>
              <w:ind w:leftChars="100" w:left="360" w:hangingChars="100" w:hanging="180"/>
              <w:rPr>
                <w:rFonts w:ascii="Meiryo UI" w:eastAsia="Meiryo UI" w:hAnsi="Meiryo UI" w:cstheme="minorBidi"/>
                <w:szCs w:val="20"/>
              </w:rPr>
            </w:pPr>
            <w:r w:rsidRPr="0097728E">
              <w:rPr>
                <w:rFonts w:ascii="Meiryo UI" w:eastAsia="Meiryo UI" w:hAnsi="Meiryo UI" w:cstheme="minorBidi" w:hint="eastAsia"/>
                <w:szCs w:val="20"/>
              </w:rPr>
              <w:t>イ　現在のところ負荷に問題がなくても，移行費用を含めて運用費が削減される場合は，運用部門の予算内であれば，価格性能比の高い機器へ移行すべきである。</w:t>
            </w:r>
          </w:p>
          <w:p w14:paraId="031F1997" w14:textId="77777777" w:rsidR="00F74C48" w:rsidRPr="0097728E" w:rsidRDefault="00F74C48" w:rsidP="00F74C48">
            <w:pPr>
              <w:autoSpaceDE w:val="0"/>
              <w:autoSpaceDN w:val="0"/>
              <w:snapToGrid w:val="0"/>
              <w:spacing w:line="240" w:lineRule="exact"/>
              <w:ind w:leftChars="100" w:left="360" w:hangingChars="100" w:hanging="180"/>
              <w:rPr>
                <w:rFonts w:ascii="Meiryo UI" w:eastAsia="Meiryo UI" w:hAnsi="Meiryo UI" w:cstheme="minorBidi"/>
                <w:szCs w:val="20"/>
              </w:rPr>
            </w:pPr>
            <w:r w:rsidRPr="0097728E">
              <w:rPr>
                <w:rFonts w:ascii="Meiryo UI" w:eastAsia="Meiryo UI" w:hAnsi="Meiryo UI" w:cstheme="minorBidi" w:hint="eastAsia"/>
                <w:szCs w:val="20"/>
              </w:rPr>
              <w:t>ウ　処理時間がかかりすぎたり，入出力要求が集中したりするなど，問題のあるジョブやプログラムは，改善の容易なものから順に改善するように提案すべきである。</w:t>
            </w:r>
          </w:p>
          <w:p w14:paraId="5B255ACB" w14:textId="77777777" w:rsidR="00F74C48" w:rsidRPr="0097728E" w:rsidRDefault="00F74C48" w:rsidP="00F74C48">
            <w:pPr>
              <w:autoSpaceDE w:val="0"/>
              <w:autoSpaceDN w:val="0"/>
              <w:snapToGrid w:val="0"/>
              <w:spacing w:line="240" w:lineRule="exact"/>
              <w:ind w:leftChars="100" w:left="360" w:hangingChars="100" w:hanging="180"/>
              <w:rPr>
                <w:rFonts w:ascii="Meiryo UI" w:eastAsia="Meiryo UI" w:hAnsi="Meiryo UI" w:cstheme="minorBidi"/>
                <w:szCs w:val="20"/>
              </w:rPr>
            </w:pPr>
            <w:r w:rsidRPr="0097728E">
              <w:rPr>
                <w:rFonts w:ascii="Meiryo UI" w:eastAsia="Meiryo UI" w:hAnsi="Meiryo UI" w:cstheme="minorBidi" w:hint="eastAsia"/>
                <w:szCs w:val="20"/>
              </w:rPr>
              <w:t>エ　負荷や需要予測に基づいて，個々の装置の増設提案を行うべきであるが，コンピュータシステム全体の更改提案は責任の範囲ではない。</w:t>
            </w:r>
          </w:p>
          <w:p w14:paraId="43190CA4" w14:textId="77777777" w:rsidR="00F74C48" w:rsidRDefault="00F74C48" w:rsidP="00F74C48">
            <w:pPr>
              <w:pBdr>
                <w:bottom w:val="single" w:sz="6" w:space="1" w:color="auto"/>
              </w:pBdr>
              <w:snapToGrid w:val="0"/>
              <w:spacing w:line="240" w:lineRule="exact"/>
              <w:rPr>
                <w:rFonts w:ascii="Meiryo UI" w:eastAsia="Meiryo UI" w:hAnsi="Meiryo UI"/>
                <w:szCs w:val="20"/>
              </w:rPr>
            </w:pPr>
          </w:p>
          <w:p w14:paraId="62BB9383" w14:textId="77777777" w:rsidR="00F74C48" w:rsidRPr="00B75371" w:rsidRDefault="00F74C48" w:rsidP="00F74C48">
            <w:pPr>
              <w:snapToGrid w:val="0"/>
              <w:spacing w:line="240" w:lineRule="exact"/>
              <w:rPr>
                <w:rFonts w:ascii="Meiryo UI" w:eastAsia="Meiryo UI" w:hAnsi="Meiryo UI"/>
                <w:szCs w:val="20"/>
              </w:rPr>
            </w:pPr>
          </w:p>
          <w:p w14:paraId="28DF6339" w14:textId="77777777" w:rsidR="00F74C48" w:rsidRPr="0097728E" w:rsidRDefault="00F74C48" w:rsidP="00F74C4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イ　移行に関しては、運用部門の単独でなく関係各部署との調整のうえで行うことが望まれます。</w:t>
            </w:r>
          </w:p>
          <w:p w14:paraId="1CEE46F1" w14:textId="77777777" w:rsidR="00F74C48" w:rsidRPr="0097728E" w:rsidRDefault="00F74C48" w:rsidP="00F74C4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ウ　プログラムの改善は、優先度の高いものから行うべきです。</w:t>
            </w:r>
          </w:p>
          <w:p w14:paraId="7C245F18" w14:textId="77777777" w:rsidR="00F74C48" w:rsidRPr="0097728E" w:rsidRDefault="00F74C48" w:rsidP="00F74C4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エ　コンピュータシステム全体の更改提案も、運用管理のタスク範囲内です。</w:t>
            </w:r>
          </w:p>
          <w:p w14:paraId="1A6109DE" w14:textId="77777777" w:rsidR="00F74C48" w:rsidRPr="00B75371" w:rsidRDefault="00F74C48" w:rsidP="00F74C48">
            <w:pPr>
              <w:snapToGrid w:val="0"/>
              <w:spacing w:line="240" w:lineRule="exact"/>
              <w:rPr>
                <w:rFonts w:ascii="Meiryo UI" w:eastAsia="Meiryo UI" w:hAnsi="Meiryo UI"/>
                <w:szCs w:val="20"/>
              </w:rPr>
            </w:pPr>
          </w:p>
          <w:p w14:paraId="17C43DBA" w14:textId="77777777" w:rsidR="00F74C48" w:rsidRPr="00B75371" w:rsidRDefault="00F74C48" w:rsidP="00F74C48">
            <w:pPr>
              <w:snapToGrid w:val="0"/>
              <w:spacing w:line="240" w:lineRule="exact"/>
              <w:jc w:val="right"/>
              <w:rPr>
                <w:rFonts w:ascii="Meiryo UI" w:eastAsia="Meiryo UI" w:hAnsi="Meiryo UI"/>
                <w:szCs w:val="20"/>
              </w:rPr>
            </w:pPr>
            <w:r w:rsidRPr="00B75371">
              <w:rPr>
                <w:rFonts w:ascii="Meiryo UI" w:eastAsia="Meiryo UI" w:hAnsi="Meiryo UI" w:hint="eastAsia"/>
                <w:szCs w:val="20"/>
              </w:rPr>
              <w:t>ソフトウェア開発　平成15年度春　問59　[出題頻度：★☆☆]</w:t>
            </w:r>
          </w:p>
          <w:p w14:paraId="3FDF9115" w14:textId="2FB797CF" w:rsidR="00DB16E3" w:rsidRPr="00F74C48" w:rsidRDefault="00F74C48" w:rsidP="00F74C48">
            <w:pPr>
              <w:snapToGrid w:val="0"/>
              <w:spacing w:line="240" w:lineRule="exact"/>
              <w:jc w:val="right"/>
              <w:rPr>
                <w:rFonts w:hAnsi="Meiryo UI"/>
                <w:szCs w:val="20"/>
              </w:rPr>
            </w:pPr>
            <w:r w:rsidRPr="00B75371">
              <w:rPr>
                <w:rFonts w:ascii="Meiryo UI" w:eastAsia="Meiryo UI" w:hAnsi="Meiryo UI" w:hint="eastAsia"/>
                <w:szCs w:val="20"/>
              </w:rPr>
              <w:t>解答</w:t>
            </w:r>
            <w:r w:rsidR="008149EE" w:rsidRPr="00980115">
              <w:rPr>
                <w:rFonts w:ascii="Meiryo UI" w:eastAsia="Meiryo UI" w:hAnsi="Meiryo UI" w:hint="eastAsia"/>
                <w:szCs w:val="20"/>
              </w:rPr>
              <w:t>－</w:t>
            </w:r>
            <w:r w:rsidRPr="00B75371">
              <w:rPr>
                <w:rFonts w:ascii="Meiryo UI" w:eastAsia="Meiryo UI" w:hAnsi="Meiryo UI" w:hint="eastAsia"/>
                <w:szCs w:val="20"/>
              </w:rPr>
              <w:t>ア</w:t>
            </w:r>
          </w:p>
        </w:tc>
      </w:tr>
    </w:tbl>
    <w:p w14:paraId="535EC3C1" w14:textId="357B93EE" w:rsidR="001435F2" w:rsidRPr="00B75371" w:rsidRDefault="001435F2" w:rsidP="0035124F">
      <w:pPr>
        <w:widowControl/>
        <w:snapToGrid w:val="0"/>
        <w:spacing w:line="240" w:lineRule="exact"/>
        <w:jc w:val="left"/>
        <w:rPr>
          <w:rFonts w:ascii="Meiryo UI" w:eastAsia="Meiryo UI" w:hAnsi="Meiryo UI"/>
          <w:szCs w:val="20"/>
        </w:rPr>
      </w:pPr>
    </w:p>
    <w:p w14:paraId="7588B12E" w14:textId="4A6EDCB6" w:rsidR="0049158F" w:rsidRDefault="0037675C" w:rsidP="002E34D5">
      <w:pPr>
        <w:pStyle w:val="2"/>
      </w:pPr>
      <w:r>
        <w:rPr>
          <w:rFonts w:hint="eastAsia"/>
        </w:rPr>
        <w:t>2</w:t>
      </w:r>
      <w:r>
        <w:t xml:space="preserve">. </w:t>
      </w:r>
      <w:r w:rsidR="0045302B" w:rsidRPr="00B75371">
        <w:rPr>
          <w:rFonts w:hint="eastAsia"/>
        </w:rPr>
        <w:t>サービスデスク</w:t>
      </w:r>
    </w:p>
    <w:p w14:paraId="6B9701DC" w14:textId="77777777" w:rsidR="002E34D5" w:rsidRPr="00B75371" w:rsidRDefault="002E34D5" w:rsidP="0035124F">
      <w:pPr>
        <w:snapToGrid w:val="0"/>
        <w:spacing w:line="240" w:lineRule="exact"/>
        <w:rPr>
          <w:rFonts w:ascii="Meiryo UI" w:eastAsia="Meiryo UI" w:hAnsi="Meiryo UI"/>
          <w:szCs w:val="20"/>
        </w:rPr>
      </w:pPr>
    </w:p>
    <w:p w14:paraId="18022B66" w14:textId="77777777" w:rsidR="00F22C5D" w:rsidRPr="00B75371" w:rsidRDefault="006E60DE" w:rsidP="001A2B13">
      <w:pPr>
        <w:snapToGrid w:val="0"/>
        <w:spacing w:line="240" w:lineRule="exact"/>
        <w:ind w:leftChars="100" w:left="180" w:firstLineChars="99" w:firstLine="178"/>
        <w:rPr>
          <w:rFonts w:ascii="Meiryo UI" w:eastAsia="Meiryo UI" w:hAnsi="Meiryo UI"/>
          <w:szCs w:val="20"/>
        </w:rPr>
      </w:pPr>
      <w:r w:rsidRPr="001A2B13">
        <w:rPr>
          <w:rFonts w:ascii="Meiryo UI" w:eastAsia="Meiryo UI" w:hAnsi="Meiryo UI" w:hint="eastAsia"/>
          <w:bCs/>
          <w:szCs w:val="20"/>
        </w:rPr>
        <w:t>サービスデスク</w:t>
      </w:r>
      <w:r w:rsidRPr="00B75371">
        <w:rPr>
          <w:rFonts w:ascii="Meiryo UI" w:eastAsia="Meiryo UI" w:hAnsi="Meiryo UI" w:hint="eastAsia"/>
          <w:szCs w:val="20"/>
        </w:rPr>
        <w:t>は、</w:t>
      </w:r>
      <w:r w:rsidR="00F22C5D" w:rsidRPr="00B75371">
        <w:rPr>
          <w:rFonts w:ascii="Meiryo UI" w:eastAsia="Meiryo UI" w:hAnsi="Meiryo UI" w:hint="eastAsia"/>
          <w:szCs w:val="20"/>
        </w:rPr>
        <w:t>サービスの</w:t>
      </w:r>
      <w:r w:rsidRPr="00B75371">
        <w:rPr>
          <w:rFonts w:ascii="Meiryo UI" w:eastAsia="Meiryo UI" w:hAnsi="Meiryo UI" w:hint="eastAsia"/>
          <w:szCs w:val="20"/>
        </w:rPr>
        <w:t>利用者からの問合せに対応する部門で</w:t>
      </w:r>
      <w:r w:rsidR="00F22C5D" w:rsidRPr="00B75371">
        <w:rPr>
          <w:rFonts w:ascii="Meiryo UI" w:eastAsia="Meiryo UI" w:hAnsi="Meiryo UI" w:hint="eastAsia"/>
          <w:szCs w:val="20"/>
        </w:rPr>
        <w:t>、単一窓口（</w:t>
      </w:r>
      <w:r w:rsidR="00F22C5D" w:rsidRPr="00B75371">
        <w:rPr>
          <w:rFonts w:ascii="Meiryo UI" w:eastAsia="Meiryo UI" w:hAnsi="Meiryo UI" w:hint="eastAsia"/>
          <w:b/>
          <w:szCs w:val="20"/>
        </w:rPr>
        <w:t>SPOC</w:t>
      </w:r>
      <w:r w:rsidR="00F22C5D" w:rsidRPr="00B75371">
        <w:rPr>
          <w:rFonts w:ascii="Meiryo UI" w:eastAsia="Meiryo UI" w:hAnsi="Meiryo UI" w:hint="eastAsia"/>
          <w:szCs w:val="20"/>
        </w:rPr>
        <w:t>：Single Point Of Contact）であることが求められま</w:t>
      </w:r>
      <w:r w:rsidRPr="00B75371">
        <w:rPr>
          <w:rFonts w:ascii="Meiryo UI" w:eastAsia="Meiryo UI" w:hAnsi="Meiryo UI" w:hint="eastAsia"/>
          <w:szCs w:val="20"/>
        </w:rPr>
        <w:t>す。</w:t>
      </w:r>
      <w:r w:rsidR="00F22C5D" w:rsidRPr="00B75371">
        <w:rPr>
          <w:rFonts w:ascii="Meiryo UI" w:eastAsia="Meiryo UI" w:hAnsi="Meiryo UI" w:hint="eastAsia"/>
          <w:szCs w:val="20"/>
        </w:rPr>
        <w:t>利用者からの問合せを１つの窓口で受けて、必要があればエスカレーションします。</w:t>
      </w:r>
    </w:p>
    <w:p w14:paraId="26479AEF" w14:textId="77777777" w:rsidR="001E662E" w:rsidRPr="00B75371" w:rsidRDefault="00F22C5D" w:rsidP="001A2B13">
      <w:pPr>
        <w:snapToGrid w:val="0"/>
        <w:spacing w:line="240" w:lineRule="exact"/>
        <w:ind w:leftChars="100" w:left="180" w:firstLineChars="99" w:firstLine="178"/>
        <w:rPr>
          <w:rFonts w:ascii="Meiryo UI" w:eastAsia="Meiryo UI" w:hAnsi="Meiryo UI"/>
          <w:szCs w:val="20"/>
        </w:rPr>
      </w:pPr>
      <w:r w:rsidRPr="00B75371">
        <w:rPr>
          <w:rFonts w:ascii="Meiryo UI" w:eastAsia="Meiryo UI" w:hAnsi="Meiryo UI" w:hint="eastAsia"/>
          <w:szCs w:val="20"/>
        </w:rPr>
        <w:t>外部の利用者</w:t>
      </w:r>
      <w:r w:rsidR="00CB799A" w:rsidRPr="00B75371">
        <w:rPr>
          <w:rFonts w:ascii="Meiryo UI" w:eastAsia="Meiryo UI" w:hAnsi="Meiryo UI" w:hint="eastAsia"/>
          <w:szCs w:val="20"/>
        </w:rPr>
        <w:t>に</w:t>
      </w:r>
      <w:r w:rsidR="00A63732" w:rsidRPr="00B75371">
        <w:rPr>
          <w:rFonts w:ascii="Meiryo UI" w:eastAsia="Meiryo UI" w:hAnsi="Meiryo UI" w:hint="eastAsia"/>
          <w:szCs w:val="20"/>
        </w:rPr>
        <w:t>対</w:t>
      </w:r>
      <w:r w:rsidR="00CB799A" w:rsidRPr="00B75371">
        <w:rPr>
          <w:rFonts w:ascii="Meiryo UI" w:eastAsia="Meiryo UI" w:hAnsi="Meiryo UI" w:hint="eastAsia"/>
          <w:szCs w:val="20"/>
        </w:rPr>
        <w:t>しては電話で対応する</w:t>
      </w:r>
      <w:r w:rsidR="00CB799A" w:rsidRPr="00B75371">
        <w:rPr>
          <w:rFonts w:ascii="Meiryo UI" w:eastAsia="Meiryo UI" w:hAnsi="Meiryo UI" w:hint="eastAsia"/>
          <w:b/>
          <w:szCs w:val="20"/>
        </w:rPr>
        <w:t>コールセンタ</w:t>
      </w:r>
      <w:r w:rsidR="00CB799A" w:rsidRPr="00B75371">
        <w:rPr>
          <w:rFonts w:ascii="Meiryo UI" w:eastAsia="Meiryo UI" w:hAnsi="Meiryo UI" w:hint="eastAsia"/>
          <w:szCs w:val="20"/>
        </w:rPr>
        <w:t>を設けて対応することも多いです。</w:t>
      </w:r>
      <w:r w:rsidR="006E60DE" w:rsidRPr="00B75371">
        <w:rPr>
          <w:rFonts w:ascii="Meiryo UI" w:eastAsia="Meiryo UI" w:hAnsi="Meiryo UI" w:hint="eastAsia"/>
          <w:szCs w:val="20"/>
        </w:rPr>
        <w:t>パソコンのトラブル対応から製品の使用方法の説明、クレーム対応まで、さまざまな利用者の要望に応え、利用者の業務効率の向上や生産性の向上に貢献することを目的としています。</w:t>
      </w:r>
    </w:p>
    <w:p w14:paraId="240F831D" w14:textId="77777777" w:rsidR="0049158F" w:rsidRPr="00B75371" w:rsidRDefault="0049158F" w:rsidP="001A2B13">
      <w:pPr>
        <w:snapToGrid w:val="0"/>
        <w:spacing w:line="240" w:lineRule="exact"/>
        <w:ind w:leftChars="100" w:left="180" w:firstLineChars="100" w:firstLine="180"/>
        <w:jc w:val="left"/>
        <w:rPr>
          <w:rFonts w:ascii="Meiryo UI" w:eastAsia="Meiryo UI" w:hAnsi="Meiryo UI"/>
          <w:szCs w:val="20"/>
        </w:rPr>
      </w:pPr>
      <w:r w:rsidRPr="00B75371">
        <w:rPr>
          <w:rFonts w:ascii="Meiryo UI" w:eastAsia="Meiryo UI" w:hAnsi="Meiryo UI" w:hint="eastAsia"/>
          <w:szCs w:val="20"/>
        </w:rPr>
        <w:t>サービスデスクは一般に次の手順に従って、</w:t>
      </w:r>
      <w:r w:rsidR="00CB799A" w:rsidRPr="00B75371">
        <w:rPr>
          <w:rFonts w:ascii="Meiryo UI" w:eastAsia="Meiryo UI" w:hAnsi="Meiryo UI" w:hint="eastAsia"/>
          <w:szCs w:val="20"/>
        </w:rPr>
        <w:t>利用者</w:t>
      </w:r>
      <w:r w:rsidRPr="00B75371">
        <w:rPr>
          <w:rFonts w:ascii="Meiryo UI" w:eastAsia="Meiryo UI" w:hAnsi="Meiryo UI" w:hint="eastAsia"/>
          <w:szCs w:val="20"/>
        </w:rPr>
        <w:t>からの</w:t>
      </w:r>
      <w:r w:rsidR="00CB799A" w:rsidRPr="00B75371">
        <w:rPr>
          <w:rFonts w:ascii="Meiryo UI" w:eastAsia="Meiryo UI" w:hAnsi="Meiryo UI" w:hint="eastAsia"/>
          <w:szCs w:val="20"/>
        </w:rPr>
        <w:t>問合せに</w:t>
      </w:r>
      <w:r w:rsidRPr="00B75371">
        <w:rPr>
          <w:rFonts w:ascii="Meiryo UI" w:eastAsia="Meiryo UI" w:hAnsi="Meiryo UI" w:hint="eastAsia"/>
          <w:szCs w:val="20"/>
        </w:rPr>
        <w:t>対応します。</w:t>
      </w:r>
    </w:p>
    <w:p w14:paraId="0225C389" w14:textId="5F052D93" w:rsidR="0049158F" w:rsidRPr="00B75371" w:rsidRDefault="008149EE" w:rsidP="0035124F">
      <w:pPr>
        <w:snapToGrid w:val="0"/>
        <w:spacing w:line="240" w:lineRule="exact"/>
        <w:rPr>
          <w:rFonts w:ascii="Meiryo UI" w:eastAsia="Meiryo UI" w:hAnsi="Meiryo UI"/>
          <w:szCs w:val="20"/>
        </w:rPr>
      </w:pPr>
      <w:r w:rsidRPr="00B75371">
        <w:rPr>
          <w:rFonts w:ascii="Meiryo UI" w:eastAsia="Meiryo UI" w:hAnsi="Meiryo UI"/>
          <w:noProof/>
          <w:szCs w:val="20"/>
        </w:rPr>
        <mc:AlternateContent>
          <mc:Choice Requires="wpg">
            <w:drawing>
              <wp:anchor distT="0" distB="0" distL="114300" distR="114300" simplePos="0" relativeHeight="251657216" behindDoc="0" locked="0" layoutInCell="1" allowOverlap="1" wp14:anchorId="1C981CD0" wp14:editId="3B171F91">
                <wp:simplePos x="0" y="0"/>
                <wp:positionH relativeFrom="column">
                  <wp:posOffset>391160</wp:posOffset>
                </wp:positionH>
                <wp:positionV relativeFrom="paragraph">
                  <wp:posOffset>144409</wp:posOffset>
                </wp:positionV>
                <wp:extent cx="4866005" cy="435610"/>
                <wp:effectExtent l="0" t="0" r="10795" b="21590"/>
                <wp:wrapNone/>
                <wp:docPr id="77" name="Group 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866005" cy="435610"/>
                          <a:chOff x="1419" y="5424"/>
                          <a:chExt cx="6385" cy="572"/>
                        </a:xfrm>
                      </wpg:grpSpPr>
                      <wps:wsp>
                        <wps:cNvPr id="80" name="Text Box 7"/>
                        <wps:cNvSpPr txBox="1">
                          <a:spLocks noChangeArrowheads="1"/>
                        </wps:cNvSpPr>
                        <wps:spPr bwMode="auto">
                          <a:xfrm>
                            <a:off x="6784" y="5568"/>
                            <a:ext cx="1020" cy="286"/>
                          </a:xfrm>
                          <a:prstGeom prst="rect">
                            <a:avLst/>
                          </a:prstGeom>
                          <a:solidFill>
                            <a:srgbClr val="FFFFFF"/>
                          </a:solidFill>
                          <a:ln w="6350">
                            <a:solidFill>
                              <a:srgbClr val="333333"/>
                            </a:solidFill>
                            <a:miter lim="800000"/>
                            <a:headEnd/>
                            <a:tailEnd/>
                          </a:ln>
                        </wps:spPr>
                        <wps:txbx>
                          <w:txbxContent>
                            <w:p w14:paraId="4C97703F" w14:textId="77777777" w:rsidR="00E9759C" w:rsidRPr="008244D6" w:rsidRDefault="00E9759C" w:rsidP="0049158F">
                              <w:pPr>
                                <w:spacing w:line="240" w:lineRule="exact"/>
                                <w:jc w:val="center"/>
                                <w:rPr>
                                  <w:rFonts w:ascii="Meiryo UI" w:eastAsia="Meiryo UI" w:hAnsi="Meiryo UI"/>
                                  <w:szCs w:val="20"/>
                                </w:rPr>
                              </w:pPr>
                              <w:r w:rsidRPr="008244D6">
                                <w:rPr>
                                  <w:rFonts w:ascii="Meiryo UI" w:eastAsia="Meiryo UI" w:hAnsi="Meiryo UI" w:hint="eastAsia"/>
                                  <w:szCs w:val="20"/>
                                </w:rPr>
                                <w:t>原因の解決</w:t>
                              </w:r>
                            </w:p>
                          </w:txbxContent>
                        </wps:txbx>
                        <wps:bodyPr rot="0" vert="horz" wrap="square" lIns="0" tIns="0" rIns="0" bIns="0" anchor="ctr" anchorCtr="0" upright="1">
                          <a:noAutofit/>
                        </wps:bodyPr>
                      </wps:wsp>
                      <wps:wsp>
                        <wps:cNvPr id="83" name="AutoShape 10"/>
                        <wps:cNvCnPr>
                          <a:cxnSpLocks noChangeShapeType="1"/>
                        </wps:cNvCnPr>
                        <wps:spPr bwMode="auto">
                          <a:xfrm>
                            <a:off x="2424" y="5710"/>
                            <a:ext cx="340" cy="0"/>
                          </a:xfrm>
                          <a:prstGeom prst="straightConnector1">
                            <a:avLst/>
                          </a:prstGeom>
                          <a:noFill/>
                          <a:ln w="6350">
                            <a:solidFill>
                              <a:srgbClr val="333333"/>
                            </a:solidFill>
                            <a:round/>
                            <a:headEnd/>
                            <a:tailEnd type="arrow" w="sm" len="sm"/>
                          </a:ln>
                          <a:extLst>
                            <a:ext uri="{909E8E84-426E-40DD-AFC4-6F175D3DCCD1}">
                              <a14:hiddenFill xmlns:a14="http://schemas.microsoft.com/office/drawing/2010/main">
                                <a:noFill/>
                              </a14:hiddenFill>
                            </a:ext>
                          </a:extLst>
                        </wps:spPr>
                        <wps:bodyPr/>
                      </wps:wsp>
                      <wps:wsp>
                        <wps:cNvPr id="84" name="AutoShape 11"/>
                        <wps:cNvCnPr>
                          <a:cxnSpLocks noChangeShapeType="1"/>
                        </wps:cNvCnPr>
                        <wps:spPr bwMode="auto">
                          <a:xfrm>
                            <a:off x="3646" y="5710"/>
                            <a:ext cx="340" cy="0"/>
                          </a:xfrm>
                          <a:prstGeom prst="straightConnector1">
                            <a:avLst/>
                          </a:prstGeom>
                          <a:noFill/>
                          <a:ln w="6350">
                            <a:solidFill>
                              <a:srgbClr val="333333"/>
                            </a:solidFill>
                            <a:round/>
                            <a:headEnd/>
                            <a:tailEnd type="arrow" w="sm" len="sm"/>
                          </a:ln>
                          <a:extLst>
                            <a:ext uri="{909E8E84-426E-40DD-AFC4-6F175D3DCCD1}">
                              <a14:hiddenFill xmlns:a14="http://schemas.microsoft.com/office/drawing/2010/main">
                                <a:noFill/>
                              </a14:hiddenFill>
                            </a:ext>
                          </a:extLst>
                        </wps:spPr>
                        <wps:bodyPr/>
                      </wps:wsp>
                      <wps:wsp>
                        <wps:cNvPr id="85" name="AutoShape 12"/>
                        <wps:cNvCnPr>
                          <a:cxnSpLocks noChangeShapeType="1"/>
                        </wps:cNvCnPr>
                        <wps:spPr bwMode="auto">
                          <a:xfrm>
                            <a:off x="6443" y="5710"/>
                            <a:ext cx="340" cy="0"/>
                          </a:xfrm>
                          <a:prstGeom prst="straightConnector1">
                            <a:avLst/>
                          </a:prstGeom>
                          <a:noFill/>
                          <a:ln w="6350">
                            <a:solidFill>
                              <a:srgbClr val="333333"/>
                            </a:solidFill>
                            <a:round/>
                            <a:headEnd/>
                            <a:tailEnd type="arrow" w="sm" len="sm"/>
                          </a:ln>
                          <a:extLst>
                            <a:ext uri="{909E8E84-426E-40DD-AFC4-6F175D3DCCD1}">
                              <a14:hiddenFill xmlns:a14="http://schemas.microsoft.com/office/drawing/2010/main">
                                <a:noFill/>
                              </a14:hiddenFill>
                            </a:ext>
                          </a:extLst>
                        </wps:spPr>
                        <wps:bodyPr/>
                      </wps:wsp>
                      <wps:wsp>
                        <wps:cNvPr id="86" name="AutoShape 13"/>
                        <wps:cNvCnPr>
                          <a:cxnSpLocks noChangeShapeType="1"/>
                        </wps:cNvCnPr>
                        <wps:spPr bwMode="auto">
                          <a:xfrm>
                            <a:off x="4875" y="5710"/>
                            <a:ext cx="340" cy="0"/>
                          </a:xfrm>
                          <a:prstGeom prst="straightConnector1">
                            <a:avLst/>
                          </a:prstGeom>
                          <a:noFill/>
                          <a:ln w="6350">
                            <a:solidFill>
                              <a:srgbClr val="333333"/>
                            </a:solidFill>
                            <a:round/>
                            <a:headEnd/>
                            <a:tailEnd type="arrow" w="sm" len="sm"/>
                          </a:ln>
                          <a:extLst>
                            <a:ext uri="{909E8E84-426E-40DD-AFC4-6F175D3DCCD1}">
                              <a14:hiddenFill xmlns:a14="http://schemas.microsoft.com/office/drawing/2010/main">
                                <a:noFill/>
                              </a14:hiddenFill>
                            </a:ext>
                          </a:extLst>
                        </wps:spPr>
                        <wps:bodyPr/>
                      </wps:wsp>
                      <wps:wsp>
                        <wps:cNvPr id="78" name="Text Box 5"/>
                        <wps:cNvSpPr txBox="1">
                          <a:spLocks noChangeArrowheads="1"/>
                        </wps:cNvSpPr>
                        <wps:spPr bwMode="auto">
                          <a:xfrm>
                            <a:off x="1419" y="5568"/>
                            <a:ext cx="1020" cy="286"/>
                          </a:xfrm>
                          <a:prstGeom prst="rect">
                            <a:avLst/>
                          </a:prstGeom>
                          <a:solidFill>
                            <a:srgbClr val="FFFFFF"/>
                          </a:solidFill>
                          <a:ln w="6350">
                            <a:solidFill>
                              <a:srgbClr val="333333"/>
                            </a:solidFill>
                            <a:miter lim="800000"/>
                            <a:headEnd/>
                            <a:tailEnd/>
                          </a:ln>
                        </wps:spPr>
                        <wps:txbx>
                          <w:txbxContent>
                            <w:p w14:paraId="440DA9A3" w14:textId="77777777" w:rsidR="00E9759C" w:rsidRPr="008244D6" w:rsidRDefault="00E9759C" w:rsidP="0049158F">
                              <w:pPr>
                                <w:spacing w:line="240" w:lineRule="exact"/>
                                <w:jc w:val="center"/>
                                <w:rPr>
                                  <w:rFonts w:ascii="Meiryo UI" w:eastAsia="Meiryo UI" w:hAnsi="Meiryo UI"/>
                                  <w:szCs w:val="20"/>
                                </w:rPr>
                              </w:pPr>
                              <w:r w:rsidRPr="008244D6">
                                <w:rPr>
                                  <w:rFonts w:ascii="Meiryo UI" w:eastAsia="Meiryo UI" w:hAnsi="Meiryo UI" w:hint="eastAsia"/>
                                  <w:szCs w:val="20"/>
                                </w:rPr>
                                <w:t>受付と記録</w:t>
                              </w:r>
                            </w:p>
                          </w:txbxContent>
                        </wps:txbx>
                        <wps:bodyPr rot="0" vert="horz" wrap="square" lIns="0" tIns="0" rIns="0" bIns="0" anchor="ctr" anchorCtr="0" upright="1">
                          <a:noAutofit/>
                        </wps:bodyPr>
                      </wps:wsp>
                      <wps:wsp>
                        <wps:cNvPr id="79" name="Text Box 6"/>
                        <wps:cNvSpPr txBox="1">
                          <a:spLocks noChangeArrowheads="1"/>
                        </wps:cNvSpPr>
                        <wps:spPr bwMode="auto">
                          <a:xfrm>
                            <a:off x="2764" y="5568"/>
                            <a:ext cx="907" cy="286"/>
                          </a:xfrm>
                          <a:prstGeom prst="rect">
                            <a:avLst/>
                          </a:prstGeom>
                          <a:solidFill>
                            <a:srgbClr val="FFFFFF"/>
                          </a:solidFill>
                          <a:ln w="6350">
                            <a:solidFill>
                              <a:srgbClr val="333333"/>
                            </a:solidFill>
                            <a:miter lim="800000"/>
                            <a:headEnd/>
                            <a:tailEnd/>
                          </a:ln>
                        </wps:spPr>
                        <wps:txbx>
                          <w:txbxContent>
                            <w:p w14:paraId="1A047962" w14:textId="77777777" w:rsidR="00E9759C" w:rsidRPr="008244D6" w:rsidRDefault="00E9759C" w:rsidP="0049158F">
                              <w:pPr>
                                <w:spacing w:line="240" w:lineRule="exact"/>
                                <w:jc w:val="center"/>
                                <w:rPr>
                                  <w:rFonts w:ascii="Meiryo UI" w:eastAsia="Meiryo UI" w:hAnsi="Meiryo UI"/>
                                  <w:szCs w:val="20"/>
                                </w:rPr>
                              </w:pPr>
                              <w:r w:rsidRPr="008244D6">
                                <w:rPr>
                                  <w:rFonts w:ascii="Meiryo UI" w:eastAsia="Meiryo UI" w:hAnsi="Meiryo UI" w:hint="eastAsia"/>
                                  <w:szCs w:val="20"/>
                                </w:rPr>
                                <w:t>問題判別</w:t>
                              </w:r>
                            </w:p>
                          </w:txbxContent>
                        </wps:txbx>
                        <wps:bodyPr rot="0" vert="horz" wrap="square" lIns="0" tIns="0" rIns="0" bIns="0" anchor="ctr" anchorCtr="0" upright="1">
                          <a:noAutofit/>
                        </wps:bodyPr>
                      </wps:wsp>
                      <wps:wsp>
                        <wps:cNvPr id="81" name="Text Box 8"/>
                        <wps:cNvSpPr txBox="1">
                          <a:spLocks noChangeArrowheads="1"/>
                        </wps:cNvSpPr>
                        <wps:spPr bwMode="auto">
                          <a:xfrm>
                            <a:off x="3991" y="5567"/>
                            <a:ext cx="907" cy="286"/>
                          </a:xfrm>
                          <a:prstGeom prst="rect">
                            <a:avLst/>
                          </a:prstGeom>
                          <a:solidFill>
                            <a:srgbClr val="FFFFFF"/>
                          </a:solidFill>
                          <a:ln w="6350">
                            <a:solidFill>
                              <a:srgbClr val="333333"/>
                            </a:solidFill>
                            <a:miter lim="800000"/>
                            <a:headEnd/>
                            <a:tailEnd/>
                          </a:ln>
                        </wps:spPr>
                        <wps:txbx>
                          <w:txbxContent>
                            <w:p w14:paraId="092D6AAE" w14:textId="77777777" w:rsidR="00E9759C" w:rsidRPr="008244D6" w:rsidRDefault="00E9759C" w:rsidP="0049158F">
                              <w:pPr>
                                <w:spacing w:line="240" w:lineRule="exact"/>
                                <w:jc w:val="center"/>
                                <w:rPr>
                                  <w:rFonts w:ascii="Meiryo UI" w:eastAsia="Meiryo UI" w:hAnsi="Meiryo UI"/>
                                  <w:szCs w:val="20"/>
                                </w:rPr>
                              </w:pPr>
                              <w:r w:rsidRPr="008244D6">
                                <w:rPr>
                                  <w:rFonts w:ascii="Meiryo UI" w:eastAsia="Meiryo UI" w:hAnsi="Meiryo UI" w:hint="eastAsia"/>
                                  <w:szCs w:val="20"/>
                                </w:rPr>
                                <w:t>応急処置</w:t>
                              </w:r>
                            </w:p>
                          </w:txbxContent>
                        </wps:txbx>
                        <wps:bodyPr rot="0" vert="horz" wrap="square" lIns="0" tIns="0" rIns="0" bIns="0" anchor="ctr" anchorCtr="0" upright="1">
                          <a:noAutofit/>
                        </wps:bodyPr>
                      </wps:wsp>
                      <wps:wsp>
                        <wps:cNvPr id="82" name="Text Box 9"/>
                        <wps:cNvSpPr txBox="1">
                          <a:spLocks noChangeArrowheads="1"/>
                        </wps:cNvSpPr>
                        <wps:spPr bwMode="auto">
                          <a:xfrm>
                            <a:off x="5216" y="5424"/>
                            <a:ext cx="1247" cy="572"/>
                          </a:xfrm>
                          <a:prstGeom prst="rect">
                            <a:avLst/>
                          </a:prstGeom>
                          <a:solidFill>
                            <a:srgbClr val="FFFFFF"/>
                          </a:solidFill>
                          <a:ln w="6350">
                            <a:solidFill>
                              <a:srgbClr val="333333"/>
                            </a:solidFill>
                            <a:miter lim="800000"/>
                            <a:headEnd/>
                            <a:tailEnd/>
                          </a:ln>
                        </wps:spPr>
                        <wps:txbx>
                          <w:txbxContent>
                            <w:p w14:paraId="0AB0E371" w14:textId="77777777" w:rsidR="00E9759C" w:rsidRPr="008244D6" w:rsidRDefault="00E9759C" w:rsidP="0049158F">
                              <w:pPr>
                                <w:spacing w:line="260" w:lineRule="exact"/>
                                <w:jc w:val="center"/>
                                <w:rPr>
                                  <w:rFonts w:ascii="Meiryo UI" w:eastAsia="Meiryo UI" w:hAnsi="Meiryo UI"/>
                                  <w:szCs w:val="20"/>
                                </w:rPr>
                              </w:pPr>
                              <w:r w:rsidRPr="008244D6">
                                <w:rPr>
                                  <w:rFonts w:ascii="Meiryo UI" w:eastAsia="Meiryo UI" w:hAnsi="Meiryo UI" w:hint="eastAsia"/>
                                  <w:szCs w:val="20"/>
                                </w:rPr>
                                <w:t>原因解決への</w:t>
                              </w:r>
                            </w:p>
                            <w:p w14:paraId="3F121F5F" w14:textId="77777777" w:rsidR="00E9759C" w:rsidRPr="008244D6" w:rsidRDefault="00E9759C" w:rsidP="0049158F">
                              <w:pPr>
                                <w:spacing w:line="280" w:lineRule="exact"/>
                                <w:jc w:val="center"/>
                                <w:rPr>
                                  <w:rFonts w:ascii="Meiryo UI" w:eastAsia="Meiryo UI" w:hAnsi="Meiryo UI"/>
                                  <w:szCs w:val="20"/>
                                </w:rPr>
                              </w:pPr>
                              <w:r w:rsidRPr="008244D6">
                                <w:rPr>
                                  <w:rFonts w:ascii="Meiryo UI" w:eastAsia="Meiryo UI" w:hAnsi="Meiryo UI" w:hint="eastAsia"/>
                                  <w:szCs w:val="20"/>
                                </w:rPr>
                                <w:t>優先度設定</w:t>
                              </w:r>
                            </w:p>
                          </w:txbxContent>
                        </wps:txbx>
                        <wps:bodyPr rot="0" vert="horz" wrap="square" lIns="0" tIns="0" rIns="0" bIns="0" anchor="ctr" anchorCtr="0" upright="1">
                          <a:noAutofit/>
                        </wps:bodyPr>
                      </wps:wsp>
                    </wpg:wgp>
                  </a:graphicData>
                </a:graphic>
              </wp:anchor>
            </w:drawing>
          </mc:Choice>
          <mc:Fallback>
            <w:pict>
              <v:group w14:anchorId="1C981CD0" id="Group 4" o:spid="_x0000_s1026" style="position:absolute;left:0;text-align:left;margin-left:30.8pt;margin-top:11.35pt;width:383.15pt;height:34.3pt;z-index:251657216" coordorigin="1419,5424" coordsize="6385,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">
                <o:lock v:ext="edit" aspectratio="t"/>
                <v:shapetype id="_x0000_t202" coordsize="21600,21600" o:spt="202" path="m,l,21600r21600,l21600,xe">
                  <v:stroke joinstyle="miter"/>
                  <v:path gradientshapeok="t" o:connecttype="rect"/>
                </v:shapetype>
                <v:shape id="Text Box 7" o:spid="_x0000_s1027" type="#_x0000_t202" style="position:absolute;left:6784;top:5568;width:1020;height: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" strokecolor="#333" strokeweight=".5pt">
                  <v:textbox inset="0,0,0,0">
                    <w:txbxContent>
                      <w:p w14:paraId="4C97703F" w14:textId="77777777" w:rsidR="00E9759C" w:rsidRPr="008244D6" w:rsidRDefault="00E9759C" w:rsidP="0049158F">
                        <w:pPr>
                          <w:spacing w:line="240" w:lineRule="exact"/>
                          <w:jc w:val="center"/>
                          <w:rPr>
                            <w:rFonts w:ascii="Meiryo UI" w:eastAsia="Meiryo UI" w:hAnsi="Meiryo UI"/>
                            <w:szCs w:val="20"/>
                          </w:rPr>
                        </w:pPr>
                        <w:r w:rsidRPr="008244D6">
                          <w:rPr>
                            <w:rFonts w:ascii="Meiryo UI" w:eastAsia="Meiryo UI" w:hAnsi="Meiryo UI" w:hint="eastAsia"/>
                            <w:szCs w:val="20"/>
                          </w:rPr>
                          <w:t>原因の解決</w:t>
                        </w:r>
                      </w:p>
                    </w:txbxContent>
                  </v:textbox>
                </v:shape>
                <v:shapetype id="_x0000_t32" coordsize="21600,21600" o:spt="32" o:oned="t" path="m,l21600,21600e" filled="f">
                  <v:path arrowok="t" fillok="f" o:connecttype="none"/>
                  <o:lock v:ext="edit" shapetype="t"/>
                </v:shapetype>
                <v:shape id="AutoShape 10" o:spid="_x0000_s1028" type="#_x0000_t32" style="position:absolute;left:2424;top:5710;width:3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" strokecolor="#333" strokeweight=".5pt">
                  <v:stroke endarrow="open" endarrowwidth="narrow" endarrowlength="short"/>
                </v:shape>
                <v:shape id="AutoShape 11" o:spid="_x0000_s1029" type="#_x0000_t32" style="position:absolute;left:3646;top:5710;width:3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" strokecolor="#333" strokeweight=".5pt">
                  <v:stroke endarrow="open" endarrowwidth="narrow" endarrowlength="short"/>
                </v:shape>
                <v:shape id="AutoShape 12" o:spid="_x0000_s1030" type="#_x0000_t32" style="position:absolute;left:6443;top:5710;width:3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" strokecolor="#333" strokeweight=".5pt">
                  <v:stroke endarrow="open" endarrowwidth="narrow" endarrowlength="short"/>
                </v:shape>
                <v:shape id="AutoShape 13" o:spid="_x0000_s1031" type="#_x0000_t32" style="position:absolute;left:4875;top:5710;width:3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" strokecolor="#333" strokeweight=".5pt">
                  <v:stroke endarrow="open" endarrowwidth="narrow" endarrowlength="short"/>
                </v:shape>
                <v:shape id="Text Box 5" o:spid="_x0000_s1032" type="#_x0000_t202" style="position:absolute;left:1419;top:5568;width:1020;height: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" strokecolor="#333" strokeweight=".5pt">
                  <v:textbox inset="0,0,0,0">
                    <w:txbxContent>
                      <w:p w14:paraId="440DA9A3" w14:textId="77777777" w:rsidR="00E9759C" w:rsidRPr="008244D6" w:rsidRDefault="00E9759C" w:rsidP="0049158F">
                        <w:pPr>
                          <w:spacing w:line="240" w:lineRule="exact"/>
                          <w:jc w:val="center"/>
                          <w:rPr>
                            <w:rFonts w:ascii="Meiryo UI" w:eastAsia="Meiryo UI" w:hAnsi="Meiryo UI"/>
                            <w:szCs w:val="20"/>
                          </w:rPr>
                        </w:pPr>
                        <w:r w:rsidRPr="008244D6">
                          <w:rPr>
                            <w:rFonts w:ascii="Meiryo UI" w:eastAsia="Meiryo UI" w:hAnsi="Meiryo UI" w:hint="eastAsia"/>
                            <w:szCs w:val="20"/>
                          </w:rPr>
                          <w:t>受付と記録</w:t>
                        </w:r>
                      </w:p>
                    </w:txbxContent>
                  </v:textbox>
                </v:shape>
                <v:shape id="Text Box 6" o:spid="_x0000_s1033" type="#_x0000_t202" style="position:absolute;left:2764;top:5568;width:907;height: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" strokecolor="#333" strokeweight=".5pt">
                  <v:textbox inset="0,0,0,0">
                    <w:txbxContent>
                      <w:p w14:paraId="1A047962" w14:textId="77777777" w:rsidR="00E9759C" w:rsidRPr="008244D6" w:rsidRDefault="00E9759C" w:rsidP="0049158F">
                        <w:pPr>
                          <w:spacing w:line="240" w:lineRule="exact"/>
                          <w:jc w:val="center"/>
                          <w:rPr>
                            <w:rFonts w:ascii="Meiryo UI" w:eastAsia="Meiryo UI" w:hAnsi="Meiryo UI"/>
                            <w:szCs w:val="20"/>
                          </w:rPr>
                        </w:pPr>
                        <w:r w:rsidRPr="008244D6">
                          <w:rPr>
                            <w:rFonts w:ascii="Meiryo UI" w:eastAsia="Meiryo UI" w:hAnsi="Meiryo UI" w:hint="eastAsia"/>
                            <w:szCs w:val="20"/>
                          </w:rPr>
                          <w:t>問題判別</w:t>
                        </w:r>
                      </w:p>
                    </w:txbxContent>
                  </v:textbox>
                </v:shape>
                <v:shape id="Text Box 8" o:spid="_x0000_s1034" type="#_x0000_t202" style="position:absolute;left:3991;top:5567;width:907;height: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" strokecolor="#333" strokeweight=".5pt">
                  <v:textbox inset="0,0,0,0">
                    <w:txbxContent>
                      <w:p w14:paraId="092D6AAE" w14:textId="77777777" w:rsidR="00E9759C" w:rsidRPr="008244D6" w:rsidRDefault="00E9759C" w:rsidP="0049158F">
                        <w:pPr>
                          <w:spacing w:line="240" w:lineRule="exact"/>
                          <w:jc w:val="center"/>
                          <w:rPr>
                            <w:rFonts w:ascii="Meiryo UI" w:eastAsia="Meiryo UI" w:hAnsi="Meiryo UI"/>
                            <w:szCs w:val="20"/>
                          </w:rPr>
                        </w:pPr>
                        <w:r w:rsidRPr="008244D6">
                          <w:rPr>
                            <w:rFonts w:ascii="Meiryo UI" w:eastAsia="Meiryo UI" w:hAnsi="Meiryo UI" w:hint="eastAsia"/>
                            <w:szCs w:val="20"/>
                          </w:rPr>
                          <w:t>応急処置</w:t>
                        </w:r>
                      </w:p>
                    </w:txbxContent>
                  </v:textbox>
                </v:shape>
                <v:shape id="Text Box 9" o:spid="_x0000_s1035" type="#_x0000_t202" style="position:absolute;left:5216;top:5424;width:1247;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" strokecolor="#333" strokeweight=".5pt">
                  <v:textbox inset="0,0,0,0">
                    <w:txbxContent>
                      <w:p w14:paraId="0AB0E371" w14:textId="77777777" w:rsidR="00E9759C" w:rsidRPr="008244D6" w:rsidRDefault="00E9759C" w:rsidP="0049158F">
                        <w:pPr>
                          <w:spacing w:line="260" w:lineRule="exact"/>
                          <w:jc w:val="center"/>
                          <w:rPr>
                            <w:rFonts w:ascii="Meiryo UI" w:eastAsia="Meiryo UI" w:hAnsi="Meiryo UI"/>
                            <w:szCs w:val="20"/>
                          </w:rPr>
                        </w:pPr>
                        <w:r w:rsidRPr="008244D6">
                          <w:rPr>
                            <w:rFonts w:ascii="Meiryo UI" w:eastAsia="Meiryo UI" w:hAnsi="Meiryo UI" w:hint="eastAsia"/>
                            <w:szCs w:val="20"/>
                          </w:rPr>
                          <w:t>原因解決への</w:t>
                        </w:r>
                      </w:p>
                      <w:p w14:paraId="3F121F5F" w14:textId="77777777" w:rsidR="00E9759C" w:rsidRPr="008244D6" w:rsidRDefault="00E9759C" w:rsidP="0049158F">
                        <w:pPr>
                          <w:spacing w:line="280" w:lineRule="exact"/>
                          <w:jc w:val="center"/>
                          <w:rPr>
                            <w:rFonts w:ascii="Meiryo UI" w:eastAsia="Meiryo UI" w:hAnsi="Meiryo UI"/>
                            <w:szCs w:val="20"/>
                          </w:rPr>
                        </w:pPr>
                        <w:r w:rsidRPr="008244D6">
                          <w:rPr>
                            <w:rFonts w:ascii="Meiryo UI" w:eastAsia="Meiryo UI" w:hAnsi="Meiryo UI" w:hint="eastAsia"/>
                            <w:szCs w:val="20"/>
                          </w:rPr>
                          <w:t>優先度設定</w:t>
                        </w:r>
                      </w:p>
                    </w:txbxContent>
                  </v:textbox>
                </v:shape>
              </v:group>
            </w:pict>
          </mc:Fallback>
        </mc:AlternateContent>
      </w:r>
    </w:p>
    <w:p w14:paraId="7DCB03A1" w14:textId="48FE4E0D" w:rsidR="0049158F" w:rsidRPr="00B75371" w:rsidRDefault="0049158F" w:rsidP="0035124F">
      <w:pPr>
        <w:snapToGrid w:val="0"/>
        <w:spacing w:line="240" w:lineRule="exact"/>
        <w:rPr>
          <w:rFonts w:ascii="Meiryo UI" w:eastAsia="Meiryo UI" w:hAnsi="Meiryo UI"/>
          <w:szCs w:val="20"/>
        </w:rPr>
      </w:pPr>
    </w:p>
    <w:p w14:paraId="705745C7" w14:textId="77777777" w:rsidR="0049158F" w:rsidRPr="00B75371" w:rsidRDefault="0049158F" w:rsidP="0035124F">
      <w:pPr>
        <w:snapToGrid w:val="0"/>
        <w:spacing w:line="240" w:lineRule="exact"/>
        <w:rPr>
          <w:rFonts w:ascii="Meiryo UI" w:eastAsia="Meiryo UI" w:hAnsi="Meiryo UI"/>
          <w:szCs w:val="20"/>
        </w:rPr>
      </w:pPr>
    </w:p>
    <w:p w14:paraId="5F1CD1A9" w14:textId="77777777" w:rsidR="0049158F" w:rsidRPr="00B75371" w:rsidRDefault="0049158F" w:rsidP="0035124F">
      <w:pPr>
        <w:snapToGrid w:val="0"/>
        <w:spacing w:line="240" w:lineRule="exact"/>
        <w:rPr>
          <w:rFonts w:ascii="Meiryo UI" w:eastAsia="Meiryo UI" w:hAnsi="Meiryo UI"/>
          <w:szCs w:val="20"/>
        </w:rPr>
      </w:pPr>
    </w:p>
    <w:p w14:paraId="6FA42FA9" w14:textId="77777777" w:rsidR="0049158F" w:rsidRPr="00B75371" w:rsidRDefault="0049158F" w:rsidP="0035124F">
      <w:pPr>
        <w:snapToGrid w:val="0"/>
        <w:spacing w:line="240" w:lineRule="exact"/>
        <w:jc w:val="center"/>
        <w:rPr>
          <w:rFonts w:ascii="Meiryo UI" w:eastAsia="Meiryo UI" w:hAnsi="Meiryo UI"/>
          <w:szCs w:val="20"/>
        </w:rPr>
      </w:pPr>
      <w:r w:rsidRPr="00B75371">
        <w:rPr>
          <w:rFonts w:ascii="Meiryo UI" w:eastAsia="Meiryo UI" w:hAnsi="Meiryo UI" w:hint="eastAsia"/>
          <w:szCs w:val="20"/>
        </w:rPr>
        <w:t>サービスデスクの手順</w:t>
      </w:r>
    </w:p>
    <w:p w14:paraId="32B8A105" w14:textId="77777777" w:rsidR="001A2B13" w:rsidRDefault="001A2B13">
      <w:pPr>
        <w:widowControl/>
        <w:jc w:val="left"/>
        <w:rPr>
          <w:rFonts w:ascii="Meiryo UI" w:eastAsia="Meiryo UI" w:hAnsi="Meiryo UI"/>
          <w:szCs w:val="20"/>
        </w:rPr>
      </w:pPr>
      <w:r>
        <w:rPr>
          <w:rFonts w:ascii="Meiryo UI" w:eastAsia="Meiryo UI" w:hAnsi="Meiryo UI"/>
          <w:szCs w:val="20"/>
        </w:rPr>
        <w:br w:type="page"/>
      </w:r>
    </w:p>
    <w:p w14:paraId="1679BEB7" w14:textId="298371FC" w:rsidR="00DC3C02" w:rsidRPr="00B75371" w:rsidRDefault="00DC3C02" w:rsidP="001A2B13">
      <w:pPr>
        <w:snapToGrid w:val="0"/>
        <w:spacing w:line="240" w:lineRule="exact"/>
        <w:ind w:leftChars="100" w:left="180" w:firstLineChars="100" w:firstLine="180"/>
        <w:rPr>
          <w:rFonts w:ascii="Meiryo UI" w:eastAsia="Meiryo UI" w:hAnsi="Meiryo UI"/>
          <w:szCs w:val="20"/>
        </w:rPr>
      </w:pPr>
      <w:r w:rsidRPr="00B75371">
        <w:rPr>
          <w:rFonts w:ascii="Meiryo UI" w:eastAsia="Meiryo UI" w:hAnsi="Meiryo UI" w:hint="eastAsia"/>
          <w:szCs w:val="20"/>
        </w:rPr>
        <w:lastRenderedPageBreak/>
        <w:t>多く寄せられる同じような質問に関しては、</w:t>
      </w:r>
      <w:r w:rsidRPr="00B75371">
        <w:rPr>
          <w:rFonts w:ascii="Meiryo UI" w:eastAsia="Meiryo UI" w:hAnsi="Meiryo UI"/>
          <w:b/>
          <w:szCs w:val="20"/>
        </w:rPr>
        <w:t>FAQ</w:t>
      </w:r>
      <w:r w:rsidRPr="00B75371">
        <w:rPr>
          <w:rFonts w:ascii="Meiryo UI" w:eastAsia="Meiryo UI" w:hAnsi="Meiryo UI"/>
          <w:szCs w:val="20"/>
        </w:rPr>
        <w:t>（Frequently Asked Question</w:t>
      </w:r>
      <w:r w:rsidR="00CA71EA" w:rsidRPr="00B75371">
        <w:rPr>
          <w:rFonts w:ascii="Meiryo UI" w:eastAsia="Meiryo UI" w:hAnsi="Meiryo UI" w:hint="eastAsia"/>
          <w:szCs w:val="20"/>
        </w:rPr>
        <w:t>：よくある質問と回答</w:t>
      </w:r>
      <w:r w:rsidRPr="00B75371">
        <w:rPr>
          <w:rFonts w:ascii="Meiryo UI" w:eastAsia="Meiryo UI" w:hAnsi="Meiryo UI"/>
          <w:szCs w:val="20"/>
        </w:rPr>
        <w:t>）</w:t>
      </w:r>
      <w:r w:rsidR="00222942" w:rsidRPr="00B75371">
        <w:rPr>
          <w:rFonts w:ascii="Meiryo UI" w:eastAsia="Meiryo UI" w:hAnsi="Meiryo UI" w:hint="eastAsia"/>
          <w:szCs w:val="20"/>
        </w:rPr>
        <w:t>を作成して公開することで、サービスデスクに対する問</w:t>
      </w:r>
      <w:r w:rsidRPr="00B75371">
        <w:rPr>
          <w:rFonts w:ascii="Meiryo UI" w:eastAsia="Meiryo UI" w:hAnsi="Meiryo UI" w:hint="eastAsia"/>
          <w:szCs w:val="20"/>
        </w:rPr>
        <w:t>合せを軽減させることができます。</w:t>
      </w:r>
    </w:p>
    <w:p w14:paraId="579638C3" w14:textId="77777777" w:rsidR="00FA1519" w:rsidRPr="00B75371" w:rsidRDefault="00FA1519" w:rsidP="001A2B13">
      <w:pPr>
        <w:snapToGrid w:val="0"/>
        <w:spacing w:line="240" w:lineRule="exact"/>
        <w:ind w:leftChars="100" w:left="180" w:firstLineChars="99" w:firstLine="178"/>
        <w:rPr>
          <w:rFonts w:ascii="Meiryo UI" w:eastAsia="Meiryo UI" w:hAnsi="Meiryo UI"/>
          <w:szCs w:val="20"/>
        </w:rPr>
      </w:pPr>
      <w:r w:rsidRPr="00B75371">
        <w:rPr>
          <w:rFonts w:ascii="Meiryo UI" w:eastAsia="Meiryo UI" w:hAnsi="Meiryo UI" w:hint="eastAsia"/>
          <w:szCs w:val="20"/>
        </w:rPr>
        <w:t>なお、サービスデスクの組織形態は、１か所で全ての利用者からの問合せに対応する</w:t>
      </w:r>
      <w:r w:rsidRPr="00B75371">
        <w:rPr>
          <w:rFonts w:ascii="Meiryo UI" w:eastAsia="Meiryo UI" w:hAnsi="Meiryo UI" w:hint="eastAsia"/>
          <w:b/>
          <w:szCs w:val="20"/>
        </w:rPr>
        <w:t>中央サービスデスク</w:t>
      </w:r>
      <w:r w:rsidRPr="00B75371">
        <w:rPr>
          <w:rFonts w:ascii="Meiryo UI" w:eastAsia="Meiryo UI" w:hAnsi="Meiryo UI" w:hint="eastAsia"/>
          <w:szCs w:val="20"/>
        </w:rPr>
        <w:t>、利用者の近くにサービスデスクを置き問合せに対応する</w:t>
      </w:r>
      <w:r w:rsidRPr="00B75371">
        <w:rPr>
          <w:rFonts w:ascii="Meiryo UI" w:eastAsia="Meiryo UI" w:hAnsi="Meiryo UI" w:hint="eastAsia"/>
          <w:b/>
          <w:szCs w:val="20"/>
        </w:rPr>
        <w:t>ローカルサービスデスク</w:t>
      </w:r>
      <w:r w:rsidRPr="00B75371">
        <w:rPr>
          <w:rFonts w:ascii="Meiryo UI" w:eastAsia="Meiryo UI" w:hAnsi="Meiryo UI" w:hint="eastAsia"/>
          <w:szCs w:val="20"/>
        </w:rPr>
        <w:t>、各地に分散したサービス要員をネットワークで結ぶなどして中央サービスデスクのように装った</w:t>
      </w:r>
      <w:r w:rsidRPr="00B75371">
        <w:rPr>
          <w:rFonts w:ascii="Meiryo UI" w:eastAsia="Meiryo UI" w:hAnsi="Meiryo UI" w:hint="eastAsia"/>
          <w:b/>
          <w:szCs w:val="20"/>
        </w:rPr>
        <w:t>バーチャルサービスデスク</w:t>
      </w:r>
      <w:r w:rsidRPr="00B75371">
        <w:rPr>
          <w:rFonts w:ascii="Meiryo UI" w:eastAsia="Meiryo UI" w:hAnsi="Meiryo UI" w:hint="eastAsia"/>
          <w:szCs w:val="20"/>
        </w:rPr>
        <w:t>に分類できます。また、時差が</w:t>
      </w:r>
      <w:r w:rsidR="00C352AD" w:rsidRPr="00B75371">
        <w:rPr>
          <w:rFonts w:ascii="Meiryo UI" w:eastAsia="Meiryo UI" w:hAnsi="Meiryo UI" w:hint="eastAsia"/>
          <w:szCs w:val="20"/>
        </w:rPr>
        <w:t>あ</w:t>
      </w:r>
      <w:r w:rsidRPr="00B75371">
        <w:rPr>
          <w:rFonts w:ascii="Meiryo UI" w:eastAsia="Meiryo UI" w:hAnsi="Meiryo UI" w:hint="eastAsia"/>
          <w:szCs w:val="20"/>
        </w:rPr>
        <w:t>る拠点に配置したサービス要員を統括して運用することで、利用者からの問合せに24時間365日対応可能にしたバーチャルサービスデスクを特に</w:t>
      </w:r>
      <w:r w:rsidRPr="00B75371">
        <w:rPr>
          <w:rFonts w:ascii="Meiryo UI" w:eastAsia="Meiryo UI" w:hAnsi="Meiryo UI" w:hint="eastAsia"/>
          <w:b/>
          <w:szCs w:val="20"/>
        </w:rPr>
        <w:t>フォロー・ザ・サン</w:t>
      </w:r>
      <w:r w:rsidRPr="00B75371">
        <w:rPr>
          <w:rFonts w:ascii="Meiryo UI" w:eastAsia="Meiryo UI" w:hAnsi="Meiryo UI" w:hint="eastAsia"/>
          <w:szCs w:val="20"/>
        </w:rPr>
        <w:t>と呼びます。</w:t>
      </w:r>
    </w:p>
    <w:p w14:paraId="3C75E831" w14:textId="77777777" w:rsidR="00C352AD" w:rsidRPr="00B75371" w:rsidRDefault="00C352AD" w:rsidP="0035124F">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DB16E3" w14:paraId="4FA728C9" w14:textId="77777777" w:rsidTr="00FE52C8">
        <w:tc>
          <w:tcPr>
            <w:tcW w:w="8788" w:type="dxa"/>
            <w:tcBorders>
              <w:top w:val="single" w:sz="4" w:space="0" w:color="auto"/>
              <w:left w:val="single" w:sz="4" w:space="0" w:color="auto"/>
              <w:bottom w:val="single" w:sz="4" w:space="0" w:color="auto"/>
              <w:right w:val="single" w:sz="4" w:space="0" w:color="auto"/>
            </w:tcBorders>
          </w:tcPr>
          <w:p w14:paraId="4A4CC9D7" w14:textId="77777777" w:rsidR="00F74C48" w:rsidRPr="00B75371" w:rsidRDefault="00F74C48" w:rsidP="00F74C48">
            <w:pPr>
              <w:snapToGrid w:val="0"/>
              <w:spacing w:line="240" w:lineRule="exact"/>
              <w:rPr>
                <w:rFonts w:ascii="Meiryo UI" w:eastAsia="Meiryo UI" w:hAnsi="Meiryo UI"/>
                <w:szCs w:val="20"/>
              </w:rPr>
            </w:pPr>
            <w:r w:rsidRPr="00B75371">
              <w:rPr>
                <w:rFonts w:ascii="Meiryo UI" w:eastAsia="Meiryo UI" w:hAnsi="Meiryo UI" w:hint="eastAsia"/>
                <w:szCs w:val="20"/>
              </w:rPr>
              <w:t>例題</w:t>
            </w:r>
          </w:p>
          <w:p w14:paraId="7EE80EB3" w14:textId="77777777" w:rsidR="00F74C48" w:rsidRPr="00B75371" w:rsidRDefault="00F74C48" w:rsidP="00F74C48">
            <w:pPr>
              <w:snapToGrid w:val="0"/>
              <w:spacing w:line="240" w:lineRule="exact"/>
              <w:ind w:firstLineChars="100" w:firstLine="180"/>
              <w:rPr>
                <w:rFonts w:ascii="Meiryo UI" w:eastAsia="Meiryo UI" w:hAnsi="Meiryo UI"/>
                <w:szCs w:val="20"/>
              </w:rPr>
            </w:pPr>
            <w:r w:rsidRPr="00B75371">
              <w:rPr>
                <w:rFonts w:ascii="Meiryo UI" w:eastAsia="Meiryo UI" w:hAnsi="Meiryo UI" w:hint="eastAsia"/>
                <w:szCs w:val="20"/>
              </w:rPr>
              <w:t>ITILによれば，サービスデスク組織の特徴のうち，バーチャル・サービスデスクのものはどれか。</w:t>
            </w:r>
          </w:p>
          <w:p w14:paraId="2788E1D0" w14:textId="77777777" w:rsidR="00F74C48" w:rsidRPr="0097728E" w:rsidRDefault="00F74C48" w:rsidP="00F74C48">
            <w:pPr>
              <w:snapToGrid w:val="0"/>
              <w:spacing w:line="240" w:lineRule="exact"/>
              <w:rPr>
                <w:rFonts w:ascii="Meiryo UI" w:eastAsia="Meiryo UI" w:hAnsi="Meiryo UI"/>
                <w:szCs w:val="20"/>
              </w:rPr>
            </w:pPr>
          </w:p>
          <w:p w14:paraId="494BBAE9" w14:textId="77777777" w:rsidR="00F74C48" w:rsidRPr="0097728E" w:rsidRDefault="00F74C48" w:rsidP="00F74C48">
            <w:pPr>
              <w:autoSpaceDE w:val="0"/>
              <w:autoSpaceDN w:val="0"/>
              <w:snapToGrid w:val="0"/>
              <w:spacing w:line="240" w:lineRule="exact"/>
              <w:ind w:leftChars="100" w:left="360" w:hangingChars="100" w:hanging="180"/>
              <w:rPr>
                <w:rFonts w:ascii="Meiryo UI" w:eastAsia="Meiryo UI" w:hAnsi="Meiryo UI" w:cstheme="minorBidi"/>
                <w:szCs w:val="20"/>
              </w:rPr>
            </w:pPr>
            <w:r w:rsidRPr="0097728E">
              <w:rPr>
                <w:rFonts w:ascii="Meiryo UI" w:eastAsia="Meiryo UI" w:hAnsi="Meiryo UI" w:cstheme="minorBidi" w:hint="eastAsia"/>
                <w:szCs w:val="20"/>
              </w:rPr>
              <w:t>ア　サービスデスク・スタッフは複数の地域に分散しているが，通信技術を利用することによって，利用者からは単一のサービスデスクのように見える。</w:t>
            </w:r>
          </w:p>
          <w:p w14:paraId="794E4805" w14:textId="77777777" w:rsidR="00F74C48" w:rsidRPr="0097728E" w:rsidRDefault="00F74C48" w:rsidP="00F74C48">
            <w:pPr>
              <w:autoSpaceDE w:val="0"/>
              <w:autoSpaceDN w:val="0"/>
              <w:snapToGrid w:val="0"/>
              <w:spacing w:line="240" w:lineRule="exact"/>
              <w:ind w:leftChars="100" w:left="360" w:hangingChars="100" w:hanging="180"/>
              <w:rPr>
                <w:rFonts w:ascii="Meiryo UI" w:eastAsia="Meiryo UI" w:hAnsi="Meiryo UI" w:cstheme="minorBidi"/>
                <w:szCs w:val="20"/>
              </w:rPr>
            </w:pPr>
            <w:r w:rsidRPr="0097728E">
              <w:rPr>
                <w:rFonts w:ascii="Meiryo UI" w:eastAsia="Meiryo UI" w:hAnsi="Meiryo UI" w:cstheme="minorBidi" w:hint="eastAsia"/>
                <w:szCs w:val="20"/>
              </w:rPr>
              <w:t>イ　専任のサービスデスク・スタッフは置かず，研究や開発，営業などの業務の担当者が兼任で運営する。</w:t>
            </w:r>
          </w:p>
          <w:p w14:paraId="4B2DDDAE" w14:textId="77777777" w:rsidR="00F74C48" w:rsidRPr="0097728E" w:rsidRDefault="00F74C48" w:rsidP="00F74C48">
            <w:pPr>
              <w:autoSpaceDE w:val="0"/>
              <w:autoSpaceDN w:val="0"/>
              <w:snapToGrid w:val="0"/>
              <w:spacing w:line="240" w:lineRule="exact"/>
              <w:ind w:leftChars="100" w:left="360" w:hangingChars="100" w:hanging="180"/>
              <w:rPr>
                <w:rFonts w:ascii="Meiryo UI" w:eastAsia="Meiryo UI" w:hAnsi="Meiryo UI" w:cstheme="minorBidi"/>
                <w:szCs w:val="20"/>
              </w:rPr>
            </w:pPr>
            <w:r w:rsidRPr="0097728E">
              <w:rPr>
                <w:rFonts w:ascii="Meiryo UI" w:eastAsia="Meiryo UI" w:hAnsi="Meiryo UI" w:cstheme="minorBidi" w:hint="eastAsia"/>
                <w:szCs w:val="20"/>
              </w:rPr>
              <w:t>ウ　費用対効果の向上やコミュニケーション効率の向上を目的として，サービスデスク・スタッフを単一又は少数の場所に集中させる。</w:t>
            </w:r>
          </w:p>
          <w:p w14:paraId="399E2B69" w14:textId="77777777" w:rsidR="00F74C48" w:rsidRPr="0097728E" w:rsidRDefault="00F74C48" w:rsidP="00F74C48">
            <w:pPr>
              <w:autoSpaceDE w:val="0"/>
              <w:autoSpaceDN w:val="0"/>
              <w:snapToGrid w:val="0"/>
              <w:spacing w:line="240" w:lineRule="exact"/>
              <w:ind w:leftChars="100" w:left="360" w:hangingChars="100" w:hanging="180"/>
              <w:rPr>
                <w:rFonts w:ascii="Meiryo UI" w:eastAsia="Meiryo UI" w:hAnsi="Meiryo UI" w:cstheme="minorBidi"/>
                <w:szCs w:val="20"/>
              </w:rPr>
            </w:pPr>
            <w:r w:rsidRPr="0097728E">
              <w:rPr>
                <w:rFonts w:ascii="Meiryo UI" w:eastAsia="Meiryo UI" w:hAnsi="Meiryo UI" w:cstheme="minorBidi" w:hint="eastAsia"/>
                <w:szCs w:val="20"/>
              </w:rPr>
              <w:t>エ　利用者の拠点と同じ場所か，物理的に近い場所に存在している。</w:t>
            </w:r>
          </w:p>
          <w:p w14:paraId="03F434C3" w14:textId="1DDA0585" w:rsidR="00F74C48" w:rsidRDefault="00F74C48" w:rsidP="00F74C48">
            <w:pPr>
              <w:pBdr>
                <w:bottom w:val="single" w:sz="6" w:space="1" w:color="auto"/>
              </w:pBdr>
              <w:snapToGrid w:val="0"/>
              <w:spacing w:line="240" w:lineRule="exact"/>
              <w:rPr>
                <w:rFonts w:ascii="Meiryo UI" w:eastAsia="Meiryo UI" w:hAnsi="Meiryo UI"/>
                <w:szCs w:val="20"/>
              </w:rPr>
            </w:pPr>
          </w:p>
          <w:p w14:paraId="45259135" w14:textId="77777777" w:rsidR="00F74C48" w:rsidRPr="00B75371" w:rsidRDefault="00F74C48" w:rsidP="00F74C48">
            <w:pPr>
              <w:snapToGrid w:val="0"/>
              <w:spacing w:line="240" w:lineRule="exact"/>
              <w:rPr>
                <w:rFonts w:ascii="Meiryo UI" w:eastAsia="Meiryo UI" w:hAnsi="Meiryo UI"/>
                <w:szCs w:val="20"/>
              </w:rPr>
            </w:pPr>
          </w:p>
          <w:p w14:paraId="4A98D99B" w14:textId="77777777" w:rsidR="00F74C48" w:rsidRPr="0097728E" w:rsidRDefault="00F74C48" w:rsidP="00F74C4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イ　サービスデスク組織には該当しません。</w:t>
            </w:r>
          </w:p>
          <w:p w14:paraId="64E0F50F" w14:textId="77777777" w:rsidR="00F74C48" w:rsidRPr="0097728E" w:rsidRDefault="00F74C48" w:rsidP="00F74C4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ウ　中央サービスデスクに関する記述です。</w:t>
            </w:r>
          </w:p>
          <w:p w14:paraId="252633EA" w14:textId="77777777" w:rsidR="00F74C48" w:rsidRPr="0097728E" w:rsidRDefault="00F74C48" w:rsidP="00F74C4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エ　ローカルサービスデスクに関する記述です。</w:t>
            </w:r>
          </w:p>
          <w:p w14:paraId="45A26E53" w14:textId="77777777" w:rsidR="00F74C48" w:rsidRPr="00B75371" w:rsidRDefault="00F74C48" w:rsidP="00F74C48">
            <w:pPr>
              <w:snapToGrid w:val="0"/>
              <w:spacing w:line="240" w:lineRule="exact"/>
              <w:rPr>
                <w:rFonts w:ascii="Meiryo UI" w:eastAsia="Meiryo UI" w:hAnsi="Meiryo UI"/>
                <w:szCs w:val="20"/>
              </w:rPr>
            </w:pPr>
          </w:p>
          <w:p w14:paraId="036F4996" w14:textId="77777777" w:rsidR="00F74C48" w:rsidRPr="00B75371" w:rsidRDefault="00F74C48" w:rsidP="00F74C48">
            <w:pPr>
              <w:snapToGrid w:val="0"/>
              <w:spacing w:line="240" w:lineRule="exact"/>
              <w:jc w:val="right"/>
              <w:rPr>
                <w:rFonts w:ascii="Meiryo UI" w:eastAsia="Meiryo UI" w:hAnsi="Meiryo UI"/>
                <w:szCs w:val="20"/>
              </w:rPr>
            </w:pPr>
            <w:r w:rsidRPr="00B75371">
              <w:rPr>
                <w:rFonts w:ascii="Meiryo UI" w:eastAsia="Meiryo UI" w:hAnsi="Meiryo UI" w:hint="eastAsia"/>
                <w:szCs w:val="20"/>
              </w:rPr>
              <w:t>基本情報　平成28年度秋　問55　[出題頻度：★☆☆]</w:t>
            </w:r>
          </w:p>
          <w:p w14:paraId="1FD52989" w14:textId="2D06BEEA" w:rsidR="00DB16E3" w:rsidRDefault="00F74C48" w:rsidP="00F74C48">
            <w:pPr>
              <w:snapToGrid w:val="0"/>
              <w:spacing w:line="240" w:lineRule="exact"/>
              <w:jc w:val="right"/>
              <w:rPr>
                <w:rFonts w:hAnsi="Meiryo UI"/>
                <w:szCs w:val="20"/>
              </w:rPr>
            </w:pPr>
            <w:r w:rsidRPr="00B75371">
              <w:rPr>
                <w:rFonts w:ascii="Meiryo UI" w:eastAsia="Meiryo UI" w:hAnsi="Meiryo UI" w:hint="eastAsia"/>
                <w:szCs w:val="20"/>
              </w:rPr>
              <w:t>解答</w:t>
            </w:r>
            <w:r w:rsidR="008149EE" w:rsidRPr="00980115">
              <w:rPr>
                <w:rFonts w:ascii="Meiryo UI" w:eastAsia="Meiryo UI" w:hAnsi="Meiryo UI" w:hint="eastAsia"/>
                <w:szCs w:val="20"/>
              </w:rPr>
              <w:t>－</w:t>
            </w:r>
            <w:r w:rsidRPr="00B75371">
              <w:rPr>
                <w:rFonts w:ascii="Meiryo UI" w:eastAsia="Meiryo UI" w:hAnsi="Meiryo UI" w:hint="eastAsia"/>
                <w:szCs w:val="20"/>
              </w:rPr>
              <w:t>ア</w:t>
            </w:r>
          </w:p>
        </w:tc>
      </w:tr>
    </w:tbl>
    <w:p w14:paraId="5159F94C" w14:textId="6F76969F" w:rsidR="008511A6" w:rsidRPr="00B75371" w:rsidRDefault="0035124F" w:rsidP="0035124F">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1F3F86" w:rsidRPr="00B75371">
        <w:rPr>
          <w:rFonts w:ascii="Meiryo UI" w:eastAsia="Meiryo UI" w:hAnsi="Meiryo UI" w:hint="eastAsia"/>
          <w:szCs w:val="20"/>
        </w:rPr>
        <w:t>2-67</w:t>
      </w:r>
    </w:p>
    <w:p w14:paraId="03BDA890" w14:textId="77777777" w:rsidR="0082115A" w:rsidRPr="00B75371" w:rsidRDefault="0082115A" w:rsidP="0035124F">
      <w:pPr>
        <w:widowControl/>
        <w:snapToGrid w:val="0"/>
        <w:spacing w:line="240" w:lineRule="exact"/>
        <w:jc w:val="left"/>
        <w:rPr>
          <w:rFonts w:ascii="Meiryo UI" w:eastAsia="Meiryo UI" w:hAnsi="Meiryo UI"/>
          <w:szCs w:val="20"/>
        </w:rPr>
      </w:pPr>
      <w:r w:rsidRPr="00B75371">
        <w:rPr>
          <w:rFonts w:ascii="Meiryo UI" w:eastAsia="Meiryo UI" w:hAnsi="Meiryo UI"/>
          <w:szCs w:val="20"/>
        </w:rPr>
        <w:br w:type="page"/>
      </w:r>
    </w:p>
    <w:p w14:paraId="09BFF163" w14:textId="096C06B8" w:rsidR="001F3F86" w:rsidRPr="00B75371" w:rsidRDefault="001F3F86" w:rsidP="002E34D5">
      <w:pPr>
        <w:pStyle w:val="1"/>
      </w:pPr>
      <w:r w:rsidRPr="00B75371">
        <w:rPr>
          <w:rFonts w:hint="eastAsia"/>
        </w:rPr>
        <w:lastRenderedPageBreak/>
        <w:t>5</w:t>
      </w:r>
      <w:r w:rsidR="0037675C">
        <w:t>.</w:t>
      </w:r>
      <w:r w:rsidRPr="00B75371">
        <w:rPr>
          <w:rFonts w:hint="eastAsia"/>
        </w:rPr>
        <w:t xml:space="preserve"> ファシリティマネジメント</w:t>
      </w:r>
    </w:p>
    <w:p w14:paraId="37FE68BD" w14:textId="77777777" w:rsidR="001F3F86" w:rsidRPr="00B75371" w:rsidRDefault="001F3F86" w:rsidP="0035124F">
      <w:pPr>
        <w:snapToGrid w:val="0"/>
        <w:spacing w:line="240" w:lineRule="exact"/>
        <w:rPr>
          <w:rFonts w:ascii="Meiryo UI" w:eastAsia="Meiryo UI" w:hAnsi="Meiryo UI"/>
          <w:szCs w:val="20"/>
        </w:rPr>
      </w:pPr>
    </w:p>
    <w:p w14:paraId="0E21A757" w14:textId="239C232E" w:rsidR="001F3F86" w:rsidRPr="00B75371" w:rsidRDefault="001F3F86" w:rsidP="00BB5204">
      <w:pPr>
        <w:pStyle w:val="af2"/>
        <w:pBdr>
          <w:right w:val="single" w:sz="4" w:space="0" w:color="auto"/>
        </w:pBdr>
        <w:ind w:left="180" w:firstLine="180"/>
        <w:rPr>
          <w:rFonts w:hAnsi="Meiryo UI"/>
          <w:szCs w:val="20"/>
        </w:rPr>
      </w:pPr>
      <w:r w:rsidRPr="00B75371">
        <w:rPr>
          <w:rFonts w:hAnsi="Meiryo UI" w:hint="eastAsia"/>
          <w:szCs w:val="20"/>
        </w:rPr>
        <w:t>学習のポイント</w:t>
      </w:r>
    </w:p>
    <w:p w14:paraId="23775EFA" w14:textId="0C88AC85" w:rsidR="001F3F86" w:rsidRPr="00BB5204" w:rsidRDefault="00BB5204" w:rsidP="00BB5204">
      <w:pPr>
        <w:pStyle w:val="af2"/>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1F3F86" w:rsidRPr="001F3F86">
        <w:rPr>
          <w:rFonts w:hAnsi="Meiryo UI" w:hint="eastAsia"/>
          <w:szCs w:val="20"/>
        </w:rPr>
        <w:t>出題頻度を</w:t>
      </w:r>
      <w:r w:rsidR="001F3F86" w:rsidRPr="001F3F86">
        <w:rPr>
          <w:rFonts w:hAnsi="Meiryo UI"/>
          <w:szCs w:val="20"/>
        </w:rPr>
        <w:t>参考に、各用語の意味を覚えよう</w:t>
      </w:r>
      <w:r w:rsidR="001F3F86" w:rsidRPr="001F3F86">
        <w:rPr>
          <w:rFonts w:hAnsi="Meiryo UI" w:hint="eastAsia"/>
          <w:szCs w:val="20"/>
        </w:rPr>
        <w:t>！</w:t>
      </w:r>
    </w:p>
    <w:p w14:paraId="4F375EEA" w14:textId="77777777" w:rsidR="001F3F86" w:rsidRPr="00B75371" w:rsidRDefault="001F3F86" w:rsidP="0035124F">
      <w:pPr>
        <w:snapToGrid w:val="0"/>
        <w:spacing w:line="240" w:lineRule="exact"/>
        <w:rPr>
          <w:rFonts w:ascii="Meiryo UI" w:eastAsia="Meiryo UI" w:hAnsi="Meiryo UI"/>
          <w:szCs w:val="20"/>
        </w:rPr>
      </w:pPr>
    </w:p>
    <w:p w14:paraId="4B761DD2" w14:textId="1EACE2FE" w:rsidR="00090DA3" w:rsidRPr="00B75371" w:rsidRDefault="0037675C" w:rsidP="002E34D5">
      <w:pPr>
        <w:pStyle w:val="2"/>
      </w:pPr>
      <w:r>
        <w:rPr>
          <w:rFonts w:hint="eastAsia"/>
        </w:rPr>
        <w:t>1</w:t>
      </w:r>
      <w:r>
        <w:t xml:space="preserve">. </w:t>
      </w:r>
      <w:r w:rsidR="00090DA3" w:rsidRPr="00B75371">
        <w:rPr>
          <w:rFonts w:hint="eastAsia"/>
        </w:rPr>
        <w:t>ファシリティマネジメント</w:t>
      </w:r>
    </w:p>
    <w:p w14:paraId="0D62D117" w14:textId="77777777" w:rsidR="00090DA3" w:rsidRPr="00B75371" w:rsidRDefault="00090DA3" w:rsidP="0035124F">
      <w:pPr>
        <w:snapToGrid w:val="0"/>
        <w:spacing w:line="240" w:lineRule="exact"/>
        <w:rPr>
          <w:rFonts w:ascii="Meiryo UI" w:eastAsia="Meiryo UI" w:hAnsi="Meiryo UI"/>
          <w:szCs w:val="20"/>
        </w:rPr>
      </w:pPr>
    </w:p>
    <w:p w14:paraId="22FC23FE" w14:textId="77777777" w:rsidR="00090DA3" w:rsidRPr="00B75371" w:rsidRDefault="00090DA3" w:rsidP="002E34D5">
      <w:pPr>
        <w:pStyle w:val="3"/>
      </w:pPr>
      <w:r w:rsidRPr="00B75371">
        <w:rPr>
          <w:rFonts w:hint="eastAsia"/>
        </w:rPr>
        <w:t>１）ファシリティマネジメントの目的と考え方</w:t>
      </w:r>
    </w:p>
    <w:p w14:paraId="3DFD8970" w14:textId="77777777" w:rsidR="00D3765B" w:rsidRPr="00B75371" w:rsidRDefault="00090DA3" w:rsidP="001A2B13">
      <w:pPr>
        <w:snapToGrid w:val="0"/>
        <w:spacing w:line="240" w:lineRule="exact"/>
        <w:ind w:leftChars="200" w:left="360" w:firstLineChars="100" w:firstLine="180"/>
        <w:rPr>
          <w:rFonts w:ascii="Meiryo UI" w:eastAsia="Meiryo UI" w:hAnsi="Meiryo UI"/>
          <w:szCs w:val="20"/>
        </w:rPr>
      </w:pPr>
      <w:r w:rsidRPr="001A2B13">
        <w:rPr>
          <w:rFonts w:ascii="Meiryo UI" w:eastAsia="Meiryo UI" w:hAnsi="Meiryo UI" w:hint="eastAsia"/>
          <w:bCs/>
          <w:szCs w:val="20"/>
        </w:rPr>
        <w:t>ファシリティマネジメント</w:t>
      </w:r>
      <w:r w:rsidRPr="00B75371">
        <w:rPr>
          <w:rFonts w:ascii="Meiryo UI" w:eastAsia="Meiryo UI" w:hAnsi="Meiryo UI" w:hint="eastAsia"/>
          <w:szCs w:val="20"/>
        </w:rPr>
        <w:t>の目的は</w:t>
      </w:r>
      <w:r w:rsidR="001D6C0E" w:rsidRPr="00B75371">
        <w:rPr>
          <w:rFonts w:ascii="Meiryo UI" w:eastAsia="Meiryo UI" w:hAnsi="Meiryo UI" w:hint="eastAsia"/>
          <w:szCs w:val="20"/>
        </w:rPr>
        <w:t>、</w:t>
      </w:r>
      <w:r w:rsidRPr="00B75371">
        <w:rPr>
          <w:rFonts w:ascii="Meiryo UI" w:eastAsia="Meiryo UI" w:hAnsi="Meiryo UI" w:hint="eastAsia"/>
          <w:szCs w:val="20"/>
        </w:rPr>
        <w:t>保有する</w:t>
      </w:r>
      <w:r w:rsidRPr="00B75371">
        <w:rPr>
          <w:rFonts w:ascii="Meiryo UI" w:eastAsia="Meiryo UI" w:hAnsi="Meiryo UI"/>
          <w:szCs w:val="20"/>
        </w:rPr>
        <w:t>施設とその環境を</w:t>
      </w:r>
      <w:r w:rsidRPr="00B75371">
        <w:rPr>
          <w:rFonts w:ascii="Meiryo UI" w:eastAsia="Meiryo UI" w:hAnsi="Meiryo UI" w:hint="eastAsia"/>
          <w:szCs w:val="20"/>
        </w:rPr>
        <w:t>経営活動に最適な状態で維持できるように</w:t>
      </w:r>
      <w:r w:rsidRPr="00B75371">
        <w:rPr>
          <w:rFonts w:ascii="Meiryo UI" w:eastAsia="Meiryo UI" w:hAnsi="Meiryo UI"/>
          <w:szCs w:val="20"/>
        </w:rPr>
        <w:t>総合的に</w:t>
      </w:r>
      <w:r w:rsidRPr="00B75371">
        <w:rPr>
          <w:rFonts w:ascii="Meiryo UI" w:eastAsia="Meiryo UI" w:hAnsi="Meiryo UI" w:hint="eastAsia"/>
          <w:szCs w:val="20"/>
        </w:rPr>
        <w:t>運用・</w:t>
      </w:r>
      <w:r w:rsidRPr="00B75371">
        <w:rPr>
          <w:rFonts w:ascii="Meiryo UI" w:eastAsia="Meiryo UI" w:hAnsi="Meiryo UI"/>
          <w:szCs w:val="20"/>
        </w:rPr>
        <w:t>管理する</w:t>
      </w:r>
      <w:r w:rsidRPr="00B75371">
        <w:rPr>
          <w:rFonts w:ascii="Meiryo UI" w:eastAsia="Meiryo UI" w:hAnsi="Meiryo UI" w:hint="eastAsia"/>
          <w:szCs w:val="20"/>
        </w:rPr>
        <w:t>ことで、生産性を向上させることです</w:t>
      </w:r>
      <w:r w:rsidR="00DB0972" w:rsidRPr="00B75371">
        <w:rPr>
          <w:rFonts w:ascii="Meiryo UI" w:eastAsia="Meiryo UI" w:hAnsi="Meiryo UI" w:hint="eastAsia"/>
          <w:szCs w:val="20"/>
        </w:rPr>
        <w:t>。</w:t>
      </w:r>
    </w:p>
    <w:p w14:paraId="428E5013" w14:textId="77777777" w:rsidR="007063A7" w:rsidRPr="00B75371" w:rsidRDefault="007063A7" w:rsidP="0035124F">
      <w:pPr>
        <w:snapToGrid w:val="0"/>
        <w:spacing w:line="240" w:lineRule="exact"/>
        <w:ind w:firstLineChars="100" w:firstLine="180"/>
        <w:rPr>
          <w:rFonts w:ascii="Meiryo UI" w:eastAsia="Meiryo UI" w:hAnsi="Meiryo UI"/>
          <w:szCs w:val="20"/>
        </w:rPr>
      </w:pPr>
    </w:p>
    <w:p w14:paraId="68A2C031" w14:textId="77777777" w:rsidR="00090DA3" w:rsidRPr="00B75371" w:rsidRDefault="00181D1D" w:rsidP="002E34D5">
      <w:pPr>
        <w:pStyle w:val="3"/>
      </w:pPr>
      <w:r w:rsidRPr="00B75371">
        <w:rPr>
          <w:rFonts w:hint="eastAsia"/>
        </w:rPr>
        <w:t>２）施設管理・設備管理</w:t>
      </w:r>
    </w:p>
    <w:p w14:paraId="46B40918" w14:textId="77777777" w:rsidR="00127D9F" w:rsidRPr="00B75371" w:rsidRDefault="00127D9F" w:rsidP="001A2B13">
      <w:pPr>
        <w:snapToGrid w:val="0"/>
        <w:spacing w:line="240" w:lineRule="exact"/>
        <w:ind w:leftChars="200" w:left="360" w:firstLineChars="100" w:firstLine="180"/>
        <w:rPr>
          <w:rFonts w:ascii="Meiryo UI" w:eastAsia="Meiryo UI" w:hAnsi="Meiryo UI"/>
          <w:szCs w:val="20"/>
        </w:rPr>
      </w:pPr>
      <w:r w:rsidRPr="00B75371">
        <w:rPr>
          <w:rFonts w:ascii="Meiryo UI" w:eastAsia="Meiryo UI" w:hAnsi="Meiryo UI" w:hint="eastAsia"/>
          <w:szCs w:val="20"/>
        </w:rPr>
        <w:t>オフィスにコンピュータを設置するに当</w:t>
      </w:r>
      <w:r w:rsidR="00F22C1E" w:rsidRPr="00B75371">
        <w:rPr>
          <w:rFonts w:ascii="Meiryo UI" w:eastAsia="Meiryo UI" w:hAnsi="Meiryo UI" w:hint="eastAsia"/>
          <w:szCs w:val="20"/>
        </w:rPr>
        <w:t>た</w:t>
      </w:r>
      <w:r w:rsidRPr="00B75371">
        <w:rPr>
          <w:rFonts w:ascii="Meiryo UI" w:eastAsia="Meiryo UI" w:hAnsi="Meiryo UI" w:hint="eastAsia"/>
          <w:szCs w:val="20"/>
        </w:rPr>
        <w:t>っては、</w:t>
      </w:r>
      <w:r w:rsidR="00B02C46" w:rsidRPr="00B75371">
        <w:rPr>
          <w:rFonts w:ascii="Meiryo UI" w:eastAsia="Meiryo UI" w:hAnsi="Meiryo UI" w:hint="eastAsia"/>
          <w:szCs w:val="20"/>
        </w:rPr>
        <w:t>落雷、</w:t>
      </w:r>
      <w:r w:rsidR="00DE5C1C" w:rsidRPr="00B75371">
        <w:rPr>
          <w:rFonts w:ascii="Meiryo UI" w:eastAsia="Meiryo UI" w:hAnsi="Meiryo UI" w:hint="eastAsia"/>
          <w:szCs w:val="20"/>
        </w:rPr>
        <w:t>地震</w:t>
      </w:r>
      <w:r w:rsidR="00682299" w:rsidRPr="00B75371">
        <w:rPr>
          <w:rFonts w:ascii="Meiryo UI" w:eastAsia="Meiryo UI" w:hAnsi="Meiryo UI" w:hint="eastAsia"/>
          <w:szCs w:val="20"/>
        </w:rPr>
        <w:t>、</w:t>
      </w:r>
      <w:r w:rsidR="00DE5C1C" w:rsidRPr="00B75371">
        <w:rPr>
          <w:rFonts w:ascii="Meiryo UI" w:eastAsia="Meiryo UI" w:hAnsi="Meiryo UI" w:hint="eastAsia"/>
          <w:szCs w:val="20"/>
        </w:rPr>
        <w:t>火災対策</w:t>
      </w:r>
      <w:r w:rsidRPr="00B75371">
        <w:rPr>
          <w:rFonts w:ascii="Meiryo UI" w:eastAsia="Meiryo UI" w:hAnsi="Meiryo UI" w:hint="eastAsia"/>
          <w:szCs w:val="20"/>
        </w:rPr>
        <w:t>など</w:t>
      </w:r>
      <w:r w:rsidR="00990D4E" w:rsidRPr="00B75371">
        <w:rPr>
          <w:rFonts w:ascii="Meiryo UI" w:eastAsia="Meiryo UI" w:hAnsi="Meiryo UI" w:hint="eastAsia"/>
          <w:szCs w:val="20"/>
        </w:rPr>
        <w:t>に</w:t>
      </w:r>
      <w:r w:rsidRPr="00B75371">
        <w:rPr>
          <w:rFonts w:ascii="Meiryo UI" w:eastAsia="Meiryo UI" w:hAnsi="Meiryo UI" w:hint="eastAsia"/>
          <w:szCs w:val="20"/>
        </w:rPr>
        <w:t>配慮しなければ</w:t>
      </w:r>
      <w:r w:rsidR="003E05B8" w:rsidRPr="00B75371">
        <w:rPr>
          <w:rFonts w:ascii="Meiryo UI" w:eastAsia="Meiryo UI" w:hAnsi="Meiryo UI" w:hint="eastAsia"/>
          <w:szCs w:val="20"/>
        </w:rPr>
        <w:t>なりません</w:t>
      </w:r>
      <w:r w:rsidRPr="00B75371">
        <w:rPr>
          <w:rFonts w:ascii="Meiryo UI" w:eastAsia="Meiryo UI" w:hAnsi="Meiryo UI" w:hint="eastAsia"/>
          <w:szCs w:val="20"/>
        </w:rPr>
        <w:t>。</w:t>
      </w:r>
    </w:p>
    <w:p w14:paraId="03CDA9C6" w14:textId="77777777" w:rsidR="000433E6" w:rsidRPr="001A2B13" w:rsidRDefault="000433E6" w:rsidP="001A2B13">
      <w:pPr>
        <w:pStyle w:val="4"/>
      </w:pPr>
      <w:r w:rsidRPr="001A2B13">
        <w:rPr>
          <w:rFonts w:hint="eastAsia"/>
        </w:rPr>
        <w:t>①</w:t>
      </w:r>
      <w:r w:rsidR="00E60B57" w:rsidRPr="001A2B13">
        <w:rPr>
          <w:rFonts w:hint="eastAsia"/>
        </w:rPr>
        <w:t>建物管理</w:t>
      </w:r>
    </w:p>
    <w:p w14:paraId="03F6D26C" w14:textId="0525CFC8" w:rsidR="000433E6" w:rsidRPr="00B75371" w:rsidRDefault="00E60B57" w:rsidP="001A2B13">
      <w:pPr>
        <w:autoSpaceDE w:val="0"/>
        <w:autoSpaceDN w:val="0"/>
        <w:adjustRightInd w:val="0"/>
        <w:snapToGrid w:val="0"/>
        <w:spacing w:line="240" w:lineRule="exact"/>
        <w:ind w:leftChars="300" w:left="540" w:firstLineChars="100" w:firstLine="180"/>
        <w:jc w:val="left"/>
        <w:rPr>
          <w:rFonts w:ascii="Meiryo UI" w:eastAsia="Meiryo UI" w:hAnsi="Meiryo UI" w:cs="ＭＳ 明朝"/>
          <w:kern w:val="0"/>
          <w:szCs w:val="20"/>
        </w:rPr>
      </w:pPr>
      <w:r w:rsidRPr="00B75371">
        <w:rPr>
          <w:rFonts w:ascii="Meiryo UI" w:eastAsia="Meiryo UI" w:hAnsi="Meiryo UI" w:cs="ＭＳ 明朝" w:hint="eastAsia"/>
          <w:kern w:val="0"/>
          <w:szCs w:val="20"/>
        </w:rPr>
        <w:t>建物の災害対策として、</w:t>
      </w:r>
      <w:r w:rsidRPr="00B75371">
        <w:rPr>
          <w:rFonts w:ascii="Meiryo UI" w:eastAsia="Meiryo UI" w:hAnsi="Meiryo UI" w:hint="eastAsia"/>
          <w:szCs w:val="20"/>
        </w:rPr>
        <w:t>耐震耐火設備に配慮します。</w:t>
      </w:r>
      <w:r w:rsidR="005E745F">
        <w:rPr>
          <w:rFonts w:ascii="Meiryo UI" w:eastAsia="Meiryo UI" w:hAnsi="Meiryo UI" w:hint="eastAsia"/>
          <w:szCs w:val="20"/>
        </w:rPr>
        <w:t>例えば</w:t>
      </w:r>
      <w:r w:rsidR="000433E6" w:rsidRPr="00B75371">
        <w:rPr>
          <w:rFonts w:ascii="Meiryo UI" w:eastAsia="Meiryo UI" w:hAnsi="Meiryo UI" w:cs="ＭＳ 明朝" w:hint="eastAsia"/>
          <w:kern w:val="0"/>
          <w:szCs w:val="20"/>
        </w:rPr>
        <w:t>、コンピュータシステムを設置する区画は、地震対策として免振床にする、火災対策として炭酸ガス消火設備を設置する、落雷対策として</w:t>
      </w:r>
      <w:r w:rsidR="000433E6" w:rsidRPr="00B75371">
        <w:rPr>
          <w:rFonts w:ascii="Meiryo UI" w:eastAsia="Meiryo UI" w:hAnsi="Meiryo UI" w:cs="ＭＳ ゴシック" w:hint="eastAsia"/>
          <w:b/>
          <w:kern w:val="0"/>
          <w:szCs w:val="20"/>
        </w:rPr>
        <w:t>サージ防護デバイス</w:t>
      </w:r>
      <w:r w:rsidR="000433E6" w:rsidRPr="00B75371">
        <w:rPr>
          <w:rFonts w:ascii="Meiryo UI" w:eastAsia="Meiryo UI" w:hAnsi="Meiryo UI" w:cs="ＭＳ 明朝" w:hint="eastAsia"/>
          <w:kern w:val="0"/>
          <w:szCs w:val="20"/>
        </w:rPr>
        <w:t>（</w:t>
      </w:r>
      <w:r w:rsidR="000433E6" w:rsidRPr="00B75371">
        <w:rPr>
          <w:rFonts w:ascii="Meiryo UI" w:eastAsia="Meiryo UI" w:hAnsi="Meiryo UI" w:cs="ＭＳ ゴシック" w:hint="eastAsia"/>
          <w:b/>
          <w:kern w:val="0"/>
          <w:szCs w:val="20"/>
        </w:rPr>
        <w:t>アレスタ</w:t>
      </w:r>
      <w:r w:rsidR="000433E6" w:rsidRPr="00B75371">
        <w:rPr>
          <w:rFonts w:ascii="Meiryo UI" w:eastAsia="Meiryo UI" w:hAnsi="Meiryo UI" w:cs="ＭＳ 明朝" w:hint="eastAsia"/>
          <w:kern w:val="0"/>
          <w:szCs w:val="20"/>
        </w:rPr>
        <w:t>）を介して電源や通信回線とコンピュータシステムを接続する、などの</w:t>
      </w:r>
      <w:r w:rsidR="000433E6" w:rsidRPr="00B75371">
        <w:rPr>
          <w:rFonts w:ascii="Meiryo UI" w:eastAsia="Meiryo UI" w:hAnsi="Meiryo UI" w:hint="eastAsia"/>
          <w:szCs w:val="20"/>
        </w:rPr>
        <w:t>耐震耐火設備を</w:t>
      </w:r>
      <w:r w:rsidR="000433E6" w:rsidRPr="00B75371">
        <w:rPr>
          <w:rFonts w:ascii="Meiryo UI" w:eastAsia="Meiryo UI" w:hAnsi="Meiryo UI" w:cs="ＭＳ 明朝" w:hint="eastAsia"/>
          <w:kern w:val="0"/>
          <w:szCs w:val="20"/>
        </w:rPr>
        <w:t>導入する必要があります。なお、天井からの水漏れの可能性があるため</w:t>
      </w:r>
      <w:r w:rsidR="005E745F">
        <w:rPr>
          <w:rFonts w:ascii="Meiryo UI" w:eastAsia="Meiryo UI" w:hAnsi="Meiryo UI" w:cs="ＭＳ 明朝" w:hint="eastAsia"/>
          <w:kern w:val="0"/>
          <w:szCs w:val="20"/>
        </w:rPr>
        <w:t>、</w:t>
      </w:r>
      <w:r w:rsidR="000433E6" w:rsidRPr="00B75371">
        <w:rPr>
          <w:rFonts w:ascii="Meiryo UI" w:eastAsia="Meiryo UI" w:hAnsi="Meiryo UI" w:cs="ＭＳ 明朝" w:hint="eastAsia"/>
          <w:kern w:val="0"/>
          <w:szCs w:val="20"/>
        </w:rPr>
        <w:t>配水管はコンピュータに被害が及ばない場所に設置すべきです。</w:t>
      </w:r>
    </w:p>
    <w:p w14:paraId="2EF32345" w14:textId="77777777" w:rsidR="007063A7" w:rsidRPr="00B75371" w:rsidRDefault="007063A7" w:rsidP="0035124F">
      <w:pPr>
        <w:autoSpaceDE w:val="0"/>
        <w:autoSpaceDN w:val="0"/>
        <w:adjustRightInd w:val="0"/>
        <w:snapToGrid w:val="0"/>
        <w:spacing w:line="240" w:lineRule="exact"/>
        <w:ind w:leftChars="200" w:left="360" w:firstLineChars="100" w:firstLine="180"/>
        <w:jc w:val="left"/>
        <w:rPr>
          <w:rFonts w:ascii="Meiryo UI" w:eastAsia="Meiryo UI" w:hAnsi="Meiryo UI" w:cs="ＭＳ 明朝"/>
          <w:kern w:val="0"/>
          <w:szCs w:val="20"/>
        </w:rPr>
      </w:pPr>
    </w:p>
    <w:tbl>
      <w:tblPr>
        <w:tblStyle w:val="a3"/>
        <w:tblW w:w="8788" w:type="dxa"/>
        <w:tblInd w:w="279" w:type="dxa"/>
        <w:tblLook w:val="04A0" w:firstRow="1" w:lastRow="0" w:firstColumn="1" w:lastColumn="0" w:noHBand="0" w:noVBand="1"/>
      </w:tblPr>
      <w:tblGrid>
        <w:gridCol w:w="8788"/>
      </w:tblGrid>
      <w:tr w:rsidR="00DB16E3" w14:paraId="27C381E0" w14:textId="77777777" w:rsidTr="00FE52C8">
        <w:tc>
          <w:tcPr>
            <w:tcW w:w="8788" w:type="dxa"/>
            <w:tcBorders>
              <w:top w:val="single" w:sz="4" w:space="0" w:color="auto"/>
              <w:left w:val="single" w:sz="4" w:space="0" w:color="auto"/>
              <w:bottom w:val="single" w:sz="4" w:space="0" w:color="auto"/>
              <w:right w:val="single" w:sz="4" w:space="0" w:color="auto"/>
            </w:tcBorders>
          </w:tcPr>
          <w:p w14:paraId="2783024C" w14:textId="77777777" w:rsidR="00F74C48" w:rsidRPr="00B75371" w:rsidRDefault="00F74C48" w:rsidP="00F74C48">
            <w:pPr>
              <w:autoSpaceDE w:val="0"/>
              <w:autoSpaceDN w:val="0"/>
              <w:adjustRightInd w:val="0"/>
              <w:snapToGrid w:val="0"/>
              <w:spacing w:line="240" w:lineRule="exact"/>
              <w:jc w:val="left"/>
              <w:rPr>
                <w:rFonts w:ascii="Meiryo UI" w:eastAsia="Meiryo UI" w:hAnsi="Meiryo UI"/>
                <w:szCs w:val="20"/>
              </w:rPr>
            </w:pPr>
            <w:r w:rsidRPr="00B75371">
              <w:rPr>
                <w:rFonts w:ascii="Meiryo UI" w:eastAsia="Meiryo UI" w:hAnsi="Meiryo UI" w:hint="eastAsia"/>
                <w:szCs w:val="20"/>
              </w:rPr>
              <w:t>例題</w:t>
            </w:r>
          </w:p>
          <w:p w14:paraId="67FBD342" w14:textId="77777777" w:rsidR="00F74C48" w:rsidRPr="00B75371" w:rsidRDefault="00F74C48" w:rsidP="00F74C48">
            <w:pPr>
              <w:autoSpaceDE w:val="0"/>
              <w:autoSpaceDN w:val="0"/>
              <w:adjustRightInd w:val="0"/>
              <w:snapToGrid w:val="0"/>
              <w:spacing w:line="240" w:lineRule="exact"/>
              <w:ind w:firstLineChars="100" w:firstLine="180"/>
              <w:jc w:val="left"/>
              <w:rPr>
                <w:rFonts w:ascii="Meiryo UI" w:eastAsia="Meiryo UI" w:hAnsi="Meiryo UI"/>
                <w:szCs w:val="20"/>
              </w:rPr>
            </w:pPr>
            <w:r w:rsidRPr="00B75371">
              <w:rPr>
                <w:rFonts w:ascii="Meiryo UI" w:eastAsia="Meiryo UI" w:hAnsi="Meiryo UI" w:hint="eastAsia"/>
                <w:szCs w:val="20"/>
              </w:rPr>
              <w:t>落雷によって発生する過電圧の被害から情報システムを守るための手段として，有効なものはどれか。</w:t>
            </w:r>
          </w:p>
          <w:p w14:paraId="42E466EA" w14:textId="77777777" w:rsidR="00F74C48" w:rsidRPr="0097728E" w:rsidRDefault="00F74C48" w:rsidP="00F74C48">
            <w:pPr>
              <w:autoSpaceDE w:val="0"/>
              <w:autoSpaceDN w:val="0"/>
              <w:adjustRightInd w:val="0"/>
              <w:snapToGrid w:val="0"/>
              <w:spacing w:line="240" w:lineRule="exact"/>
              <w:jc w:val="left"/>
              <w:rPr>
                <w:rFonts w:ascii="Meiryo UI" w:eastAsia="Meiryo UI" w:hAnsi="Meiryo UI"/>
                <w:szCs w:val="20"/>
              </w:rPr>
            </w:pPr>
          </w:p>
          <w:p w14:paraId="4F4CF3FA" w14:textId="77777777" w:rsidR="00F74C48" w:rsidRPr="0097728E" w:rsidRDefault="00F74C48" w:rsidP="00F74C4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ア　サージ防護デバイス（SPD）を介して通信ケーブルとコンピュータを接続する。</w:t>
            </w:r>
          </w:p>
          <w:p w14:paraId="563896E9" w14:textId="77777777" w:rsidR="00F74C48" w:rsidRPr="0097728E" w:rsidRDefault="00F74C48" w:rsidP="00F74C4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イ　自家発電装置を設置する。</w:t>
            </w:r>
          </w:p>
          <w:p w14:paraId="5402415C" w14:textId="77777777" w:rsidR="00F74C48" w:rsidRPr="0097728E" w:rsidRDefault="00F74C48" w:rsidP="00F74C4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ウ　通信線を，経路の異なる２系統とする。</w:t>
            </w:r>
          </w:p>
          <w:p w14:paraId="759242A8" w14:textId="77777777" w:rsidR="00F74C48" w:rsidRPr="0097728E" w:rsidRDefault="00F74C48" w:rsidP="00F74C4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エ　電源設備の制御回路をディジタル化する。</w:t>
            </w:r>
          </w:p>
          <w:p w14:paraId="071417E1" w14:textId="77777777" w:rsidR="00F74C48" w:rsidRDefault="00F74C48" w:rsidP="00F74C48">
            <w:pPr>
              <w:pBdr>
                <w:bottom w:val="single" w:sz="6" w:space="1" w:color="auto"/>
              </w:pBdr>
              <w:autoSpaceDE w:val="0"/>
              <w:autoSpaceDN w:val="0"/>
              <w:adjustRightInd w:val="0"/>
              <w:snapToGrid w:val="0"/>
              <w:spacing w:line="240" w:lineRule="exact"/>
              <w:jc w:val="left"/>
              <w:rPr>
                <w:rFonts w:ascii="Meiryo UI" w:eastAsia="Meiryo UI" w:hAnsi="Meiryo UI"/>
                <w:szCs w:val="20"/>
              </w:rPr>
            </w:pPr>
          </w:p>
          <w:p w14:paraId="3C53CACB" w14:textId="77777777" w:rsidR="00F74C48" w:rsidRPr="00B75371" w:rsidRDefault="00F74C48" w:rsidP="00F74C48">
            <w:pPr>
              <w:autoSpaceDE w:val="0"/>
              <w:autoSpaceDN w:val="0"/>
              <w:adjustRightInd w:val="0"/>
              <w:snapToGrid w:val="0"/>
              <w:spacing w:line="240" w:lineRule="exact"/>
              <w:jc w:val="left"/>
              <w:rPr>
                <w:rFonts w:ascii="Meiryo UI" w:eastAsia="Meiryo UI" w:hAnsi="Meiryo UI"/>
                <w:szCs w:val="20"/>
              </w:rPr>
            </w:pPr>
          </w:p>
          <w:p w14:paraId="69059B23" w14:textId="77777777" w:rsidR="00F74C48" w:rsidRPr="00B75371" w:rsidRDefault="00F74C48" w:rsidP="00F74C48">
            <w:pPr>
              <w:autoSpaceDE w:val="0"/>
              <w:autoSpaceDN w:val="0"/>
              <w:adjustRightInd w:val="0"/>
              <w:snapToGrid w:val="0"/>
              <w:spacing w:line="240" w:lineRule="exact"/>
              <w:ind w:leftChars="100" w:left="180" w:firstLineChars="100" w:firstLine="180"/>
              <w:jc w:val="left"/>
              <w:rPr>
                <w:rFonts w:ascii="Meiryo UI" w:eastAsia="Meiryo UI" w:hAnsi="Meiryo UI"/>
                <w:szCs w:val="20"/>
              </w:rPr>
            </w:pPr>
            <w:r w:rsidRPr="00B75371">
              <w:rPr>
                <w:rFonts w:ascii="Meiryo UI" w:eastAsia="Meiryo UI" w:hAnsi="Meiryo UI" w:hint="eastAsia"/>
                <w:szCs w:val="20"/>
              </w:rPr>
              <w:t>サージ防護デバイス（SPD：Surge Protective Device）は、落雷によって発生する異常な過電圧（雷サージ）から、機器を守るために用いる装置です。アレスタと呼ばれることもあります。雷から誘導されてくる電圧を地面に逃がすことで、過電圧が機器に流れるのを防いでいます。</w:t>
            </w:r>
          </w:p>
          <w:p w14:paraId="171D79FD" w14:textId="77777777" w:rsidR="00F74C48" w:rsidRPr="00B75371" w:rsidRDefault="00F74C48" w:rsidP="00F74C48">
            <w:pPr>
              <w:autoSpaceDE w:val="0"/>
              <w:autoSpaceDN w:val="0"/>
              <w:adjustRightInd w:val="0"/>
              <w:snapToGrid w:val="0"/>
              <w:spacing w:line="240" w:lineRule="exact"/>
              <w:jc w:val="left"/>
              <w:rPr>
                <w:rFonts w:ascii="Meiryo UI" w:eastAsia="Meiryo UI" w:hAnsi="Meiryo UI"/>
                <w:szCs w:val="20"/>
              </w:rPr>
            </w:pPr>
          </w:p>
          <w:p w14:paraId="60DDA471" w14:textId="77777777" w:rsidR="00F74C48" w:rsidRPr="00B75371" w:rsidRDefault="00F74C48" w:rsidP="00F74C48">
            <w:pPr>
              <w:autoSpaceDE w:val="0"/>
              <w:autoSpaceDN w:val="0"/>
              <w:adjustRightInd w:val="0"/>
              <w:snapToGrid w:val="0"/>
              <w:spacing w:line="240" w:lineRule="exact"/>
              <w:jc w:val="right"/>
              <w:rPr>
                <w:rFonts w:ascii="Meiryo UI" w:eastAsia="Meiryo UI" w:hAnsi="Meiryo UI"/>
                <w:szCs w:val="20"/>
              </w:rPr>
            </w:pPr>
            <w:r w:rsidRPr="00B75371">
              <w:rPr>
                <w:rFonts w:ascii="Meiryo UI" w:eastAsia="Meiryo UI" w:hAnsi="Meiryo UI" w:hint="eastAsia"/>
                <w:szCs w:val="20"/>
              </w:rPr>
              <w:t>基本情報　平成29年度秋　問57　[出題頻度：★★★]</w:t>
            </w:r>
          </w:p>
          <w:p w14:paraId="24B0A555" w14:textId="2F8C2A60" w:rsidR="00DB16E3" w:rsidRDefault="00F74C48" w:rsidP="00F74C48">
            <w:pPr>
              <w:autoSpaceDE w:val="0"/>
              <w:autoSpaceDN w:val="0"/>
              <w:adjustRightInd w:val="0"/>
              <w:snapToGrid w:val="0"/>
              <w:spacing w:line="240" w:lineRule="exact"/>
              <w:jc w:val="right"/>
              <w:rPr>
                <w:rFonts w:hAnsi="Meiryo UI"/>
                <w:szCs w:val="20"/>
              </w:rPr>
            </w:pPr>
            <w:r w:rsidRPr="00B75371">
              <w:rPr>
                <w:rFonts w:ascii="Meiryo UI" w:eastAsia="Meiryo UI" w:hAnsi="Meiryo UI" w:hint="eastAsia"/>
                <w:szCs w:val="20"/>
              </w:rPr>
              <w:t>解答</w:t>
            </w:r>
            <w:r w:rsidR="008149EE" w:rsidRPr="00980115">
              <w:rPr>
                <w:rFonts w:ascii="Meiryo UI" w:eastAsia="Meiryo UI" w:hAnsi="Meiryo UI" w:hint="eastAsia"/>
                <w:szCs w:val="20"/>
              </w:rPr>
              <w:t>－</w:t>
            </w:r>
            <w:r w:rsidRPr="00B75371">
              <w:rPr>
                <w:rFonts w:ascii="Meiryo UI" w:eastAsia="Meiryo UI" w:hAnsi="Meiryo UI" w:hint="eastAsia"/>
                <w:szCs w:val="20"/>
              </w:rPr>
              <w:t>ア</w:t>
            </w:r>
          </w:p>
        </w:tc>
      </w:tr>
    </w:tbl>
    <w:p w14:paraId="69E32794" w14:textId="7A4A45E3" w:rsidR="007063A7" w:rsidRPr="00B75371" w:rsidRDefault="001F3F86" w:rsidP="0035124F">
      <w:pPr>
        <w:autoSpaceDE w:val="0"/>
        <w:autoSpaceDN w:val="0"/>
        <w:adjustRightInd w:val="0"/>
        <w:snapToGrid w:val="0"/>
        <w:spacing w:line="240" w:lineRule="exact"/>
        <w:ind w:leftChars="200" w:left="360" w:firstLineChars="100" w:firstLine="180"/>
        <w:jc w:val="right"/>
        <w:rPr>
          <w:rFonts w:ascii="Meiryo UI" w:eastAsia="Meiryo UI" w:hAnsi="Meiryo UI"/>
          <w:szCs w:val="20"/>
        </w:rPr>
      </w:pPr>
      <w:r w:rsidRPr="00B75371">
        <w:rPr>
          <w:rFonts w:ascii="Meiryo UI" w:eastAsia="Meiryo UI" w:hAnsi="Meiryo UI" w:hint="eastAsia"/>
          <w:szCs w:val="20"/>
        </w:rPr>
        <w:t>演習ドリル　2-68～71</w:t>
      </w:r>
    </w:p>
    <w:p w14:paraId="4A725B4A" w14:textId="77777777" w:rsidR="007063A7" w:rsidRPr="00B75371" w:rsidRDefault="007063A7" w:rsidP="0035124F">
      <w:pPr>
        <w:autoSpaceDE w:val="0"/>
        <w:autoSpaceDN w:val="0"/>
        <w:adjustRightInd w:val="0"/>
        <w:snapToGrid w:val="0"/>
        <w:spacing w:line="240" w:lineRule="exact"/>
        <w:ind w:leftChars="200" w:left="360" w:firstLineChars="100" w:firstLine="180"/>
        <w:jc w:val="left"/>
        <w:rPr>
          <w:rFonts w:ascii="Meiryo UI" w:eastAsia="Meiryo UI" w:hAnsi="Meiryo UI"/>
          <w:szCs w:val="20"/>
        </w:rPr>
      </w:pPr>
    </w:p>
    <w:p w14:paraId="20250FC2" w14:textId="77777777" w:rsidR="000433E6" w:rsidRPr="00B75371" w:rsidRDefault="000433E6" w:rsidP="001A2B13">
      <w:pPr>
        <w:pStyle w:val="4"/>
      </w:pPr>
      <w:r w:rsidRPr="00B75371">
        <w:rPr>
          <w:rFonts w:hint="eastAsia"/>
        </w:rPr>
        <w:t>②</w:t>
      </w:r>
      <w:r w:rsidR="00E60B57" w:rsidRPr="00B75371">
        <w:rPr>
          <w:rFonts w:hint="eastAsia"/>
        </w:rPr>
        <w:t>電源設備</w:t>
      </w:r>
    </w:p>
    <w:p w14:paraId="48DA5234" w14:textId="77777777" w:rsidR="000433E6" w:rsidRPr="00B75371" w:rsidRDefault="000433E6" w:rsidP="001A2B13">
      <w:pPr>
        <w:snapToGrid w:val="0"/>
        <w:spacing w:line="240" w:lineRule="exact"/>
        <w:ind w:leftChars="300" w:left="540" w:firstLineChars="100" w:firstLine="180"/>
        <w:rPr>
          <w:rFonts w:ascii="Meiryo UI" w:eastAsia="Meiryo UI" w:hAnsi="Meiryo UI" w:cs="ＭＳ 明朝"/>
          <w:kern w:val="0"/>
          <w:szCs w:val="20"/>
        </w:rPr>
      </w:pPr>
      <w:r w:rsidRPr="00B75371">
        <w:rPr>
          <w:rFonts w:ascii="Meiryo UI" w:eastAsia="Meiryo UI" w:hAnsi="Meiryo UI" w:cs="ＭＳ 明朝" w:hint="eastAsia"/>
          <w:kern w:val="0"/>
          <w:szCs w:val="20"/>
        </w:rPr>
        <w:t>コンピュータは電源が急に遮断されると、作業中のデータが消えたり、ディスクに障害が出て、データ復旧に相当な時間やコストがかかることがあります。これを避けるためにも、停電時にシステムを終了させるのに必要な時間だけ電源を供給する</w:t>
      </w:r>
      <w:r w:rsidRPr="00B75371">
        <w:rPr>
          <w:rFonts w:ascii="Meiryo UI" w:eastAsia="Meiryo UI" w:hAnsi="Meiryo UI" w:cs="Century"/>
          <w:b/>
          <w:kern w:val="0"/>
          <w:szCs w:val="20"/>
        </w:rPr>
        <w:t>UPS</w:t>
      </w:r>
      <w:r w:rsidRPr="00B75371">
        <w:rPr>
          <w:rFonts w:ascii="Meiryo UI" w:eastAsia="Meiryo UI" w:hAnsi="Meiryo UI" w:cs="ＭＳ 明朝" w:hint="eastAsia"/>
          <w:kern w:val="0"/>
          <w:szCs w:val="20"/>
        </w:rPr>
        <w:t>（無停電電源装置：</w:t>
      </w:r>
      <w:r w:rsidRPr="00B75371">
        <w:rPr>
          <w:rFonts w:ascii="Meiryo UI" w:eastAsia="Meiryo UI" w:hAnsi="Meiryo UI" w:cs="Century"/>
          <w:kern w:val="0"/>
          <w:szCs w:val="20"/>
        </w:rPr>
        <w:t>Uninterruptible Power Supply</w:t>
      </w:r>
      <w:r w:rsidRPr="00B75371">
        <w:rPr>
          <w:rFonts w:ascii="Meiryo UI" w:eastAsia="Meiryo UI" w:hAnsi="Meiryo UI" w:cs="ＭＳ 明朝" w:hint="eastAsia"/>
          <w:kern w:val="0"/>
          <w:szCs w:val="20"/>
        </w:rPr>
        <w:t>）を設置すべきです。なお、</w:t>
      </w:r>
      <w:r w:rsidRPr="00B75371">
        <w:rPr>
          <w:rFonts w:ascii="Meiryo UI" w:eastAsia="Meiryo UI" w:hAnsi="Meiryo UI" w:cs="Century"/>
          <w:kern w:val="0"/>
          <w:szCs w:val="20"/>
        </w:rPr>
        <w:t xml:space="preserve">UPS </w:t>
      </w:r>
      <w:r w:rsidRPr="00B75371">
        <w:rPr>
          <w:rFonts w:ascii="Meiryo UI" w:eastAsia="Meiryo UI" w:hAnsi="Meiryo UI" w:cs="ＭＳ 明朝" w:hint="eastAsia"/>
          <w:kern w:val="0"/>
          <w:szCs w:val="20"/>
        </w:rPr>
        <w:t>の容量には限りがあるため、急激に電力を消費するレーザプリンタなどは接続してはなりません。</w:t>
      </w:r>
    </w:p>
    <w:p w14:paraId="7A906EBA" w14:textId="77777777" w:rsidR="007063A7" w:rsidRPr="00B75371" w:rsidRDefault="007063A7" w:rsidP="0035124F">
      <w:pPr>
        <w:widowControl/>
        <w:snapToGrid w:val="0"/>
        <w:spacing w:line="240" w:lineRule="exact"/>
        <w:jc w:val="left"/>
        <w:rPr>
          <w:rFonts w:ascii="Meiryo UI" w:eastAsia="Meiryo UI" w:hAnsi="Meiryo UI"/>
          <w:szCs w:val="20"/>
        </w:rPr>
      </w:pPr>
      <w:r w:rsidRPr="00B75371">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DB16E3" w14:paraId="2BAA68A9" w14:textId="77777777" w:rsidTr="00FE52C8">
        <w:tc>
          <w:tcPr>
            <w:tcW w:w="8788" w:type="dxa"/>
            <w:tcBorders>
              <w:top w:val="single" w:sz="4" w:space="0" w:color="auto"/>
              <w:left w:val="single" w:sz="4" w:space="0" w:color="auto"/>
              <w:bottom w:val="single" w:sz="4" w:space="0" w:color="auto"/>
              <w:right w:val="single" w:sz="4" w:space="0" w:color="auto"/>
            </w:tcBorders>
          </w:tcPr>
          <w:p w14:paraId="0E06BEA9" w14:textId="77777777" w:rsidR="00F74C48" w:rsidRPr="00B75371" w:rsidRDefault="00F74C48" w:rsidP="00F74C48">
            <w:pPr>
              <w:widowControl/>
              <w:snapToGrid w:val="0"/>
              <w:spacing w:line="240" w:lineRule="exact"/>
              <w:jc w:val="left"/>
              <w:rPr>
                <w:rFonts w:ascii="Meiryo UI" w:eastAsia="Meiryo UI" w:hAnsi="Meiryo UI"/>
                <w:szCs w:val="20"/>
              </w:rPr>
            </w:pPr>
            <w:r w:rsidRPr="00B75371">
              <w:rPr>
                <w:rFonts w:ascii="Meiryo UI" w:eastAsia="Meiryo UI" w:hAnsi="Meiryo UI" w:hint="eastAsia"/>
                <w:szCs w:val="20"/>
              </w:rPr>
              <w:lastRenderedPageBreak/>
              <w:t>例題</w:t>
            </w:r>
          </w:p>
          <w:p w14:paraId="33CD1B68" w14:textId="77777777" w:rsidR="00F74C48" w:rsidRPr="00B75371" w:rsidRDefault="00F74C48" w:rsidP="00F74C48">
            <w:pPr>
              <w:widowControl/>
              <w:snapToGrid w:val="0"/>
              <w:spacing w:line="240" w:lineRule="exact"/>
              <w:ind w:firstLineChars="100" w:firstLine="180"/>
              <w:jc w:val="left"/>
              <w:rPr>
                <w:rFonts w:ascii="Meiryo UI" w:eastAsia="Meiryo UI" w:hAnsi="Meiryo UI"/>
                <w:szCs w:val="20"/>
              </w:rPr>
            </w:pPr>
            <w:r w:rsidRPr="00B75371">
              <w:rPr>
                <w:rFonts w:ascii="Meiryo UI" w:eastAsia="Meiryo UI" w:hAnsi="Meiryo UI" w:hint="eastAsia"/>
                <w:szCs w:val="20"/>
              </w:rPr>
              <w:t>電源の瞬断時に電力を供給したり，停電時にシステムを終了させるのに必要な時間の電力を供給したりすることを目的とした装置はどれか。</w:t>
            </w:r>
          </w:p>
          <w:p w14:paraId="5EA13F98" w14:textId="77777777" w:rsidR="00F74C48" w:rsidRPr="00B75371" w:rsidRDefault="00F74C48" w:rsidP="00F74C48">
            <w:pPr>
              <w:widowControl/>
              <w:snapToGrid w:val="0"/>
              <w:spacing w:line="240" w:lineRule="exact"/>
              <w:jc w:val="left"/>
              <w:rPr>
                <w:rFonts w:ascii="Meiryo UI" w:eastAsia="Meiryo UI" w:hAnsi="Meiryo UI"/>
                <w:szCs w:val="20"/>
              </w:rPr>
            </w:pPr>
          </w:p>
          <w:p w14:paraId="6B1189C0" w14:textId="77777777" w:rsidR="00F74C48" w:rsidRPr="00B75371" w:rsidRDefault="00F74C48" w:rsidP="00F74C4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B75371">
              <w:rPr>
                <w:rFonts w:ascii="Meiryo UI" w:eastAsia="Meiryo UI" w:hAnsi="Meiryo UI" w:hint="eastAsia"/>
                <w:szCs w:val="20"/>
              </w:rPr>
              <w:t xml:space="preserve">ア　</w:t>
            </w:r>
            <w:r w:rsidRPr="0097728E">
              <w:rPr>
                <w:rFonts w:ascii="Meiryo UI" w:eastAsia="Meiryo UI" w:hAnsi="Meiryo UI" w:cstheme="minorBidi" w:hint="eastAsia"/>
                <w:szCs w:val="20"/>
              </w:rPr>
              <w:t>AVR</w:t>
            </w:r>
            <w:r w:rsidRPr="00B75371">
              <w:rPr>
                <w:rFonts w:ascii="Meiryo UI" w:eastAsia="Meiryo UI" w:hAnsi="Meiryo UI" w:hint="eastAsia"/>
                <w:szCs w:val="20"/>
              </w:rPr>
              <w:tab/>
              <w:t>イ　CVCF</w:t>
            </w:r>
            <w:r w:rsidRPr="00B75371">
              <w:rPr>
                <w:rFonts w:ascii="Meiryo UI" w:eastAsia="Meiryo UI" w:hAnsi="Meiryo UI" w:hint="eastAsia"/>
                <w:szCs w:val="20"/>
              </w:rPr>
              <w:tab/>
              <w:t>ウ　UPS</w:t>
            </w:r>
            <w:r w:rsidRPr="00B75371">
              <w:rPr>
                <w:rFonts w:ascii="Meiryo UI" w:eastAsia="Meiryo UI" w:hAnsi="Meiryo UI" w:hint="eastAsia"/>
                <w:szCs w:val="20"/>
              </w:rPr>
              <w:tab/>
              <w:t>エ　自家発電装置</w:t>
            </w:r>
          </w:p>
          <w:p w14:paraId="1ADE7B4B" w14:textId="77777777" w:rsidR="00F74C48" w:rsidRDefault="00F74C48" w:rsidP="00F74C48">
            <w:pPr>
              <w:widowControl/>
              <w:pBdr>
                <w:bottom w:val="single" w:sz="6" w:space="1" w:color="auto"/>
              </w:pBdr>
              <w:snapToGrid w:val="0"/>
              <w:spacing w:line="240" w:lineRule="exact"/>
              <w:jc w:val="left"/>
              <w:rPr>
                <w:rFonts w:ascii="Meiryo UI" w:eastAsia="Meiryo UI" w:hAnsi="Meiryo UI"/>
                <w:szCs w:val="20"/>
              </w:rPr>
            </w:pPr>
          </w:p>
          <w:p w14:paraId="619D168D" w14:textId="77777777" w:rsidR="00F74C48" w:rsidRPr="00B75371" w:rsidRDefault="00F74C48" w:rsidP="00F74C48">
            <w:pPr>
              <w:widowControl/>
              <w:snapToGrid w:val="0"/>
              <w:spacing w:line="240" w:lineRule="exact"/>
              <w:jc w:val="left"/>
              <w:rPr>
                <w:rFonts w:ascii="Meiryo UI" w:eastAsia="Meiryo UI" w:hAnsi="Meiryo UI"/>
                <w:szCs w:val="20"/>
              </w:rPr>
            </w:pPr>
          </w:p>
          <w:p w14:paraId="23BB170C" w14:textId="77777777" w:rsidR="00F74C48" w:rsidRPr="0097728E" w:rsidRDefault="00F74C48" w:rsidP="00F74C4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97728E">
              <w:rPr>
                <w:rFonts w:ascii="Meiryo UI" w:eastAsia="Meiryo UI" w:hAnsi="Meiryo UI" w:cstheme="minorBidi" w:hint="eastAsia"/>
                <w:szCs w:val="20"/>
              </w:rPr>
              <w:t>ア　AVR（Automatic Voltage Regulator）は、電圧の変化に対応する自動電圧調整器です。</w:t>
            </w:r>
          </w:p>
          <w:p w14:paraId="5B6FEBC4" w14:textId="77777777" w:rsidR="00F74C48" w:rsidRPr="0097728E" w:rsidRDefault="00F74C48" w:rsidP="00C26CD6">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97728E">
              <w:rPr>
                <w:rFonts w:ascii="Meiryo UI" w:eastAsia="Meiryo UI" w:hAnsi="Meiryo UI" w:cstheme="minorBidi" w:hint="eastAsia"/>
                <w:szCs w:val="20"/>
              </w:rPr>
              <w:t>イ　CVCF（Constant Voltage Constant Frequency）は、電圧や周波数の変動を調整し一定に保つ定電圧・定周波電源装置で、自家発電装置と組み合わせて使用します。</w:t>
            </w:r>
          </w:p>
          <w:p w14:paraId="6FB4B82F" w14:textId="77777777" w:rsidR="00F74C48" w:rsidRPr="0097728E" w:rsidRDefault="00F74C48" w:rsidP="00C26CD6">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97728E">
              <w:rPr>
                <w:rFonts w:ascii="Meiryo UI" w:eastAsia="Meiryo UI" w:hAnsi="Meiryo UI" w:cstheme="minorBidi" w:hint="eastAsia"/>
                <w:szCs w:val="20"/>
              </w:rPr>
              <w:t>エ　自家発電装置は、停電時に電力を供給する装置ですが、起動から安定した電力供給までに数十秒から数分の時間が必要であるため、電源の瞬断には対応できません。</w:t>
            </w:r>
          </w:p>
          <w:p w14:paraId="030AD831" w14:textId="77777777" w:rsidR="00F74C48" w:rsidRPr="00B75371" w:rsidRDefault="00F74C48" w:rsidP="00F74C48">
            <w:pPr>
              <w:widowControl/>
              <w:snapToGrid w:val="0"/>
              <w:spacing w:line="240" w:lineRule="exact"/>
              <w:jc w:val="left"/>
              <w:rPr>
                <w:rFonts w:ascii="Meiryo UI" w:eastAsia="Meiryo UI" w:hAnsi="Meiryo UI"/>
                <w:szCs w:val="20"/>
              </w:rPr>
            </w:pPr>
          </w:p>
          <w:p w14:paraId="52147FAE" w14:textId="77777777" w:rsidR="00F74C48" w:rsidRPr="00B75371" w:rsidRDefault="00F74C48" w:rsidP="00F74C48">
            <w:pPr>
              <w:widowControl/>
              <w:snapToGrid w:val="0"/>
              <w:spacing w:line="240" w:lineRule="exact"/>
              <w:jc w:val="right"/>
              <w:rPr>
                <w:rFonts w:ascii="Meiryo UI" w:eastAsia="Meiryo UI" w:hAnsi="Meiryo UI"/>
                <w:szCs w:val="20"/>
              </w:rPr>
            </w:pPr>
            <w:r w:rsidRPr="00B75371">
              <w:rPr>
                <w:rFonts w:ascii="Meiryo UI" w:eastAsia="Meiryo UI" w:hAnsi="Meiryo UI" w:hint="eastAsia"/>
                <w:szCs w:val="20"/>
              </w:rPr>
              <w:t>応用情報　平成26年度春　問57　[出題頻度：★☆☆]</w:t>
            </w:r>
          </w:p>
          <w:p w14:paraId="79EA46C8" w14:textId="2537C1D4" w:rsidR="00DB16E3" w:rsidRDefault="00F74C48" w:rsidP="00F74C48">
            <w:pPr>
              <w:widowControl/>
              <w:snapToGrid w:val="0"/>
              <w:spacing w:line="240" w:lineRule="exact"/>
              <w:jc w:val="right"/>
              <w:rPr>
                <w:rFonts w:hAnsi="Meiryo UI"/>
                <w:szCs w:val="20"/>
              </w:rPr>
            </w:pPr>
            <w:r w:rsidRPr="00B75371">
              <w:rPr>
                <w:rFonts w:ascii="Meiryo UI" w:eastAsia="Meiryo UI" w:hAnsi="Meiryo UI" w:hint="eastAsia"/>
                <w:szCs w:val="20"/>
              </w:rPr>
              <w:t>解答</w:t>
            </w:r>
            <w:r w:rsidR="008149EE" w:rsidRPr="00980115">
              <w:rPr>
                <w:rFonts w:ascii="Meiryo UI" w:eastAsia="Meiryo UI" w:hAnsi="Meiryo UI" w:hint="eastAsia"/>
                <w:szCs w:val="20"/>
              </w:rPr>
              <w:t>－</w:t>
            </w:r>
            <w:r w:rsidRPr="00B75371">
              <w:rPr>
                <w:rFonts w:ascii="Meiryo UI" w:eastAsia="Meiryo UI" w:hAnsi="Meiryo UI" w:hint="eastAsia"/>
                <w:szCs w:val="20"/>
              </w:rPr>
              <w:t>ウ</w:t>
            </w:r>
          </w:p>
        </w:tc>
      </w:tr>
    </w:tbl>
    <w:p w14:paraId="78F1D8CF" w14:textId="1D3C3AD8" w:rsidR="007063A7" w:rsidRPr="00B75371" w:rsidRDefault="007063A7" w:rsidP="0035124F">
      <w:pPr>
        <w:widowControl/>
        <w:snapToGrid w:val="0"/>
        <w:spacing w:line="240" w:lineRule="exact"/>
        <w:jc w:val="left"/>
        <w:rPr>
          <w:rFonts w:ascii="Meiryo UI" w:eastAsia="Meiryo UI" w:hAnsi="Meiryo UI"/>
          <w:szCs w:val="20"/>
        </w:rPr>
      </w:pPr>
    </w:p>
    <w:p w14:paraId="356502F9" w14:textId="77777777" w:rsidR="005E745F" w:rsidRDefault="005E745F" w:rsidP="005E745F">
      <w:pPr>
        <w:pStyle w:val="af6"/>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7F2FD515" w14:textId="6081F075" w:rsidR="005E745F" w:rsidRPr="007A4D55" w:rsidRDefault="005E745F" w:rsidP="005E745F">
      <w:pPr>
        <w:pStyle w:val="af6"/>
        <w:ind w:firstLineChars="0" w:firstLine="0"/>
        <w:rPr>
          <w:b/>
          <w:bCs/>
        </w:rPr>
      </w:pPr>
      <w:r w:rsidRPr="005E745F">
        <w:rPr>
          <w:rFonts w:hint="eastAsia"/>
          <w:b/>
          <w:bCs/>
        </w:rPr>
        <w:t>３）環境側面</w:t>
      </w:r>
    </w:p>
    <w:p w14:paraId="190BA31F" w14:textId="77777777" w:rsidR="005E745F" w:rsidRDefault="005E745F" w:rsidP="005E745F">
      <w:pPr>
        <w:pStyle w:val="af6"/>
      </w:pPr>
      <w:r w:rsidRPr="005E745F">
        <w:rPr>
          <w:rFonts w:hint="eastAsia"/>
        </w:rPr>
        <w:t>PCやサーバ、ネットワークなどの情報通</w:t>
      </w:r>
      <w:bookmarkStart w:id="3" w:name="_GoBack"/>
      <w:bookmarkEnd w:id="3"/>
      <w:r w:rsidRPr="005E745F">
        <w:rPr>
          <w:rFonts w:hint="eastAsia"/>
        </w:rPr>
        <w:t>信機器の省エネや資源の有効利用だけでなく、それらの機器を利用することによって社会の省エネを推進し、環境を保護していくという考え方を</w:t>
      </w:r>
      <w:r w:rsidRPr="005E745F">
        <w:rPr>
          <w:rFonts w:hint="eastAsia"/>
          <w:b/>
        </w:rPr>
        <w:t>グリーンIT</w:t>
      </w:r>
      <w:r w:rsidRPr="005E745F">
        <w:rPr>
          <w:rFonts w:hint="eastAsia"/>
        </w:rPr>
        <w:t>といいます。</w:t>
      </w:r>
    </w:p>
    <w:p w14:paraId="2AC46A38" w14:textId="77777777" w:rsidR="00070C4C" w:rsidRPr="00B75371" w:rsidRDefault="00070C4C" w:rsidP="0035124F">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DB16E3" w14:paraId="355F13DE" w14:textId="77777777" w:rsidTr="00FE52C8">
        <w:tc>
          <w:tcPr>
            <w:tcW w:w="8788" w:type="dxa"/>
            <w:tcBorders>
              <w:top w:val="single" w:sz="4" w:space="0" w:color="auto"/>
              <w:left w:val="single" w:sz="4" w:space="0" w:color="auto"/>
              <w:bottom w:val="single" w:sz="4" w:space="0" w:color="auto"/>
              <w:right w:val="single" w:sz="4" w:space="0" w:color="auto"/>
            </w:tcBorders>
          </w:tcPr>
          <w:p w14:paraId="5A6944EB" w14:textId="77777777" w:rsidR="00F74C48" w:rsidRPr="00B75371" w:rsidRDefault="00F74C48" w:rsidP="00F74C48">
            <w:pPr>
              <w:snapToGrid w:val="0"/>
              <w:spacing w:line="240" w:lineRule="exact"/>
              <w:rPr>
                <w:rFonts w:ascii="Meiryo UI" w:eastAsia="Meiryo UI" w:hAnsi="Meiryo UI"/>
                <w:szCs w:val="20"/>
              </w:rPr>
            </w:pPr>
            <w:r>
              <w:rPr>
                <w:rFonts w:ascii="Meiryo UI" w:eastAsia="Meiryo UI" w:hAnsi="Meiryo UI" w:hint="eastAsia"/>
                <w:szCs w:val="20"/>
              </w:rPr>
              <w:t xml:space="preserve">例題　</w:t>
            </w:r>
            <w:r w:rsidRPr="008F3DD0">
              <w:rPr>
                <w:rFonts w:ascii="Webdings" w:eastAsia="Meiryo UI" w:hAnsi="Webdings"/>
                <w:color w:val="000000"/>
                <w:szCs w:val="24"/>
                <w:shd w:val="pct15" w:color="auto" w:fill="FFFFFF"/>
              </w:rPr>
              <w:t></w:t>
            </w:r>
            <w:r w:rsidRPr="008F3DD0">
              <w:rPr>
                <w:rFonts w:ascii="Meiryo UI" w:eastAsia="Meiryo UI" w:hAnsi="游明朝"/>
                <w:color w:val="000000"/>
                <w:szCs w:val="24"/>
                <w:shd w:val="pct15" w:color="auto" w:fill="FFFFFF"/>
              </w:rPr>
              <w:t>プラスアルファ</w:t>
            </w:r>
          </w:p>
          <w:p w14:paraId="1385C776" w14:textId="77777777" w:rsidR="00F74C48" w:rsidRPr="00B75371" w:rsidRDefault="00F74C48" w:rsidP="00F74C48">
            <w:pPr>
              <w:snapToGrid w:val="0"/>
              <w:spacing w:line="240" w:lineRule="exact"/>
              <w:ind w:firstLineChars="100" w:firstLine="180"/>
              <w:rPr>
                <w:rFonts w:ascii="Meiryo UI" w:eastAsia="Meiryo UI" w:hAnsi="Meiryo UI"/>
                <w:szCs w:val="20"/>
              </w:rPr>
            </w:pPr>
            <w:r w:rsidRPr="00B75371">
              <w:rPr>
                <w:rFonts w:ascii="Meiryo UI" w:eastAsia="Meiryo UI" w:hAnsi="Meiryo UI" w:hint="eastAsia"/>
                <w:szCs w:val="20"/>
              </w:rPr>
              <w:t>PCやサーバ，ネットワークなどの情報通信機器の省エネや資源の有効利用だけでなく，それらの機器を利用することによって社会の省エネを推進し，環境を保護していくという考え方はどれか。</w:t>
            </w:r>
          </w:p>
          <w:p w14:paraId="0E41B66A" w14:textId="77777777" w:rsidR="00F74C48" w:rsidRPr="0097728E" w:rsidRDefault="00F74C48" w:rsidP="00F74C48">
            <w:pPr>
              <w:snapToGrid w:val="0"/>
              <w:spacing w:line="240" w:lineRule="exact"/>
              <w:rPr>
                <w:rFonts w:ascii="Meiryo UI" w:eastAsia="Meiryo UI" w:hAnsi="Meiryo UI"/>
                <w:szCs w:val="20"/>
              </w:rPr>
            </w:pPr>
          </w:p>
          <w:p w14:paraId="09FFAAFF" w14:textId="77777777" w:rsidR="00F74C48" w:rsidRPr="00B75371" w:rsidRDefault="00F74C48" w:rsidP="00F74C4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B75371">
              <w:rPr>
                <w:rFonts w:ascii="Meiryo UI" w:eastAsia="Meiryo UI" w:hAnsi="Meiryo UI" w:hint="eastAsia"/>
                <w:szCs w:val="20"/>
              </w:rPr>
              <w:t>ア　エコファーム</w:t>
            </w:r>
            <w:r w:rsidRPr="00B75371">
              <w:rPr>
                <w:rFonts w:ascii="Meiryo UI" w:eastAsia="Meiryo UI" w:hAnsi="Meiryo UI" w:hint="eastAsia"/>
                <w:szCs w:val="20"/>
              </w:rPr>
              <w:tab/>
              <w:t>イ　環境アセスメント</w:t>
            </w:r>
            <w:r w:rsidRPr="00B75371">
              <w:rPr>
                <w:rFonts w:ascii="Meiryo UI" w:eastAsia="Meiryo UI" w:hAnsi="Meiryo UI" w:hint="eastAsia"/>
                <w:szCs w:val="20"/>
              </w:rPr>
              <w:tab/>
              <w:t>ウ　グリーンIT</w:t>
            </w:r>
            <w:r w:rsidRPr="00B75371">
              <w:rPr>
                <w:rFonts w:ascii="Meiryo UI" w:eastAsia="Meiryo UI" w:hAnsi="Meiryo UI" w:hint="eastAsia"/>
                <w:szCs w:val="20"/>
              </w:rPr>
              <w:tab/>
              <w:t>エ　ゼロエミッション</w:t>
            </w:r>
          </w:p>
          <w:p w14:paraId="304FABBD" w14:textId="68A2FDAC" w:rsidR="00F74C48" w:rsidRDefault="00F74C48" w:rsidP="00F74C48">
            <w:pPr>
              <w:pBdr>
                <w:bottom w:val="single" w:sz="6" w:space="1" w:color="auto"/>
              </w:pBdr>
              <w:snapToGrid w:val="0"/>
              <w:spacing w:line="240" w:lineRule="exact"/>
              <w:rPr>
                <w:rFonts w:ascii="Meiryo UI" w:eastAsia="Meiryo UI" w:hAnsi="Meiryo UI"/>
                <w:szCs w:val="20"/>
              </w:rPr>
            </w:pPr>
          </w:p>
          <w:p w14:paraId="1B81C28B" w14:textId="77777777" w:rsidR="00F74C48" w:rsidRPr="00B75371" w:rsidRDefault="00F74C48" w:rsidP="00F74C48">
            <w:pPr>
              <w:snapToGrid w:val="0"/>
              <w:spacing w:line="240" w:lineRule="exact"/>
              <w:rPr>
                <w:rFonts w:ascii="Meiryo UI" w:eastAsia="Meiryo UI" w:hAnsi="Meiryo UI"/>
                <w:szCs w:val="20"/>
              </w:rPr>
            </w:pPr>
          </w:p>
          <w:p w14:paraId="7B7C46DA" w14:textId="77777777" w:rsidR="00F74C48" w:rsidRPr="0097728E" w:rsidRDefault="00F74C48" w:rsidP="00C26CD6">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B75371">
              <w:rPr>
                <w:rFonts w:ascii="Meiryo UI" w:eastAsia="Meiryo UI" w:hAnsi="Meiryo UI" w:hint="eastAsia"/>
                <w:szCs w:val="20"/>
              </w:rPr>
              <w:t>ア</w:t>
            </w:r>
            <w:r w:rsidRPr="0097728E">
              <w:rPr>
                <w:rFonts w:ascii="Meiryo UI" w:eastAsia="Meiryo UI" w:hAnsi="Meiryo UI" w:cstheme="minorBidi" w:hint="eastAsia"/>
                <w:szCs w:val="20"/>
              </w:rPr>
              <w:t xml:space="preserve">　「持続性の高い農業生産方式の導入の促進に関する法律（持続農業法）」の第４条に基づいて、環境に配慮しつつ農地の生産力を維持・増進する「持続性の高い農業生産方式の導入に関する計画」を都道府県知事に提出し、当該導入計画が適当である旨の認定を受けた農業者をエコファーマーと呼び、農場をエコファームと呼んでいます。</w:t>
            </w:r>
          </w:p>
          <w:p w14:paraId="69B70730" w14:textId="77777777" w:rsidR="00F74C48" w:rsidRPr="0097728E" w:rsidRDefault="00F74C48" w:rsidP="00C26CD6">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97728E">
              <w:rPr>
                <w:rFonts w:ascii="Meiryo UI" w:eastAsia="Meiryo UI" w:hAnsi="Meiryo UI" w:cstheme="minorBidi" w:hint="eastAsia"/>
                <w:szCs w:val="20"/>
              </w:rPr>
              <w:t>イ　環境アセスメントとは、大規模開発による環境への悪影響を防止するために開発に先立って開発事業が環境に及ぼす影響を調査・予測・評価する作業のことです。</w:t>
            </w:r>
          </w:p>
          <w:p w14:paraId="2D9BAF27" w14:textId="77777777" w:rsidR="00F74C48" w:rsidRPr="0097728E" w:rsidRDefault="00F74C48" w:rsidP="00C26CD6">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97728E">
              <w:rPr>
                <w:rFonts w:ascii="Meiryo UI" w:eastAsia="Meiryo UI" w:hAnsi="Meiryo UI" w:cstheme="minorBidi" w:hint="eastAsia"/>
                <w:szCs w:val="20"/>
              </w:rPr>
              <w:t>エ　ゼロエミッション（zero emission）とは、ある産業から排出される廃棄物を、他の産業の資源として利用することで、社会全体として廃棄物を一切出さない資源循環型社会を構築する考え方をいいます。</w:t>
            </w:r>
          </w:p>
          <w:p w14:paraId="489B4887" w14:textId="77777777" w:rsidR="00F74C48" w:rsidRPr="00B75371" w:rsidRDefault="00F74C48" w:rsidP="00F74C48">
            <w:pPr>
              <w:snapToGrid w:val="0"/>
              <w:spacing w:line="240" w:lineRule="exact"/>
              <w:rPr>
                <w:rFonts w:ascii="Meiryo UI" w:eastAsia="Meiryo UI" w:hAnsi="Meiryo UI"/>
                <w:szCs w:val="20"/>
              </w:rPr>
            </w:pPr>
          </w:p>
          <w:p w14:paraId="083A4953" w14:textId="77777777" w:rsidR="00F74C48" w:rsidRPr="00B75371" w:rsidRDefault="00F74C48" w:rsidP="00F74C48">
            <w:pPr>
              <w:snapToGrid w:val="0"/>
              <w:spacing w:line="240" w:lineRule="exact"/>
              <w:jc w:val="right"/>
              <w:rPr>
                <w:rFonts w:ascii="Meiryo UI" w:eastAsia="Meiryo UI" w:hAnsi="Meiryo UI"/>
                <w:szCs w:val="20"/>
              </w:rPr>
            </w:pPr>
            <w:r w:rsidRPr="00B75371">
              <w:rPr>
                <w:rFonts w:ascii="Meiryo UI" w:eastAsia="Meiryo UI" w:hAnsi="Meiryo UI" w:hint="eastAsia"/>
                <w:szCs w:val="20"/>
              </w:rPr>
              <w:t>ITパスポート　平成22年度秋　問5　[出題頻度：★☆☆]</w:t>
            </w:r>
          </w:p>
          <w:p w14:paraId="57175685" w14:textId="75AB50D2" w:rsidR="00DB16E3" w:rsidRDefault="00F74C48" w:rsidP="00F74C48">
            <w:pPr>
              <w:snapToGrid w:val="0"/>
              <w:spacing w:line="240" w:lineRule="exact"/>
              <w:jc w:val="right"/>
              <w:rPr>
                <w:rFonts w:hAnsi="Meiryo UI"/>
                <w:szCs w:val="20"/>
              </w:rPr>
            </w:pPr>
            <w:r w:rsidRPr="00B75371">
              <w:rPr>
                <w:rFonts w:ascii="Meiryo UI" w:eastAsia="Meiryo UI" w:hAnsi="Meiryo UI" w:hint="eastAsia"/>
                <w:szCs w:val="20"/>
              </w:rPr>
              <w:t>解答</w:t>
            </w:r>
            <w:r w:rsidR="008149EE" w:rsidRPr="00980115">
              <w:rPr>
                <w:rFonts w:ascii="Meiryo UI" w:eastAsia="Meiryo UI" w:hAnsi="Meiryo UI" w:hint="eastAsia"/>
                <w:szCs w:val="20"/>
              </w:rPr>
              <w:t>－</w:t>
            </w:r>
            <w:r w:rsidRPr="00B75371">
              <w:rPr>
                <w:rFonts w:ascii="Meiryo UI" w:eastAsia="Meiryo UI" w:hAnsi="Meiryo UI" w:hint="eastAsia"/>
                <w:szCs w:val="20"/>
              </w:rPr>
              <w:t>ウ</w:t>
            </w:r>
          </w:p>
        </w:tc>
      </w:tr>
    </w:tbl>
    <w:p w14:paraId="70DE764B" w14:textId="168CAFF8" w:rsidR="00EE7B40" w:rsidRPr="00B75371" w:rsidRDefault="00EE7B40" w:rsidP="0035124F">
      <w:pPr>
        <w:snapToGrid w:val="0"/>
        <w:spacing w:line="240" w:lineRule="exact"/>
        <w:rPr>
          <w:rFonts w:ascii="Meiryo UI" w:eastAsia="Meiryo UI" w:hAnsi="Meiryo UI"/>
          <w:szCs w:val="20"/>
        </w:rPr>
      </w:pPr>
    </w:p>
    <w:sectPr w:rsidR="00EE7B40" w:rsidRPr="00B75371" w:rsidSect="00E6535C">
      <w:headerReference w:type="even" r:id="rId8"/>
      <w:footerReference w:type="even" r:id="rId9"/>
      <w:footerReference w:type="default" r:id="rId10"/>
      <w:pgSz w:w="10319" w:h="14572" w:code="13"/>
      <w:pgMar w:top="680" w:right="680" w:bottom="680" w:left="680" w:header="397" w:footer="283" w:gutter="0"/>
      <w:pgNumType w:start="493"/>
      <w:cols w:space="425"/>
      <w:docGrid w:type="linesAndChars" w:linePitch="286"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9D4B76" w14:textId="77777777" w:rsidR="006B64DC" w:rsidRDefault="006B64DC">
      <w:r>
        <w:separator/>
      </w:r>
    </w:p>
  </w:endnote>
  <w:endnote w:type="continuationSeparator" w:id="0">
    <w:p w14:paraId="3CF4F4ED" w14:textId="77777777" w:rsidR="006B64DC" w:rsidRDefault="006B64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HGP行書体">
    <w:panose1 w:val="03000600000000000000"/>
    <w:charset w:val="80"/>
    <w:family w:val="script"/>
    <w:pitch w:val="variable"/>
    <w:sig w:usb0="80000281" w:usb1="28C76CF8" w:usb2="00000010" w:usb3="00000000" w:csb0="00020000" w:csb1="00000000"/>
  </w:font>
  <w:font w:name="Century">
    <w:panose1 w:val="02040604050505020304"/>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embedRegular r:id="rId1" w:subsetted="1" w:fontKey="{06FE5222-1331-4E5F-B0F0-897EE388B0CC}"/>
    <w:embedBold r:id="rId2" w:subsetted="1" w:fontKey="{D0F5F444-946B-4F61-9C6E-3BE25005C334}"/>
    <w:embedItalic r:id="rId3" w:subsetted="1" w:fontKey="{359158E3-1F3D-494D-BA3B-5FF2839690E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embedBold r:id="rId4" w:subsetted="1" w:fontKey="{3EC140E7-17A1-4C38-B732-BB109F9A5CAB}"/>
  </w:font>
  <w:font w:name="Segoe UI Symbol">
    <w:panose1 w:val="020B0502040204020203"/>
    <w:charset w:val="00"/>
    <w:family w:val="swiss"/>
    <w:pitch w:val="variable"/>
    <w:sig w:usb0="800001E3" w:usb1="1200FFEF" w:usb2="00040000" w:usb3="00000000" w:csb0="00000001" w:csb1="00000000"/>
  </w:font>
  <w:font w:name="游明朝">
    <w:panose1 w:val="02020400000000000000"/>
    <w:charset w:val="80"/>
    <w:family w:val="roman"/>
    <w:pitch w:val="variable"/>
    <w:sig w:usb0="800002E7" w:usb1="2AC7FCFF" w:usb2="00000012" w:usb3="00000000" w:csb0="0002009F" w:csb1="00000000"/>
  </w:font>
  <w:font w:name="Webdings">
    <w:panose1 w:val="05030102010509060703"/>
    <w:charset w:val="02"/>
    <w:family w:val="roman"/>
    <w:pitch w:val="variable"/>
    <w:sig w:usb0="00000000" w:usb1="10000000" w:usb2="00000000" w:usb3="00000000" w:csb0="80000000" w:csb1="00000000"/>
    <w:embedRegular r:id="rId5" w:fontKey="{30C055B8-146F-4888-AB5F-C18E0846117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41BE9" w14:textId="77777777" w:rsidR="00E9759C" w:rsidRDefault="00E9759C" w:rsidP="00BD093F">
    <w:pPr>
      <w:pStyle w:val="a6"/>
      <w:jc w:val="left"/>
    </w:pPr>
    <w:r>
      <w:rPr>
        <w:noProof/>
      </w:rPr>
      <mc:AlternateContent>
        <mc:Choice Requires="wpg">
          <w:drawing>
            <wp:inline distT="0" distB="0" distL="0" distR="0" wp14:anchorId="4B8E99F2" wp14:editId="38B4B261">
              <wp:extent cx="418465" cy="221615"/>
              <wp:effectExtent l="0" t="0" r="635" b="0"/>
              <wp:docPr id="15" name="グループ化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6"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D8625" w14:textId="77777777" w:rsidR="00E9759C" w:rsidRPr="00E97034" w:rsidRDefault="00E9759C" w:rsidP="00BD093F">
                            <w:pPr>
                              <w:jc w:val="center"/>
                              <w:rPr>
                                <w:rFonts w:ascii="Meiryo UI" w:eastAsia="Meiryo UI" w:hAnsi="Meiryo UI"/>
                                <w:i/>
                                <w:sz w:val="18"/>
                                <w:szCs w:val="18"/>
                              </w:rPr>
                            </w:pPr>
                            <w:r w:rsidRPr="00E97034">
                              <w:rPr>
                                <w:rFonts w:ascii="Meiryo UI" w:eastAsia="Meiryo UI" w:hAnsi="Meiryo UI"/>
                                <w:i/>
                                <w:sz w:val="18"/>
                                <w:szCs w:val="18"/>
                              </w:rPr>
                              <w:fldChar w:fldCharType="begin"/>
                            </w:r>
                            <w:r w:rsidRPr="00E97034">
                              <w:rPr>
                                <w:rFonts w:ascii="Meiryo UI" w:eastAsia="Meiryo UI" w:hAnsi="Meiryo UI"/>
                                <w:i/>
                                <w:sz w:val="18"/>
                                <w:szCs w:val="18"/>
                              </w:rPr>
                              <w:instrText>PAGE    \* MERGEFORMAT</w:instrText>
                            </w:r>
                            <w:r w:rsidRPr="00E97034">
                              <w:rPr>
                                <w:rFonts w:ascii="Meiryo UI" w:eastAsia="Meiryo UI" w:hAnsi="Meiryo UI"/>
                                <w:i/>
                                <w:sz w:val="18"/>
                                <w:szCs w:val="18"/>
                              </w:rPr>
                              <w:fldChar w:fldCharType="separate"/>
                            </w:r>
                            <w:r w:rsidR="00EC7BE7" w:rsidRPr="00E97034">
                              <w:rPr>
                                <w:rFonts w:ascii="Meiryo UI" w:eastAsia="Meiryo UI" w:hAnsi="Meiryo UI"/>
                                <w:i/>
                                <w:iCs/>
                                <w:noProof/>
                                <w:sz w:val="18"/>
                                <w:szCs w:val="18"/>
                                <w:lang w:val="ja-JP"/>
                              </w:rPr>
                              <w:t>496</w:t>
                            </w:r>
                            <w:r w:rsidRPr="00E97034">
                              <w:rPr>
                                <w:rFonts w:ascii="Meiryo UI" w:eastAsia="Meiryo UI" w:hAnsi="Meiryo UI"/>
                                <w:i/>
                                <w:iCs/>
                                <w:sz w:val="18"/>
                                <w:szCs w:val="18"/>
                              </w:rPr>
                              <w:fldChar w:fldCharType="end"/>
                            </w:r>
                          </w:p>
                        </w:txbxContent>
                      </wps:txbx>
                      <wps:bodyPr rot="0" vert="horz" wrap="square" lIns="0" tIns="0" rIns="0" bIns="0" anchor="t" anchorCtr="0" upright="1">
                        <a:noAutofit/>
                      </wps:bodyPr>
                    </wps:wsp>
                    <wpg:grpSp>
                      <wpg:cNvPr id="17" name="Group 4"/>
                      <wpg:cNvGrpSpPr>
                        <a:grpSpLocks/>
                      </wpg:cNvGrpSpPr>
                      <wpg:grpSpPr bwMode="auto">
                        <a:xfrm>
                          <a:off x="5494" y="739"/>
                          <a:ext cx="372" cy="72"/>
                          <a:chOff x="5486" y="739"/>
                          <a:chExt cx="372" cy="72"/>
                        </a:xfrm>
                      </wpg:grpSpPr>
                      <wps:wsp>
                        <wps:cNvPr id="18"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Oval 5"/>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4B8E99F2" id="グループ化 15" o:spid="_x0000_s103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">
              <v:shapetype id="_x0000_t202" coordsize="21600,21600" o:spt="202" path="m,l,21600r21600,l21600,xe">
                <v:stroke joinstyle="miter"/>
                <v:path gradientshapeok="t" o:connecttype="rect"/>
              </v:shapetype>
              <v:shape id="Text Box 3" o:spid="_x0000_s1037"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4CBD8625" w14:textId="77777777" w:rsidR="00E9759C" w:rsidRPr="00E97034" w:rsidRDefault="00E9759C" w:rsidP="00BD093F">
                      <w:pPr>
                        <w:jc w:val="center"/>
                        <w:rPr>
                          <w:rFonts w:ascii="Meiryo UI" w:eastAsia="Meiryo UI" w:hAnsi="Meiryo UI"/>
                          <w:i/>
                          <w:sz w:val="18"/>
                          <w:szCs w:val="18"/>
                        </w:rPr>
                      </w:pPr>
                      <w:r w:rsidRPr="00E97034">
                        <w:rPr>
                          <w:rFonts w:ascii="Meiryo UI" w:eastAsia="Meiryo UI" w:hAnsi="Meiryo UI"/>
                          <w:i/>
                          <w:sz w:val="18"/>
                          <w:szCs w:val="18"/>
                        </w:rPr>
                        <w:fldChar w:fldCharType="begin"/>
                      </w:r>
                      <w:r w:rsidRPr="00E97034">
                        <w:rPr>
                          <w:rFonts w:ascii="Meiryo UI" w:eastAsia="Meiryo UI" w:hAnsi="Meiryo UI"/>
                          <w:i/>
                          <w:sz w:val="18"/>
                          <w:szCs w:val="18"/>
                        </w:rPr>
                        <w:instrText>PAGE    \* MERGEFORMAT</w:instrText>
                      </w:r>
                      <w:r w:rsidRPr="00E97034">
                        <w:rPr>
                          <w:rFonts w:ascii="Meiryo UI" w:eastAsia="Meiryo UI" w:hAnsi="Meiryo UI"/>
                          <w:i/>
                          <w:sz w:val="18"/>
                          <w:szCs w:val="18"/>
                        </w:rPr>
                        <w:fldChar w:fldCharType="separate"/>
                      </w:r>
                      <w:r w:rsidR="00EC7BE7" w:rsidRPr="00E97034">
                        <w:rPr>
                          <w:rFonts w:ascii="Meiryo UI" w:eastAsia="Meiryo UI" w:hAnsi="Meiryo UI"/>
                          <w:i/>
                          <w:iCs/>
                          <w:noProof/>
                          <w:sz w:val="18"/>
                          <w:szCs w:val="18"/>
                          <w:lang w:val="ja-JP"/>
                        </w:rPr>
                        <w:t>496</w:t>
                      </w:r>
                      <w:r w:rsidRPr="00E97034">
                        <w:rPr>
                          <w:rFonts w:ascii="Meiryo UI" w:eastAsia="Meiryo UI" w:hAnsi="Meiryo UI"/>
                          <w:i/>
                          <w:iCs/>
                          <w:sz w:val="18"/>
                          <w:szCs w:val="18"/>
                        </w:rPr>
                        <w:fldChar w:fldCharType="end"/>
                      </w:r>
                    </w:p>
                  </w:txbxContent>
                </v:textbox>
              </v:shape>
              <v:group id="_x0000_s1038"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Oval 5" o:spid="_x0000_s1039"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" fillcolor="#84a2c6" stroked="f"/>
                <v:oval id="Oval 5" o:spid="_x0000_s1040"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" fillcolor="#84a2c6" stroked="f"/>
                <v:oval id="Oval 7" o:spid="_x0000_s1041"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" fillcolor="#84a2c6" stroked="f"/>
              </v:group>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C56E50" w14:textId="77777777" w:rsidR="00E9759C" w:rsidRDefault="00E9759C" w:rsidP="00BD093F">
    <w:pPr>
      <w:pStyle w:val="a6"/>
      <w:jc w:val="right"/>
    </w:pPr>
    <w:r>
      <w:rPr>
        <w:noProof/>
      </w:rPr>
      <mc:AlternateContent>
        <mc:Choice Requires="wpg">
          <w:drawing>
            <wp:inline distT="0" distB="0" distL="0" distR="0" wp14:anchorId="072C086F" wp14:editId="3F4C51F5">
              <wp:extent cx="418465" cy="221615"/>
              <wp:effectExtent l="0" t="0" r="635" b="0"/>
              <wp:docPr id="21" name="グループ化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22"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04CEA" w14:textId="77777777" w:rsidR="00E9759C" w:rsidRPr="00E97034" w:rsidRDefault="00E9759C" w:rsidP="00BD093F">
                            <w:pPr>
                              <w:jc w:val="center"/>
                              <w:rPr>
                                <w:rFonts w:ascii="Meiryo UI" w:eastAsia="Meiryo UI" w:hAnsi="Meiryo UI"/>
                                <w:i/>
                                <w:sz w:val="18"/>
                                <w:szCs w:val="18"/>
                              </w:rPr>
                            </w:pPr>
                            <w:r w:rsidRPr="00E97034">
                              <w:rPr>
                                <w:rFonts w:ascii="Meiryo UI" w:eastAsia="Meiryo UI" w:hAnsi="Meiryo UI"/>
                                <w:i/>
                                <w:sz w:val="18"/>
                                <w:szCs w:val="18"/>
                              </w:rPr>
                              <w:fldChar w:fldCharType="begin"/>
                            </w:r>
                            <w:r w:rsidRPr="00E97034">
                              <w:rPr>
                                <w:rFonts w:ascii="Meiryo UI" w:eastAsia="Meiryo UI" w:hAnsi="Meiryo UI"/>
                                <w:i/>
                                <w:sz w:val="18"/>
                                <w:szCs w:val="18"/>
                              </w:rPr>
                              <w:instrText>PAGE    \* MERGEFORMAT</w:instrText>
                            </w:r>
                            <w:r w:rsidRPr="00E97034">
                              <w:rPr>
                                <w:rFonts w:ascii="Meiryo UI" w:eastAsia="Meiryo UI" w:hAnsi="Meiryo UI"/>
                                <w:i/>
                                <w:sz w:val="18"/>
                                <w:szCs w:val="18"/>
                              </w:rPr>
                              <w:fldChar w:fldCharType="separate"/>
                            </w:r>
                            <w:r w:rsidR="00EC7BE7" w:rsidRPr="00E97034">
                              <w:rPr>
                                <w:rFonts w:ascii="Meiryo UI" w:eastAsia="Meiryo UI" w:hAnsi="Meiryo UI"/>
                                <w:i/>
                                <w:iCs/>
                                <w:noProof/>
                                <w:sz w:val="18"/>
                                <w:szCs w:val="18"/>
                                <w:lang w:val="ja-JP"/>
                              </w:rPr>
                              <w:t>485</w:t>
                            </w:r>
                            <w:r w:rsidRPr="00E97034">
                              <w:rPr>
                                <w:rFonts w:ascii="Meiryo UI" w:eastAsia="Meiryo UI" w:hAnsi="Meiryo UI"/>
                                <w:i/>
                                <w:iCs/>
                                <w:sz w:val="18"/>
                                <w:szCs w:val="18"/>
                              </w:rPr>
                              <w:fldChar w:fldCharType="end"/>
                            </w:r>
                          </w:p>
                        </w:txbxContent>
                      </wps:txbx>
                      <wps:bodyPr rot="0" vert="horz" wrap="square" lIns="0" tIns="0" rIns="0" bIns="0" anchor="t" anchorCtr="0" upright="1">
                        <a:noAutofit/>
                      </wps:bodyPr>
                    </wps:wsp>
                    <wpg:grpSp>
                      <wpg:cNvPr id="23" name="Group 4"/>
                      <wpg:cNvGrpSpPr>
                        <a:grpSpLocks/>
                      </wpg:cNvGrpSpPr>
                      <wpg:grpSpPr bwMode="auto">
                        <a:xfrm>
                          <a:off x="5494" y="739"/>
                          <a:ext cx="372" cy="72"/>
                          <a:chOff x="5486" y="739"/>
                          <a:chExt cx="372" cy="72"/>
                        </a:xfrm>
                      </wpg:grpSpPr>
                      <wps:wsp>
                        <wps:cNvPr id="24"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Oval 5"/>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072C086F" id="グループ化 21" o:spid="_x0000_s1042"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">
              <v:shapetype id="_x0000_t202" coordsize="21600,21600" o:spt="202" path="m,l,21600r21600,l21600,xe">
                <v:stroke joinstyle="miter"/>
                <v:path gradientshapeok="t" o:connecttype="rect"/>
              </v:shapetype>
              <v:shape id="Text Box 3" o:spid="_x0000_s1043"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51A04CEA" w14:textId="77777777" w:rsidR="00E9759C" w:rsidRPr="00E97034" w:rsidRDefault="00E9759C" w:rsidP="00BD093F">
                      <w:pPr>
                        <w:jc w:val="center"/>
                        <w:rPr>
                          <w:rFonts w:ascii="Meiryo UI" w:eastAsia="Meiryo UI" w:hAnsi="Meiryo UI"/>
                          <w:i/>
                          <w:sz w:val="18"/>
                          <w:szCs w:val="18"/>
                        </w:rPr>
                      </w:pPr>
                      <w:r w:rsidRPr="00E97034">
                        <w:rPr>
                          <w:rFonts w:ascii="Meiryo UI" w:eastAsia="Meiryo UI" w:hAnsi="Meiryo UI"/>
                          <w:i/>
                          <w:sz w:val="18"/>
                          <w:szCs w:val="18"/>
                        </w:rPr>
                        <w:fldChar w:fldCharType="begin"/>
                      </w:r>
                      <w:r w:rsidRPr="00E97034">
                        <w:rPr>
                          <w:rFonts w:ascii="Meiryo UI" w:eastAsia="Meiryo UI" w:hAnsi="Meiryo UI"/>
                          <w:i/>
                          <w:sz w:val="18"/>
                          <w:szCs w:val="18"/>
                        </w:rPr>
                        <w:instrText>PAGE    \* MERGEFORMAT</w:instrText>
                      </w:r>
                      <w:r w:rsidRPr="00E97034">
                        <w:rPr>
                          <w:rFonts w:ascii="Meiryo UI" w:eastAsia="Meiryo UI" w:hAnsi="Meiryo UI"/>
                          <w:i/>
                          <w:sz w:val="18"/>
                          <w:szCs w:val="18"/>
                        </w:rPr>
                        <w:fldChar w:fldCharType="separate"/>
                      </w:r>
                      <w:r w:rsidR="00EC7BE7" w:rsidRPr="00E97034">
                        <w:rPr>
                          <w:rFonts w:ascii="Meiryo UI" w:eastAsia="Meiryo UI" w:hAnsi="Meiryo UI"/>
                          <w:i/>
                          <w:iCs/>
                          <w:noProof/>
                          <w:sz w:val="18"/>
                          <w:szCs w:val="18"/>
                          <w:lang w:val="ja-JP"/>
                        </w:rPr>
                        <w:t>485</w:t>
                      </w:r>
                      <w:r w:rsidRPr="00E97034">
                        <w:rPr>
                          <w:rFonts w:ascii="Meiryo UI" w:eastAsia="Meiryo UI" w:hAnsi="Meiryo UI"/>
                          <w:i/>
                          <w:iCs/>
                          <w:sz w:val="18"/>
                          <w:szCs w:val="18"/>
                        </w:rPr>
                        <w:fldChar w:fldCharType="end"/>
                      </w:r>
                    </w:p>
                  </w:txbxContent>
                </v:textbox>
              </v:shape>
              <v:group id="_x0000_s1044"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oval id="Oval 5" o:spid="_x0000_s1045"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" fillcolor="#84a2c6" stroked="f"/>
                <v:oval id="Oval 5" o:spid="_x0000_s1046"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" fillcolor="#84a2c6" stroked="f"/>
                <v:oval id="Oval 7" o:spid="_x0000_s1047"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" fillcolor="#84a2c6" stroked="f"/>
              </v:group>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36275C" w14:textId="77777777" w:rsidR="006B64DC" w:rsidRDefault="006B64DC">
      <w:r>
        <w:separator/>
      </w:r>
    </w:p>
  </w:footnote>
  <w:footnote w:type="continuationSeparator" w:id="0">
    <w:p w14:paraId="56A51046" w14:textId="77777777" w:rsidR="006B64DC" w:rsidRDefault="006B64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958065"/>
      <w:docPartObj>
        <w:docPartGallery w:val="Page Numbers (Margins)"/>
        <w:docPartUnique/>
      </w:docPartObj>
    </w:sdtPr>
    <w:sdtEndPr/>
    <w:sdtContent>
      <w:p w14:paraId="3F684D74" w14:textId="77777777" w:rsidR="00E9759C" w:rsidRDefault="008149EE">
        <w:pPr>
          <w:pStyle w:val="a4"/>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E78CA"/>
    <w:multiLevelType w:val="hybridMultilevel"/>
    <w:tmpl w:val="B95805D4"/>
    <w:lvl w:ilvl="0" w:tplc="DC6CBBE4">
      <w:start w:val="1"/>
      <w:numFmt w:val="decimalEnclosedCircle"/>
      <w:lvlText w:val="%1"/>
      <w:lvlJc w:val="left"/>
      <w:pPr>
        <w:ind w:left="740" w:hanging="360"/>
      </w:pPr>
      <w:rPr>
        <w:rFonts w:hint="default"/>
      </w:rPr>
    </w:lvl>
    <w:lvl w:ilvl="1" w:tplc="04090017" w:tentative="1">
      <w:start w:val="1"/>
      <w:numFmt w:val="aiueoFullWidth"/>
      <w:lvlText w:val="(%2)"/>
      <w:lvlJc w:val="left"/>
      <w:pPr>
        <w:ind w:left="1220" w:hanging="420"/>
      </w:pPr>
    </w:lvl>
    <w:lvl w:ilvl="2" w:tplc="04090011" w:tentative="1">
      <w:start w:val="1"/>
      <w:numFmt w:val="decimalEnclosedCircle"/>
      <w:lvlText w:val="%3"/>
      <w:lvlJc w:val="left"/>
      <w:pPr>
        <w:ind w:left="1640" w:hanging="420"/>
      </w:pPr>
    </w:lvl>
    <w:lvl w:ilvl="3" w:tplc="0409000F" w:tentative="1">
      <w:start w:val="1"/>
      <w:numFmt w:val="decimal"/>
      <w:lvlText w:val="%4."/>
      <w:lvlJc w:val="left"/>
      <w:pPr>
        <w:ind w:left="2060" w:hanging="420"/>
      </w:pPr>
    </w:lvl>
    <w:lvl w:ilvl="4" w:tplc="04090017" w:tentative="1">
      <w:start w:val="1"/>
      <w:numFmt w:val="aiueoFullWidth"/>
      <w:lvlText w:val="(%5)"/>
      <w:lvlJc w:val="left"/>
      <w:pPr>
        <w:ind w:left="2480" w:hanging="420"/>
      </w:pPr>
    </w:lvl>
    <w:lvl w:ilvl="5" w:tplc="04090011" w:tentative="1">
      <w:start w:val="1"/>
      <w:numFmt w:val="decimalEnclosedCircle"/>
      <w:lvlText w:val="%6"/>
      <w:lvlJc w:val="left"/>
      <w:pPr>
        <w:ind w:left="2900" w:hanging="420"/>
      </w:pPr>
    </w:lvl>
    <w:lvl w:ilvl="6" w:tplc="0409000F" w:tentative="1">
      <w:start w:val="1"/>
      <w:numFmt w:val="decimal"/>
      <w:lvlText w:val="%7."/>
      <w:lvlJc w:val="left"/>
      <w:pPr>
        <w:ind w:left="3320" w:hanging="420"/>
      </w:pPr>
    </w:lvl>
    <w:lvl w:ilvl="7" w:tplc="04090017" w:tentative="1">
      <w:start w:val="1"/>
      <w:numFmt w:val="aiueoFullWidth"/>
      <w:lvlText w:val="(%8)"/>
      <w:lvlJc w:val="left"/>
      <w:pPr>
        <w:ind w:left="3740" w:hanging="420"/>
      </w:pPr>
    </w:lvl>
    <w:lvl w:ilvl="8" w:tplc="04090011" w:tentative="1">
      <w:start w:val="1"/>
      <w:numFmt w:val="decimalEnclosedCircle"/>
      <w:lvlText w:val="%9"/>
      <w:lvlJc w:val="left"/>
      <w:pPr>
        <w:ind w:left="4160" w:hanging="420"/>
      </w:pPr>
    </w:lvl>
  </w:abstractNum>
  <w:abstractNum w:abstractNumId="1" w15:restartNumberingAfterBreak="0">
    <w:nsid w:val="05746EDB"/>
    <w:multiLevelType w:val="hybridMultilevel"/>
    <w:tmpl w:val="31387E1E"/>
    <w:lvl w:ilvl="0" w:tplc="609A859C">
      <w:start w:val="1"/>
      <w:numFmt w:val="decimalEnclosedCircle"/>
      <w:lvlText w:val="%1"/>
      <w:lvlJc w:val="left"/>
      <w:pPr>
        <w:ind w:left="1100" w:hanging="360"/>
      </w:pPr>
      <w:rPr>
        <w:rFonts w:hint="default"/>
      </w:rPr>
    </w:lvl>
    <w:lvl w:ilvl="1" w:tplc="04090017" w:tentative="1">
      <w:start w:val="1"/>
      <w:numFmt w:val="aiueoFullWidth"/>
      <w:lvlText w:val="(%2)"/>
      <w:lvlJc w:val="left"/>
      <w:pPr>
        <w:ind w:left="1580" w:hanging="420"/>
      </w:pPr>
    </w:lvl>
    <w:lvl w:ilvl="2" w:tplc="04090011" w:tentative="1">
      <w:start w:val="1"/>
      <w:numFmt w:val="decimalEnclosedCircle"/>
      <w:lvlText w:val="%3"/>
      <w:lvlJc w:val="left"/>
      <w:pPr>
        <w:ind w:left="2000" w:hanging="420"/>
      </w:pPr>
    </w:lvl>
    <w:lvl w:ilvl="3" w:tplc="0409000F" w:tentative="1">
      <w:start w:val="1"/>
      <w:numFmt w:val="decimal"/>
      <w:lvlText w:val="%4."/>
      <w:lvlJc w:val="left"/>
      <w:pPr>
        <w:ind w:left="2420" w:hanging="420"/>
      </w:pPr>
    </w:lvl>
    <w:lvl w:ilvl="4" w:tplc="04090017" w:tentative="1">
      <w:start w:val="1"/>
      <w:numFmt w:val="aiueoFullWidth"/>
      <w:lvlText w:val="(%5)"/>
      <w:lvlJc w:val="left"/>
      <w:pPr>
        <w:ind w:left="2840" w:hanging="420"/>
      </w:pPr>
    </w:lvl>
    <w:lvl w:ilvl="5" w:tplc="04090011" w:tentative="1">
      <w:start w:val="1"/>
      <w:numFmt w:val="decimalEnclosedCircle"/>
      <w:lvlText w:val="%6"/>
      <w:lvlJc w:val="left"/>
      <w:pPr>
        <w:ind w:left="3260" w:hanging="420"/>
      </w:pPr>
    </w:lvl>
    <w:lvl w:ilvl="6" w:tplc="0409000F" w:tentative="1">
      <w:start w:val="1"/>
      <w:numFmt w:val="decimal"/>
      <w:lvlText w:val="%7."/>
      <w:lvlJc w:val="left"/>
      <w:pPr>
        <w:ind w:left="3680" w:hanging="420"/>
      </w:pPr>
    </w:lvl>
    <w:lvl w:ilvl="7" w:tplc="04090017" w:tentative="1">
      <w:start w:val="1"/>
      <w:numFmt w:val="aiueoFullWidth"/>
      <w:lvlText w:val="(%8)"/>
      <w:lvlJc w:val="left"/>
      <w:pPr>
        <w:ind w:left="4100" w:hanging="420"/>
      </w:pPr>
    </w:lvl>
    <w:lvl w:ilvl="8" w:tplc="04090011" w:tentative="1">
      <w:start w:val="1"/>
      <w:numFmt w:val="decimalEnclosedCircle"/>
      <w:lvlText w:val="%9"/>
      <w:lvlJc w:val="left"/>
      <w:pPr>
        <w:ind w:left="4520" w:hanging="420"/>
      </w:pPr>
    </w:lvl>
  </w:abstractNum>
  <w:abstractNum w:abstractNumId="2" w15:restartNumberingAfterBreak="0">
    <w:nsid w:val="0A7856C7"/>
    <w:multiLevelType w:val="multilevel"/>
    <w:tmpl w:val="AC96A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5229A"/>
    <w:multiLevelType w:val="multilevel"/>
    <w:tmpl w:val="3AD4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AC541E"/>
    <w:multiLevelType w:val="multilevel"/>
    <w:tmpl w:val="71847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7821AA"/>
    <w:multiLevelType w:val="multilevel"/>
    <w:tmpl w:val="5AA27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0477D"/>
    <w:multiLevelType w:val="multilevel"/>
    <w:tmpl w:val="8D36D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5D5232"/>
    <w:multiLevelType w:val="multilevel"/>
    <w:tmpl w:val="FD0E8F7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1EA67381"/>
    <w:multiLevelType w:val="hybridMultilevel"/>
    <w:tmpl w:val="D4507F5E"/>
    <w:lvl w:ilvl="0" w:tplc="E196DD2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1EAF5123"/>
    <w:multiLevelType w:val="hybridMultilevel"/>
    <w:tmpl w:val="24CCF76A"/>
    <w:lvl w:ilvl="0" w:tplc="B1F69B08">
      <w:start w:val="2"/>
      <w:numFmt w:val="decimalEnclosedCircle"/>
      <w:lvlText w:val="%1"/>
      <w:lvlJc w:val="left"/>
      <w:pPr>
        <w:ind w:left="740" w:hanging="360"/>
      </w:pPr>
      <w:rPr>
        <w:rFonts w:ascii="ＭＳ 明朝" w:eastAsia="ＭＳ 明朝" w:hAnsi="ＭＳ 明朝" w:cs="ＭＳ 明朝" w:hint="default"/>
      </w:rPr>
    </w:lvl>
    <w:lvl w:ilvl="1" w:tplc="04090017" w:tentative="1">
      <w:start w:val="1"/>
      <w:numFmt w:val="aiueoFullWidth"/>
      <w:lvlText w:val="(%2)"/>
      <w:lvlJc w:val="left"/>
      <w:pPr>
        <w:ind w:left="1220" w:hanging="420"/>
      </w:pPr>
    </w:lvl>
    <w:lvl w:ilvl="2" w:tplc="04090011" w:tentative="1">
      <w:start w:val="1"/>
      <w:numFmt w:val="decimalEnclosedCircle"/>
      <w:lvlText w:val="%3"/>
      <w:lvlJc w:val="left"/>
      <w:pPr>
        <w:ind w:left="1640" w:hanging="420"/>
      </w:pPr>
    </w:lvl>
    <w:lvl w:ilvl="3" w:tplc="0409000F" w:tentative="1">
      <w:start w:val="1"/>
      <w:numFmt w:val="decimal"/>
      <w:lvlText w:val="%4."/>
      <w:lvlJc w:val="left"/>
      <w:pPr>
        <w:ind w:left="2060" w:hanging="420"/>
      </w:pPr>
    </w:lvl>
    <w:lvl w:ilvl="4" w:tplc="04090017" w:tentative="1">
      <w:start w:val="1"/>
      <w:numFmt w:val="aiueoFullWidth"/>
      <w:lvlText w:val="(%5)"/>
      <w:lvlJc w:val="left"/>
      <w:pPr>
        <w:ind w:left="2480" w:hanging="420"/>
      </w:pPr>
    </w:lvl>
    <w:lvl w:ilvl="5" w:tplc="04090011" w:tentative="1">
      <w:start w:val="1"/>
      <w:numFmt w:val="decimalEnclosedCircle"/>
      <w:lvlText w:val="%6"/>
      <w:lvlJc w:val="left"/>
      <w:pPr>
        <w:ind w:left="2900" w:hanging="420"/>
      </w:pPr>
    </w:lvl>
    <w:lvl w:ilvl="6" w:tplc="0409000F" w:tentative="1">
      <w:start w:val="1"/>
      <w:numFmt w:val="decimal"/>
      <w:lvlText w:val="%7."/>
      <w:lvlJc w:val="left"/>
      <w:pPr>
        <w:ind w:left="3320" w:hanging="420"/>
      </w:pPr>
    </w:lvl>
    <w:lvl w:ilvl="7" w:tplc="04090017" w:tentative="1">
      <w:start w:val="1"/>
      <w:numFmt w:val="aiueoFullWidth"/>
      <w:lvlText w:val="(%8)"/>
      <w:lvlJc w:val="left"/>
      <w:pPr>
        <w:ind w:left="3740" w:hanging="420"/>
      </w:pPr>
    </w:lvl>
    <w:lvl w:ilvl="8" w:tplc="04090011" w:tentative="1">
      <w:start w:val="1"/>
      <w:numFmt w:val="decimalEnclosedCircle"/>
      <w:lvlText w:val="%9"/>
      <w:lvlJc w:val="left"/>
      <w:pPr>
        <w:ind w:left="4160" w:hanging="420"/>
      </w:pPr>
    </w:lvl>
  </w:abstractNum>
  <w:abstractNum w:abstractNumId="10" w15:restartNumberingAfterBreak="0">
    <w:nsid w:val="1F5668A7"/>
    <w:multiLevelType w:val="multilevel"/>
    <w:tmpl w:val="2308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42505D"/>
    <w:multiLevelType w:val="hybridMultilevel"/>
    <w:tmpl w:val="88FA77EC"/>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2" w15:restartNumberingAfterBreak="0">
    <w:nsid w:val="2B9E75F0"/>
    <w:multiLevelType w:val="multilevel"/>
    <w:tmpl w:val="93D0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000184"/>
    <w:multiLevelType w:val="hybridMultilevel"/>
    <w:tmpl w:val="534AA1D8"/>
    <w:lvl w:ilvl="0" w:tplc="B4E6910E">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4" w15:restartNumberingAfterBreak="0">
    <w:nsid w:val="3A836A42"/>
    <w:multiLevelType w:val="multilevel"/>
    <w:tmpl w:val="668C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E17F78"/>
    <w:multiLevelType w:val="multilevel"/>
    <w:tmpl w:val="F15CE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6F7262"/>
    <w:multiLevelType w:val="multilevel"/>
    <w:tmpl w:val="C644A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B3330D"/>
    <w:multiLevelType w:val="multilevel"/>
    <w:tmpl w:val="591E5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683625"/>
    <w:multiLevelType w:val="hybridMultilevel"/>
    <w:tmpl w:val="C3368FE4"/>
    <w:lvl w:ilvl="0" w:tplc="14C4263A">
      <w:start w:val="1"/>
      <w:numFmt w:val="decimalEnclosedCircle"/>
      <w:lvlText w:val="%1"/>
      <w:lvlJc w:val="left"/>
      <w:pPr>
        <w:ind w:left="740" w:hanging="360"/>
      </w:pPr>
      <w:rPr>
        <w:rFonts w:hint="default"/>
      </w:rPr>
    </w:lvl>
    <w:lvl w:ilvl="1" w:tplc="04090017" w:tentative="1">
      <w:start w:val="1"/>
      <w:numFmt w:val="aiueoFullWidth"/>
      <w:lvlText w:val="(%2)"/>
      <w:lvlJc w:val="left"/>
      <w:pPr>
        <w:ind w:left="1220" w:hanging="420"/>
      </w:pPr>
    </w:lvl>
    <w:lvl w:ilvl="2" w:tplc="04090011" w:tentative="1">
      <w:start w:val="1"/>
      <w:numFmt w:val="decimalEnclosedCircle"/>
      <w:lvlText w:val="%3"/>
      <w:lvlJc w:val="left"/>
      <w:pPr>
        <w:ind w:left="1640" w:hanging="420"/>
      </w:pPr>
    </w:lvl>
    <w:lvl w:ilvl="3" w:tplc="0409000F" w:tentative="1">
      <w:start w:val="1"/>
      <w:numFmt w:val="decimal"/>
      <w:lvlText w:val="%4."/>
      <w:lvlJc w:val="left"/>
      <w:pPr>
        <w:ind w:left="2060" w:hanging="420"/>
      </w:pPr>
    </w:lvl>
    <w:lvl w:ilvl="4" w:tplc="04090017" w:tentative="1">
      <w:start w:val="1"/>
      <w:numFmt w:val="aiueoFullWidth"/>
      <w:lvlText w:val="(%5)"/>
      <w:lvlJc w:val="left"/>
      <w:pPr>
        <w:ind w:left="2480" w:hanging="420"/>
      </w:pPr>
    </w:lvl>
    <w:lvl w:ilvl="5" w:tplc="04090011" w:tentative="1">
      <w:start w:val="1"/>
      <w:numFmt w:val="decimalEnclosedCircle"/>
      <w:lvlText w:val="%6"/>
      <w:lvlJc w:val="left"/>
      <w:pPr>
        <w:ind w:left="2900" w:hanging="420"/>
      </w:pPr>
    </w:lvl>
    <w:lvl w:ilvl="6" w:tplc="0409000F" w:tentative="1">
      <w:start w:val="1"/>
      <w:numFmt w:val="decimal"/>
      <w:lvlText w:val="%7."/>
      <w:lvlJc w:val="left"/>
      <w:pPr>
        <w:ind w:left="3320" w:hanging="420"/>
      </w:pPr>
    </w:lvl>
    <w:lvl w:ilvl="7" w:tplc="04090017" w:tentative="1">
      <w:start w:val="1"/>
      <w:numFmt w:val="aiueoFullWidth"/>
      <w:lvlText w:val="(%8)"/>
      <w:lvlJc w:val="left"/>
      <w:pPr>
        <w:ind w:left="3740" w:hanging="420"/>
      </w:pPr>
    </w:lvl>
    <w:lvl w:ilvl="8" w:tplc="04090011" w:tentative="1">
      <w:start w:val="1"/>
      <w:numFmt w:val="decimalEnclosedCircle"/>
      <w:lvlText w:val="%9"/>
      <w:lvlJc w:val="left"/>
      <w:pPr>
        <w:ind w:left="4160" w:hanging="420"/>
      </w:pPr>
    </w:lvl>
  </w:abstractNum>
  <w:abstractNum w:abstractNumId="19" w15:restartNumberingAfterBreak="0">
    <w:nsid w:val="4ECE736D"/>
    <w:multiLevelType w:val="multilevel"/>
    <w:tmpl w:val="D6D4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AE52BD"/>
    <w:multiLevelType w:val="hybridMultilevel"/>
    <w:tmpl w:val="0DCA48A6"/>
    <w:lvl w:ilvl="0" w:tplc="A1B8899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57ED603B"/>
    <w:multiLevelType w:val="multilevel"/>
    <w:tmpl w:val="EF320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C13F15"/>
    <w:multiLevelType w:val="hybridMultilevel"/>
    <w:tmpl w:val="740EBA12"/>
    <w:lvl w:ilvl="0" w:tplc="A1B8899E">
      <w:start w:val="1"/>
      <w:numFmt w:val="decimalEnclosedCircle"/>
      <w:lvlText w:val="%1"/>
      <w:lvlJc w:val="left"/>
      <w:pPr>
        <w:ind w:left="740" w:hanging="360"/>
      </w:pPr>
      <w:rPr>
        <w:rFonts w:hint="default"/>
      </w:rPr>
    </w:lvl>
    <w:lvl w:ilvl="1" w:tplc="04090017" w:tentative="1">
      <w:start w:val="1"/>
      <w:numFmt w:val="aiueoFullWidth"/>
      <w:lvlText w:val="(%2)"/>
      <w:lvlJc w:val="left"/>
      <w:pPr>
        <w:ind w:left="1220" w:hanging="420"/>
      </w:pPr>
    </w:lvl>
    <w:lvl w:ilvl="2" w:tplc="04090011" w:tentative="1">
      <w:start w:val="1"/>
      <w:numFmt w:val="decimalEnclosedCircle"/>
      <w:lvlText w:val="%3"/>
      <w:lvlJc w:val="left"/>
      <w:pPr>
        <w:ind w:left="1640" w:hanging="420"/>
      </w:pPr>
    </w:lvl>
    <w:lvl w:ilvl="3" w:tplc="0409000F" w:tentative="1">
      <w:start w:val="1"/>
      <w:numFmt w:val="decimal"/>
      <w:lvlText w:val="%4."/>
      <w:lvlJc w:val="left"/>
      <w:pPr>
        <w:ind w:left="2060" w:hanging="420"/>
      </w:pPr>
    </w:lvl>
    <w:lvl w:ilvl="4" w:tplc="04090017" w:tentative="1">
      <w:start w:val="1"/>
      <w:numFmt w:val="aiueoFullWidth"/>
      <w:lvlText w:val="(%5)"/>
      <w:lvlJc w:val="left"/>
      <w:pPr>
        <w:ind w:left="2480" w:hanging="420"/>
      </w:pPr>
    </w:lvl>
    <w:lvl w:ilvl="5" w:tplc="04090011" w:tentative="1">
      <w:start w:val="1"/>
      <w:numFmt w:val="decimalEnclosedCircle"/>
      <w:lvlText w:val="%6"/>
      <w:lvlJc w:val="left"/>
      <w:pPr>
        <w:ind w:left="2900" w:hanging="420"/>
      </w:pPr>
    </w:lvl>
    <w:lvl w:ilvl="6" w:tplc="0409000F" w:tentative="1">
      <w:start w:val="1"/>
      <w:numFmt w:val="decimal"/>
      <w:lvlText w:val="%7."/>
      <w:lvlJc w:val="left"/>
      <w:pPr>
        <w:ind w:left="3320" w:hanging="420"/>
      </w:pPr>
    </w:lvl>
    <w:lvl w:ilvl="7" w:tplc="04090017" w:tentative="1">
      <w:start w:val="1"/>
      <w:numFmt w:val="aiueoFullWidth"/>
      <w:lvlText w:val="(%8)"/>
      <w:lvlJc w:val="left"/>
      <w:pPr>
        <w:ind w:left="3740" w:hanging="420"/>
      </w:pPr>
    </w:lvl>
    <w:lvl w:ilvl="8" w:tplc="04090011" w:tentative="1">
      <w:start w:val="1"/>
      <w:numFmt w:val="decimalEnclosedCircle"/>
      <w:lvlText w:val="%9"/>
      <w:lvlJc w:val="left"/>
      <w:pPr>
        <w:ind w:left="4160" w:hanging="420"/>
      </w:pPr>
    </w:lvl>
  </w:abstractNum>
  <w:abstractNum w:abstractNumId="23" w15:restartNumberingAfterBreak="0">
    <w:nsid w:val="5F1979E0"/>
    <w:multiLevelType w:val="hybridMultilevel"/>
    <w:tmpl w:val="B2D04F32"/>
    <w:lvl w:ilvl="0" w:tplc="03BCC082">
      <w:start w:val="1"/>
      <w:numFmt w:val="decimalEnclosedCircle"/>
      <w:lvlText w:val="%1"/>
      <w:lvlJc w:val="left"/>
      <w:pPr>
        <w:ind w:left="740" w:hanging="360"/>
      </w:pPr>
      <w:rPr>
        <w:rFonts w:hint="default"/>
      </w:rPr>
    </w:lvl>
    <w:lvl w:ilvl="1" w:tplc="04090017" w:tentative="1">
      <w:start w:val="1"/>
      <w:numFmt w:val="aiueoFullWidth"/>
      <w:lvlText w:val="(%2)"/>
      <w:lvlJc w:val="left"/>
      <w:pPr>
        <w:ind w:left="1220" w:hanging="420"/>
      </w:pPr>
    </w:lvl>
    <w:lvl w:ilvl="2" w:tplc="04090011" w:tentative="1">
      <w:start w:val="1"/>
      <w:numFmt w:val="decimalEnclosedCircle"/>
      <w:lvlText w:val="%3"/>
      <w:lvlJc w:val="left"/>
      <w:pPr>
        <w:ind w:left="1640" w:hanging="420"/>
      </w:pPr>
    </w:lvl>
    <w:lvl w:ilvl="3" w:tplc="0409000F" w:tentative="1">
      <w:start w:val="1"/>
      <w:numFmt w:val="decimal"/>
      <w:lvlText w:val="%4."/>
      <w:lvlJc w:val="left"/>
      <w:pPr>
        <w:ind w:left="2060" w:hanging="420"/>
      </w:pPr>
    </w:lvl>
    <w:lvl w:ilvl="4" w:tplc="04090017" w:tentative="1">
      <w:start w:val="1"/>
      <w:numFmt w:val="aiueoFullWidth"/>
      <w:lvlText w:val="(%5)"/>
      <w:lvlJc w:val="left"/>
      <w:pPr>
        <w:ind w:left="2480" w:hanging="420"/>
      </w:pPr>
    </w:lvl>
    <w:lvl w:ilvl="5" w:tplc="04090011" w:tentative="1">
      <w:start w:val="1"/>
      <w:numFmt w:val="decimalEnclosedCircle"/>
      <w:lvlText w:val="%6"/>
      <w:lvlJc w:val="left"/>
      <w:pPr>
        <w:ind w:left="2900" w:hanging="420"/>
      </w:pPr>
    </w:lvl>
    <w:lvl w:ilvl="6" w:tplc="0409000F" w:tentative="1">
      <w:start w:val="1"/>
      <w:numFmt w:val="decimal"/>
      <w:lvlText w:val="%7."/>
      <w:lvlJc w:val="left"/>
      <w:pPr>
        <w:ind w:left="3320" w:hanging="420"/>
      </w:pPr>
    </w:lvl>
    <w:lvl w:ilvl="7" w:tplc="04090017" w:tentative="1">
      <w:start w:val="1"/>
      <w:numFmt w:val="aiueoFullWidth"/>
      <w:lvlText w:val="(%8)"/>
      <w:lvlJc w:val="left"/>
      <w:pPr>
        <w:ind w:left="3740" w:hanging="420"/>
      </w:pPr>
    </w:lvl>
    <w:lvl w:ilvl="8" w:tplc="04090011" w:tentative="1">
      <w:start w:val="1"/>
      <w:numFmt w:val="decimalEnclosedCircle"/>
      <w:lvlText w:val="%9"/>
      <w:lvlJc w:val="left"/>
      <w:pPr>
        <w:ind w:left="4160" w:hanging="420"/>
      </w:pPr>
    </w:lvl>
  </w:abstractNum>
  <w:abstractNum w:abstractNumId="24" w15:restartNumberingAfterBreak="0">
    <w:nsid w:val="60B422D1"/>
    <w:multiLevelType w:val="hybridMultilevel"/>
    <w:tmpl w:val="E62CCD1A"/>
    <w:lvl w:ilvl="0" w:tplc="197054F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647A56CF"/>
    <w:multiLevelType w:val="hybridMultilevel"/>
    <w:tmpl w:val="3C9A59E4"/>
    <w:lvl w:ilvl="0" w:tplc="4EDE17AA">
      <w:start w:val="2"/>
      <w:numFmt w:val="decimalEnclosedCircle"/>
      <w:lvlText w:val="%1"/>
      <w:lvlJc w:val="left"/>
      <w:pPr>
        <w:ind w:left="740" w:hanging="360"/>
      </w:pPr>
      <w:rPr>
        <w:rFonts w:ascii="ＭＳ 明朝" w:hAnsi="ＭＳ 明朝" w:cs="ＭＳ 明朝" w:hint="default"/>
      </w:rPr>
    </w:lvl>
    <w:lvl w:ilvl="1" w:tplc="04090017" w:tentative="1">
      <w:start w:val="1"/>
      <w:numFmt w:val="aiueoFullWidth"/>
      <w:lvlText w:val="(%2)"/>
      <w:lvlJc w:val="left"/>
      <w:pPr>
        <w:ind w:left="1220" w:hanging="420"/>
      </w:pPr>
    </w:lvl>
    <w:lvl w:ilvl="2" w:tplc="04090011" w:tentative="1">
      <w:start w:val="1"/>
      <w:numFmt w:val="decimalEnclosedCircle"/>
      <w:lvlText w:val="%3"/>
      <w:lvlJc w:val="left"/>
      <w:pPr>
        <w:ind w:left="1640" w:hanging="420"/>
      </w:pPr>
    </w:lvl>
    <w:lvl w:ilvl="3" w:tplc="0409000F" w:tentative="1">
      <w:start w:val="1"/>
      <w:numFmt w:val="decimal"/>
      <w:lvlText w:val="%4."/>
      <w:lvlJc w:val="left"/>
      <w:pPr>
        <w:ind w:left="2060" w:hanging="420"/>
      </w:pPr>
    </w:lvl>
    <w:lvl w:ilvl="4" w:tplc="04090017" w:tentative="1">
      <w:start w:val="1"/>
      <w:numFmt w:val="aiueoFullWidth"/>
      <w:lvlText w:val="(%5)"/>
      <w:lvlJc w:val="left"/>
      <w:pPr>
        <w:ind w:left="2480" w:hanging="420"/>
      </w:pPr>
    </w:lvl>
    <w:lvl w:ilvl="5" w:tplc="04090011" w:tentative="1">
      <w:start w:val="1"/>
      <w:numFmt w:val="decimalEnclosedCircle"/>
      <w:lvlText w:val="%6"/>
      <w:lvlJc w:val="left"/>
      <w:pPr>
        <w:ind w:left="2900" w:hanging="420"/>
      </w:pPr>
    </w:lvl>
    <w:lvl w:ilvl="6" w:tplc="0409000F" w:tentative="1">
      <w:start w:val="1"/>
      <w:numFmt w:val="decimal"/>
      <w:lvlText w:val="%7."/>
      <w:lvlJc w:val="left"/>
      <w:pPr>
        <w:ind w:left="3320" w:hanging="420"/>
      </w:pPr>
    </w:lvl>
    <w:lvl w:ilvl="7" w:tplc="04090017" w:tentative="1">
      <w:start w:val="1"/>
      <w:numFmt w:val="aiueoFullWidth"/>
      <w:lvlText w:val="(%8)"/>
      <w:lvlJc w:val="left"/>
      <w:pPr>
        <w:ind w:left="3740" w:hanging="420"/>
      </w:pPr>
    </w:lvl>
    <w:lvl w:ilvl="8" w:tplc="04090011" w:tentative="1">
      <w:start w:val="1"/>
      <w:numFmt w:val="decimalEnclosedCircle"/>
      <w:lvlText w:val="%9"/>
      <w:lvlJc w:val="left"/>
      <w:pPr>
        <w:ind w:left="4160" w:hanging="420"/>
      </w:pPr>
    </w:lvl>
  </w:abstractNum>
  <w:abstractNum w:abstractNumId="26" w15:restartNumberingAfterBreak="0">
    <w:nsid w:val="66E8137F"/>
    <w:multiLevelType w:val="hybridMultilevel"/>
    <w:tmpl w:val="A2589732"/>
    <w:lvl w:ilvl="0" w:tplc="4FA253AE">
      <w:start w:val="1"/>
      <w:numFmt w:val="decimalEnclosedCircle"/>
      <w:lvlText w:val="%1"/>
      <w:lvlJc w:val="left"/>
      <w:pPr>
        <w:ind w:left="740" w:hanging="360"/>
      </w:pPr>
      <w:rPr>
        <w:rFonts w:hint="default"/>
      </w:rPr>
    </w:lvl>
    <w:lvl w:ilvl="1" w:tplc="04090017" w:tentative="1">
      <w:start w:val="1"/>
      <w:numFmt w:val="aiueoFullWidth"/>
      <w:lvlText w:val="(%2)"/>
      <w:lvlJc w:val="left"/>
      <w:pPr>
        <w:ind w:left="1220" w:hanging="420"/>
      </w:pPr>
    </w:lvl>
    <w:lvl w:ilvl="2" w:tplc="04090011" w:tentative="1">
      <w:start w:val="1"/>
      <w:numFmt w:val="decimalEnclosedCircle"/>
      <w:lvlText w:val="%3"/>
      <w:lvlJc w:val="left"/>
      <w:pPr>
        <w:ind w:left="1640" w:hanging="420"/>
      </w:pPr>
    </w:lvl>
    <w:lvl w:ilvl="3" w:tplc="0409000F" w:tentative="1">
      <w:start w:val="1"/>
      <w:numFmt w:val="decimal"/>
      <w:lvlText w:val="%4."/>
      <w:lvlJc w:val="left"/>
      <w:pPr>
        <w:ind w:left="2060" w:hanging="420"/>
      </w:pPr>
    </w:lvl>
    <w:lvl w:ilvl="4" w:tplc="04090017" w:tentative="1">
      <w:start w:val="1"/>
      <w:numFmt w:val="aiueoFullWidth"/>
      <w:lvlText w:val="(%5)"/>
      <w:lvlJc w:val="left"/>
      <w:pPr>
        <w:ind w:left="2480" w:hanging="420"/>
      </w:pPr>
    </w:lvl>
    <w:lvl w:ilvl="5" w:tplc="04090011" w:tentative="1">
      <w:start w:val="1"/>
      <w:numFmt w:val="decimalEnclosedCircle"/>
      <w:lvlText w:val="%6"/>
      <w:lvlJc w:val="left"/>
      <w:pPr>
        <w:ind w:left="2900" w:hanging="420"/>
      </w:pPr>
    </w:lvl>
    <w:lvl w:ilvl="6" w:tplc="0409000F" w:tentative="1">
      <w:start w:val="1"/>
      <w:numFmt w:val="decimal"/>
      <w:lvlText w:val="%7."/>
      <w:lvlJc w:val="left"/>
      <w:pPr>
        <w:ind w:left="3320" w:hanging="420"/>
      </w:pPr>
    </w:lvl>
    <w:lvl w:ilvl="7" w:tplc="04090017" w:tentative="1">
      <w:start w:val="1"/>
      <w:numFmt w:val="aiueoFullWidth"/>
      <w:lvlText w:val="(%8)"/>
      <w:lvlJc w:val="left"/>
      <w:pPr>
        <w:ind w:left="3740" w:hanging="420"/>
      </w:pPr>
    </w:lvl>
    <w:lvl w:ilvl="8" w:tplc="04090011" w:tentative="1">
      <w:start w:val="1"/>
      <w:numFmt w:val="decimalEnclosedCircle"/>
      <w:lvlText w:val="%9"/>
      <w:lvlJc w:val="left"/>
      <w:pPr>
        <w:ind w:left="4160" w:hanging="420"/>
      </w:pPr>
    </w:lvl>
  </w:abstractNum>
  <w:abstractNum w:abstractNumId="27" w15:restartNumberingAfterBreak="0">
    <w:nsid w:val="67876AFE"/>
    <w:multiLevelType w:val="hybridMultilevel"/>
    <w:tmpl w:val="D884DA4C"/>
    <w:lvl w:ilvl="0" w:tplc="76340680">
      <w:start w:val="400"/>
      <w:numFmt w:val="bullet"/>
      <w:lvlText w:val="・"/>
      <w:lvlJc w:val="left"/>
      <w:pPr>
        <w:tabs>
          <w:tab w:val="num" w:pos="510"/>
        </w:tabs>
        <w:ind w:left="510" w:hanging="360"/>
      </w:pPr>
      <w:rPr>
        <w:rFonts w:ascii="HGP行書体" w:eastAsia="HGP行書体" w:hAnsi="Century" w:cs="Times New Roman" w:hint="eastAsia"/>
      </w:rPr>
    </w:lvl>
    <w:lvl w:ilvl="1" w:tplc="0409000B" w:tentative="1">
      <w:start w:val="1"/>
      <w:numFmt w:val="bullet"/>
      <w:lvlText w:val=""/>
      <w:lvlJc w:val="left"/>
      <w:pPr>
        <w:tabs>
          <w:tab w:val="num" w:pos="990"/>
        </w:tabs>
        <w:ind w:left="990" w:hanging="420"/>
      </w:pPr>
      <w:rPr>
        <w:rFonts w:ascii="Wingdings" w:hAnsi="Wingdings" w:hint="default"/>
      </w:rPr>
    </w:lvl>
    <w:lvl w:ilvl="2" w:tplc="0409000D" w:tentative="1">
      <w:start w:val="1"/>
      <w:numFmt w:val="bullet"/>
      <w:lvlText w:val=""/>
      <w:lvlJc w:val="left"/>
      <w:pPr>
        <w:tabs>
          <w:tab w:val="num" w:pos="1410"/>
        </w:tabs>
        <w:ind w:left="1410" w:hanging="420"/>
      </w:pPr>
      <w:rPr>
        <w:rFonts w:ascii="Wingdings" w:hAnsi="Wingdings" w:hint="default"/>
      </w:rPr>
    </w:lvl>
    <w:lvl w:ilvl="3" w:tplc="04090001" w:tentative="1">
      <w:start w:val="1"/>
      <w:numFmt w:val="bullet"/>
      <w:lvlText w:val=""/>
      <w:lvlJc w:val="left"/>
      <w:pPr>
        <w:tabs>
          <w:tab w:val="num" w:pos="1830"/>
        </w:tabs>
        <w:ind w:left="1830" w:hanging="420"/>
      </w:pPr>
      <w:rPr>
        <w:rFonts w:ascii="Wingdings" w:hAnsi="Wingdings" w:hint="default"/>
      </w:rPr>
    </w:lvl>
    <w:lvl w:ilvl="4" w:tplc="0409000B" w:tentative="1">
      <w:start w:val="1"/>
      <w:numFmt w:val="bullet"/>
      <w:lvlText w:val=""/>
      <w:lvlJc w:val="left"/>
      <w:pPr>
        <w:tabs>
          <w:tab w:val="num" w:pos="2250"/>
        </w:tabs>
        <w:ind w:left="2250" w:hanging="420"/>
      </w:pPr>
      <w:rPr>
        <w:rFonts w:ascii="Wingdings" w:hAnsi="Wingdings" w:hint="default"/>
      </w:rPr>
    </w:lvl>
    <w:lvl w:ilvl="5" w:tplc="0409000D" w:tentative="1">
      <w:start w:val="1"/>
      <w:numFmt w:val="bullet"/>
      <w:lvlText w:val=""/>
      <w:lvlJc w:val="left"/>
      <w:pPr>
        <w:tabs>
          <w:tab w:val="num" w:pos="2670"/>
        </w:tabs>
        <w:ind w:left="2670" w:hanging="420"/>
      </w:pPr>
      <w:rPr>
        <w:rFonts w:ascii="Wingdings" w:hAnsi="Wingdings" w:hint="default"/>
      </w:rPr>
    </w:lvl>
    <w:lvl w:ilvl="6" w:tplc="04090001" w:tentative="1">
      <w:start w:val="1"/>
      <w:numFmt w:val="bullet"/>
      <w:lvlText w:val=""/>
      <w:lvlJc w:val="left"/>
      <w:pPr>
        <w:tabs>
          <w:tab w:val="num" w:pos="3090"/>
        </w:tabs>
        <w:ind w:left="3090" w:hanging="420"/>
      </w:pPr>
      <w:rPr>
        <w:rFonts w:ascii="Wingdings" w:hAnsi="Wingdings" w:hint="default"/>
      </w:rPr>
    </w:lvl>
    <w:lvl w:ilvl="7" w:tplc="0409000B" w:tentative="1">
      <w:start w:val="1"/>
      <w:numFmt w:val="bullet"/>
      <w:lvlText w:val=""/>
      <w:lvlJc w:val="left"/>
      <w:pPr>
        <w:tabs>
          <w:tab w:val="num" w:pos="3510"/>
        </w:tabs>
        <w:ind w:left="3510" w:hanging="420"/>
      </w:pPr>
      <w:rPr>
        <w:rFonts w:ascii="Wingdings" w:hAnsi="Wingdings" w:hint="default"/>
      </w:rPr>
    </w:lvl>
    <w:lvl w:ilvl="8" w:tplc="0409000D" w:tentative="1">
      <w:start w:val="1"/>
      <w:numFmt w:val="bullet"/>
      <w:lvlText w:val=""/>
      <w:lvlJc w:val="left"/>
      <w:pPr>
        <w:tabs>
          <w:tab w:val="num" w:pos="3930"/>
        </w:tabs>
        <w:ind w:left="3930" w:hanging="420"/>
      </w:pPr>
      <w:rPr>
        <w:rFonts w:ascii="Wingdings" w:hAnsi="Wingdings" w:hint="default"/>
      </w:rPr>
    </w:lvl>
  </w:abstractNum>
  <w:abstractNum w:abstractNumId="28" w15:restartNumberingAfterBreak="0">
    <w:nsid w:val="704B4751"/>
    <w:multiLevelType w:val="multilevel"/>
    <w:tmpl w:val="49E8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5078CC"/>
    <w:multiLevelType w:val="hybridMultilevel"/>
    <w:tmpl w:val="12D2799E"/>
    <w:lvl w:ilvl="0" w:tplc="F9001528">
      <w:numFmt w:val="bullet"/>
      <w:lvlText w:val="※"/>
      <w:lvlJc w:val="left"/>
      <w:pPr>
        <w:tabs>
          <w:tab w:val="num" w:pos="540"/>
        </w:tabs>
        <w:ind w:left="540" w:hanging="360"/>
      </w:pPr>
      <w:rPr>
        <w:rFonts w:ascii="ＭＳ 明朝" w:eastAsia="ＭＳ 明朝" w:hAnsi="ＭＳ 明朝" w:cs="Times New Roman" w:hint="eastAsia"/>
      </w:rPr>
    </w:lvl>
    <w:lvl w:ilvl="1" w:tplc="0409000B" w:tentative="1">
      <w:start w:val="1"/>
      <w:numFmt w:val="bullet"/>
      <w:lvlText w:val=""/>
      <w:lvlJc w:val="left"/>
      <w:pPr>
        <w:tabs>
          <w:tab w:val="num" w:pos="1020"/>
        </w:tabs>
        <w:ind w:left="1020" w:hanging="420"/>
      </w:pPr>
      <w:rPr>
        <w:rFonts w:ascii="Wingdings" w:hAnsi="Wingdings" w:hint="default"/>
      </w:rPr>
    </w:lvl>
    <w:lvl w:ilvl="2" w:tplc="0409000D" w:tentative="1">
      <w:start w:val="1"/>
      <w:numFmt w:val="bullet"/>
      <w:lvlText w:val=""/>
      <w:lvlJc w:val="left"/>
      <w:pPr>
        <w:tabs>
          <w:tab w:val="num" w:pos="1440"/>
        </w:tabs>
        <w:ind w:left="1440" w:hanging="420"/>
      </w:pPr>
      <w:rPr>
        <w:rFonts w:ascii="Wingdings" w:hAnsi="Wingdings" w:hint="default"/>
      </w:rPr>
    </w:lvl>
    <w:lvl w:ilvl="3" w:tplc="04090001" w:tentative="1">
      <w:start w:val="1"/>
      <w:numFmt w:val="bullet"/>
      <w:lvlText w:val=""/>
      <w:lvlJc w:val="left"/>
      <w:pPr>
        <w:tabs>
          <w:tab w:val="num" w:pos="1860"/>
        </w:tabs>
        <w:ind w:left="1860" w:hanging="420"/>
      </w:pPr>
      <w:rPr>
        <w:rFonts w:ascii="Wingdings" w:hAnsi="Wingdings" w:hint="default"/>
      </w:rPr>
    </w:lvl>
    <w:lvl w:ilvl="4" w:tplc="0409000B" w:tentative="1">
      <w:start w:val="1"/>
      <w:numFmt w:val="bullet"/>
      <w:lvlText w:val=""/>
      <w:lvlJc w:val="left"/>
      <w:pPr>
        <w:tabs>
          <w:tab w:val="num" w:pos="2280"/>
        </w:tabs>
        <w:ind w:left="2280" w:hanging="420"/>
      </w:pPr>
      <w:rPr>
        <w:rFonts w:ascii="Wingdings" w:hAnsi="Wingdings" w:hint="default"/>
      </w:rPr>
    </w:lvl>
    <w:lvl w:ilvl="5" w:tplc="0409000D" w:tentative="1">
      <w:start w:val="1"/>
      <w:numFmt w:val="bullet"/>
      <w:lvlText w:val=""/>
      <w:lvlJc w:val="left"/>
      <w:pPr>
        <w:tabs>
          <w:tab w:val="num" w:pos="2700"/>
        </w:tabs>
        <w:ind w:left="2700" w:hanging="420"/>
      </w:pPr>
      <w:rPr>
        <w:rFonts w:ascii="Wingdings" w:hAnsi="Wingdings" w:hint="default"/>
      </w:rPr>
    </w:lvl>
    <w:lvl w:ilvl="6" w:tplc="04090001" w:tentative="1">
      <w:start w:val="1"/>
      <w:numFmt w:val="bullet"/>
      <w:lvlText w:val=""/>
      <w:lvlJc w:val="left"/>
      <w:pPr>
        <w:tabs>
          <w:tab w:val="num" w:pos="3120"/>
        </w:tabs>
        <w:ind w:left="3120" w:hanging="420"/>
      </w:pPr>
      <w:rPr>
        <w:rFonts w:ascii="Wingdings" w:hAnsi="Wingdings" w:hint="default"/>
      </w:rPr>
    </w:lvl>
    <w:lvl w:ilvl="7" w:tplc="0409000B" w:tentative="1">
      <w:start w:val="1"/>
      <w:numFmt w:val="bullet"/>
      <w:lvlText w:val=""/>
      <w:lvlJc w:val="left"/>
      <w:pPr>
        <w:tabs>
          <w:tab w:val="num" w:pos="3540"/>
        </w:tabs>
        <w:ind w:left="3540" w:hanging="420"/>
      </w:pPr>
      <w:rPr>
        <w:rFonts w:ascii="Wingdings" w:hAnsi="Wingdings" w:hint="default"/>
      </w:rPr>
    </w:lvl>
    <w:lvl w:ilvl="8" w:tplc="0409000D" w:tentative="1">
      <w:start w:val="1"/>
      <w:numFmt w:val="bullet"/>
      <w:lvlText w:val=""/>
      <w:lvlJc w:val="left"/>
      <w:pPr>
        <w:tabs>
          <w:tab w:val="num" w:pos="3960"/>
        </w:tabs>
        <w:ind w:left="3960" w:hanging="420"/>
      </w:pPr>
      <w:rPr>
        <w:rFonts w:ascii="Wingdings" w:hAnsi="Wingdings" w:hint="default"/>
      </w:rPr>
    </w:lvl>
  </w:abstractNum>
  <w:abstractNum w:abstractNumId="30" w15:restartNumberingAfterBreak="0">
    <w:nsid w:val="711F0BAE"/>
    <w:multiLevelType w:val="multilevel"/>
    <w:tmpl w:val="6224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202998"/>
    <w:multiLevelType w:val="hybridMultilevel"/>
    <w:tmpl w:val="F45880BA"/>
    <w:lvl w:ilvl="0" w:tplc="4DE49D96">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749965DB"/>
    <w:multiLevelType w:val="hybridMultilevel"/>
    <w:tmpl w:val="B4EE80C2"/>
    <w:lvl w:ilvl="0" w:tplc="7E46C7F0">
      <w:start w:val="7"/>
      <w:numFmt w:val="bullet"/>
      <w:lvlText w:val="・"/>
      <w:lvlJc w:val="left"/>
      <w:pPr>
        <w:tabs>
          <w:tab w:val="num" w:pos="900"/>
        </w:tabs>
        <w:ind w:left="900" w:hanging="360"/>
      </w:pPr>
      <w:rPr>
        <w:rFonts w:ascii="ＭＳ 明朝" w:eastAsia="ＭＳ 明朝" w:hAnsi="ＭＳ 明朝" w:cs="Times New Roman" w:hint="eastAsia"/>
      </w:rPr>
    </w:lvl>
    <w:lvl w:ilvl="1" w:tplc="0409000B" w:tentative="1">
      <w:start w:val="1"/>
      <w:numFmt w:val="bullet"/>
      <w:lvlText w:val=""/>
      <w:lvlJc w:val="left"/>
      <w:pPr>
        <w:tabs>
          <w:tab w:val="num" w:pos="1380"/>
        </w:tabs>
        <w:ind w:left="1380" w:hanging="420"/>
      </w:pPr>
      <w:rPr>
        <w:rFonts w:ascii="Wingdings" w:hAnsi="Wingdings" w:hint="default"/>
      </w:rPr>
    </w:lvl>
    <w:lvl w:ilvl="2" w:tplc="0409000D"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B" w:tentative="1">
      <w:start w:val="1"/>
      <w:numFmt w:val="bullet"/>
      <w:lvlText w:val=""/>
      <w:lvlJc w:val="left"/>
      <w:pPr>
        <w:tabs>
          <w:tab w:val="num" w:pos="2640"/>
        </w:tabs>
        <w:ind w:left="2640" w:hanging="420"/>
      </w:pPr>
      <w:rPr>
        <w:rFonts w:ascii="Wingdings" w:hAnsi="Wingdings" w:hint="default"/>
      </w:rPr>
    </w:lvl>
    <w:lvl w:ilvl="5" w:tplc="0409000D"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B" w:tentative="1">
      <w:start w:val="1"/>
      <w:numFmt w:val="bullet"/>
      <w:lvlText w:val=""/>
      <w:lvlJc w:val="left"/>
      <w:pPr>
        <w:tabs>
          <w:tab w:val="num" w:pos="3900"/>
        </w:tabs>
        <w:ind w:left="3900" w:hanging="420"/>
      </w:pPr>
      <w:rPr>
        <w:rFonts w:ascii="Wingdings" w:hAnsi="Wingdings" w:hint="default"/>
      </w:rPr>
    </w:lvl>
    <w:lvl w:ilvl="8" w:tplc="0409000D" w:tentative="1">
      <w:start w:val="1"/>
      <w:numFmt w:val="bullet"/>
      <w:lvlText w:val=""/>
      <w:lvlJc w:val="left"/>
      <w:pPr>
        <w:tabs>
          <w:tab w:val="num" w:pos="4320"/>
        </w:tabs>
        <w:ind w:left="4320" w:hanging="420"/>
      </w:pPr>
      <w:rPr>
        <w:rFonts w:ascii="Wingdings" w:hAnsi="Wingdings" w:hint="default"/>
      </w:rPr>
    </w:lvl>
  </w:abstractNum>
  <w:abstractNum w:abstractNumId="33" w15:restartNumberingAfterBreak="0">
    <w:nsid w:val="784B1C6B"/>
    <w:multiLevelType w:val="hybridMultilevel"/>
    <w:tmpl w:val="E7509D14"/>
    <w:lvl w:ilvl="0" w:tplc="672A3CC6">
      <w:start w:val="1"/>
      <w:numFmt w:val="bullet"/>
      <w:lvlText w:val="・"/>
      <w:lvlJc w:val="left"/>
      <w:pPr>
        <w:tabs>
          <w:tab w:val="num" w:pos="793"/>
        </w:tabs>
        <w:ind w:left="793" w:hanging="360"/>
      </w:pPr>
      <w:rPr>
        <w:rFonts w:ascii="ＭＳ 明朝" w:eastAsia="ＭＳ 明朝" w:hAnsi="ＭＳ 明朝" w:cs="Times New Roman" w:hint="eastAsia"/>
      </w:rPr>
    </w:lvl>
    <w:lvl w:ilvl="1" w:tplc="0409000B" w:tentative="1">
      <w:start w:val="1"/>
      <w:numFmt w:val="bullet"/>
      <w:lvlText w:val=""/>
      <w:lvlJc w:val="left"/>
      <w:pPr>
        <w:tabs>
          <w:tab w:val="num" w:pos="1273"/>
        </w:tabs>
        <w:ind w:left="1273" w:hanging="420"/>
      </w:pPr>
      <w:rPr>
        <w:rFonts w:ascii="Wingdings" w:hAnsi="Wingdings" w:hint="default"/>
      </w:rPr>
    </w:lvl>
    <w:lvl w:ilvl="2" w:tplc="0409000D" w:tentative="1">
      <w:start w:val="1"/>
      <w:numFmt w:val="bullet"/>
      <w:lvlText w:val=""/>
      <w:lvlJc w:val="left"/>
      <w:pPr>
        <w:tabs>
          <w:tab w:val="num" w:pos="1693"/>
        </w:tabs>
        <w:ind w:left="1693" w:hanging="420"/>
      </w:pPr>
      <w:rPr>
        <w:rFonts w:ascii="Wingdings" w:hAnsi="Wingdings" w:hint="default"/>
      </w:rPr>
    </w:lvl>
    <w:lvl w:ilvl="3" w:tplc="04090001" w:tentative="1">
      <w:start w:val="1"/>
      <w:numFmt w:val="bullet"/>
      <w:lvlText w:val=""/>
      <w:lvlJc w:val="left"/>
      <w:pPr>
        <w:tabs>
          <w:tab w:val="num" w:pos="2113"/>
        </w:tabs>
        <w:ind w:left="2113" w:hanging="420"/>
      </w:pPr>
      <w:rPr>
        <w:rFonts w:ascii="Wingdings" w:hAnsi="Wingdings" w:hint="default"/>
      </w:rPr>
    </w:lvl>
    <w:lvl w:ilvl="4" w:tplc="0409000B" w:tentative="1">
      <w:start w:val="1"/>
      <w:numFmt w:val="bullet"/>
      <w:lvlText w:val=""/>
      <w:lvlJc w:val="left"/>
      <w:pPr>
        <w:tabs>
          <w:tab w:val="num" w:pos="2533"/>
        </w:tabs>
        <w:ind w:left="2533" w:hanging="420"/>
      </w:pPr>
      <w:rPr>
        <w:rFonts w:ascii="Wingdings" w:hAnsi="Wingdings" w:hint="default"/>
      </w:rPr>
    </w:lvl>
    <w:lvl w:ilvl="5" w:tplc="0409000D" w:tentative="1">
      <w:start w:val="1"/>
      <w:numFmt w:val="bullet"/>
      <w:lvlText w:val=""/>
      <w:lvlJc w:val="left"/>
      <w:pPr>
        <w:tabs>
          <w:tab w:val="num" w:pos="2953"/>
        </w:tabs>
        <w:ind w:left="2953" w:hanging="420"/>
      </w:pPr>
      <w:rPr>
        <w:rFonts w:ascii="Wingdings" w:hAnsi="Wingdings" w:hint="default"/>
      </w:rPr>
    </w:lvl>
    <w:lvl w:ilvl="6" w:tplc="04090001" w:tentative="1">
      <w:start w:val="1"/>
      <w:numFmt w:val="bullet"/>
      <w:lvlText w:val=""/>
      <w:lvlJc w:val="left"/>
      <w:pPr>
        <w:tabs>
          <w:tab w:val="num" w:pos="3373"/>
        </w:tabs>
        <w:ind w:left="3373" w:hanging="420"/>
      </w:pPr>
      <w:rPr>
        <w:rFonts w:ascii="Wingdings" w:hAnsi="Wingdings" w:hint="default"/>
      </w:rPr>
    </w:lvl>
    <w:lvl w:ilvl="7" w:tplc="0409000B" w:tentative="1">
      <w:start w:val="1"/>
      <w:numFmt w:val="bullet"/>
      <w:lvlText w:val=""/>
      <w:lvlJc w:val="left"/>
      <w:pPr>
        <w:tabs>
          <w:tab w:val="num" w:pos="3793"/>
        </w:tabs>
        <w:ind w:left="3793" w:hanging="420"/>
      </w:pPr>
      <w:rPr>
        <w:rFonts w:ascii="Wingdings" w:hAnsi="Wingdings" w:hint="default"/>
      </w:rPr>
    </w:lvl>
    <w:lvl w:ilvl="8" w:tplc="0409000D" w:tentative="1">
      <w:start w:val="1"/>
      <w:numFmt w:val="bullet"/>
      <w:lvlText w:val=""/>
      <w:lvlJc w:val="left"/>
      <w:pPr>
        <w:tabs>
          <w:tab w:val="num" w:pos="4213"/>
        </w:tabs>
        <w:ind w:left="4213" w:hanging="420"/>
      </w:pPr>
      <w:rPr>
        <w:rFonts w:ascii="Wingdings" w:hAnsi="Wingdings" w:hint="default"/>
      </w:rPr>
    </w:lvl>
  </w:abstractNum>
  <w:abstractNum w:abstractNumId="34" w15:restartNumberingAfterBreak="0">
    <w:nsid w:val="7A265A91"/>
    <w:multiLevelType w:val="multilevel"/>
    <w:tmpl w:val="51EAF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33"/>
  </w:num>
  <w:num w:numId="3">
    <w:abstractNumId w:val="32"/>
  </w:num>
  <w:num w:numId="4">
    <w:abstractNumId w:val="29"/>
  </w:num>
  <w:num w:numId="5">
    <w:abstractNumId w:val="3"/>
  </w:num>
  <w:num w:numId="6">
    <w:abstractNumId w:val="15"/>
  </w:num>
  <w:num w:numId="7">
    <w:abstractNumId w:val="10"/>
  </w:num>
  <w:num w:numId="8">
    <w:abstractNumId w:val="5"/>
  </w:num>
  <w:num w:numId="9">
    <w:abstractNumId w:val="34"/>
  </w:num>
  <w:num w:numId="10">
    <w:abstractNumId w:val="21"/>
  </w:num>
  <w:num w:numId="11">
    <w:abstractNumId w:val="16"/>
  </w:num>
  <w:num w:numId="12">
    <w:abstractNumId w:val="6"/>
  </w:num>
  <w:num w:numId="13">
    <w:abstractNumId w:val="30"/>
  </w:num>
  <w:num w:numId="14">
    <w:abstractNumId w:val="28"/>
  </w:num>
  <w:num w:numId="15">
    <w:abstractNumId w:val="20"/>
  </w:num>
  <w:num w:numId="16">
    <w:abstractNumId w:val="31"/>
  </w:num>
  <w:num w:numId="17">
    <w:abstractNumId w:val="7"/>
  </w:num>
  <w:num w:numId="18">
    <w:abstractNumId w:val="9"/>
  </w:num>
  <w:num w:numId="19">
    <w:abstractNumId w:val="1"/>
  </w:num>
  <w:num w:numId="20">
    <w:abstractNumId w:val="24"/>
  </w:num>
  <w:num w:numId="21">
    <w:abstractNumId w:val="13"/>
  </w:num>
  <w:num w:numId="22">
    <w:abstractNumId w:val="18"/>
  </w:num>
  <w:num w:numId="23">
    <w:abstractNumId w:val="25"/>
  </w:num>
  <w:num w:numId="24">
    <w:abstractNumId w:val="23"/>
  </w:num>
  <w:num w:numId="25">
    <w:abstractNumId w:val="22"/>
  </w:num>
  <w:num w:numId="26">
    <w:abstractNumId w:val="26"/>
  </w:num>
  <w:num w:numId="27">
    <w:abstractNumId w:val="8"/>
  </w:num>
  <w:num w:numId="28">
    <w:abstractNumId w:val="0"/>
  </w:num>
  <w:num w:numId="29">
    <w:abstractNumId w:val="11"/>
  </w:num>
  <w:num w:numId="30">
    <w:abstractNumId w:val="14"/>
  </w:num>
  <w:num w:numId="31">
    <w:abstractNumId w:val="2"/>
  </w:num>
  <w:num w:numId="32">
    <w:abstractNumId w:val="4"/>
  </w:num>
  <w:num w:numId="33">
    <w:abstractNumId w:val="17"/>
  </w:num>
  <w:num w:numId="34">
    <w:abstractNumId w:val="19"/>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saveSubsetFonts/>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2"/>
  <w:evenAndOddHeaders/>
  <w:drawingGridHorizontalSpacing w:val="90"/>
  <w:drawingGridVerticalSpacing w:val="143"/>
  <w:displayHorizontalDrawingGridEvery w:val="0"/>
  <w:displayVerticalDrawingGridEvery w:val="2"/>
  <w:characterSpacingControl w:val="compressPunctuation"/>
  <w:hdrShapeDefaults>
    <o:shapedefaults v:ext="edit" spidmax="8193" strokecolor="#333">
      <v:stroke color="#33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6236"/>
    <w:rsid w:val="0000080A"/>
    <w:rsid w:val="0000120B"/>
    <w:rsid w:val="00002869"/>
    <w:rsid w:val="0000373C"/>
    <w:rsid w:val="00003AA6"/>
    <w:rsid w:val="00004E47"/>
    <w:rsid w:val="00006694"/>
    <w:rsid w:val="0001029B"/>
    <w:rsid w:val="0001178C"/>
    <w:rsid w:val="00012366"/>
    <w:rsid w:val="00014CCE"/>
    <w:rsid w:val="0001663B"/>
    <w:rsid w:val="0001679B"/>
    <w:rsid w:val="00017678"/>
    <w:rsid w:val="00017EF6"/>
    <w:rsid w:val="0002006C"/>
    <w:rsid w:val="0002194D"/>
    <w:rsid w:val="00022CDE"/>
    <w:rsid w:val="00022D7D"/>
    <w:rsid w:val="000234C1"/>
    <w:rsid w:val="00023759"/>
    <w:rsid w:val="00023A80"/>
    <w:rsid w:val="00024432"/>
    <w:rsid w:val="00024627"/>
    <w:rsid w:val="000249D0"/>
    <w:rsid w:val="000249E9"/>
    <w:rsid w:val="00024ACA"/>
    <w:rsid w:val="000252E0"/>
    <w:rsid w:val="0002580A"/>
    <w:rsid w:val="000258DF"/>
    <w:rsid w:val="00025D1F"/>
    <w:rsid w:val="00026F6B"/>
    <w:rsid w:val="0002708A"/>
    <w:rsid w:val="0002723B"/>
    <w:rsid w:val="000304DD"/>
    <w:rsid w:val="0003066B"/>
    <w:rsid w:val="0003095E"/>
    <w:rsid w:val="00030A67"/>
    <w:rsid w:val="00030F72"/>
    <w:rsid w:val="000310E3"/>
    <w:rsid w:val="00035DC8"/>
    <w:rsid w:val="00037A2B"/>
    <w:rsid w:val="00040013"/>
    <w:rsid w:val="00040F34"/>
    <w:rsid w:val="0004126E"/>
    <w:rsid w:val="00041914"/>
    <w:rsid w:val="00042028"/>
    <w:rsid w:val="000433E6"/>
    <w:rsid w:val="00043F7F"/>
    <w:rsid w:val="00043FA5"/>
    <w:rsid w:val="00045C1C"/>
    <w:rsid w:val="00045CCF"/>
    <w:rsid w:val="0004636B"/>
    <w:rsid w:val="00050153"/>
    <w:rsid w:val="00052118"/>
    <w:rsid w:val="00052E9D"/>
    <w:rsid w:val="00054B24"/>
    <w:rsid w:val="00055DF8"/>
    <w:rsid w:val="00056139"/>
    <w:rsid w:val="00061329"/>
    <w:rsid w:val="00061A45"/>
    <w:rsid w:val="00062202"/>
    <w:rsid w:val="0006313F"/>
    <w:rsid w:val="00063418"/>
    <w:rsid w:val="00063A1E"/>
    <w:rsid w:val="0006426D"/>
    <w:rsid w:val="0006686E"/>
    <w:rsid w:val="00067600"/>
    <w:rsid w:val="00067BC1"/>
    <w:rsid w:val="000705BB"/>
    <w:rsid w:val="00070AD1"/>
    <w:rsid w:val="00070C4C"/>
    <w:rsid w:val="00071304"/>
    <w:rsid w:val="00071493"/>
    <w:rsid w:val="00071522"/>
    <w:rsid w:val="0007223A"/>
    <w:rsid w:val="000722DB"/>
    <w:rsid w:val="000724B2"/>
    <w:rsid w:val="000728EE"/>
    <w:rsid w:val="00073779"/>
    <w:rsid w:val="0007388A"/>
    <w:rsid w:val="000750B2"/>
    <w:rsid w:val="0007658E"/>
    <w:rsid w:val="000768E2"/>
    <w:rsid w:val="00076DB3"/>
    <w:rsid w:val="00077D71"/>
    <w:rsid w:val="0008026C"/>
    <w:rsid w:val="000808A7"/>
    <w:rsid w:val="000811DF"/>
    <w:rsid w:val="00081C31"/>
    <w:rsid w:val="00081CB6"/>
    <w:rsid w:val="000826A3"/>
    <w:rsid w:val="00082715"/>
    <w:rsid w:val="00082823"/>
    <w:rsid w:val="00084D41"/>
    <w:rsid w:val="00084FD3"/>
    <w:rsid w:val="000863B7"/>
    <w:rsid w:val="00086F64"/>
    <w:rsid w:val="0008755B"/>
    <w:rsid w:val="00090DA3"/>
    <w:rsid w:val="00090DA5"/>
    <w:rsid w:val="000924FF"/>
    <w:rsid w:val="00092615"/>
    <w:rsid w:val="000931DD"/>
    <w:rsid w:val="00093239"/>
    <w:rsid w:val="00094825"/>
    <w:rsid w:val="00095352"/>
    <w:rsid w:val="00095B74"/>
    <w:rsid w:val="00096016"/>
    <w:rsid w:val="000960A6"/>
    <w:rsid w:val="00097741"/>
    <w:rsid w:val="000A1861"/>
    <w:rsid w:val="000A20FD"/>
    <w:rsid w:val="000A2AA9"/>
    <w:rsid w:val="000A2D9D"/>
    <w:rsid w:val="000A3751"/>
    <w:rsid w:val="000A4DC1"/>
    <w:rsid w:val="000A6F99"/>
    <w:rsid w:val="000A71C1"/>
    <w:rsid w:val="000A72A9"/>
    <w:rsid w:val="000B0D02"/>
    <w:rsid w:val="000B1BD5"/>
    <w:rsid w:val="000B2121"/>
    <w:rsid w:val="000B4127"/>
    <w:rsid w:val="000B5893"/>
    <w:rsid w:val="000B6EB1"/>
    <w:rsid w:val="000B6F7F"/>
    <w:rsid w:val="000C0E7C"/>
    <w:rsid w:val="000C388D"/>
    <w:rsid w:val="000C3A65"/>
    <w:rsid w:val="000C4847"/>
    <w:rsid w:val="000C68D6"/>
    <w:rsid w:val="000C6D61"/>
    <w:rsid w:val="000D1CA6"/>
    <w:rsid w:val="000D4430"/>
    <w:rsid w:val="000D4F8A"/>
    <w:rsid w:val="000D613B"/>
    <w:rsid w:val="000D7B56"/>
    <w:rsid w:val="000E3D58"/>
    <w:rsid w:val="000E5862"/>
    <w:rsid w:val="000E59CC"/>
    <w:rsid w:val="000E78C3"/>
    <w:rsid w:val="000F0611"/>
    <w:rsid w:val="000F0653"/>
    <w:rsid w:val="000F0760"/>
    <w:rsid w:val="000F2B02"/>
    <w:rsid w:val="000F2E2D"/>
    <w:rsid w:val="000F496A"/>
    <w:rsid w:val="000F5D9C"/>
    <w:rsid w:val="000F780A"/>
    <w:rsid w:val="000F7D35"/>
    <w:rsid w:val="00100CD2"/>
    <w:rsid w:val="001027BE"/>
    <w:rsid w:val="001028D4"/>
    <w:rsid w:val="001029C5"/>
    <w:rsid w:val="001058A4"/>
    <w:rsid w:val="00105E75"/>
    <w:rsid w:val="00106171"/>
    <w:rsid w:val="001078EF"/>
    <w:rsid w:val="0011031A"/>
    <w:rsid w:val="0011182A"/>
    <w:rsid w:val="001128A5"/>
    <w:rsid w:val="001129DA"/>
    <w:rsid w:val="00113DC8"/>
    <w:rsid w:val="00113FF3"/>
    <w:rsid w:val="00115BC4"/>
    <w:rsid w:val="00115DD5"/>
    <w:rsid w:val="00115F75"/>
    <w:rsid w:val="001163D1"/>
    <w:rsid w:val="001165E9"/>
    <w:rsid w:val="00116B09"/>
    <w:rsid w:val="00120AFF"/>
    <w:rsid w:val="0012345C"/>
    <w:rsid w:val="00125938"/>
    <w:rsid w:val="00125F0D"/>
    <w:rsid w:val="00125FE0"/>
    <w:rsid w:val="00126B00"/>
    <w:rsid w:val="00127C3C"/>
    <w:rsid w:val="00127D9F"/>
    <w:rsid w:val="00131040"/>
    <w:rsid w:val="00133300"/>
    <w:rsid w:val="0013391F"/>
    <w:rsid w:val="00133A0E"/>
    <w:rsid w:val="00133B05"/>
    <w:rsid w:val="00135649"/>
    <w:rsid w:val="001378FE"/>
    <w:rsid w:val="00140BCC"/>
    <w:rsid w:val="00142044"/>
    <w:rsid w:val="0014320C"/>
    <w:rsid w:val="001435F2"/>
    <w:rsid w:val="00143604"/>
    <w:rsid w:val="00144363"/>
    <w:rsid w:val="00144CA0"/>
    <w:rsid w:val="00145CF9"/>
    <w:rsid w:val="001469CC"/>
    <w:rsid w:val="0015069F"/>
    <w:rsid w:val="00150791"/>
    <w:rsid w:val="001513B7"/>
    <w:rsid w:val="00151C62"/>
    <w:rsid w:val="00151C9D"/>
    <w:rsid w:val="00151E9A"/>
    <w:rsid w:val="00153588"/>
    <w:rsid w:val="00156107"/>
    <w:rsid w:val="00156579"/>
    <w:rsid w:val="001565B7"/>
    <w:rsid w:val="00157107"/>
    <w:rsid w:val="001578DB"/>
    <w:rsid w:val="001578EE"/>
    <w:rsid w:val="00157AF7"/>
    <w:rsid w:val="0016018E"/>
    <w:rsid w:val="00164F9F"/>
    <w:rsid w:val="00167448"/>
    <w:rsid w:val="001676F7"/>
    <w:rsid w:val="00170871"/>
    <w:rsid w:val="001708AD"/>
    <w:rsid w:val="001718F7"/>
    <w:rsid w:val="00171D9D"/>
    <w:rsid w:val="00172304"/>
    <w:rsid w:val="00174759"/>
    <w:rsid w:val="00174CC9"/>
    <w:rsid w:val="00174EB2"/>
    <w:rsid w:val="0017663C"/>
    <w:rsid w:val="00176AEC"/>
    <w:rsid w:val="00177773"/>
    <w:rsid w:val="00177E48"/>
    <w:rsid w:val="00177EC8"/>
    <w:rsid w:val="001801C9"/>
    <w:rsid w:val="00180FDD"/>
    <w:rsid w:val="00181307"/>
    <w:rsid w:val="00181D1D"/>
    <w:rsid w:val="001825ED"/>
    <w:rsid w:val="0018554C"/>
    <w:rsid w:val="00185640"/>
    <w:rsid w:val="001857E6"/>
    <w:rsid w:val="00185E2A"/>
    <w:rsid w:val="001861E0"/>
    <w:rsid w:val="001874FA"/>
    <w:rsid w:val="0019001B"/>
    <w:rsid w:val="00192D07"/>
    <w:rsid w:val="0019383F"/>
    <w:rsid w:val="00194202"/>
    <w:rsid w:val="0019439B"/>
    <w:rsid w:val="00194428"/>
    <w:rsid w:val="0019518F"/>
    <w:rsid w:val="001A0776"/>
    <w:rsid w:val="001A2B13"/>
    <w:rsid w:val="001A2B39"/>
    <w:rsid w:val="001A74E1"/>
    <w:rsid w:val="001A7593"/>
    <w:rsid w:val="001A7D67"/>
    <w:rsid w:val="001B00D3"/>
    <w:rsid w:val="001B162D"/>
    <w:rsid w:val="001B2051"/>
    <w:rsid w:val="001B274D"/>
    <w:rsid w:val="001B3DDA"/>
    <w:rsid w:val="001B469E"/>
    <w:rsid w:val="001B582D"/>
    <w:rsid w:val="001B6386"/>
    <w:rsid w:val="001B6567"/>
    <w:rsid w:val="001B7226"/>
    <w:rsid w:val="001C044A"/>
    <w:rsid w:val="001C0AE3"/>
    <w:rsid w:val="001C0B4D"/>
    <w:rsid w:val="001C0C36"/>
    <w:rsid w:val="001C13B5"/>
    <w:rsid w:val="001C27F9"/>
    <w:rsid w:val="001C5041"/>
    <w:rsid w:val="001C579B"/>
    <w:rsid w:val="001C6949"/>
    <w:rsid w:val="001C6AC3"/>
    <w:rsid w:val="001C7AD6"/>
    <w:rsid w:val="001D03E6"/>
    <w:rsid w:val="001D0E82"/>
    <w:rsid w:val="001D0FC2"/>
    <w:rsid w:val="001D363D"/>
    <w:rsid w:val="001D4A0F"/>
    <w:rsid w:val="001D6C0E"/>
    <w:rsid w:val="001D7D4C"/>
    <w:rsid w:val="001E0290"/>
    <w:rsid w:val="001E0C83"/>
    <w:rsid w:val="001E19CB"/>
    <w:rsid w:val="001E662E"/>
    <w:rsid w:val="001E799A"/>
    <w:rsid w:val="001F2977"/>
    <w:rsid w:val="001F30E2"/>
    <w:rsid w:val="001F36D6"/>
    <w:rsid w:val="001F3F86"/>
    <w:rsid w:val="001F4F85"/>
    <w:rsid w:val="001F543C"/>
    <w:rsid w:val="001F59CE"/>
    <w:rsid w:val="001F6418"/>
    <w:rsid w:val="001F76B1"/>
    <w:rsid w:val="001F7E93"/>
    <w:rsid w:val="002009E5"/>
    <w:rsid w:val="00200D28"/>
    <w:rsid w:val="002019E1"/>
    <w:rsid w:val="00201C15"/>
    <w:rsid w:val="00203E5F"/>
    <w:rsid w:val="0020736B"/>
    <w:rsid w:val="002101D0"/>
    <w:rsid w:val="002110AA"/>
    <w:rsid w:val="002128A8"/>
    <w:rsid w:val="0021304A"/>
    <w:rsid w:val="002135C9"/>
    <w:rsid w:val="00215530"/>
    <w:rsid w:val="00215E68"/>
    <w:rsid w:val="002162D2"/>
    <w:rsid w:val="002163F2"/>
    <w:rsid w:val="0022005B"/>
    <w:rsid w:val="00220DDC"/>
    <w:rsid w:val="00221E89"/>
    <w:rsid w:val="00222942"/>
    <w:rsid w:val="00223041"/>
    <w:rsid w:val="00224914"/>
    <w:rsid w:val="00224D01"/>
    <w:rsid w:val="00225EE9"/>
    <w:rsid w:val="00225FE0"/>
    <w:rsid w:val="002309DD"/>
    <w:rsid w:val="00230DA3"/>
    <w:rsid w:val="00231C3C"/>
    <w:rsid w:val="00231D90"/>
    <w:rsid w:val="002338C3"/>
    <w:rsid w:val="0023417F"/>
    <w:rsid w:val="002356D9"/>
    <w:rsid w:val="00237A99"/>
    <w:rsid w:val="00237FB2"/>
    <w:rsid w:val="002407E1"/>
    <w:rsid w:val="00240ECF"/>
    <w:rsid w:val="00240F46"/>
    <w:rsid w:val="00243384"/>
    <w:rsid w:val="00244760"/>
    <w:rsid w:val="002457CD"/>
    <w:rsid w:val="00246585"/>
    <w:rsid w:val="00246B97"/>
    <w:rsid w:val="00246DE0"/>
    <w:rsid w:val="00247A95"/>
    <w:rsid w:val="00247DF9"/>
    <w:rsid w:val="0025057E"/>
    <w:rsid w:val="00250643"/>
    <w:rsid w:val="00251621"/>
    <w:rsid w:val="00251A5F"/>
    <w:rsid w:val="00251D63"/>
    <w:rsid w:val="002527D1"/>
    <w:rsid w:val="0025364D"/>
    <w:rsid w:val="002537E7"/>
    <w:rsid w:val="00253A8F"/>
    <w:rsid w:val="00254070"/>
    <w:rsid w:val="00255D4C"/>
    <w:rsid w:val="00257B13"/>
    <w:rsid w:val="00257F26"/>
    <w:rsid w:val="0026140B"/>
    <w:rsid w:val="00261B0F"/>
    <w:rsid w:val="00262F8D"/>
    <w:rsid w:val="002663AE"/>
    <w:rsid w:val="00266CAB"/>
    <w:rsid w:val="00270170"/>
    <w:rsid w:val="00270E06"/>
    <w:rsid w:val="00271246"/>
    <w:rsid w:val="0027240A"/>
    <w:rsid w:val="002730CD"/>
    <w:rsid w:val="00274DE5"/>
    <w:rsid w:val="00276078"/>
    <w:rsid w:val="002761A8"/>
    <w:rsid w:val="00276A6A"/>
    <w:rsid w:val="0027798A"/>
    <w:rsid w:val="00281FE9"/>
    <w:rsid w:val="00282382"/>
    <w:rsid w:val="0028373C"/>
    <w:rsid w:val="00287327"/>
    <w:rsid w:val="00287DED"/>
    <w:rsid w:val="0029434D"/>
    <w:rsid w:val="00295160"/>
    <w:rsid w:val="00295A25"/>
    <w:rsid w:val="00297336"/>
    <w:rsid w:val="002A07D7"/>
    <w:rsid w:val="002A0E55"/>
    <w:rsid w:val="002A20DB"/>
    <w:rsid w:val="002A2641"/>
    <w:rsid w:val="002A3C42"/>
    <w:rsid w:val="002A461B"/>
    <w:rsid w:val="002A4C3F"/>
    <w:rsid w:val="002A5711"/>
    <w:rsid w:val="002A6949"/>
    <w:rsid w:val="002A6C30"/>
    <w:rsid w:val="002A7846"/>
    <w:rsid w:val="002B02C1"/>
    <w:rsid w:val="002B0CE9"/>
    <w:rsid w:val="002B40DB"/>
    <w:rsid w:val="002B7937"/>
    <w:rsid w:val="002C0335"/>
    <w:rsid w:val="002C0F71"/>
    <w:rsid w:val="002C14FB"/>
    <w:rsid w:val="002C15C7"/>
    <w:rsid w:val="002C3E85"/>
    <w:rsid w:val="002C5833"/>
    <w:rsid w:val="002C649C"/>
    <w:rsid w:val="002C7DDF"/>
    <w:rsid w:val="002D0603"/>
    <w:rsid w:val="002D1A52"/>
    <w:rsid w:val="002D28D5"/>
    <w:rsid w:val="002D2B99"/>
    <w:rsid w:val="002D573A"/>
    <w:rsid w:val="002D75EF"/>
    <w:rsid w:val="002E084C"/>
    <w:rsid w:val="002E0F2E"/>
    <w:rsid w:val="002E17C8"/>
    <w:rsid w:val="002E34D5"/>
    <w:rsid w:val="002E5749"/>
    <w:rsid w:val="002E599A"/>
    <w:rsid w:val="002E6533"/>
    <w:rsid w:val="002E6F37"/>
    <w:rsid w:val="002F0C11"/>
    <w:rsid w:val="002F1492"/>
    <w:rsid w:val="002F333D"/>
    <w:rsid w:val="002F3F29"/>
    <w:rsid w:val="002F4089"/>
    <w:rsid w:val="002F51B0"/>
    <w:rsid w:val="002F5511"/>
    <w:rsid w:val="002F5542"/>
    <w:rsid w:val="002F59F9"/>
    <w:rsid w:val="002F7E14"/>
    <w:rsid w:val="003006BE"/>
    <w:rsid w:val="00300F39"/>
    <w:rsid w:val="003011EA"/>
    <w:rsid w:val="00301A11"/>
    <w:rsid w:val="003021C3"/>
    <w:rsid w:val="0030230E"/>
    <w:rsid w:val="00310793"/>
    <w:rsid w:val="00311200"/>
    <w:rsid w:val="003118E8"/>
    <w:rsid w:val="0031243D"/>
    <w:rsid w:val="00313E74"/>
    <w:rsid w:val="003149B3"/>
    <w:rsid w:val="00314B89"/>
    <w:rsid w:val="00315BE7"/>
    <w:rsid w:val="00317EA0"/>
    <w:rsid w:val="003203DE"/>
    <w:rsid w:val="003221E5"/>
    <w:rsid w:val="003230FA"/>
    <w:rsid w:val="003321EE"/>
    <w:rsid w:val="0033328F"/>
    <w:rsid w:val="00335E40"/>
    <w:rsid w:val="00337DA6"/>
    <w:rsid w:val="00340DE7"/>
    <w:rsid w:val="0034166A"/>
    <w:rsid w:val="00341695"/>
    <w:rsid w:val="00344AED"/>
    <w:rsid w:val="00344B87"/>
    <w:rsid w:val="0034547D"/>
    <w:rsid w:val="00345B9F"/>
    <w:rsid w:val="00347AD9"/>
    <w:rsid w:val="00347C05"/>
    <w:rsid w:val="0035124F"/>
    <w:rsid w:val="003523B1"/>
    <w:rsid w:val="00352DC2"/>
    <w:rsid w:val="00353B35"/>
    <w:rsid w:val="00353B54"/>
    <w:rsid w:val="00353E20"/>
    <w:rsid w:val="00354B4D"/>
    <w:rsid w:val="00355BE4"/>
    <w:rsid w:val="0035624D"/>
    <w:rsid w:val="003573C8"/>
    <w:rsid w:val="0036190E"/>
    <w:rsid w:val="003630AC"/>
    <w:rsid w:val="00363B2B"/>
    <w:rsid w:val="0036600C"/>
    <w:rsid w:val="003711A0"/>
    <w:rsid w:val="00371588"/>
    <w:rsid w:val="003728C0"/>
    <w:rsid w:val="0037675C"/>
    <w:rsid w:val="0037737B"/>
    <w:rsid w:val="003774D2"/>
    <w:rsid w:val="00382DF2"/>
    <w:rsid w:val="003842B1"/>
    <w:rsid w:val="00385535"/>
    <w:rsid w:val="003862E0"/>
    <w:rsid w:val="00387159"/>
    <w:rsid w:val="00393E43"/>
    <w:rsid w:val="003957B2"/>
    <w:rsid w:val="00395F0F"/>
    <w:rsid w:val="003964AD"/>
    <w:rsid w:val="00396674"/>
    <w:rsid w:val="00396CC1"/>
    <w:rsid w:val="003A05DC"/>
    <w:rsid w:val="003A0ABE"/>
    <w:rsid w:val="003A3AA1"/>
    <w:rsid w:val="003A3C2A"/>
    <w:rsid w:val="003A3D27"/>
    <w:rsid w:val="003A600F"/>
    <w:rsid w:val="003A68DB"/>
    <w:rsid w:val="003A6B93"/>
    <w:rsid w:val="003A6CFE"/>
    <w:rsid w:val="003A7030"/>
    <w:rsid w:val="003A7D71"/>
    <w:rsid w:val="003B16C2"/>
    <w:rsid w:val="003B1FEE"/>
    <w:rsid w:val="003B4752"/>
    <w:rsid w:val="003B533E"/>
    <w:rsid w:val="003B624A"/>
    <w:rsid w:val="003B6DF3"/>
    <w:rsid w:val="003B71F5"/>
    <w:rsid w:val="003B7591"/>
    <w:rsid w:val="003C030F"/>
    <w:rsid w:val="003C0EFF"/>
    <w:rsid w:val="003C34AE"/>
    <w:rsid w:val="003C3639"/>
    <w:rsid w:val="003C3DF3"/>
    <w:rsid w:val="003C3E5A"/>
    <w:rsid w:val="003C4FFB"/>
    <w:rsid w:val="003C502E"/>
    <w:rsid w:val="003C6235"/>
    <w:rsid w:val="003C63C4"/>
    <w:rsid w:val="003C640D"/>
    <w:rsid w:val="003C7136"/>
    <w:rsid w:val="003D2C62"/>
    <w:rsid w:val="003D5514"/>
    <w:rsid w:val="003D629E"/>
    <w:rsid w:val="003D63D3"/>
    <w:rsid w:val="003D6BA2"/>
    <w:rsid w:val="003E0008"/>
    <w:rsid w:val="003E05B8"/>
    <w:rsid w:val="003E0990"/>
    <w:rsid w:val="003E0BC1"/>
    <w:rsid w:val="003E20BF"/>
    <w:rsid w:val="003E22E2"/>
    <w:rsid w:val="003E2447"/>
    <w:rsid w:val="003E2558"/>
    <w:rsid w:val="003E2BA1"/>
    <w:rsid w:val="003E33E2"/>
    <w:rsid w:val="003E3D5A"/>
    <w:rsid w:val="003E4AD0"/>
    <w:rsid w:val="003E73FB"/>
    <w:rsid w:val="003F1746"/>
    <w:rsid w:val="003F2315"/>
    <w:rsid w:val="003F2387"/>
    <w:rsid w:val="003F245F"/>
    <w:rsid w:val="003F330D"/>
    <w:rsid w:val="003F4F48"/>
    <w:rsid w:val="003F659D"/>
    <w:rsid w:val="004036AF"/>
    <w:rsid w:val="00403788"/>
    <w:rsid w:val="0040602F"/>
    <w:rsid w:val="00407C78"/>
    <w:rsid w:val="0041032C"/>
    <w:rsid w:val="004106F2"/>
    <w:rsid w:val="004115C0"/>
    <w:rsid w:val="0041176A"/>
    <w:rsid w:val="00411AC5"/>
    <w:rsid w:val="00412734"/>
    <w:rsid w:val="0041304E"/>
    <w:rsid w:val="00413710"/>
    <w:rsid w:val="00413E87"/>
    <w:rsid w:val="00414C56"/>
    <w:rsid w:val="00414E9F"/>
    <w:rsid w:val="00414ED3"/>
    <w:rsid w:val="00415A42"/>
    <w:rsid w:val="004164B2"/>
    <w:rsid w:val="004179EF"/>
    <w:rsid w:val="00417CB4"/>
    <w:rsid w:val="004217DB"/>
    <w:rsid w:val="00421E07"/>
    <w:rsid w:val="00421E1F"/>
    <w:rsid w:val="0042227F"/>
    <w:rsid w:val="00422839"/>
    <w:rsid w:val="00422AF6"/>
    <w:rsid w:val="00422C2D"/>
    <w:rsid w:val="004238CC"/>
    <w:rsid w:val="00423E97"/>
    <w:rsid w:val="00424BC0"/>
    <w:rsid w:val="00425B7E"/>
    <w:rsid w:val="00425EE5"/>
    <w:rsid w:val="00427B31"/>
    <w:rsid w:val="004300F5"/>
    <w:rsid w:val="004328BC"/>
    <w:rsid w:val="00435861"/>
    <w:rsid w:val="00435FAB"/>
    <w:rsid w:val="00437691"/>
    <w:rsid w:val="00437E84"/>
    <w:rsid w:val="00443827"/>
    <w:rsid w:val="00443C10"/>
    <w:rsid w:val="00443FAD"/>
    <w:rsid w:val="0045302B"/>
    <w:rsid w:val="00453691"/>
    <w:rsid w:val="00453928"/>
    <w:rsid w:val="00453F99"/>
    <w:rsid w:val="004563FA"/>
    <w:rsid w:val="004569CC"/>
    <w:rsid w:val="00456D7B"/>
    <w:rsid w:val="00456DED"/>
    <w:rsid w:val="004570A7"/>
    <w:rsid w:val="00457C96"/>
    <w:rsid w:val="00461921"/>
    <w:rsid w:val="004634C2"/>
    <w:rsid w:val="004660D5"/>
    <w:rsid w:val="00466236"/>
    <w:rsid w:val="004676ED"/>
    <w:rsid w:val="00470D4C"/>
    <w:rsid w:val="00470F1A"/>
    <w:rsid w:val="0047143B"/>
    <w:rsid w:val="00471651"/>
    <w:rsid w:val="00471F0B"/>
    <w:rsid w:val="00471FFE"/>
    <w:rsid w:val="00472BB4"/>
    <w:rsid w:val="00473149"/>
    <w:rsid w:val="0047317F"/>
    <w:rsid w:val="00476B04"/>
    <w:rsid w:val="00476D3C"/>
    <w:rsid w:val="0048017D"/>
    <w:rsid w:val="0048246F"/>
    <w:rsid w:val="004829F9"/>
    <w:rsid w:val="0048495A"/>
    <w:rsid w:val="00490918"/>
    <w:rsid w:val="00490E0A"/>
    <w:rsid w:val="004910B7"/>
    <w:rsid w:val="004912BB"/>
    <w:rsid w:val="0049158F"/>
    <w:rsid w:val="00491980"/>
    <w:rsid w:val="00493048"/>
    <w:rsid w:val="00493848"/>
    <w:rsid w:val="00494AD4"/>
    <w:rsid w:val="00494B4A"/>
    <w:rsid w:val="00494D49"/>
    <w:rsid w:val="00494EB8"/>
    <w:rsid w:val="004953F1"/>
    <w:rsid w:val="004965FF"/>
    <w:rsid w:val="0049670F"/>
    <w:rsid w:val="00496938"/>
    <w:rsid w:val="00497804"/>
    <w:rsid w:val="004A0E1B"/>
    <w:rsid w:val="004A0EEC"/>
    <w:rsid w:val="004A1F86"/>
    <w:rsid w:val="004A1FE1"/>
    <w:rsid w:val="004A2EAC"/>
    <w:rsid w:val="004A3294"/>
    <w:rsid w:val="004A35B7"/>
    <w:rsid w:val="004A3C01"/>
    <w:rsid w:val="004A4303"/>
    <w:rsid w:val="004A4356"/>
    <w:rsid w:val="004A45B7"/>
    <w:rsid w:val="004A50DD"/>
    <w:rsid w:val="004A64C5"/>
    <w:rsid w:val="004A65BC"/>
    <w:rsid w:val="004A6EEE"/>
    <w:rsid w:val="004B0AF5"/>
    <w:rsid w:val="004B21BB"/>
    <w:rsid w:val="004B25E0"/>
    <w:rsid w:val="004B343E"/>
    <w:rsid w:val="004B37DA"/>
    <w:rsid w:val="004B4064"/>
    <w:rsid w:val="004B50C2"/>
    <w:rsid w:val="004B5B35"/>
    <w:rsid w:val="004B6A95"/>
    <w:rsid w:val="004B7027"/>
    <w:rsid w:val="004B71DB"/>
    <w:rsid w:val="004B78EA"/>
    <w:rsid w:val="004B7CAF"/>
    <w:rsid w:val="004C09BD"/>
    <w:rsid w:val="004C3388"/>
    <w:rsid w:val="004C40A2"/>
    <w:rsid w:val="004C6613"/>
    <w:rsid w:val="004C6C19"/>
    <w:rsid w:val="004C79AA"/>
    <w:rsid w:val="004C7A99"/>
    <w:rsid w:val="004D153F"/>
    <w:rsid w:val="004D1EA7"/>
    <w:rsid w:val="004D2554"/>
    <w:rsid w:val="004D4B06"/>
    <w:rsid w:val="004E199A"/>
    <w:rsid w:val="004E3407"/>
    <w:rsid w:val="004E3A0B"/>
    <w:rsid w:val="004E3A0F"/>
    <w:rsid w:val="004E5040"/>
    <w:rsid w:val="004E5549"/>
    <w:rsid w:val="004E5F5D"/>
    <w:rsid w:val="004F4350"/>
    <w:rsid w:val="004F487D"/>
    <w:rsid w:val="004F49FB"/>
    <w:rsid w:val="004F5371"/>
    <w:rsid w:val="004F65CD"/>
    <w:rsid w:val="004F7B35"/>
    <w:rsid w:val="004F7BBF"/>
    <w:rsid w:val="0050047C"/>
    <w:rsid w:val="00503119"/>
    <w:rsid w:val="00503262"/>
    <w:rsid w:val="00503C7D"/>
    <w:rsid w:val="005041AB"/>
    <w:rsid w:val="00510523"/>
    <w:rsid w:val="005108B0"/>
    <w:rsid w:val="00510D0C"/>
    <w:rsid w:val="00513903"/>
    <w:rsid w:val="00514BB8"/>
    <w:rsid w:val="0051530D"/>
    <w:rsid w:val="00515507"/>
    <w:rsid w:val="00515BA2"/>
    <w:rsid w:val="00517769"/>
    <w:rsid w:val="00520A4F"/>
    <w:rsid w:val="00521024"/>
    <w:rsid w:val="00522A68"/>
    <w:rsid w:val="00522AB3"/>
    <w:rsid w:val="005236AF"/>
    <w:rsid w:val="0052407F"/>
    <w:rsid w:val="00524AED"/>
    <w:rsid w:val="00526559"/>
    <w:rsid w:val="00527AC1"/>
    <w:rsid w:val="0053056C"/>
    <w:rsid w:val="00530F54"/>
    <w:rsid w:val="0053565C"/>
    <w:rsid w:val="00537A65"/>
    <w:rsid w:val="0054099B"/>
    <w:rsid w:val="00541318"/>
    <w:rsid w:val="0054159E"/>
    <w:rsid w:val="0054293D"/>
    <w:rsid w:val="00543CCF"/>
    <w:rsid w:val="005445A4"/>
    <w:rsid w:val="0054471F"/>
    <w:rsid w:val="00545724"/>
    <w:rsid w:val="00546EF3"/>
    <w:rsid w:val="00547A85"/>
    <w:rsid w:val="00547D10"/>
    <w:rsid w:val="0055237F"/>
    <w:rsid w:val="0055264F"/>
    <w:rsid w:val="005526FD"/>
    <w:rsid w:val="0055373C"/>
    <w:rsid w:val="00554BC1"/>
    <w:rsid w:val="00555436"/>
    <w:rsid w:val="00555891"/>
    <w:rsid w:val="005569C5"/>
    <w:rsid w:val="005610F8"/>
    <w:rsid w:val="00561130"/>
    <w:rsid w:val="0056208B"/>
    <w:rsid w:val="005620CB"/>
    <w:rsid w:val="0056281B"/>
    <w:rsid w:val="0056290B"/>
    <w:rsid w:val="00563470"/>
    <w:rsid w:val="00564A47"/>
    <w:rsid w:val="00566802"/>
    <w:rsid w:val="005668E8"/>
    <w:rsid w:val="005712A4"/>
    <w:rsid w:val="005720C6"/>
    <w:rsid w:val="00572CB5"/>
    <w:rsid w:val="00574C16"/>
    <w:rsid w:val="005763CF"/>
    <w:rsid w:val="0057664C"/>
    <w:rsid w:val="00576865"/>
    <w:rsid w:val="00576CBA"/>
    <w:rsid w:val="005770D2"/>
    <w:rsid w:val="005771E2"/>
    <w:rsid w:val="0058074E"/>
    <w:rsid w:val="00581F76"/>
    <w:rsid w:val="00584970"/>
    <w:rsid w:val="00587219"/>
    <w:rsid w:val="00587275"/>
    <w:rsid w:val="0059082D"/>
    <w:rsid w:val="00590982"/>
    <w:rsid w:val="00590EFF"/>
    <w:rsid w:val="00593549"/>
    <w:rsid w:val="00595736"/>
    <w:rsid w:val="00596525"/>
    <w:rsid w:val="00597520"/>
    <w:rsid w:val="00597921"/>
    <w:rsid w:val="005A0309"/>
    <w:rsid w:val="005A3CD9"/>
    <w:rsid w:val="005A3DAA"/>
    <w:rsid w:val="005A4B22"/>
    <w:rsid w:val="005A579B"/>
    <w:rsid w:val="005A5AAE"/>
    <w:rsid w:val="005A6569"/>
    <w:rsid w:val="005A6BAD"/>
    <w:rsid w:val="005A6C58"/>
    <w:rsid w:val="005A71CB"/>
    <w:rsid w:val="005A7515"/>
    <w:rsid w:val="005A7C14"/>
    <w:rsid w:val="005B0EF6"/>
    <w:rsid w:val="005B23C1"/>
    <w:rsid w:val="005B3933"/>
    <w:rsid w:val="005B3B14"/>
    <w:rsid w:val="005B3DA5"/>
    <w:rsid w:val="005B5561"/>
    <w:rsid w:val="005B5C3F"/>
    <w:rsid w:val="005B614C"/>
    <w:rsid w:val="005B728C"/>
    <w:rsid w:val="005C299A"/>
    <w:rsid w:val="005C4AFD"/>
    <w:rsid w:val="005C4FFD"/>
    <w:rsid w:val="005C61E1"/>
    <w:rsid w:val="005C64B6"/>
    <w:rsid w:val="005D0727"/>
    <w:rsid w:val="005D131B"/>
    <w:rsid w:val="005D1E85"/>
    <w:rsid w:val="005D2DE7"/>
    <w:rsid w:val="005D3061"/>
    <w:rsid w:val="005D3530"/>
    <w:rsid w:val="005D4A8E"/>
    <w:rsid w:val="005D4BD1"/>
    <w:rsid w:val="005D5AD7"/>
    <w:rsid w:val="005D69DC"/>
    <w:rsid w:val="005E09BF"/>
    <w:rsid w:val="005E0DFE"/>
    <w:rsid w:val="005E19E5"/>
    <w:rsid w:val="005E40CF"/>
    <w:rsid w:val="005E58E5"/>
    <w:rsid w:val="005E64AF"/>
    <w:rsid w:val="005E745F"/>
    <w:rsid w:val="005E7E87"/>
    <w:rsid w:val="005E7F90"/>
    <w:rsid w:val="005F200E"/>
    <w:rsid w:val="005F2548"/>
    <w:rsid w:val="005F2CE2"/>
    <w:rsid w:val="005F3507"/>
    <w:rsid w:val="005F3AE1"/>
    <w:rsid w:val="005F4059"/>
    <w:rsid w:val="005F4AB3"/>
    <w:rsid w:val="005F4D55"/>
    <w:rsid w:val="005F58E3"/>
    <w:rsid w:val="005F696B"/>
    <w:rsid w:val="005F7C2E"/>
    <w:rsid w:val="005F7E1A"/>
    <w:rsid w:val="00600A3B"/>
    <w:rsid w:val="00601068"/>
    <w:rsid w:val="006026A3"/>
    <w:rsid w:val="00602CA4"/>
    <w:rsid w:val="00602D46"/>
    <w:rsid w:val="00604074"/>
    <w:rsid w:val="00604C64"/>
    <w:rsid w:val="00606B17"/>
    <w:rsid w:val="00606B2D"/>
    <w:rsid w:val="0060700F"/>
    <w:rsid w:val="00607872"/>
    <w:rsid w:val="00610271"/>
    <w:rsid w:val="00610ED1"/>
    <w:rsid w:val="006112E8"/>
    <w:rsid w:val="00613BA6"/>
    <w:rsid w:val="0061652A"/>
    <w:rsid w:val="00617A6A"/>
    <w:rsid w:val="006223DE"/>
    <w:rsid w:val="00623AEA"/>
    <w:rsid w:val="00627A0E"/>
    <w:rsid w:val="00627A19"/>
    <w:rsid w:val="00631760"/>
    <w:rsid w:val="00631D1F"/>
    <w:rsid w:val="006373CC"/>
    <w:rsid w:val="00637520"/>
    <w:rsid w:val="00637614"/>
    <w:rsid w:val="00637752"/>
    <w:rsid w:val="00637D9E"/>
    <w:rsid w:val="006415EA"/>
    <w:rsid w:val="0064197A"/>
    <w:rsid w:val="00641B86"/>
    <w:rsid w:val="006422F9"/>
    <w:rsid w:val="006427D5"/>
    <w:rsid w:val="00643113"/>
    <w:rsid w:val="0064415D"/>
    <w:rsid w:val="00644C26"/>
    <w:rsid w:val="00651C6B"/>
    <w:rsid w:val="00652AE3"/>
    <w:rsid w:val="00655334"/>
    <w:rsid w:val="0065541E"/>
    <w:rsid w:val="006565F1"/>
    <w:rsid w:val="006602A5"/>
    <w:rsid w:val="0066095C"/>
    <w:rsid w:val="006622FB"/>
    <w:rsid w:val="00666FE5"/>
    <w:rsid w:val="0067032D"/>
    <w:rsid w:val="006719FE"/>
    <w:rsid w:val="0067315C"/>
    <w:rsid w:val="00673C72"/>
    <w:rsid w:val="00674774"/>
    <w:rsid w:val="006755D2"/>
    <w:rsid w:val="00675696"/>
    <w:rsid w:val="00675B01"/>
    <w:rsid w:val="00680656"/>
    <w:rsid w:val="00680D12"/>
    <w:rsid w:val="00681133"/>
    <w:rsid w:val="00682299"/>
    <w:rsid w:val="006831EB"/>
    <w:rsid w:val="006857ED"/>
    <w:rsid w:val="00686E08"/>
    <w:rsid w:val="00687A49"/>
    <w:rsid w:val="00694272"/>
    <w:rsid w:val="00694716"/>
    <w:rsid w:val="0069521D"/>
    <w:rsid w:val="006967E9"/>
    <w:rsid w:val="006A1C0E"/>
    <w:rsid w:val="006A3A31"/>
    <w:rsid w:val="006A4AC9"/>
    <w:rsid w:val="006A5484"/>
    <w:rsid w:val="006A674B"/>
    <w:rsid w:val="006A6F3E"/>
    <w:rsid w:val="006A7C43"/>
    <w:rsid w:val="006B1527"/>
    <w:rsid w:val="006B3F82"/>
    <w:rsid w:val="006B5B72"/>
    <w:rsid w:val="006B5C0D"/>
    <w:rsid w:val="006B64DC"/>
    <w:rsid w:val="006B7D4F"/>
    <w:rsid w:val="006C00C5"/>
    <w:rsid w:val="006C0224"/>
    <w:rsid w:val="006C1A0A"/>
    <w:rsid w:val="006C200A"/>
    <w:rsid w:val="006C2143"/>
    <w:rsid w:val="006C28BF"/>
    <w:rsid w:val="006C44F5"/>
    <w:rsid w:val="006C4A8F"/>
    <w:rsid w:val="006C570E"/>
    <w:rsid w:val="006C5C60"/>
    <w:rsid w:val="006C5EB4"/>
    <w:rsid w:val="006C650C"/>
    <w:rsid w:val="006C678B"/>
    <w:rsid w:val="006C717C"/>
    <w:rsid w:val="006D05C6"/>
    <w:rsid w:val="006D1187"/>
    <w:rsid w:val="006D1D43"/>
    <w:rsid w:val="006D35D7"/>
    <w:rsid w:val="006D61C1"/>
    <w:rsid w:val="006D66FF"/>
    <w:rsid w:val="006E0179"/>
    <w:rsid w:val="006E0ED6"/>
    <w:rsid w:val="006E14BD"/>
    <w:rsid w:val="006E1C28"/>
    <w:rsid w:val="006E4592"/>
    <w:rsid w:val="006E492C"/>
    <w:rsid w:val="006E54BE"/>
    <w:rsid w:val="006E5F08"/>
    <w:rsid w:val="006E60DE"/>
    <w:rsid w:val="006E6EF8"/>
    <w:rsid w:val="006F10E7"/>
    <w:rsid w:val="006F1CDB"/>
    <w:rsid w:val="006F27C2"/>
    <w:rsid w:val="006F4A0D"/>
    <w:rsid w:val="006F6E06"/>
    <w:rsid w:val="006F7B93"/>
    <w:rsid w:val="007008AB"/>
    <w:rsid w:val="007030A2"/>
    <w:rsid w:val="0070330F"/>
    <w:rsid w:val="00703D67"/>
    <w:rsid w:val="0070517D"/>
    <w:rsid w:val="007051B6"/>
    <w:rsid w:val="007063A7"/>
    <w:rsid w:val="007067C8"/>
    <w:rsid w:val="00707E5D"/>
    <w:rsid w:val="007119B7"/>
    <w:rsid w:val="00711B3A"/>
    <w:rsid w:val="00711DFA"/>
    <w:rsid w:val="00712558"/>
    <w:rsid w:val="00713EF7"/>
    <w:rsid w:val="00714122"/>
    <w:rsid w:val="00716E1E"/>
    <w:rsid w:val="00716EBD"/>
    <w:rsid w:val="007177C7"/>
    <w:rsid w:val="007204D8"/>
    <w:rsid w:val="00720DCE"/>
    <w:rsid w:val="00721364"/>
    <w:rsid w:val="00721871"/>
    <w:rsid w:val="00721BE8"/>
    <w:rsid w:val="00723ED0"/>
    <w:rsid w:val="0072542A"/>
    <w:rsid w:val="00725947"/>
    <w:rsid w:val="00725EC2"/>
    <w:rsid w:val="00726FF0"/>
    <w:rsid w:val="007277A0"/>
    <w:rsid w:val="0072793D"/>
    <w:rsid w:val="00727E99"/>
    <w:rsid w:val="007316CE"/>
    <w:rsid w:val="00731DD3"/>
    <w:rsid w:val="00732113"/>
    <w:rsid w:val="0073213A"/>
    <w:rsid w:val="00732270"/>
    <w:rsid w:val="0073280A"/>
    <w:rsid w:val="00732D42"/>
    <w:rsid w:val="00736ADB"/>
    <w:rsid w:val="00737E43"/>
    <w:rsid w:val="00740815"/>
    <w:rsid w:val="0074168E"/>
    <w:rsid w:val="00742994"/>
    <w:rsid w:val="00745140"/>
    <w:rsid w:val="00745C22"/>
    <w:rsid w:val="00746311"/>
    <w:rsid w:val="00750142"/>
    <w:rsid w:val="00751496"/>
    <w:rsid w:val="00753BBB"/>
    <w:rsid w:val="00755845"/>
    <w:rsid w:val="00756EFF"/>
    <w:rsid w:val="0076132F"/>
    <w:rsid w:val="0076137F"/>
    <w:rsid w:val="0076174F"/>
    <w:rsid w:val="00762447"/>
    <w:rsid w:val="00762CF5"/>
    <w:rsid w:val="00762EDF"/>
    <w:rsid w:val="00763925"/>
    <w:rsid w:val="00765D8E"/>
    <w:rsid w:val="007677CA"/>
    <w:rsid w:val="00767891"/>
    <w:rsid w:val="007701AC"/>
    <w:rsid w:val="00770851"/>
    <w:rsid w:val="00770897"/>
    <w:rsid w:val="007727E6"/>
    <w:rsid w:val="007729D0"/>
    <w:rsid w:val="00773204"/>
    <w:rsid w:val="00773903"/>
    <w:rsid w:val="00773CA9"/>
    <w:rsid w:val="00774881"/>
    <w:rsid w:val="007769C1"/>
    <w:rsid w:val="00776B89"/>
    <w:rsid w:val="00776F7B"/>
    <w:rsid w:val="0077769D"/>
    <w:rsid w:val="00781F56"/>
    <w:rsid w:val="00782816"/>
    <w:rsid w:val="00782BCD"/>
    <w:rsid w:val="00783C58"/>
    <w:rsid w:val="00784571"/>
    <w:rsid w:val="00785884"/>
    <w:rsid w:val="00786B63"/>
    <w:rsid w:val="007871A6"/>
    <w:rsid w:val="007905CB"/>
    <w:rsid w:val="007908B5"/>
    <w:rsid w:val="00791F70"/>
    <w:rsid w:val="00792A88"/>
    <w:rsid w:val="0079326C"/>
    <w:rsid w:val="007936DC"/>
    <w:rsid w:val="00793AA6"/>
    <w:rsid w:val="00793B92"/>
    <w:rsid w:val="00794BE9"/>
    <w:rsid w:val="007A0B1C"/>
    <w:rsid w:val="007A183C"/>
    <w:rsid w:val="007A3B8D"/>
    <w:rsid w:val="007A4512"/>
    <w:rsid w:val="007A4BB4"/>
    <w:rsid w:val="007A652C"/>
    <w:rsid w:val="007A717E"/>
    <w:rsid w:val="007A7476"/>
    <w:rsid w:val="007B00B6"/>
    <w:rsid w:val="007B45F6"/>
    <w:rsid w:val="007C158B"/>
    <w:rsid w:val="007C187B"/>
    <w:rsid w:val="007C333D"/>
    <w:rsid w:val="007C482D"/>
    <w:rsid w:val="007C4E3D"/>
    <w:rsid w:val="007C6402"/>
    <w:rsid w:val="007C64A0"/>
    <w:rsid w:val="007C7077"/>
    <w:rsid w:val="007C76EE"/>
    <w:rsid w:val="007D0380"/>
    <w:rsid w:val="007D2876"/>
    <w:rsid w:val="007D5190"/>
    <w:rsid w:val="007D5F1C"/>
    <w:rsid w:val="007D64D6"/>
    <w:rsid w:val="007D74A6"/>
    <w:rsid w:val="007D764B"/>
    <w:rsid w:val="007E082C"/>
    <w:rsid w:val="007E0914"/>
    <w:rsid w:val="007E4A7F"/>
    <w:rsid w:val="007E5F8C"/>
    <w:rsid w:val="007E6175"/>
    <w:rsid w:val="007F115F"/>
    <w:rsid w:val="007F177F"/>
    <w:rsid w:val="007F1A7A"/>
    <w:rsid w:val="007F23E0"/>
    <w:rsid w:val="007F30DF"/>
    <w:rsid w:val="007F3220"/>
    <w:rsid w:val="007F3D02"/>
    <w:rsid w:val="007F45EE"/>
    <w:rsid w:val="007F4CC7"/>
    <w:rsid w:val="007F4FD9"/>
    <w:rsid w:val="007F677F"/>
    <w:rsid w:val="007F73DD"/>
    <w:rsid w:val="00800EC7"/>
    <w:rsid w:val="00802E26"/>
    <w:rsid w:val="00803360"/>
    <w:rsid w:val="00803531"/>
    <w:rsid w:val="00803E9B"/>
    <w:rsid w:val="00804709"/>
    <w:rsid w:val="00804865"/>
    <w:rsid w:val="00804F98"/>
    <w:rsid w:val="00807F4F"/>
    <w:rsid w:val="00810BC6"/>
    <w:rsid w:val="00811571"/>
    <w:rsid w:val="00811C7E"/>
    <w:rsid w:val="0081488C"/>
    <w:rsid w:val="008149EE"/>
    <w:rsid w:val="008155E9"/>
    <w:rsid w:val="0081603A"/>
    <w:rsid w:val="008172B0"/>
    <w:rsid w:val="0081731B"/>
    <w:rsid w:val="00817BDD"/>
    <w:rsid w:val="00820C41"/>
    <w:rsid w:val="0082115A"/>
    <w:rsid w:val="008244D6"/>
    <w:rsid w:val="00826E3B"/>
    <w:rsid w:val="0082756A"/>
    <w:rsid w:val="00827EAA"/>
    <w:rsid w:val="008307E3"/>
    <w:rsid w:val="0083108C"/>
    <w:rsid w:val="00831794"/>
    <w:rsid w:val="00833F14"/>
    <w:rsid w:val="008353D6"/>
    <w:rsid w:val="00836783"/>
    <w:rsid w:val="008369D2"/>
    <w:rsid w:val="00836CF2"/>
    <w:rsid w:val="00840791"/>
    <w:rsid w:val="00841177"/>
    <w:rsid w:val="00841B6A"/>
    <w:rsid w:val="0084231E"/>
    <w:rsid w:val="00842DCF"/>
    <w:rsid w:val="0084337C"/>
    <w:rsid w:val="00844807"/>
    <w:rsid w:val="008453A3"/>
    <w:rsid w:val="00845D26"/>
    <w:rsid w:val="0084607F"/>
    <w:rsid w:val="008461C0"/>
    <w:rsid w:val="00846409"/>
    <w:rsid w:val="00847B5C"/>
    <w:rsid w:val="00847C24"/>
    <w:rsid w:val="00850ED0"/>
    <w:rsid w:val="00850F11"/>
    <w:rsid w:val="008511A6"/>
    <w:rsid w:val="00851981"/>
    <w:rsid w:val="00852A71"/>
    <w:rsid w:val="00856685"/>
    <w:rsid w:val="0086004B"/>
    <w:rsid w:val="0086400B"/>
    <w:rsid w:val="00865D57"/>
    <w:rsid w:val="00867A6F"/>
    <w:rsid w:val="00867B3A"/>
    <w:rsid w:val="008702DB"/>
    <w:rsid w:val="00872DB5"/>
    <w:rsid w:val="0087491F"/>
    <w:rsid w:val="00874BD8"/>
    <w:rsid w:val="008759F7"/>
    <w:rsid w:val="0087638C"/>
    <w:rsid w:val="00880CBD"/>
    <w:rsid w:val="00884746"/>
    <w:rsid w:val="008869E7"/>
    <w:rsid w:val="00893C32"/>
    <w:rsid w:val="008975B6"/>
    <w:rsid w:val="008A4C35"/>
    <w:rsid w:val="008A550A"/>
    <w:rsid w:val="008A58B8"/>
    <w:rsid w:val="008A6A3A"/>
    <w:rsid w:val="008A77B8"/>
    <w:rsid w:val="008B19A8"/>
    <w:rsid w:val="008B19B1"/>
    <w:rsid w:val="008B19B3"/>
    <w:rsid w:val="008B2005"/>
    <w:rsid w:val="008B410E"/>
    <w:rsid w:val="008B5CE6"/>
    <w:rsid w:val="008B6A3E"/>
    <w:rsid w:val="008B6B88"/>
    <w:rsid w:val="008B76DA"/>
    <w:rsid w:val="008B7934"/>
    <w:rsid w:val="008B7A08"/>
    <w:rsid w:val="008B7E1F"/>
    <w:rsid w:val="008B7EC4"/>
    <w:rsid w:val="008C2268"/>
    <w:rsid w:val="008C3BFF"/>
    <w:rsid w:val="008C3C4B"/>
    <w:rsid w:val="008C3D2F"/>
    <w:rsid w:val="008C5DAD"/>
    <w:rsid w:val="008D2CD9"/>
    <w:rsid w:val="008D3864"/>
    <w:rsid w:val="008D38C1"/>
    <w:rsid w:val="008D5F1F"/>
    <w:rsid w:val="008D637E"/>
    <w:rsid w:val="008D7E44"/>
    <w:rsid w:val="008E0F07"/>
    <w:rsid w:val="008E27E3"/>
    <w:rsid w:val="008E323B"/>
    <w:rsid w:val="008E650A"/>
    <w:rsid w:val="008F022B"/>
    <w:rsid w:val="008F0A04"/>
    <w:rsid w:val="008F1142"/>
    <w:rsid w:val="008F11F9"/>
    <w:rsid w:val="008F19E3"/>
    <w:rsid w:val="008F30C5"/>
    <w:rsid w:val="008F329E"/>
    <w:rsid w:val="008F38A7"/>
    <w:rsid w:val="008F3DD0"/>
    <w:rsid w:val="008F6C67"/>
    <w:rsid w:val="008F72E4"/>
    <w:rsid w:val="008F7329"/>
    <w:rsid w:val="008F7E7E"/>
    <w:rsid w:val="0090001D"/>
    <w:rsid w:val="009008C1"/>
    <w:rsid w:val="00901119"/>
    <w:rsid w:val="00902103"/>
    <w:rsid w:val="009042EC"/>
    <w:rsid w:val="00904D90"/>
    <w:rsid w:val="00905388"/>
    <w:rsid w:val="00905A3C"/>
    <w:rsid w:val="00910F74"/>
    <w:rsid w:val="009111BF"/>
    <w:rsid w:val="00911770"/>
    <w:rsid w:val="009119FD"/>
    <w:rsid w:val="009141E0"/>
    <w:rsid w:val="009144E8"/>
    <w:rsid w:val="009145C3"/>
    <w:rsid w:val="00914DC1"/>
    <w:rsid w:val="009157B2"/>
    <w:rsid w:val="00915A6B"/>
    <w:rsid w:val="00915BD0"/>
    <w:rsid w:val="00916924"/>
    <w:rsid w:val="00916EB9"/>
    <w:rsid w:val="00920F97"/>
    <w:rsid w:val="009212D3"/>
    <w:rsid w:val="00922BC3"/>
    <w:rsid w:val="009231C9"/>
    <w:rsid w:val="009249D0"/>
    <w:rsid w:val="00924AC2"/>
    <w:rsid w:val="009258C2"/>
    <w:rsid w:val="0092650A"/>
    <w:rsid w:val="00927EF5"/>
    <w:rsid w:val="00927F82"/>
    <w:rsid w:val="00930815"/>
    <w:rsid w:val="00930A87"/>
    <w:rsid w:val="00932A80"/>
    <w:rsid w:val="00934D56"/>
    <w:rsid w:val="00936053"/>
    <w:rsid w:val="009360E8"/>
    <w:rsid w:val="00940006"/>
    <w:rsid w:val="00940191"/>
    <w:rsid w:val="0094058D"/>
    <w:rsid w:val="00940787"/>
    <w:rsid w:val="009419BB"/>
    <w:rsid w:val="00941D9A"/>
    <w:rsid w:val="009420A1"/>
    <w:rsid w:val="0094294F"/>
    <w:rsid w:val="009459B0"/>
    <w:rsid w:val="00945B97"/>
    <w:rsid w:val="009460E8"/>
    <w:rsid w:val="009471CC"/>
    <w:rsid w:val="00947C6D"/>
    <w:rsid w:val="009510E2"/>
    <w:rsid w:val="0095167F"/>
    <w:rsid w:val="0095369B"/>
    <w:rsid w:val="00953A77"/>
    <w:rsid w:val="00954C16"/>
    <w:rsid w:val="0095652E"/>
    <w:rsid w:val="009607D5"/>
    <w:rsid w:val="00961A00"/>
    <w:rsid w:val="00961A9B"/>
    <w:rsid w:val="00961C5F"/>
    <w:rsid w:val="009620C7"/>
    <w:rsid w:val="009627D8"/>
    <w:rsid w:val="009629E4"/>
    <w:rsid w:val="00963E11"/>
    <w:rsid w:val="00965195"/>
    <w:rsid w:val="0096614E"/>
    <w:rsid w:val="00966DE2"/>
    <w:rsid w:val="0096768E"/>
    <w:rsid w:val="00970775"/>
    <w:rsid w:val="00971125"/>
    <w:rsid w:val="00972CB1"/>
    <w:rsid w:val="009740E7"/>
    <w:rsid w:val="00974413"/>
    <w:rsid w:val="0097552C"/>
    <w:rsid w:val="00975ADA"/>
    <w:rsid w:val="00975B5E"/>
    <w:rsid w:val="00975D05"/>
    <w:rsid w:val="00976473"/>
    <w:rsid w:val="00976956"/>
    <w:rsid w:val="00976A8C"/>
    <w:rsid w:val="0097709E"/>
    <w:rsid w:val="0097728E"/>
    <w:rsid w:val="009800ED"/>
    <w:rsid w:val="00980981"/>
    <w:rsid w:val="00981841"/>
    <w:rsid w:val="00983814"/>
    <w:rsid w:val="009842A2"/>
    <w:rsid w:val="009846FD"/>
    <w:rsid w:val="00987638"/>
    <w:rsid w:val="00990D4E"/>
    <w:rsid w:val="00991841"/>
    <w:rsid w:val="00993C89"/>
    <w:rsid w:val="00993DBF"/>
    <w:rsid w:val="0099468D"/>
    <w:rsid w:val="009A04B0"/>
    <w:rsid w:val="009A0674"/>
    <w:rsid w:val="009A0BB7"/>
    <w:rsid w:val="009A0C3D"/>
    <w:rsid w:val="009A130B"/>
    <w:rsid w:val="009A1EFD"/>
    <w:rsid w:val="009A2130"/>
    <w:rsid w:val="009A24FA"/>
    <w:rsid w:val="009A257E"/>
    <w:rsid w:val="009A5C19"/>
    <w:rsid w:val="009A60AA"/>
    <w:rsid w:val="009A683C"/>
    <w:rsid w:val="009A73CC"/>
    <w:rsid w:val="009B11DB"/>
    <w:rsid w:val="009B2A88"/>
    <w:rsid w:val="009B2ECA"/>
    <w:rsid w:val="009B3311"/>
    <w:rsid w:val="009B4641"/>
    <w:rsid w:val="009B4740"/>
    <w:rsid w:val="009B5B90"/>
    <w:rsid w:val="009B66A4"/>
    <w:rsid w:val="009B6DB4"/>
    <w:rsid w:val="009C1A12"/>
    <w:rsid w:val="009C1C32"/>
    <w:rsid w:val="009C1CD9"/>
    <w:rsid w:val="009C267E"/>
    <w:rsid w:val="009C35C3"/>
    <w:rsid w:val="009C3B87"/>
    <w:rsid w:val="009C429D"/>
    <w:rsid w:val="009C5265"/>
    <w:rsid w:val="009C60DC"/>
    <w:rsid w:val="009C6403"/>
    <w:rsid w:val="009C740B"/>
    <w:rsid w:val="009D0209"/>
    <w:rsid w:val="009D0955"/>
    <w:rsid w:val="009D0FF3"/>
    <w:rsid w:val="009D6197"/>
    <w:rsid w:val="009D7122"/>
    <w:rsid w:val="009E0430"/>
    <w:rsid w:val="009E0630"/>
    <w:rsid w:val="009E0994"/>
    <w:rsid w:val="009E09EC"/>
    <w:rsid w:val="009E0AE4"/>
    <w:rsid w:val="009E0B83"/>
    <w:rsid w:val="009E138D"/>
    <w:rsid w:val="009E392F"/>
    <w:rsid w:val="009E60BD"/>
    <w:rsid w:val="009F0615"/>
    <w:rsid w:val="009F295F"/>
    <w:rsid w:val="009F29AD"/>
    <w:rsid w:val="009F41B0"/>
    <w:rsid w:val="009F4623"/>
    <w:rsid w:val="009F52F2"/>
    <w:rsid w:val="009F5C92"/>
    <w:rsid w:val="009F6518"/>
    <w:rsid w:val="009F79F3"/>
    <w:rsid w:val="009F7FEA"/>
    <w:rsid w:val="00A00373"/>
    <w:rsid w:val="00A0058F"/>
    <w:rsid w:val="00A011A8"/>
    <w:rsid w:val="00A01D83"/>
    <w:rsid w:val="00A02FAA"/>
    <w:rsid w:val="00A0439B"/>
    <w:rsid w:val="00A064A1"/>
    <w:rsid w:val="00A06776"/>
    <w:rsid w:val="00A0708D"/>
    <w:rsid w:val="00A10452"/>
    <w:rsid w:val="00A110CC"/>
    <w:rsid w:val="00A12588"/>
    <w:rsid w:val="00A12851"/>
    <w:rsid w:val="00A12875"/>
    <w:rsid w:val="00A13F49"/>
    <w:rsid w:val="00A14FF5"/>
    <w:rsid w:val="00A1549C"/>
    <w:rsid w:val="00A15C52"/>
    <w:rsid w:val="00A15F2F"/>
    <w:rsid w:val="00A16BB9"/>
    <w:rsid w:val="00A17331"/>
    <w:rsid w:val="00A17E3E"/>
    <w:rsid w:val="00A208D9"/>
    <w:rsid w:val="00A213E9"/>
    <w:rsid w:val="00A24040"/>
    <w:rsid w:val="00A24960"/>
    <w:rsid w:val="00A24B57"/>
    <w:rsid w:val="00A2556A"/>
    <w:rsid w:val="00A2745B"/>
    <w:rsid w:val="00A27F66"/>
    <w:rsid w:val="00A30154"/>
    <w:rsid w:val="00A30B96"/>
    <w:rsid w:val="00A30BDF"/>
    <w:rsid w:val="00A30ED1"/>
    <w:rsid w:val="00A3197F"/>
    <w:rsid w:val="00A31B71"/>
    <w:rsid w:val="00A3244E"/>
    <w:rsid w:val="00A333D4"/>
    <w:rsid w:val="00A36515"/>
    <w:rsid w:val="00A40746"/>
    <w:rsid w:val="00A40CB3"/>
    <w:rsid w:val="00A41E33"/>
    <w:rsid w:val="00A42E38"/>
    <w:rsid w:val="00A42E71"/>
    <w:rsid w:val="00A43A44"/>
    <w:rsid w:val="00A4524E"/>
    <w:rsid w:val="00A47C6A"/>
    <w:rsid w:val="00A52951"/>
    <w:rsid w:val="00A53088"/>
    <w:rsid w:val="00A5318E"/>
    <w:rsid w:val="00A5378C"/>
    <w:rsid w:val="00A54573"/>
    <w:rsid w:val="00A55E47"/>
    <w:rsid w:val="00A56DCE"/>
    <w:rsid w:val="00A57AA6"/>
    <w:rsid w:val="00A57EDA"/>
    <w:rsid w:val="00A60FFD"/>
    <w:rsid w:val="00A629FB"/>
    <w:rsid w:val="00A63112"/>
    <w:rsid w:val="00A63732"/>
    <w:rsid w:val="00A63C5A"/>
    <w:rsid w:val="00A64CD1"/>
    <w:rsid w:val="00A652E5"/>
    <w:rsid w:val="00A664CC"/>
    <w:rsid w:val="00A6665F"/>
    <w:rsid w:val="00A6682C"/>
    <w:rsid w:val="00A66870"/>
    <w:rsid w:val="00A67357"/>
    <w:rsid w:val="00A70577"/>
    <w:rsid w:val="00A7078D"/>
    <w:rsid w:val="00A70954"/>
    <w:rsid w:val="00A7295D"/>
    <w:rsid w:val="00A73885"/>
    <w:rsid w:val="00A740FB"/>
    <w:rsid w:val="00A74BB2"/>
    <w:rsid w:val="00A7500C"/>
    <w:rsid w:val="00A758DE"/>
    <w:rsid w:val="00A77595"/>
    <w:rsid w:val="00A77610"/>
    <w:rsid w:val="00A80065"/>
    <w:rsid w:val="00A802A8"/>
    <w:rsid w:val="00A813FE"/>
    <w:rsid w:val="00A82F04"/>
    <w:rsid w:val="00A830FF"/>
    <w:rsid w:val="00A83822"/>
    <w:rsid w:val="00A83966"/>
    <w:rsid w:val="00A83C00"/>
    <w:rsid w:val="00A8429E"/>
    <w:rsid w:val="00A84658"/>
    <w:rsid w:val="00A846A7"/>
    <w:rsid w:val="00A85904"/>
    <w:rsid w:val="00A8742D"/>
    <w:rsid w:val="00A9097B"/>
    <w:rsid w:val="00A9193D"/>
    <w:rsid w:val="00A91959"/>
    <w:rsid w:val="00A91AF1"/>
    <w:rsid w:val="00A927CE"/>
    <w:rsid w:val="00A95B53"/>
    <w:rsid w:val="00A961D9"/>
    <w:rsid w:val="00A966B3"/>
    <w:rsid w:val="00AA0A44"/>
    <w:rsid w:val="00AA2008"/>
    <w:rsid w:val="00AA22FB"/>
    <w:rsid w:val="00AA31AF"/>
    <w:rsid w:val="00AA3235"/>
    <w:rsid w:val="00AA32D8"/>
    <w:rsid w:val="00AB057F"/>
    <w:rsid w:val="00AB4217"/>
    <w:rsid w:val="00AB457A"/>
    <w:rsid w:val="00AB5E3F"/>
    <w:rsid w:val="00AB6DF9"/>
    <w:rsid w:val="00AC01D8"/>
    <w:rsid w:val="00AC18AB"/>
    <w:rsid w:val="00AC32B8"/>
    <w:rsid w:val="00AC3FC8"/>
    <w:rsid w:val="00AC621D"/>
    <w:rsid w:val="00AC7289"/>
    <w:rsid w:val="00AC7526"/>
    <w:rsid w:val="00AD05B1"/>
    <w:rsid w:val="00AD1A1B"/>
    <w:rsid w:val="00AD1FE5"/>
    <w:rsid w:val="00AD284C"/>
    <w:rsid w:val="00AD3C81"/>
    <w:rsid w:val="00AD3F29"/>
    <w:rsid w:val="00AD4078"/>
    <w:rsid w:val="00AD40A6"/>
    <w:rsid w:val="00AD4190"/>
    <w:rsid w:val="00AD5276"/>
    <w:rsid w:val="00AD63A2"/>
    <w:rsid w:val="00AD6B97"/>
    <w:rsid w:val="00AD70B9"/>
    <w:rsid w:val="00AD7E42"/>
    <w:rsid w:val="00AE0308"/>
    <w:rsid w:val="00AE0587"/>
    <w:rsid w:val="00AE10A7"/>
    <w:rsid w:val="00AE1374"/>
    <w:rsid w:val="00AE1C69"/>
    <w:rsid w:val="00AE3EF3"/>
    <w:rsid w:val="00AE4CE3"/>
    <w:rsid w:val="00AE4F74"/>
    <w:rsid w:val="00AE4FC6"/>
    <w:rsid w:val="00AE6293"/>
    <w:rsid w:val="00AE711D"/>
    <w:rsid w:val="00AF0AC0"/>
    <w:rsid w:val="00AF377D"/>
    <w:rsid w:val="00AF5367"/>
    <w:rsid w:val="00AF75F0"/>
    <w:rsid w:val="00AF79AF"/>
    <w:rsid w:val="00B004D6"/>
    <w:rsid w:val="00B008CC"/>
    <w:rsid w:val="00B02120"/>
    <w:rsid w:val="00B02699"/>
    <w:rsid w:val="00B0293C"/>
    <w:rsid w:val="00B02C46"/>
    <w:rsid w:val="00B032F6"/>
    <w:rsid w:val="00B03429"/>
    <w:rsid w:val="00B039AF"/>
    <w:rsid w:val="00B050BE"/>
    <w:rsid w:val="00B05147"/>
    <w:rsid w:val="00B06CDD"/>
    <w:rsid w:val="00B070D7"/>
    <w:rsid w:val="00B101B2"/>
    <w:rsid w:val="00B102A3"/>
    <w:rsid w:val="00B10AF2"/>
    <w:rsid w:val="00B10D6F"/>
    <w:rsid w:val="00B12E1A"/>
    <w:rsid w:val="00B13E65"/>
    <w:rsid w:val="00B1593A"/>
    <w:rsid w:val="00B1603D"/>
    <w:rsid w:val="00B16AB7"/>
    <w:rsid w:val="00B17AD9"/>
    <w:rsid w:val="00B17E01"/>
    <w:rsid w:val="00B20BE3"/>
    <w:rsid w:val="00B215C8"/>
    <w:rsid w:val="00B21B43"/>
    <w:rsid w:val="00B21E8E"/>
    <w:rsid w:val="00B2209E"/>
    <w:rsid w:val="00B2231B"/>
    <w:rsid w:val="00B2310D"/>
    <w:rsid w:val="00B251D9"/>
    <w:rsid w:val="00B256DF"/>
    <w:rsid w:val="00B25DEA"/>
    <w:rsid w:val="00B26DB6"/>
    <w:rsid w:val="00B27469"/>
    <w:rsid w:val="00B27617"/>
    <w:rsid w:val="00B277F5"/>
    <w:rsid w:val="00B33814"/>
    <w:rsid w:val="00B33F72"/>
    <w:rsid w:val="00B340F6"/>
    <w:rsid w:val="00B357A4"/>
    <w:rsid w:val="00B371B4"/>
    <w:rsid w:val="00B374AF"/>
    <w:rsid w:val="00B37747"/>
    <w:rsid w:val="00B4097E"/>
    <w:rsid w:val="00B415BD"/>
    <w:rsid w:val="00B416C5"/>
    <w:rsid w:val="00B41FB9"/>
    <w:rsid w:val="00B42B98"/>
    <w:rsid w:val="00B445E7"/>
    <w:rsid w:val="00B44D28"/>
    <w:rsid w:val="00B46189"/>
    <w:rsid w:val="00B46C38"/>
    <w:rsid w:val="00B477A5"/>
    <w:rsid w:val="00B47C94"/>
    <w:rsid w:val="00B502B0"/>
    <w:rsid w:val="00B51A91"/>
    <w:rsid w:val="00B53B19"/>
    <w:rsid w:val="00B54B2E"/>
    <w:rsid w:val="00B5677B"/>
    <w:rsid w:val="00B57F50"/>
    <w:rsid w:val="00B6030D"/>
    <w:rsid w:val="00B60B2F"/>
    <w:rsid w:val="00B630CD"/>
    <w:rsid w:val="00B63B76"/>
    <w:rsid w:val="00B64335"/>
    <w:rsid w:val="00B6661B"/>
    <w:rsid w:val="00B666E6"/>
    <w:rsid w:val="00B70FAB"/>
    <w:rsid w:val="00B71C4D"/>
    <w:rsid w:val="00B729CC"/>
    <w:rsid w:val="00B73E01"/>
    <w:rsid w:val="00B73E4B"/>
    <w:rsid w:val="00B75046"/>
    <w:rsid w:val="00B75371"/>
    <w:rsid w:val="00B77E8A"/>
    <w:rsid w:val="00B81331"/>
    <w:rsid w:val="00B81E47"/>
    <w:rsid w:val="00B82213"/>
    <w:rsid w:val="00B84521"/>
    <w:rsid w:val="00B84546"/>
    <w:rsid w:val="00B84A29"/>
    <w:rsid w:val="00B850AC"/>
    <w:rsid w:val="00B85926"/>
    <w:rsid w:val="00B86492"/>
    <w:rsid w:val="00B866FC"/>
    <w:rsid w:val="00B908A1"/>
    <w:rsid w:val="00B90C23"/>
    <w:rsid w:val="00B92FEE"/>
    <w:rsid w:val="00B9700F"/>
    <w:rsid w:val="00BA07BB"/>
    <w:rsid w:val="00BA2D50"/>
    <w:rsid w:val="00BA4691"/>
    <w:rsid w:val="00BA62A7"/>
    <w:rsid w:val="00BA69AD"/>
    <w:rsid w:val="00BA78F9"/>
    <w:rsid w:val="00BB09C2"/>
    <w:rsid w:val="00BB0E37"/>
    <w:rsid w:val="00BB31FB"/>
    <w:rsid w:val="00BB3A33"/>
    <w:rsid w:val="00BB4F72"/>
    <w:rsid w:val="00BB5204"/>
    <w:rsid w:val="00BB75E5"/>
    <w:rsid w:val="00BC238F"/>
    <w:rsid w:val="00BC3977"/>
    <w:rsid w:val="00BC4986"/>
    <w:rsid w:val="00BC4E77"/>
    <w:rsid w:val="00BC539A"/>
    <w:rsid w:val="00BC554D"/>
    <w:rsid w:val="00BC5C03"/>
    <w:rsid w:val="00BC5C75"/>
    <w:rsid w:val="00BC6060"/>
    <w:rsid w:val="00BC61F4"/>
    <w:rsid w:val="00BD0026"/>
    <w:rsid w:val="00BD06D6"/>
    <w:rsid w:val="00BD093F"/>
    <w:rsid w:val="00BD10E1"/>
    <w:rsid w:val="00BD363B"/>
    <w:rsid w:val="00BD3666"/>
    <w:rsid w:val="00BD42B3"/>
    <w:rsid w:val="00BD4CC7"/>
    <w:rsid w:val="00BD5E3C"/>
    <w:rsid w:val="00BD6A8C"/>
    <w:rsid w:val="00BD6D1B"/>
    <w:rsid w:val="00BD755B"/>
    <w:rsid w:val="00BD77B5"/>
    <w:rsid w:val="00BE000F"/>
    <w:rsid w:val="00BE0598"/>
    <w:rsid w:val="00BE26C7"/>
    <w:rsid w:val="00BE378F"/>
    <w:rsid w:val="00BE489F"/>
    <w:rsid w:val="00BE5EDF"/>
    <w:rsid w:val="00BE602E"/>
    <w:rsid w:val="00BE65DD"/>
    <w:rsid w:val="00BE7DA8"/>
    <w:rsid w:val="00BF010F"/>
    <w:rsid w:val="00BF021C"/>
    <w:rsid w:val="00BF060A"/>
    <w:rsid w:val="00BF1E6A"/>
    <w:rsid w:val="00BF3A62"/>
    <w:rsid w:val="00BF4844"/>
    <w:rsid w:val="00BF529F"/>
    <w:rsid w:val="00BF5AE1"/>
    <w:rsid w:val="00BF69E0"/>
    <w:rsid w:val="00BF7BEF"/>
    <w:rsid w:val="00C0253B"/>
    <w:rsid w:val="00C02597"/>
    <w:rsid w:val="00C04546"/>
    <w:rsid w:val="00C048F1"/>
    <w:rsid w:val="00C05944"/>
    <w:rsid w:val="00C059FC"/>
    <w:rsid w:val="00C06C21"/>
    <w:rsid w:val="00C100A2"/>
    <w:rsid w:val="00C105B6"/>
    <w:rsid w:val="00C10D5B"/>
    <w:rsid w:val="00C115A9"/>
    <w:rsid w:val="00C11E41"/>
    <w:rsid w:val="00C12F90"/>
    <w:rsid w:val="00C147FD"/>
    <w:rsid w:val="00C17888"/>
    <w:rsid w:val="00C204F1"/>
    <w:rsid w:val="00C234C7"/>
    <w:rsid w:val="00C26CD6"/>
    <w:rsid w:val="00C3068A"/>
    <w:rsid w:val="00C30F85"/>
    <w:rsid w:val="00C3109C"/>
    <w:rsid w:val="00C34E22"/>
    <w:rsid w:val="00C352AD"/>
    <w:rsid w:val="00C359F7"/>
    <w:rsid w:val="00C37144"/>
    <w:rsid w:val="00C37B44"/>
    <w:rsid w:val="00C37BB7"/>
    <w:rsid w:val="00C40824"/>
    <w:rsid w:val="00C41373"/>
    <w:rsid w:val="00C41F3A"/>
    <w:rsid w:val="00C4297C"/>
    <w:rsid w:val="00C431D5"/>
    <w:rsid w:val="00C43F34"/>
    <w:rsid w:val="00C450E7"/>
    <w:rsid w:val="00C5020C"/>
    <w:rsid w:val="00C50727"/>
    <w:rsid w:val="00C50A94"/>
    <w:rsid w:val="00C5194B"/>
    <w:rsid w:val="00C52E2F"/>
    <w:rsid w:val="00C53B13"/>
    <w:rsid w:val="00C5463A"/>
    <w:rsid w:val="00C5483D"/>
    <w:rsid w:val="00C553AB"/>
    <w:rsid w:val="00C55C33"/>
    <w:rsid w:val="00C562B9"/>
    <w:rsid w:val="00C563AC"/>
    <w:rsid w:val="00C571AC"/>
    <w:rsid w:val="00C60434"/>
    <w:rsid w:val="00C60B6C"/>
    <w:rsid w:val="00C617A6"/>
    <w:rsid w:val="00C623D5"/>
    <w:rsid w:val="00C62C54"/>
    <w:rsid w:val="00C63ACA"/>
    <w:rsid w:val="00C6737A"/>
    <w:rsid w:val="00C701A5"/>
    <w:rsid w:val="00C70273"/>
    <w:rsid w:val="00C7118B"/>
    <w:rsid w:val="00C730FC"/>
    <w:rsid w:val="00C74268"/>
    <w:rsid w:val="00C74A61"/>
    <w:rsid w:val="00C74F7D"/>
    <w:rsid w:val="00C769D4"/>
    <w:rsid w:val="00C76C74"/>
    <w:rsid w:val="00C7785C"/>
    <w:rsid w:val="00C77B65"/>
    <w:rsid w:val="00C80075"/>
    <w:rsid w:val="00C825E8"/>
    <w:rsid w:val="00C82E0D"/>
    <w:rsid w:val="00C831BA"/>
    <w:rsid w:val="00C847E2"/>
    <w:rsid w:val="00C8616E"/>
    <w:rsid w:val="00C86AEB"/>
    <w:rsid w:val="00C87F42"/>
    <w:rsid w:val="00C909DF"/>
    <w:rsid w:val="00C90E1A"/>
    <w:rsid w:val="00C91006"/>
    <w:rsid w:val="00C91E7D"/>
    <w:rsid w:val="00C92033"/>
    <w:rsid w:val="00C9335C"/>
    <w:rsid w:val="00C93BE3"/>
    <w:rsid w:val="00C9445A"/>
    <w:rsid w:val="00C946E7"/>
    <w:rsid w:val="00C9583B"/>
    <w:rsid w:val="00C9658A"/>
    <w:rsid w:val="00CA15E7"/>
    <w:rsid w:val="00CA1F6E"/>
    <w:rsid w:val="00CA29D0"/>
    <w:rsid w:val="00CA553E"/>
    <w:rsid w:val="00CA5F2F"/>
    <w:rsid w:val="00CA6181"/>
    <w:rsid w:val="00CA65F2"/>
    <w:rsid w:val="00CA71EA"/>
    <w:rsid w:val="00CB081D"/>
    <w:rsid w:val="00CB09D9"/>
    <w:rsid w:val="00CB1B65"/>
    <w:rsid w:val="00CB311E"/>
    <w:rsid w:val="00CB3F08"/>
    <w:rsid w:val="00CB4E05"/>
    <w:rsid w:val="00CB557D"/>
    <w:rsid w:val="00CB5E3C"/>
    <w:rsid w:val="00CB6094"/>
    <w:rsid w:val="00CB64ED"/>
    <w:rsid w:val="00CB799A"/>
    <w:rsid w:val="00CC0F84"/>
    <w:rsid w:val="00CC0FC5"/>
    <w:rsid w:val="00CC1683"/>
    <w:rsid w:val="00CC2453"/>
    <w:rsid w:val="00CC28EA"/>
    <w:rsid w:val="00CC3711"/>
    <w:rsid w:val="00CC3E31"/>
    <w:rsid w:val="00CC4912"/>
    <w:rsid w:val="00CC502E"/>
    <w:rsid w:val="00CC6441"/>
    <w:rsid w:val="00CC6F05"/>
    <w:rsid w:val="00CC70CE"/>
    <w:rsid w:val="00CD02A6"/>
    <w:rsid w:val="00CD0A99"/>
    <w:rsid w:val="00CD0E68"/>
    <w:rsid w:val="00CD143D"/>
    <w:rsid w:val="00CD1D90"/>
    <w:rsid w:val="00CD258A"/>
    <w:rsid w:val="00CD2911"/>
    <w:rsid w:val="00CD2A02"/>
    <w:rsid w:val="00CD3D23"/>
    <w:rsid w:val="00CD4012"/>
    <w:rsid w:val="00CD424B"/>
    <w:rsid w:val="00CD6190"/>
    <w:rsid w:val="00CD6670"/>
    <w:rsid w:val="00CD71A4"/>
    <w:rsid w:val="00CD7650"/>
    <w:rsid w:val="00CD7BA0"/>
    <w:rsid w:val="00CD7DE9"/>
    <w:rsid w:val="00CE1406"/>
    <w:rsid w:val="00CE3572"/>
    <w:rsid w:val="00CE499E"/>
    <w:rsid w:val="00CE60A7"/>
    <w:rsid w:val="00CE6D2D"/>
    <w:rsid w:val="00CE6D42"/>
    <w:rsid w:val="00CE7FC8"/>
    <w:rsid w:val="00CF0076"/>
    <w:rsid w:val="00CF0D0C"/>
    <w:rsid w:val="00CF167A"/>
    <w:rsid w:val="00CF300A"/>
    <w:rsid w:val="00CF49A6"/>
    <w:rsid w:val="00CF4AE4"/>
    <w:rsid w:val="00CF4B22"/>
    <w:rsid w:val="00CF52D5"/>
    <w:rsid w:val="00CF53D6"/>
    <w:rsid w:val="00CF774E"/>
    <w:rsid w:val="00D00026"/>
    <w:rsid w:val="00D0031D"/>
    <w:rsid w:val="00D00EAA"/>
    <w:rsid w:val="00D015A8"/>
    <w:rsid w:val="00D0292B"/>
    <w:rsid w:val="00D032E0"/>
    <w:rsid w:val="00D05B5E"/>
    <w:rsid w:val="00D062FD"/>
    <w:rsid w:val="00D073A9"/>
    <w:rsid w:val="00D07998"/>
    <w:rsid w:val="00D07E1E"/>
    <w:rsid w:val="00D104DA"/>
    <w:rsid w:val="00D107DA"/>
    <w:rsid w:val="00D10F8C"/>
    <w:rsid w:val="00D11BDA"/>
    <w:rsid w:val="00D12281"/>
    <w:rsid w:val="00D1261B"/>
    <w:rsid w:val="00D13279"/>
    <w:rsid w:val="00D14F96"/>
    <w:rsid w:val="00D15262"/>
    <w:rsid w:val="00D15AF3"/>
    <w:rsid w:val="00D17A10"/>
    <w:rsid w:val="00D17F4A"/>
    <w:rsid w:val="00D20327"/>
    <w:rsid w:val="00D20AEA"/>
    <w:rsid w:val="00D24D0C"/>
    <w:rsid w:val="00D2593E"/>
    <w:rsid w:val="00D26587"/>
    <w:rsid w:val="00D26660"/>
    <w:rsid w:val="00D26E4D"/>
    <w:rsid w:val="00D26F48"/>
    <w:rsid w:val="00D278A1"/>
    <w:rsid w:val="00D31966"/>
    <w:rsid w:val="00D32323"/>
    <w:rsid w:val="00D3263D"/>
    <w:rsid w:val="00D3765B"/>
    <w:rsid w:val="00D376BA"/>
    <w:rsid w:val="00D37CA7"/>
    <w:rsid w:val="00D406C0"/>
    <w:rsid w:val="00D40A4C"/>
    <w:rsid w:val="00D42E6E"/>
    <w:rsid w:val="00D42F0C"/>
    <w:rsid w:val="00D445F5"/>
    <w:rsid w:val="00D4467D"/>
    <w:rsid w:val="00D44976"/>
    <w:rsid w:val="00D45588"/>
    <w:rsid w:val="00D455F6"/>
    <w:rsid w:val="00D46E38"/>
    <w:rsid w:val="00D50728"/>
    <w:rsid w:val="00D51E8E"/>
    <w:rsid w:val="00D53742"/>
    <w:rsid w:val="00D54A3F"/>
    <w:rsid w:val="00D6100F"/>
    <w:rsid w:val="00D61B62"/>
    <w:rsid w:val="00D62972"/>
    <w:rsid w:val="00D658E9"/>
    <w:rsid w:val="00D660CE"/>
    <w:rsid w:val="00D66DE9"/>
    <w:rsid w:val="00D674A1"/>
    <w:rsid w:val="00D71437"/>
    <w:rsid w:val="00D754C2"/>
    <w:rsid w:val="00D75BEF"/>
    <w:rsid w:val="00D761FE"/>
    <w:rsid w:val="00D80DF9"/>
    <w:rsid w:val="00D8139E"/>
    <w:rsid w:val="00D81591"/>
    <w:rsid w:val="00D82B37"/>
    <w:rsid w:val="00D82D72"/>
    <w:rsid w:val="00D83561"/>
    <w:rsid w:val="00D84D03"/>
    <w:rsid w:val="00D86BB6"/>
    <w:rsid w:val="00D86E3E"/>
    <w:rsid w:val="00D90711"/>
    <w:rsid w:val="00D90E9D"/>
    <w:rsid w:val="00D92F39"/>
    <w:rsid w:val="00D95836"/>
    <w:rsid w:val="00D97EAA"/>
    <w:rsid w:val="00DA24C2"/>
    <w:rsid w:val="00DA255D"/>
    <w:rsid w:val="00DA2EBF"/>
    <w:rsid w:val="00DA368E"/>
    <w:rsid w:val="00DA44DA"/>
    <w:rsid w:val="00DA4B8F"/>
    <w:rsid w:val="00DA6BD5"/>
    <w:rsid w:val="00DA739E"/>
    <w:rsid w:val="00DA74AF"/>
    <w:rsid w:val="00DB024A"/>
    <w:rsid w:val="00DB0255"/>
    <w:rsid w:val="00DB0397"/>
    <w:rsid w:val="00DB076C"/>
    <w:rsid w:val="00DB0972"/>
    <w:rsid w:val="00DB0BED"/>
    <w:rsid w:val="00DB16E3"/>
    <w:rsid w:val="00DB2E7B"/>
    <w:rsid w:val="00DB340D"/>
    <w:rsid w:val="00DB4136"/>
    <w:rsid w:val="00DB6087"/>
    <w:rsid w:val="00DB799A"/>
    <w:rsid w:val="00DC00FB"/>
    <w:rsid w:val="00DC0F58"/>
    <w:rsid w:val="00DC24AE"/>
    <w:rsid w:val="00DC2C0B"/>
    <w:rsid w:val="00DC34D6"/>
    <w:rsid w:val="00DC3C02"/>
    <w:rsid w:val="00DC65AD"/>
    <w:rsid w:val="00DE0ED5"/>
    <w:rsid w:val="00DE30EE"/>
    <w:rsid w:val="00DE3B3E"/>
    <w:rsid w:val="00DE42D4"/>
    <w:rsid w:val="00DE431C"/>
    <w:rsid w:val="00DE5C1C"/>
    <w:rsid w:val="00DE6190"/>
    <w:rsid w:val="00DE6AC9"/>
    <w:rsid w:val="00DE6C4E"/>
    <w:rsid w:val="00DE6D6F"/>
    <w:rsid w:val="00DE7984"/>
    <w:rsid w:val="00DE7A75"/>
    <w:rsid w:val="00DF00AE"/>
    <w:rsid w:val="00DF00CC"/>
    <w:rsid w:val="00DF0C2C"/>
    <w:rsid w:val="00DF0DBF"/>
    <w:rsid w:val="00DF3EA6"/>
    <w:rsid w:val="00DF4202"/>
    <w:rsid w:val="00DF63AA"/>
    <w:rsid w:val="00DF63C6"/>
    <w:rsid w:val="00DF786A"/>
    <w:rsid w:val="00DF7B71"/>
    <w:rsid w:val="00E01CFA"/>
    <w:rsid w:val="00E0205D"/>
    <w:rsid w:val="00E02B4F"/>
    <w:rsid w:val="00E0352F"/>
    <w:rsid w:val="00E046FD"/>
    <w:rsid w:val="00E049D6"/>
    <w:rsid w:val="00E04FE9"/>
    <w:rsid w:val="00E0500A"/>
    <w:rsid w:val="00E103AE"/>
    <w:rsid w:val="00E11C85"/>
    <w:rsid w:val="00E14F26"/>
    <w:rsid w:val="00E16614"/>
    <w:rsid w:val="00E21CAB"/>
    <w:rsid w:val="00E24502"/>
    <w:rsid w:val="00E249B6"/>
    <w:rsid w:val="00E266E4"/>
    <w:rsid w:val="00E269E5"/>
    <w:rsid w:val="00E26FA7"/>
    <w:rsid w:val="00E300D2"/>
    <w:rsid w:val="00E309B3"/>
    <w:rsid w:val="00E3445B"/>
    <w:rsid w:val="00E361FF"/>
    <w:rsid w:val="00E400A3"/>
    <w:rsid w:val="00E40CD2"/>
    <w:rsid w:val="00E42095"/>
    <w:rsid w:val="00E427C2"/>
    <w:rsid w:val="00E42D00"/>
    <w:rsid w:val="00E43256"/>
    <w:rsid w:val="00E43418"/>
    <w:rsid w:val="00E4607E"/>
    <w:rsid w:val="00E462AD"/>
    <w:rsid w:val="00E464D0"/>
    <w:rsid w:val="00E504BA"/>
    <w:rsid w:val="00E52300"/>
    <w:rsid w:val="00E53879"/>
    <w:rsid w:val="00E53BBC"/>
    <w:rsid w:val="00E55283"/>
    <w:rsid w:val="00E563EA"/>
    <w:rsid w:val="00E56598"/>
    <w:rsid w:val="00E60313"/>
    <w:rsid w:val="00E60B57"/>
    <w:rsid w:val="00E60C08"/>
    <w:rsid w:val="00E6198F"/>
    <w:rsid w:val="00E61DA8"/>
    <w:rsid w:val="00E6535C"/>
    <w:rsid w:val="00E666D0"/>
    <w:rsid w:val="00E66C49"/>
    <w:rsid w:val="00E66DBB"/>
    <w:rsid w:val="00E67047"/>
    <w:rsid w:val="00E67441"/>
    <w:rsid w:val="00E67EDD"/>
    <w:rsid w:val="00E67EE4"/>
    <w:rsid w:val="00E71984"/>
    <w:rsid w:val="00E732BB"/>
    <w:rsid w:val="00E73C75"/>
    <w:rsid w:val="00E740E5"/>
    <w:rsid w:val="00E74322"/>
    <w:rsid w:val="00E74E3B"/>
    <w:rsid w:val="00E74F0B"/>
    <w:rsid w:val="00E75918"/>
    <w:rsid w:val="00E76D8E"/>
    <w:rsid w:val="00E77E2C"/>
    <w:rsid w:val="00E80A89"/>
    <w:rsid w:val="00E80EF9"/>
    <w:rsid w:val="00E80F21"/>
    <w:rsid w:val="00E8187F"/>
    <w:rsid w:val="00E820A7"/>
    <w:rsid w:val="00E838DC"/>
    <w:rsid w:val="00E83B63"/>
    <w:rsid w:val="00E84E12"/>
    <w:rsid w:val="00E87C0E"/>
    <w:rsid w:val="00E9054C"/>
    <w:rsid w:val="00E905AA"/>
    <w:rsid w:val="00E92E99"/>
    <w:rsid w:val="00E96D62"/>
    <w:rsid w:val="00E97034"/>
    <w:rsid w:val="00E974FD"/>
    <w:rsid w:val="00E9759C"/>
    <w:rsid w:val="00EA2127"/>
    <w:rsid w:val="00EA343B"/>
    <w:rsid w:val="00EA40D7"/>
    <w:rsid w:val="00EA5C83"/>
    <w:rsid w:val="00EA5E16"/>
    <w:rsid w:val="00EA629C"/>
    <w:rsid w:val="00EA756C"/>
    <w:rsid w:val="00EA7CD8"/>
    <w:rsid w:val="00EB1A72"/>
    <w:rsid w:val="00EB1EC9"/>
    <w:rsid w:val="00EB254D"/>
    <w:rsid w:val="00EB2D4D"/>
    <w:rsid w:val="00EB30C5"/>
    <w:rsid w:val="00EB38CB"/>
    <w:rsid w:val="00EB5051"/>
    <w:rsid w:val="00EB581F"/>
    <w:rsid w:val="00EB6E61"/>
    <w:rsid w:val="00EB7F24"/>
    <w:rsid w:val="00EC5E95"/>
    <w:rsid w:val="00EC6311"/>
    <w:rsid w:val="00EC790C"/>
    <w:rsid w:val="00EC7BE7"/>
    <w:rsid w:val="00ED31BF"/>
    <w:rsid w:val="00ED3C16"/>
    <w:rsid w:val="00ED42D7"/>
    <w:rsid w:val="00ED4B52"/>
    <w:rsid w:val="00ED4D63"/>
    <w:rsid w:val="00ED50A5"/>
    <w:rsid w:val="00ED542A"/>
    <w:rsid w:val="00ED6124"/>
    <w:rsid w:val="00ED729B"/>
    <w:rsid w:val="00ED744E"/>
    <w:rsid w:val="00ED78F3"/>
    <w:rsid w:val="00ED7C63"/>
    <w:rsid w:val="00EE0772"/>
    <w:rsid w:val="00EE2CCC"/>
    <w:rsid w:val="00EE399A"/>
    <w:rsid w:val="00EE4134"/>
    <w:rsid w:val="00EE5A7A"/>
    <w:rsid w:val="00EE6982"/>
    <w:rsid w:val="00EE6C0C"/>
    <w:rsid w:val="00EE7B40"/>
    <w:rsid w:val="00EF290B"/>
    <w:rsid w:val="00EF556D"/>
    <w:rsid w:val="00EF5CCF"/>
    <w:rsid w:val="00EF6451"/>
    <w:rsid w:val="00EF672D"/>
    <w:rsid w:val="00F014A3"/>
    <w:rsid w:val="00F02821"/>
    <w:rsid w:val="00F04C23"/>
    <w:rsid w:val="00F07276"/>
    <w:rsid w:val="00F07768"/>
    <w:rsid w:val="00F128D9"/>
    <w:rsid w:val="00F137D4"/>
    <w:rsid w:val="00F13CE6"/>
    <w:rsid w:val="00F14E6F"/>
    <w:rsid w:val="00F1506A"/>
    <w:rsid w:val="00F15808"/>
    <w:rsid w:val="00F16465"/>
    <w:rsid w:val="00F165A1"/>
    <w:rsid w:val="00F16BF3"/>
    <w:rsid w:val="00F17311"/>
    <w:rsid w:val="00F2061A"/>
    <w:rsid w:val="00F22C1E"/>
    <w:rsid w:val="00F22C5D"/>
    <w:rsid w:val="00F22CF9"/>
    <w:rsid w:val="00F251D7"/>
    <w:rsid w:val="00F25A88"/>
    <w:rsid w:val="00F26574"/>
    <w:rsid w:val="00F2668E"/>
    <w:rsid w:val="00F26DB0"/>
    <w:rsid w:val="00F3077C"/>
    <w:rsid w:val="00F30E6E"/>
    <w:rsid w:val="00F32246"/>
    <w:rsid w:val="00F34389"/>
    <w:rsid w:val="00F36558"/>
    <w:rsid w:val="00F37C7A"/>
    <w:rsid w:val="00F4021D"/>
    <w:rsid w:val="00F40232"/>
    <w:rsid w:val="00F404DC"/>
    <w:rsid w:val="00F407D4"/>
    <w:rsid w:val="00F40E00"/>
    <w:rsid w:val="00F42B5A"/>
    <w:rsid w:val="00F42DC9"/>
    <w:rsid w:val="00F43D8C"/>
    <w:rsid w:val="00F43E0B"/>
    <w:rsid w:val="00F44A7F"/>
    <w:rsid w:val="00F45270"/>
    <w:rsid w:val="00F454A2"/>
    <w:rsid w:val="00F45DB7"/>
    <w:rsid w:val="00F4684A"/>
    <w:rsid w:val="00F473A6"/>
    <w:rsid w:val="00F519AF"/>
    <w:rsid w:val="00F524D1"/>
    <w:rsid w:val="00F5254A"/>
    <w:rsid w:val="00F575EC"/>
    <w:rsid w:val="00F57DF9"/>
    <w:rsid w:val="00F60114"/>
    <w:rsid w:val="00F61A09"/>
    <w:rsid w:val="00F62277"/>
    <w:rsid w:val="00F62878"/>
    <w:rsid w:val="00F62E66"/>
    <w:rsid w:val="00F63682"/>
    <w:rsid w:val="00F63831"/>
    <w:rsid w:val="00F645A8"/>
    <w:rsid w:val="00F64D32"/>
    <w:rsid w:val="00F65A3C"/>
    <w:rsid w:val="00F667AC"/>
    <w:rsid w:val="00F66F55"/>
    <w:rsid w:val="00F673F5"/>
    <w:rsid w:val="00F67DB6"/>
    <w:rsid w:val="00F702AF"/>
    <w:rsid w:val="00F7072E"/>
    <w:rsid w:val="00F70F0A"/>
    <w:rsid w:val="00F748FF"/>
    <w:rsid w:val="00F74946"/>
    <w:rsid w:val="00F74AE4"/>
    <w:rsid w:val="00F74C48"/>
    <w:rsid w:val="00F75017"/>
    <w:rsid w:val="00F7512B"/>
    <w:rsid w:val="00F75DA8"/>
    <w:rsid w:val="00F765EA"/>
    <w:rsid w:val="00F76F54"/>
    <w:rsid w:val="00F7702E"/>
    <w:rsid w:val="00F77DDE"/>
    <w:rsid w:val="00F80C2F"/>
    <w:rsid w:val="00F8237B"/>
    <w:rsid w:val="00F83F8A"/>
    <w:rsid w:val="00F8420C"/>
    <w:rsid w:val="00F842DA"/>
    <w:rsid w:val="00F858E9"/>
    <w:rsid w:val="00F86BBC"/>
    <w:rsid w:val="00F87A6E"/>
    <w:rsid w:val="00F90E55"/>
    <w:rsid w:val="00F918FF"/>
    <w:rsid w:val="00F92053"/>
    <w:rsid w:val="00F9211D"/>
    <w:rsid w:val="00F9292A"/>
    <w:rsid w:val="00F94398"/>
    <w:rsid w:val="00F95175"/>
    <w:rsid w:val="00F95C99"/>
    <w:rsid w:val="00F968E4"/>
    <w:rsid w:val="00FA04C7"/>
    <w:rsid w:val="00FA1519"/>
    <w:rsid w:val="00FA1A77"/>
    <w:rsid w:val="00FA2DEF"/>
    <w:rsid w:val="00FA34E1"/>
    <w:rsid w:val="00FA3FDE"/>
    <w:rsid w:val="00FA44FB"/>
    <w:rsid w:val="00FA4796"/>
    <w:rsid w:val="00FA7416"/>
    <w:rsid w:val="00FA7930"/>
    <w:rsid w:val="00FA7AB6"/>
    <w:rsid w:val="00FB0615"/>
    <w:rsid w:val="00FB3B1B"/>
    <w:rsid w:val="00FB449E"/>
    <w:rsid w:val="00FB4F88"/>
    <w:rsid w:val="00FB5B50"/>
    <w:rsid w:val="00FB67D1"/>
    <w:rsid w:val="00FB6C5A"/>
    <w:rsid w:val="00FB6DFC"/>
    <w:rsid w:val="00FC0100"/>
    <w:rsid w:val="00FC0541"/>
    <w:rsid w:val="00FC070E"/>
    <w:rsid w:val="00FC2F99"/>
    <w:rsid w:val="00FC3A7C"/>
    <w:rsid w:val="00FC5DDC"/>
    <w:rsid w:val="00FC680D"/>
    <w:rsid w:val="00FC69E9"/>
    <w:rsid w:val="00FC752E"/>
    <w:rsid w:val="00FC7537"/>
    <w:rsid w:val="00FC7875"/>
    <w:rsid w:val="00FD041E"/>
    <w:rsid w:val="00FD0D52"/>
    <w:rsid w:val="00FD25E6"/>
    <w:rsid w:val="00FD2719"/>
    <w:rsid w:val="00FD52AC"/>
    <w:rsid w:val="00FD54B2"/>
    <w:rsid w:val="00FE108E"/>
    <w:rsid w:val="00FE27FA"/>
    <w:rsid w:val="00FE3793"/>
    <w:rsid w:val="00FE4B57"/>
    <w:rsid w:val="00FE4B84"/>
    <w:rsid w:val="00FE56C3"/>
    <w:rsid w:val="00FE6FC4"/>
    <w:rsid w:val="00FE724A"/>
    <w:rsid w:val="00FE7F59"/>
    <w:rsid w:val="00FF0202"/>
    <w:rsid w:val="00FF108E"/>
    <w:rsid w:val="00FF24B4"/>
    <w:rsid w:val="00FF321C"/>
    <w:rsid w:val="00FF3E94"/>
    <w:rsid w:val="00FF41E9"/>
    <w:rsid w:val="00FF49FD"/>
    <w:rsid w:val="00FF4EA0"/>
    <w:rsid w:val="00FF6A45"/>
    <w:rsid w:val="00FF74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strokecolor="#333">
      <v:stroke color="#333"/>
      <v:textbox inset="5.85pt,.7pt,5.85pt,.7pt"/>
    </o:shapedefaults>
    <o:shapelayout v:ext="edit">
      <o:idmap v:ext="edit" data="1"/>
    </o:shapelayout>
  </w:shapeDefaults>
  <w:decimalSymbol w:val="."/>
  <w:listSeparator w:val=","/>
  <w14:docId w14:val="18EE4BF6"/>
  <w15:docId w15:val="{0C85D1C8-5272-434C-B8CB-A9043544D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CE60A7"/>
    <w:pPr>
      <w:widowControl w:val="0"/>
      <w:jc w:val="both"/>
    </w:pPr>
    <w:rPr>
      <w:rFonts w:ascii="ＭＳ Ｐ明朝" w:eastAsia="ＭＳ Ｐ明朝"/>
      <w:kern w:val="2"/>
      <w:szCs w:val="21"/>
    </w:rPr>
  </w:style>
  <w:style w:type="paragraph" w:styleId="1">
    <w:name w:val="heading 1"/>
    <w:basedOn w:val="a"/>
    <w:link w:val="10"/>
    <w:uiPriority w:val="9"/>
    <w:qFormat/>
    <w:rsid w:val="002E34D5"/>
    <w:pPr>
      <w:autoSpaceDE w:val="0"/>
      <w:autoSpaceDN w:val="0"/>
      <w:snapToGrid w:val="0"/>
      <w:outlineLvl w:val="0"/>
    </w:pPr>
    <w:rPr>
      <w:rFonts w:ascii="Meiryo UI" w:eastAsia="Meiryo UI" w:hAnsi="Meiryo UI" w:cstheme="minorBidi"/>
      <w:b/>
      <w:szCs w:val="20"/>
    </w:rPr>
  </w:style>
  <w:style w:type="paragraph" w:styleId="2">
    <w:name w:val="heading 2"/>
    <w:basedOn w:val="a"/>
    <w:link w:val="20"/>
    <w:uiPriority w:val="9"/>
    <w:qFormat/>
    <w:rsid w:val="002E34D5"/>
    <w:pPr>
      <w:pBdr>
        <w:bottom w:val="single" w:sz="4" w:space="1" w:color="auto"/>
      </w:pBdr>
      <w:autoSpaceDE w:val="0"/>
      <w:autoSpaceDN w:val="0"/>
      <w:snapToGrid w:val="0"/>
      <w:spacing w:line="240" w:lineRule="exact"/>
      <w:ind w:leftChars="100" w:left="180"/>
      <w:outlineLvl w:val="1"/>
    </w:pPr>
    <w:rPr>
      <w:rFonts w:ascii="Meiryo UI" w:eastAsia="Meiryo UI" w:hAnsi="Meiryo UI" w:cstheme="minorBidi"/>
      <w:b/>
      <w:szCs w:val="20"/>
    </w:rPr>
  </w:style>
  <w:style w:type="paragraph" w:styleId="3">
    <w:name w:val="heading 3"/>
    <w:basedOn w:val="a"/>
    <w:next w:val="a"/>
    <w:link w:val="30"/>
    <w:uiPriority w:val="9"/>
    <w:unhideWhenUsed/>
    <w:qFormat/>
    <w:rsid w:val="002E34D5"/>
    <w:pPr>
      <w:autoSpaceDE w:val="0"/>
      <w:autoSpaceDN w:val="0"/>
      <w:snapToGrid w:val="0"/>
      <w:spacing w:line="240" w:lineRule="exact"/>
      <w:ind w:leftChars="100" w:left="180" w:firstLineChars="100" w:firstLine="180"/>
      <w:outlineLvl w:val="2"/>
    </w:pPr>
    <w:rPr>
      <w:rFonts w:ascii="Meiryo UI" w:eastAsia="Meiryo UI" w:hAnsi="Meiryo UI" w:cstheme="minorBidi"/>
      <w:b/>
      <w:szCs w:val="20"/>
    </w:rPr>
  </w:style>
  <w:style w:type="paragraph" w:styleId="4">
    <w:name w:val="heading 4"/>
    <w:basedOn w:val="a"/>
    <w:next w:val="a"/>
    <w:link w:val="40"/>
    <w:uiPriority w:val="9"/>
    <w:unhideWhenUsed/>
    <w:qFormat/>
    <w:rsid w:val="001A2B13"/>
    <w:pPr>
      <w:autoSpaceDE w:val="0"/>
      <w:autoSpaceDN w:val="0"/>
      <w:snapToGrid w:val="0"/>
      <w:spacing w:line="240" w:lineRule="exact"/>
      <w:ind w:firstLine="548"/>
      <w:outlineLvl w:val="3"/>
    </w:pPr>
    <w:rPr>
      <w:rFonts w:ascii="Meiryo UI" w:eastAsia="Meiryo UI" w:hAnsiTheme="minorHAnsi" w:cstheme="minorBidi"/>
      <w:b/>
      <w:color w:val="000000" w:themeColor="text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A0AB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rsid w:val="000E59CC"/>
    <w:pPr>
      <w:tabs>
        <w:tab w:val="center" w:pos="4252"/>
        <w:tab w:val="right" w:pos="8504"/>
      </w:tabs>
      <w:snapToGrid w:val="0"/>
    </w:pPr>
  </w:style>
  <w:style w:type="paragraph" w:styleId="a6">
    <w:name w:val="footer"/>
    <w:basedOn w:val="a"/>
    <w:link w:val="a7"/>
    <w:uiPriority w:val="99"/>
    <w:rsid w:val="000E59CC"/>
    <w:pPr>
      <w:tabs>
        <w:tab w:val="center" w:pos="4252"/>
        <w:tab w:val="right" w:pos="8504"/>
      </w:tabs>
      <w:snapToGrid w:val="0"/>
    </w:pPr>
  </w:style>
  <w:style w:type="paragraph" w:customStyle="1" w:styleId="txt-m-h">
    <w:name w:val="txt-m-h"/>
    <w:basedOn w:val="a"/>
    <w:rsid w:val="006D66F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main1">
    <w:name w:val="main1"/>
    <w:basedOn w:val="a0"/>
    <w:rsid w:val="00006694"/>
    <w:rPr>
      <w:sz w:val="18"/>
      <w:szCs w:val="18"/>
    </w:rPr>
  </w:style>
  <w:style w:type="character" w:customStyle="1" w:styleId="titlec021">
    <w:name w:val="title_c021"/>
    <w:basedOn w:val="a0"/>
    <w:rsid w:val="00EF6451"/>
    <w:rPr>
      <w:sz w:val="23"/>
      <w:szCs w:val="23"/>
    </w:rPr>
  </w:style>
  <w:style w:type="paragraph" w:styleId="Web">
    <w:name w:val="Normal (Web)"/>
    <w:basedOn w:val="a"/>
    <w:uiPriority w:val="99"/>
    <w:rsid w:val="00EF6451"/>
    <w:pPr>
      <w:widowControl/>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character" w:styleId="a8">
    <w:name w:val="Hyperlink"/>
    <w:basedOn w:val="a0"/>
    <w:rsid w:val="009C5265"/>
    <w:rPr>
      <w:strike w:val="0"/>
      <w:dstrike w:val="0"/>
      <w:color w:val="0000FF"/>
      <w:u w:val="none"/>
      <w:effect w:val="none"/>
    </w:rPr>
  </w:style>
  <w:style w:type="character" w:styleId="a9">
    <w:name w:val="Strong"/>
    <w:basedOn w:val="a0"/>
    <w:uiPriority w:val="22"/>
    <w:qFormat/>
    <w:rsid w:val="008C3BFF"/>
    <w:rPr>
      <w:b/>
      <w:bCs/>
    </w:rPr>
  </w:style>
  <w:style w:type="paragraph" w:styleId="HTML">
    <w:name w:val="HTML Preformatted"/>
    <w:basedOn w:val="a"/>
    <w:rsid w:val="005526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styleId="HTML0">
    <w:name w:val="HTML Typewriter"/>
    <w:basedOn w:val="a0"/>
    <w:rsid w:val="0055264F"/>
    <w:rPr>
      <w:rFonts w:ascii="ＭＳ ゴシック" w:eastAsia="ＭＳ ゴシック" w:hAnsi="ＭＳ ゴシック" w:cs="ＭＳ ゴシック"/>
      <w:sz w:val="24"/>
      <w:szCs w:val="24"/>
    </w:rPr>
  </w:style>
  <w:style w:type="character" w:styleId="aa">
    <w:name w:val="page number"/>
    <w:basedOn w:val="a0"/>
    <w:uiPriority w:val="99"/>
    <w:rsid w:val="00115BC4"/>
  </w:style>
  <w:style w:type="character" w:styleId="ab">
    <w:name w:val="FollowedHyperlink"/>
    <w:basedOn w:val="a0"/>
    <w:rsid w:val="00F95C99"/>
    <w:rPr>
      <w:color w:val="800080"/>
      <w:u w:val="single"/>
    </w:rPr>
  </w:style>
  <w:style w:type="paragraph" w:customStyle="1" w:styleId="centercolumn">
    <w:name w:val="centercolumn"/>
    <w:basedOn w:val="a"/>
    <w:rsid w:val="007D5190"/>
    <w:pPr>
      <w:widowControl/>
      <w:spacing w:line="408" w:lineRule="auto"/>
      <w:jc w:val="left"/>
      <w:textAlignment w:val="baseline"/>
    </w:pPr>
    <w:rPr>
      <w:rFonts w:ascii="Arial" w:eastAsia="ＭＳ Ｐゴシック" w:hAnsi="Arial" w:cs="Arial"/>
      <w:color w:val="000000"/>
      <w:kern w:val="0"/>
      <w:sz w:val="17"/>
      <w:szCs w:val="17"/>
    </w:rPr>
  </w:style>
  <w:style w:type="paragraph" w:customStyle="1" w:styleId="Web2">
    <w:name w:val="標準 (Web)2"/>
    <w:basedOn w:val="a"/>
    <w:rsid w:val="00041914"/>
    <w:pPr>
      <w:widowControl/>
      <w:spacing w:before="100" w:beforeAutospacing="1" w:after="240"/>
      <w:jc w:val="left"/>
    </w:pPr>
    <w:rPr>
      <w:rFonts w:ascii="ＭＳ Ｐゴシック" w:eastAsia="ＭＳ Ｐゴシック" w:hAnsi="ＭＳ Ｐゴシック" w:cs="ＭＳ Ｐゴシック"/>
      <w:kern w:val="0"/>
      <w:sz w:val="19"/>
      <w:szCs w:val="19"/>
    </w:rPr>
  </w:style>
  <w:style w:type="paragraph" w:customStyle="1" w:styleId="Web21">
    <w:name w:val="標準 (Web)21"/>
    <w:basedOn w:val="a"/>
    <w:rsid w:val="00041914"/>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ハイパーリンク1"/>
    <w:basedOn w:val="a0"/>
    <w:rsid w:val="00041914"/>
    <w:rPr>
      <w:color w:val="006699"/>
      <w:u w:val="single"/>
      <w:shd w:val="clear" w:color="auto" w:fill="auto"/>
    </w:rPr>
  </w:style>
  <w:style w:type="character" w:customStyle="1" w:styleId="21">
    <w:name w:val="ハイパーリンク2"/>
    <w:basedOn w:val="a0"/>
    <w:rsid w:val="006E0ED6"/>
    <w:rPr>
      <w:strike w:val="0"/>
      <w:dstrike w:val="0"/>
      <w:color w:val="0000FF"/>
      <w:u w:val="none"/>
      <w:effect w:val="none"/>
    </w:rPr>
  </w:style>
  <w:style w:type="paragraph" w:customStyle="1" w:styleId="Web4">
    <w:name w:val="標準 (Web)4"/>
    <w:basedOn w:val="a"/>
    <w:rsid w:val="006E0ED6"/>
    <w:pPr>
      <w:widowControl/>
      <w:spacing w:before="120" w:after="100" w:afterAutospacing="1"/>
      <w:ind w:left="150" w:right="150"/>
      <w:jc w:val="left"/>
    </w:pPr>
    <w:rPr>
      <w:rFonts w:ascii="ＭＳ Ｐゴシック" w:eastAsia="ＭＳ Ｐゴシック" w:hAnsi="ＭＳ Ｐゴシック" w:cs="ＭＳ Ｐゴシック"/>
      <w:kern w:val="0"/>
      <w:sz w:val="24"/>
      <w:szCs w:val="24"/>
    </w:rPr>
  </w:style>
  <w:style w:type="paragraph" w:customStyle="1" w:styleId="image1">
    <w:name w:val="image1"/>
    <w:basedOn w:val="a"/>
    <w:rsid w:val="006E0ED6"/>
    <w:pPr>
      <w:widowControl/>
      <w:spacing w:before="120" w:after="100" w:afterAutospacing="1"/>
      <w:ind w:left="150" w:right="150"/>
      <w:jc w:val="center"/>
    </w:pPr>
    <w:rPr>
      <w:rFonts w:ascii="ＭＳ Ｐゴシック" w:eastAsia="ＭＳ Ｐゴシック" w:hAnsi="ＭＳ Ｐゴシック" w:cs="ＭＳ Ｐゴシック"/>
      <w:kern w:val="0"/>
      <w:sz w:val="24"/>
      <w:szCs w:val="24"/>
    </w:rPr>
  </w:style>
  <w:style w:type="paragraph" w:customStyle="1" w:styleId="ac">
    <w:name w:val="一太郎８"/>
    <w:rsid w:val="00E40CD2"/>
    <w:pPr>
      <w:widowControl w:val="0"/>
      <w:wordWrap w:val="0"/>
      <w:autoSpaceDE w:val="0"/>
      <w:autoSpaceDN w:val="0"/>
      <w:adjustRightInd w:val="0"/>
      <w:spacing w:line="341" w:lineRule="atLeast"/>
      <w:jc w:val="both"/>
    </w:pPr>
    <w:rPr>
      <w:rFonts w:ascii="ＭＳ 明朝"/>
    </w:rPr>
  </w:style>
  <w:style w:type="paragraph" w:customStyle="1" w:styleId="txt">
    <w:name w:val="txt"/>
    <w:basedOn w:val="a"/>
    <w:rsid w:val="003F4F48"/>
    <w:pPr>
      <w:widowControl/>
      <w:spacing w:before="100" w:beforeAutospacing="1" w:after="100" w:afterAutospacing="1" w:line="312" w:lineRule="auto"/>
      <w:jc w:val="left"/>
    </w:pPr>
    <w:rPr>
      <w:rFonts w:ascii="ＭＳ Ｐゴシック" w:eastAsia="ＭＳ Ｐゴシック" w:hAnsi="ＭＳ Ｐゴシック" w:cs="ＭＳ Ｐゴシック"/>
      <w:color w:val="333333"/>
      <w:kern w:val="0"/>
      <w:sz w:val="18"/>
      <w:szCs w:val="18"/>
    </w:rPr>
  </w:style>
  <w:style w:type="character" w:customStyle="1" w:styleId="txt1">
    <w:name w:val="txt1"/>
    <w:basedOn w:val="a0"/>
    <w:rsid w:val="003F4F48"/>
    <w:rPr>
      <w:sz w:val="18"/>
      <w:szCs w:val="18"/>
    </w:rPr>
  </w:style>
  <w:style w:type="character" w:styleId="ad">
    <w:name w:val="Emphasis"/>
    <w:basedOn w:val="a0"/>
    <w:uiPriority w:val="20"/>
    <w:qFormat/>
    <w:rsid w:val="003F4F48"/>
    <w:rPr>
      <w:i/>
      <w:iCs/>
    </w:rPr>
  </w:style>
  <w:style w:type="paragraph" w:customStyle="1" w:styleId="qs">
    <w:name w:val="qs"/>
    <w:basedOn w:val="a"/>
    <w:rsid w:val="00490918"/>
    <w:pPr>
      <w:widowControl/>
      <w:spacing w:before="100" w:beforeAutospacing="1" w:after="100" w:afterAutospacing="1" w:line="384" w:lineRule="auto"/>
      <w:jc w:val="left"/>
    </w:pPr>
    <w:rPr>
      <w:rFonts w:ascii="ＭＳ Ｐゴシック" w:eastAsia="ＭＳ Ｐゴシック" w:hAnsi="ＭＳ Ｐゴシック" w:cs="ＭＳ Ｐゴシック"/>
      <w:kern w:val="0"/>
      <w:sz w:val="24"/>
      <w:szCs w:val="24"/>
    </w:rPr>
  </w:style>
  <w:style w:type="character" w:customStyle="1" w:styleId="hyoji1">
    <w:name w:val="hyoji1"/>
    <w:basedOn w:val="a0"/>
    <w:rsid w:val="00255D4C"/>
    <w:rPr>
      <w:color w:val="FF0000"/>
    </w:rPr>
  </w:style>
  <w:style w:type="paragraph" w:customStyle="1" w:styleId="Web1">
    <w:name w:val="標準 (Web)1"/>
    <w:basedOn w:val="a"/>
    <w:rsid w:val="00CD0E68"/>
    <w:pPr>
      <w:widowControl/>
      <w:spacing w:before="120" w:after="168" w:line="312" w:lineRule="atLeast"/>
      <w:ind w:left="240"/>
      <w:jc w:val="left"/>
    </w:pPr>
    <w:rPr>
      <w:rFonts w:ascii="ＭＳ Ｐゴシック" w:eastAsia="ＭＳ Ｐゴシック" w:hAnsi="ＭＳ Ｐゴシック" w:cs="ＭＳ Ｐゴシック"/>
      <w:kern w:val="0"/>
      <w:sz w:val="24"/>
      <w:szCs w:val="24"/>
    </w:rPr>
  </w:style>
  <w:style w:type="paragraph" w:customStyle="1" w:styleId="Web16">
    <w:name w:val="標準 (Web)16"/>
    <w:basedOn w:val="a"/>
    <w:rsid w:val="008D7E44"/>
    <w:pPr>
      <w:widowControl/>
      <w:spacing w:before="100" w:beforeAutospacing="1" w:after="100" w:afterAutospacing="1" w:line="360" w:lineRule="auto"/>
      <w:jc w:val="left"/>
    </w:pPr>
    <w:rPr>
      <w:rFonts w:ascii="ＭＳ Ｐゴシック" w:eastAsia="ＭＳ Ｐゴシック" w:hAnsi="ＭＳ Ｐゴシック" w:cs="ＭＳ Ｐゴシック"/>
      <w:kern w:val="0"/>
      <w:sz w:val="24"/>
      <w:szCs w:val="24"/>
    </w:rPr>
  </w:style>
  <w:style w:type="character" w:customStyle="1" w:styleId="31">
    <w:name w:val="ハイパーリンク3"/>
    <w:basedOn w:val="a0"/>
    <w:rsid w:val="00BB31FB"/>
    <w:rPr>
      <w:strike w:val="0"/>
      <w:dstrike w:val="0"/>
      <w:color w:val="0000FF"/>
      <w:u w:val="none"/>
      <w:effect w:val="none"/>
    </w:rPr>
  </w:style>
  <w:style w:type="paragraph" w:customStyle="1" w:styleId="Web20">
    <w:name w:val="標準 (Web)20"/>
    <w:basedOn w:val="a"/>
    <w:rsid w:val="0006313F"/>
    <w:pPr>
      <w:widowControl/>
      <w:spacing w:before="100" w:beforeAutospacing="1" w:after="240"/>
      <w:jc w:val="left"/>
    </w:pPr>
    <w:rPr>
      <w:rFonts w:ascii="ＭＳ Ｐゴシック" w:eastAsia="ＭＳ Ｐゴシック" w:hAnsi="ＭＳ Ｐゴシック" w:cs="ＭＳ Ｐゴシック"/>
      <w:kern w:val="0"/>
      <w:sz w:val="29"/>
      <w:szCs w:val="29"/>
    </w:rPr>
  </w:style>
  <w:style w:type="paragraph" w:customStyle="1" w:styleId="Web9">
    <w:name w:val="標準 (Web)9"/>
    <w:basedOn w:val="a"/>
    <w:rsid w:val="009A5C19"/>
    <w:pPr>
      <w:widowControl/>
      <w:ind w:firstLine="240"/>
      <w:jc w:val="left"/>
    </w:pPr>
    <w:rPr>
      <w:rFonts w:ascii="ＭＳ Ｐゴシック" w:eastAsia="ＭＳ Ｐゴシック" w:hAnsi="ＭＳ Ｐゴシック" w:cs="ＭＳ Ｐゴシック"/>
      <w:kern w:val="0"/>
      <w:sz w:val="24"/>
      <w:szCs w:val="24"/>
    </w:rPr>
  </w:style>
  <w:style w:type="paragraph" w:styleId="ae">
    <w:name w:val="Body Text Indent"/>
    <w:basedOn w:val="a"/>
    <w:rsid w:val="005A579B"/>
    <w:pPr>
      <w:ind w:left="798" w:hanging="231"/>
    </w:pPr>
    <w:rPr>
      <w:szCs w:val="20"/>
    </w:rPr>
  </w:style>
  <w:style w:type="paragraph" w:styleId="af">
    <w:name w:val="List Paragraph"/>
    <w:basedOn w:val="a"/>
    <w:uiPriority w:val="34"/>
    <w:qFormat/>
    <w:rsid w:val="006C678B"/>
    <w:pPr>
      <w:ind w:leftChars="400" w:left="840"/>
    </w:pPr>
  </w:style>
  <w:style w:type="character" w:customStyle="1" w:styleId="a5">
    <w:name w:val="ヘッダー (文字)"/>
    <w:basedOn w:val="a0"/>
    <w:link w:val="a4"/>
    <w:uiPriority w:val="99"/>
    <w:rsid w:val="00932A80"/>
    <w:rPr>
      <w:rFonts w:ascii="ＭＳ Ｐ明朝" w:eastAsia="ＭＳ Ｐ明朝"/>
      <w:kern w:val="2"/>
      <w:szCs w:val="21"/>
    </w:rPr>
  </w:style>
  <w:style w:type="character" w:customStyle="1" w:styleId="a7">
    <w:name w:val="フッター (文字)"/>
    <w:basedOn w:val="a0"/>
    <w:link w:val="a6"/>
    <w:uiPriority w:val="99"/>
    <w:rsid w:val="00BD093F"/>
    <w:rPr>
      <w:rFonts w:ascii="ＭＳ Ｐ明朝" w:eastAsia="ＭＳ Ｐ明朝"/>
      <w:kern w:val="2"/>
      <w:szCs w:val="21"/>
    </w:rPr>
  </w:style>
  <w:style w:type="paragraph" w:styleId="af0">
    <w:name w:val="Balloon Text"/>
    <w:basedOn w:val="a"/>
    <w:link w:val="af1"/>
    <w:semiHidden/>
    <w:unhideWhenUsed/>
    <w:rsid w:val="00F61A09"/>
    <w:rPr>
      <w:rFonts w:asciiTheme="majorHAnsi" w:eastAsiaTheme="majorEastAsia" w:hAnsiTheme="majorHAnsi" w:cstheme="majorBidi"/>
      <w:sz w:val="18"/>
      <w:szCs w:val="18"/>
    </w:rPr>
  </w:style>
  <w:style w:type="character" w:customStyle="1" w:styleId="af1">
    <w:name w:val="吹き出し (文字)"/>
    <w:basedOn w:val="a0"/>
    <w:link w:val="af0"/>
    <w:semiHidden/>
    <w:rsid w:val="00F61A09"/>
    <w:rPr>
      <w:rFonts w:asciiTheme="majorHAnsi" w:eastAsiaTheme="majorEastAsia" w:hAnsiTheme="majorHAnsi" w:cstheme="majorBidi"/>
      <w:kern w:val="2"/>
      <w:sz w:val="18"/>
      <w:szCs w:val="18"/>
    </w:rPr>
  </w:style>
  <w:style w:type="paragraph" w:customStyle="1" w:styleId="af2">
    <w:name w:val="学習のポイント"/>
    <w:basedOn w:val="a"/>
    <w:link w:val="af3"/>
    <w:qFormat/>
    <w:rsid w:val="00BB5204"/>
    <w:pPr>
      <w:pBdr>
        <w:top w:val="single" w:sz="4" w:space="1" w:color="auto"/>
        <w:left w:val="single" w:sz="4" w:space="0" w:color="auto"/>
        <w:bottom w:val="single" w:sz="4" w:space="1" w:color="auto"/>
        <w:right w:val="single" w:sz="4" w:space="4" w:color="auto"/>
      </w:pBdr>
      <w:autoSpaceDE w:val="0"/>
      <w:autoSpaceDN w:val="0"/>
      <w:snapToGrid w:val="0"/>
      <w:spacing w:line="240" w:lineRule="exact"/>
      <w:ind w:leftChars="100" w:left="183" w:firstLineChars="100" w:firstLine="183"/>
    </w:pPr>
    <w:rPr>
      <w:rFonts w:ascii="Meiryo UI" w:eastAsia="Meiryo UI" w:hAnsiTheme="minorHAnsi" w:cstheme="minorBidi"/>
      <w:b/>
      <w:szCs w:val="22"/>
    </w:rPr>
  </w:style>
  <w:style w:type="character" w:customStyle="1" w:styleId="af3">
    <w:name w:val="学習のポイント (文字)"/>
    <w:basedOn w:val="a0"/>
    <w:link w:val="af2"/>
    <w:rsid w:val="00BB5204"/>
    <w:rPr>
      <w:rFonts w:ascii="Meiryo UI" w:eastAsia="Meiryo UI" w:hAnsiTheme="minorHAnsi" w:cstheme="minorBidi"/>
      <w:b/>
      <w:kern w:val="2"/>
      <w:szCs w:val="22"/>
    </w:rPr>
  </w:style>
  <w:style w:type="character" w:customStyle="1" w:styleId="20">
    <w:name w:val="見出し 2 (文字)"/>
    <w:basedOn w:val="a0"/>
    <w:link w:val="2"/>
    <w:uiPriority w:val="9"/>
    <w:rsid w:val="002E34D5"/>
    <w:rPr>
      <w:rFonts w:ascii="Meiryo UI" w:eastAsia="Meiryo UI" w:hAnsi="Meiryo UI" w:cstheme="minorBidi"/>
      <w:b/>
      <w:kern w:val="2"/>
    </w:rPr>
  </w:style>
  <w:style w:type="character" w:customStyle="1" w:styleId="10">
    <w:name w:val="見出し 1 (文字)"/>
    <w:basedOn w:val="a0"/>
    <w:link w:val="1"/>
    <w:uiPriority w:val="9"/>
    <w:rsid w:val="002E34D5"/>
    <w:rPr>
      <w:rFonts w:ascii="Meiryo UI" w:eastAsia="Meiryo UI" w:hAnsi="Meiryo UI" w:cstheme="minorBidi"/>
      <w:b/>
      <w:kern w:val="2"/>
    </w:rPr>
  </w:style>
  <w:style w:type="paragraph" w:styleId="af4">
    <w:name w:val="Title"/>
    <w:basedOn w:val="a"/>
    <w:next w:val="a"/>
    <w:link w:val="af5"/>
    <w:uiPriority w:val="10"/>
    <w:qFormat/>
    <w:rsid w:val="002E34D5"/>
    <w:pPr>
      <w:pBdr>
        <w:top w:val="single" w:sz="4" w:space="1" w:color="auto"/>
        <w:left w:val="single" w:sz="4" w:space="4" w:color="auto"/>
        <w:bottom w:val="single" w:sz="4" w:space="1" w:color="auto"/>
        <w:right w:val="single" w:sz="4" w:space="4" w:color="auto"/>
      </w:pBdr>
      <w:shd w:val="thinDiagStripe" w:color="auto" w:fill="auto"/>
      <w:autoSpaceDE w:val="0"/>
      <w:autoSpaceDN w:val="0"/>
      <w:snapToGrid w:val="0"/>
      <w:spacing w:line="420" w:lineRule="exact"/>
    </w:pPr>
    <w:rPr>
      <w:rFonts w:ascii="Meiryo UI" w:eastAsia="Meiryo UI" w:hAnsiTheme="minorHAnsi" w:cstheme="minorBidi"/>
      <w:b/>
      <w:color w:val="000000" w:themeColor="text1"/>
      <w:sz w:val="40"/>
      <w:szCs w:val="22"/>
    </w:rPr>
  </w:style>
  <w:style w:type="character" w:customStyle="1" w:styleId="af5">
    <w:name w:val="表題 (文字)"/>
    <w:basedOn w:val="a0"/>
    <w:link w:val="af4"/>
    <w:uiPriority w:val="10"/>
    <w:rsid w:val="002E34D5"/>
    <w:rPr>
      <w:rFonts w:ascii="Meiryo UI" w:eastAsia="Meiryo UI" w:hAnsiTheme="minorHAnsi" w:cstheme="minorBidi"/>
      <w:b/>
      <w:color w:val="000000" w:themeColor="text1"/>
      <w:kern w:val="2"/>
      <w:sz w:val="40"/>
      <w:szCs w:val="22"/>
      <w:shd w:val="thinDiagStripe" w:color="auto" w:fill="auto"/>
    </w:rPr>
  </w:style>
  <w:style w:type="character" w:customStyle="1" w:styleId="30">
    <w:name w:val="見出し 3 (文字)"/>
    <w:basedOn w:val="a0"/>
    <w:link w:val="3"/>
    <w:uiPriority w:val="9"/>
    <w:rsid w:val="002E34D5"/>
    <w:rPr>
      <w:rFonts w:ascii="Meiryo UI" w:eastAsia="Meiryo UI" w:hAnsi="Meiryo UI" w:cstheme="minorBidi"/>
      <w:b/>
      <w:kern w:val="2"/>
    </w:rPr>
  </w:style>
  <w:style w:type="paragraph" w:customStyle="1" w:styleId="af6">
    <w:name w:val="図表枠"/>
    <w:basedOn w:val="a"/>
    <w:link w:val="af7"/>
    <w:qFormat/>
    <w:rsid w:val="003630A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snapToGrid w:val="0"/>
      <w:spacing w:line="240" w:lineRule="exact"/>
      <w:ind w:leftChars="200" w:left="360" w:firstLineChars="100" w:firstLine="160"/>
    </w:pPr>
    <w:rPr>
      <w:rFonts w:ascii="Meiryo UI" w:eastAsia="Meiryo UI" w:hAnsi="Meiryo UI" w:cstheme="minorBidi"/>
      <w:sz w:val="18"/>
      <w:szCs w:val="18"/>
    </w:rPr>
  </w:style>
  <w:style w:type="character" w:customStyle="1" w:styleId="af7">
    <w:name w:val="図表枠 (文字)"/>
    <w:basedOn w:val="a0"/>
    <w:link w:val="af6"/>
    <w:rsid w:val="003630AC"/>
    <w:rPr>
      <w:rFonts w:ascii="Meiryo UI" w:eastAsia="Meiryo UI" w:hAnsi="Meiryo UI" w:cstheme="minorBidi"/>
      <w:kern w:val="2"/>
      <w:sz w:val="18"/>
      <w:szCs w:val="18"/>
      <w:shd w:val="clear" w:color="auto" w:fill="D9D9D9" w:themeFill="background1" w:themeFillShade="D9"/>
    </w:rPr>
  </w:style>
  <w:style w:type="character" w:customStyle="1" w:styleId="40">
    <w:name w:val="見出し 4 (文字)"/>
    <w:basedOn w:val="a0"/>
    <w:link w:val="4"/>
    <w:uiPriority w:val="9"/>
    <w:rsid w:val="001A2B13"/>
    <w:rPr>
      <w:rFonts w:ascii="Meiryo UI" w:eastAsia="Meiryo UI" w:hAnsiTheme="minorHAnsi" w:cstheme="minorBidi"/>
      <w:b/>
      <w:color w:val="000000" w:themeColor="text1"/>
      <w:kern w:val="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7004">
      <w:bodyDiv w:val="1"/>
      <w:marLeft w:val="0"/>
      <w:marRight w:val="0"/>
      <w:marTop w:val="0"/>
      <w:marBottom w:val="0"/>
      <w:divBdr>
        <w:top w:val="none" w:sz="0" w:space="0" w:color="auto"/>
        <w:left w:val="none" w:sz="0" w:space="0" w:color="auto"/>
        <w:bottom w:val="none" w:sz="0" w:space="0" w:color="auto"/>
        <w:right w:val="none" w:sz="0" w:space="0" w:color="auto"/>
      </w:divBdr>
    </w:div>
    <w:div w:id="28459583">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634945690">
          <w:marLeft w:val="0"/>
          <w:marRight w:val="0"/>
          <w:marTop w:val="0"/>
          <w:marBottom w:val="0"/>
          <w:divBdr>
            <w:top w:val="none" w:sz="0" w:space="0" w:color="auto"/>
            <w:left w:val="none" w:sz="0" w:space="0" w:color="auto"/>
            <w:bottom w:val="none" w:sz="0" w:space="0" w:color="auto"/>
            <w:right w:val="none" w:sz="0" w:space="0" w:color="auto"/>
          </w:divBdr>
          <w:divsChild>
            <w:div w:id="17392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4106">
      <w:bodyDiv w:val="1"/>
      <w:marLeft w:val="150"/>
      <w:marRight w:val="150"/>
      <w:marTop w:val="150"/>
      <w:marBottom w:val="150"/>
      <w:divBdr>
        <w:top w:val="none" w:sz="0" w:space="0" w:color="auto"/>
        <w:left w:val="none" w:sz="0" w:space="0" w:color="auto"/>
        <w:bottom w:val="none" w:sz="0" w:space="0" w:color="auto"/>
        <w:right w:val="none" w:sz="0" w:space="0" w:color="auto"/>
      </w:divBdr>
      <w:divsChild>
        <w:div w:id="293367599">
          <w:marLeft w:val="0"/>
          <w:marRight w:val="0"/>
          <w:marTop w:val="0"/>
          <w:marBottom w:val="0"/>
          <w:divBdr>
            <w:top w:val="none" w:sz="0" w:space="0" w:color="auto"/>
            <w:left w:val="none" w:sz="0" w:space="0" w:color="auto"/>
            <w:bottom w:val="none" w:sz="0" w:space="0" w:color="auto"/>
            <w:right w:val="none" w:sz="0" w:space="0" w:color="auto"/>
          </w:divBdr>
          <w:divsChild>
            <w:div w:id="120378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7569">
      <w:bodyDiv w:val="1"/>
      <w:marLeft w:val="0"/>
      <w:marRight w:val="0"/>
      <w:marTop w:val="0"/>
      <w:marBottom w:val="0"/>
      <w:divBdr>
        <w:top w:val="none" w:sz="0" w:space="0" w:color="auto"/>
        <w:left w:val="none" w:sz="0" w:space="0" w:color="auto"/>
        <w:bottom w:val="none" w:sz="0" w:space="0" w:color="auto"/>
        <w:right w:val="none" w:sz="0" w:space="0" w:color="auto"/>
      </w:divBdr>
      <w:divsChild>
        <w:div w:id="785663134">
          <w:marLeft w:val="0"/>
          <w:marRight w:val="0"/>
          <w:marTop w:val="0"/>
          <w:marBottom w:val="0"/>
          <w:divBdr>
            <w:top w:val="none" w:sz="0" w:space="0" w:color="auto"/>
            <w:left w:val="none" w:sz="0" w:space="0" w:color="auto"/>
            <w:bottom w:val="none" w:sz="0" w:space="0" w:color="auto"/>
            <w:right w:val="none" w:sz="0" w:space="0" w:color="auto"/>
          </w:divBdr>
          <w:divsChild>
            <w:div w:id="1072659352">
              <w:marLeft w:val="0"/>
              <w:marRight w:val="0"/>
              <w:marTop w:val="0"/>
              <w:marBottom w:val="0"/>
              <w:divBdr>
                <w:top w:val="none" w:sz="0" w:space="0" w:color="auto"/>
                <w:left w:val="none" w:sz="0" w:space="0" w:color="auto"/>
                <w:bottom w:val="none" w:sz="0" w:space="0" w:color="auto"/>
                <w:right w:val="none" w:sz="0" w:space="0" w:color="auto"/>
              </w:divBdr>
              <w:divsChild>
                <w:div w:id="1944071459">
                  <w:marLeft w:val="2928"/>
                  <w:marRight w:val="0"/>
                  <w:marTop w:val="720"/>
                  <w:marBottom w:val="0"/>
                  <w:divBdr>
                    <w:top w:val="none" w:sz="0" w:space="0" w:color="auto"/>
                    <w:left w:val="none" w:sz="0" w:space="0" w:color="auto"/>
                    <w:bottom w:val="none" w:sz="0" w:space="0" w:color="auto"/>
                    <w:right w:val="none" w:sz="0" w:space="0" w:color="auto"/>
                  </w:divBdr>
                  <w:divsChild>
                    <w:div w:id="1529757156">
                      <w:marLeft w:val="2928"/>
                      <w:marRight w:val="0"/>
                      <w:marTop w:val="720"/>
                      <w:marBottom w:val="0"/>
                      <w:divBdr>
                        <w:top w:val="none" w:sz="0" w:space="0" w:color="auto"/>
                        <w:left w:val="none" w:sz="0" w:space="0" w:color="auto"/>
                        <w:bottom w:val="none" w:sz="0" w:space="0" w:color="auto"/>
                        <w:right w:val="none" w:sz="0" w:space="0" w:color="auto"/>
                      </w:divBdr>
                    </w:div>
                  </w:divsChild>
                </w:div>
              </w:divsChild>
            </w:div>
          </w:divsChild>
        </w:div>
      </w:divsChild>
    </w:div>
    <w:div w:id="53893196">
      <w:bodyDiv w:val="1"/>
      <w:marLeft w:val="0"/>
      <w:marRight w:val="0"/>
      <w:marTop w:val="0"/>
      <w:marBottom w:val="0"/>
      <w:divBdr>
        <w:top w:val="none" w:sz="0" w:space="0" w:color="auto"/>
        <w:left w:val="none" w:sz="0" w:space="0" w:color="auto"/>
        <w:bottom w:val="none" w:sz="0" w:space="0" w:color="auto"/>
        <w:right w:val="none" w:sz="0" w:space="0" w:color="auto"/>
      </w:divBdr>
    </w:div>
    <w:div w:id="85227016">
      <w:bodyDiv w:val="1"/>
      <w:marLeft w:val="0"/>
      <w:marRight w:val="0"/>
      <w:marTop w:val="0"/>
      <w:marBottom w:val="0"/>
      <w:divBdr>
        <w:top w:val="none" w:sz="0" w:space="0" w:color="auto"/>
        <w:left w:val="none" w:sz="0" w:space="0" w:color="auto"/>
        <w:bottom w:val="none" w:sz="0" w:space="0" w:color="auto"/>
        <w:right w:val="none" w:sz="0" w:space="0" w:color="auto"/>
      </w:divBdr>
    </w:div>
    <w:div w:id="93284562">
      <w:bodyDiv w:val="1"/>
      <w:marLeft w:val="0"/>
      <w:marRight w:val="0"/>
      <w:marTop w:val="0"/>
      <w:marBottom w:val="0"/>
      <w:divBdr>
        <w:top w:val="none" w:sz="0" w:space="0" w:color="auto"/>
        <w:left w:val="none" w:sz="0" w:space="0" w:color="auto"/>
        <w:bottom w:val="none" w:sz="0" w:space="0" w:color="auto"/>
        <w:right w:val="none" w:sz="0" w:space="0" w:color="auto"/>
      </w:divBdr>
    </w:div>
    <w:div w:id="94985452">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381129613">
          <w:marLeft w:val="0"/>
          <w:marRight w:val="0"/>
          <w:marTop w:val="0"/>
          <w:marBottom w:val="0"/>
          <w:divBdr>
            <w:top w:val="none" w:sz="0" w:space="0" w:color="auto"/>
            <w:left w:val="none" w:sz="0" w:space="0" w:color="auto"/>
            <w:bottom w:val="none" w:sz="0" w:space="0" w:color="auto"/>
            <w:right w:val="none" w:sz="0" w:space="0" w:color="auto"/>
          </w:divBdr>
          <w:divsChild>
            <w:div w:id="51978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8740">
      <w:bodyDiv w:val="1"/>
      <w:marLeft w:val="0"/>
      <w:marRight w:val="0"/>
      <w:marTop w:val="0"/>
      <w:marBottom w:val="0"/>
      <w:divBdr>
        <w:top w:val="none" w:sz="0" w:space="0" w:color="auto"/>
        <w:left w:val="none" w:sz="0" w:space="0" w:color="auto"/>
        <w:bottom w:val="none" w:sz="0" w:space="0" w:color="auto"/>
        <w:right w:val="none" w:sz="0" w:space="0" w:color="auto"/>
      </w:divBdr>
    </w:div>
    <w:div w:id="135993917">
      <w:bodyDiv w:val="1"/>
      <w:marLeft w:val="0"/>
      <w:marRight w:val="0"/>
      <w:marTop w:val="0"/>
      <w:marBottom w:val="0"/>
      <w:divBdr>
        <w:top w:val="none" w:sz="0" w:space="0" w:color="auto"/>
        <w:left w:val="none" w:sz="0" w:space="0" w:color="auto"/>
        <w:bottom w:val="none" w:sz="0" w:space="0" w:color="auto"/>
        <w:right w:val="none" w:sz="0" w:space="0" w:color="auto"/>
      </w:divBdr>
      <w:divsChild>
        <w:div w:id="29769105">
          <w:marLeft w:val="0"/>
          <w:marRight w:val="0"/>
          <w:marTop w:val="0"/>
          <w:marBottom w:val="0"/>
          <w:divBdr>
            <w:top w:val="none" w:sz="0" w:space="0" w:color="auto"/>
            <w:left w:val="none" w:sz="0" w:space="0" w:color="auto"/>
            <w:bottom w:val="none" w:sz="0" w:space="0" w:color="auto"/>
            <w:right w:val="none" w:sz="0" w:space="0" w:color="auto"/>
          </w:divBdr>
          <w:divsChild>
            <w:div w:id="1751462992">
              <w:marLeft w:val="0"/>
              <w:marRight w:val="0"/>
              <w:marTop w:val="0"/>
              <w:marBottom w:val="0"/>
              <w:divBdr>
                <w:top w:val="none" w:sz="0" w:space="0" w:color="auto"/>
                <w:left w:val="none" w:sz="0" w:space="0" w:color="auto"/>
                <w:bottom w:val="none" w:sz="0" w:space="0" w:color="auto"/>
                <w:right w:val="none" w:sz="0" w:space="0" w:color="auto"/>
              </w:divBdr>
              <w:divsChild>
                <w:div w:id="1905984792">
                  <w:marLeft w:val="0"/>
                  <w:marRight w:val="0"/>
                  <w:marTop w:val="0"/>
                  <w:marBottom w:val="0"/>
                  <w:divBdr>
                    <w:top w:val="none" w:sz="0" w:space="0" w:color="auto"/>
                    <w:left w:val="none" w:sz="0" w:space="0" w:color="auto"/>
                    <w:bottom w:val="none" w:sz="0" w:space="0" w:color="auto"/>
                    <w:right w:val="none" w:sz="0" w:space="0" w:color="auto"/>
                  </w:divBdr>
                  <w:divsChild>
                    <w:div w:id="1670866356">
                      <w:marLeft w:val="0"/>
                      <w:marRight w:val="0"/>
                      <w:marTop w:val="0"/>
                      <w:marBottom w:val="0"/>
                      <w:divBdr>
                        <w:top w:val="none" w:sz="0" w:space="0" w:color="auto"/>
                        <w:left w:val="none" w:sz="0" w:space="0" w:color="auto"/>
                        <w:bottom w:val="none" w:sz="0" w:space="0" w:color="auto"/>
                        <w:right w:val="none" w:sz="0" w:space="0" w:color="auto"/>
                      </w:divBdr>
                    </w:div>
                    <w:div w:id="2018775321">
                      <w:marLeft w:val="0"/>
                      <w:marRight w:val="0"/>
                      <w:marTop w:val="150"/>
                      <w:marBottom w:val="450"/>
                      <w:divBdr>
                        <w:top w:val="none" w:sz="0" w:space="0" w:color="auto"/>
                        <w:left w:val="none" w:sz="0" w:space="0" w:color="auto"/>
                        <w:bottom w:val="none" w:sz="0" w:space="0" w:color="auto"/>
                        <w:right w:val="none" w:sz="0" w:space="0" w:color="auto"/>
                      </w:divBdr>
                      <w:divsChild>
                        <w:div w:id="482893430">
                          <w:marLeft w:val="0"/>
                          <w:marRight w:val="0"/>
                          <w:marTop w:val="0"/>
                          <w:marBottom w:val="0"/>
                          <w:divBdr>
                            <w:top w:val="none" w:sz="0" w:space="0" w:color="auto"/>
                            <w:left w:val="none" w:sz="0" w:space="0" w:color="auto"/>
                            <w:bottom w:val="none" w:sz="0" w:space="0" w:color="auto"/>
                            <w:right w:val="none" w:sz="0" w:space="0" w:color="auto"/>
                          </w:divBdr>
                        </w:div>
                        <w:div w:id="2118207528">
                          <w:marLeft w:val="0"/>
                          <w:marRight w:val="0"/>
                          <w:marTop w:val="0"/>
                          <w:marBottom w:val="0"/>
                          <w:divBdr>
                            <w:top w:val="none" w:sz="0" w:space="0" w:color="auto"/>
                            <w:left w:val="none" w:sz="0" w:space="0" w:color="auto"/>
                            <w:bottom w:val="none" w:sz="0" w:space="0" w:color="auto"/>
                            <w:right w:val="none" w:sz="0" w:space="0" w:color="auto"/>
                          </w:divBdr>
                        </w:div>
                        <w:div w:id="1321155463">
                          <w:marLeft w:val="0"/>
                          <w:marRight w:val="0"/>
                          <w:marTop w:val="0"/>
                          <w:marBottom w:val="0"/>
                          <w:divBdr>
                            <w:top w:val="none" w:sz="0" w:space="0" w:color="auto"/>
                            <w:left w:val="none" w:sz="0" w:space="0" w:color="auto"/>
                            <w:bottom w:val="none" w:sz="0" w:space="0" w:color="auto"/>
                            <w:right w:val="none" w:sz="0" w:space="0" w:color="auto"/>
                          </w:divBdr>
                        </w:div>
                        <w:div w:id="104336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051522">
      <w:bodyDiv w:val="1"/>
      <w:marLeft w:val="0"/>
      <w:marRight w:val="0"/>
      <w:marTop w:val="0"/>
      <w:marBottom w:val="0"/>
      <w:divBdr>
        <w:top w:val="none" w:sz="0" w:space="0" w:color="auto"/>
        <w:left w:val="none" w:sz="0" w:space="0" w:color="auto"/>
        <w:bottom w:val="none" w:sz="0" w:space="0" w:color="auto"/>
        <w:right w:val="none" w:sz="0" w:space="0" w:color="auto"/>
      </w:divBdr>
      <w:divsChild>
        <w:div w:id="1805661842">
          <w:marLeft w:val="0"/>
          <w:marRight w:val="0"/>
          <w:marTop w:val="0"/>
          <w:marBottom w:val="0"/>
          <w:divBdr>
            <w:top w:val="none" w:sz="0" w:space="0" w:color="auto"/>
            <w:left w:val="none" w:sz="0" w:space="0" w:color="auto"/>
            <w:bottom w:val="none" w:sz="0" w:space="0" w:color="auto"/>
            <w:right w:val="none" w:sz="0" w:space="0" w:color="auto"/>
          </w:divBdr>
          <w:divsChild>
            <w:div w:id="76633163">
              <w:marLeft w:val="0"/>
              <w:marRight w:val="0"/>
              <w:marTop w:val="0"/>
              <w:marBottom w:val="0"/>
              <w:divBdr>
                <w:top w:val="none" w:sz="0" w:space="0" w:color="auto"/>
                <w:left w:val="none" w:sz="0" w:space="0" w:color="auto"/>
                <w:bottom w:val="none" w:sz="0" w:space="0" w:color="auto"/>
                <w:right w:val="none" w:sz="0" w:space="0" w:color="auto"/>
              </w:divBdr>
              <w:divsChild>
                <w:div w:id="91304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48981">
      <w:bodyDiv w:val="1"/>
      <w:marLeft w:val="0"/>
      <w:marRight w:val="0"/>
      <w:marTop w:val="0"/>
      <w:marBottom w:val="0"/>
      <w:divBdr>
        <w:top w:val="none" w:sz="0" w:space="0" w:color="auto"/>
        <w:left w:val="none" w:sz="0" w:space="0" w:color="auto"/>
        <w:bottom w:val="none" w:sz="0" w:space="0" w:color="auto"/>
        <w:right w:val="none" w:sz="0" w:space="0" w:color="auto"/>
      </w:divBdr>
    </w:div>
    <w:div w:id="26974974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945504484">
          <w:marLeft w:val="0"/>
          <w:marRight w:val="0"/>
          <w:marTop w:val="0"/>
          <w:marBottom w:val="0"/>
          <w:divBdr>
            <w:top w:val="none" w:sz="0" w:space="0" w:color="auto"/>
            <w:left w:val="none" w:sz="0" w:space="0" w:color="auto"/>
            <w:bottom w:val="none" w:sz="0" w:space="0" w:color="auto"/>
            <w:right w:val="none" w:sz="0" w:space="0" w:color="auto"/>
          </w:divBdr>
          <w:divsChild>
            <w:div w:id="65418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90152">
      <w:bodyDiv w:val="1"/>
      <w:marLeft w:val="0"/>
      <w:marRight w:val="0"/>
      <w:marTop w:val="0"/>
      <w:marBottom w:val="0"/>
      <w:divBdr>
        <w:top w:val="none" w:sz="0" w:space="0" w:color="auto"/>
        <w:left w:val="none" w:sz="0" w:space="0" w:color="auto"/>
        <w:bottom w:val="none" w:sz="0" w:space="0" w:color="auto"/>
        <w:right w:val="none" w:sz="0" w:space="0" w:color="auto"/>
      </w:divBdr>
    </w:div>
    <w:div w:id="290134615">
      <w:bodyDiv w:val="1"/>
      <w:marLeft w:val="0"/>
      <w:marRight w:val="0"/>
      <w:marTop w:val="0"/>
      <w:marBottom w:val="0"/>
      <w:divBdr>
        <w:top w:val="none" w:sz="0" w:space="0" w:color="auto"/>
        <w:left w:val="none" w:sz="0" w:space="0" w:color="auto"/>
        <w:bottom w:val="none" w:sz="0" w:space="0" w:color="auto"/>
        <w:right w:val="none" w:sz="0" w:space="0" w:color="auto"/>
      </w:divBdr>
      <w:divsChild>
        <w:div w:id="552889198">
          <w:marLeft w:val="0"/>
          <w:marRight w:val="0"/>
          <w:marTop w:val="0"/>
          <w:marBottom w:val="0"/>
          <w:divBdr>
            <w:top w:val="none" w:sz="0" w:space="0" w:color="auto"/>
            <w:left w:val="none" w:sz="0" w:space="0" w:color="auto"/>
            <w:bottom w:val="none" w:sz="0" w:space="0" w:color="auto"/>
            <w:right w:val="none" w:sz="0" w:space="0" w:color="auto"/>
          </w:divBdr>
          <w:divsChild>
            <w:div w:id="1934363046">
              <w:marLeft w:val="0"/>
              <w:marRight w:val="0"/>
              <w:marTop w:val="0"/>
              <w:marBottom w:val="0"/>
              <w:divBdr>
                <w:top w:val="none" w:sz="0" w:space="0" w:color="auto"/>
                <w:left w:val="none" w:sz="0" w:space="0" w:color="auto"/>
                <w:bottom w:val="none" w:sz="0" w:space="0" w:color="auto"/>
                <w:right w:val="none" w:sz="0" w:space="0" w:color="auto"/>
              </w:divBdr>
              <w:divsChild>
                <w:div w:id="3436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590146">
      <w:bodyDiv w:val="1"/>
      <w:marLeft w:val="0"/>
      <w:marRight w:val="0"/>
      <w:marTop w:val="0"/>
      <w:marBottom w:val="0"/>
      <w:divBdr>
        <w:top w:val="none" w:sz="0" w:space="0" w:color="auto"/>
        <w:left w:val="none" w:sz="0" w:space="0" w:color="auto"/>
        <w:bottom w:val="none" w:sz="0" w:space="0" w:color="auto"/>
        <w:right w:val="none" w:sz="0" w:space="0" w:color="auto"/>
      </w:divBdr>
    </w:div>
    <w:div w:id="380785399">
      <w:bodyDiv w:val="1"/>
      <w:marLeft w:val="150"/>
      <w:marRight w:val="150"/>
      <w:marTop w:val="150"/>
      <w:marBottom w:val="150"/>
      <w:divBdr>
        <w:top w:val="none" w:sz="0" w:space="0" w:color="auto"/>
        <w:left w:val="none" w:sz="0" w:space="0" w:color="auto"/>
        <w:bottom w:val="none" w:sz="0" w:space="0" w:color="auto"/>
        <w:right w:val="none" w:sz="0" w:space="0" w:color="auto"/>
      </w:divBdr>
      <w:divsChild>
        <w:div w:id="38827791">
          <w:marLeft w:val="0"/>
          <w:marRight w:val="0"/>
          <w:marTop w:val="0"/>
          <w:marBottom w:val="0"/>
          <w:divBdr>
            <w:top w:val="none" w:sz="0" w:space="0" w:color="auto"/>
            <w:left w:val="none" w:sz="0" w:space="0" w:color="auto"/>
            <w:bottom w:val="none" w:sz="0" w:space="0" w:color="auto"/>
            <w:right w:val="none" w:sz="0" w:space="0" w:color="auto"/>
          </w:divBdr>
          <w:divsChild>
            <w:div w:id="50837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8217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576325903">
          <w:marLeft w:val="0"/>
          <w:marRight w:val="0"/>
          <w:marTop w:val="0"/>
          <w:marBottom w:val="0"/>
          <w:divBdr>
            <w:top w:val="none" w:sz="0" w:space="0" w:color="auto"/>
            <w:left w:val="none" w:sz="0" w:space="0" w:color="auto"/>
            <w:bottom w:val="none" w:sz="0" w:space="0" w:color="auto"/>
            <w:right w:val="none" w:sz="0" w:space="0" w:color="auto"/>
          </w:divBdr>
          <w:divsChild>
            <w:div w:id="207850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3263">
      <w:bodyDiv w:val="1"/>
      <w:marLeft w:val="0"/>
      <w:marRight w:val="0"/>
      <w:marTop w:val="0"/>
      <w:marBottom w:val="0"/>
      <w:divBdr>
        <w:top w:val="none" w:sz="0" w:space="0" w:color="auto"/>
        <w:left w:val="none" w:sz="0" w:space="0" w:color="auto"/>
        <w:bottom w:val="none" w:sz="0" w:space="0" w:color="auto"/>
        <w:right w:val="none" w:sz="0" w:space="0" w:color="auto"/>
      </w:divBdr>
      <w:divsChild>
        <w:div w:id="1695963296">
          <w:marLeft w:val="0"/>
          <w:marRight w:val="-4950"/>
          <w:marTop w:val="0"/>
          <w:marBottom w:val="0"/>
          <w:divBdr>
            <w:top w:val="none" w:sz="0" w:space="0" w:color="auto"/>
            <w:left w:val="none" w:sz="0" w:space="0" w:color="auto"/>
            <w:bottom w:val="none" w:sz="0" w:space="0" w:color="auto"/>
            <w:right w:val="none" w:sz="0" w:space="0" w:color="auto"/>
          </w:divBdr>
          <w:divsChild>
            <w:div w:id="999773633">
              <w:marLeft w:val="150"/>
              <w:marRight w:val="4875"/>
              <w:marTop w:val="0"/>
              <w:marBottom w:val="150"/>
              <w:divBdr>
                <w:top w:val="none" w:sz="0" w:space="0" w:color="auto"/>
                <w:left w:val="none" w:sz="0" w:space="0" w:color="auto"/>
                <w:bottom w:val="none" w:sz="0" w:space="0" w:color="auto"/>
                <w:right w:val="none" w:sz="0" w:space="0" w:color="auto"/>
              </w:divBdr>
              <w:divsChild>
                <w:div w:id="1299722815">
                  <w:marLeft w:val="150"/>
                  <w:marRight w:val="4875"/>
                  <w:marTop w:val="0"/>
                  <w:marBottom w:val="150"/>
                  <w:divBdr>
                    <w:top w:val="none" w:sz="0" w:space="0" w:color="auto"/>
                    <w:left w:val="none" w:sz="0" w:space="0" w:color="auto"/>
                    <w:bottom w:val="none" w:sz="0" w:space="0" w:color="auto"/>
                    <w:right w:val="none" w:sz="0" w:space="0" w:color="auto"/>
                  </w:divBdr>
                  <w:divsChild>
                    <w:div w:id="1955287952">
                      <w:marLeft w:val="150"/>
                      <w:marRight w:val="4875"/>
                      <w:marTop w:val="0"/>
                      <w:marBottom w:val="150"/>
                      <w:divBdr>
                        <w:top w:val="none" w:sz="0" w:space="0" w:color="auto"/>
                        <w:left w:val="none" w:sz="0" w:space="0" w:color="auto"/>
                        <w:bottom w:val="none" w:sz="0" w:space="0" w:color="auto"/>
                        <w:right w:val="none" w:sz="0" w:space="0" w:color="auto"/>
                      </w:divBdr>
                      <w:divsChild>
                        <w:div w:id="437063674">
                          <w:marLeft w:val="0"/>
                          <w:marRight w:val="0"/>
                          <w:marTop w:val="0"/>
                          <w:marBottom w:val="0"/>
                          <w:divBdr>
                            <w:top w:val="none" w:sz="0" w:space="0" w:color="auto"/>
                            <w:left w:val="none" w:sz="0" w:space="0" w:color="auto"/>
                            <w:bottom w:val="none" w:sz="0" w:space="0" w:color="auto"/>
                            <w:right w:val="none" w:sz="0" w:space="0" w:color="auto"/>
                          </w:divBdr>
                          <w:divsChild>
                            <w:div w:id="2065985361">
                              <w:marLeft w:val="150"/>
                              <w:marRight w:val="4875"/>
                              <w:marTop w:val="0"/>
                              <w:marBottom w:val="150"/>
                              <w:divBdr>
                                <w:top w:val="none" w:sz="0" w:space="0" w:color="auto"/>
                                <w:left w:val="none" w:sz="0" w:space="0" w:color="auto"/>
                                <w:bottom w:val="none" w:sz="0" w:space="0" w:color="auto"/>
                                <w:right w:val="none" w:sz="0" w:space="0" w:color="auto"/>
                              </w:divBdr>
                              <w:divsChild>
                                <w:div w:id="165555081">
                                  <w:marLeft w:val="0"/>
                                  <w:marRight w:val="0"/>
                                  <w:marTop w:val="225"/>
                                  <w:marBottom w:val="225"/>
                                  <w:divBdr>
                                    <w:top w:val="none" w:sz="0" w:space="0" w:color="auto"/>
                                    <w:left w:val="none" w:sz="0" w:space="0" w:color="auto"/>
                                    <w:bottom w:val="none" w:sz="0" w:space="0" w:color="auto"/>
                                    <w:right w:val="none" w:sz="0" w:space="0" w:color="auto"/>
                                  </w:divBdr>
                                </w:div>
                                <w:div w:id="100324640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5326202">
      <w:bodyDiv w:val="1"/>
      <w:marLeft w:val="0"/>
      <w:marRight w:val="0"/>
      <w:marTop w:val="0"/>
      <w:marBottom w:val="0"/>
      <w:divBdr>
        <w:top w:val="none" w:sz="0" w:space="0" w:color="auto"/>
        <w:left w:val="none" w:sz="0" w:space="0" w:color="auto"/>
        <w:bottom w:val="none" w:sz="0" w:space="0" w:color="auto"/>
        <w:right w:val="none" w:sz="0" w:space="0" w:color="auto"/>
      </w:divBdr>
    </w:div>
    <w:div w:id="441345166">
      <w:bodyDiv w:val="1"/>
      <w:marLeft w:val="0"/>
      <w:marRight w:val="0"/>
      <w:marTop w:val="0"/>
      <w:marBottom w:val="0"/>
      <w:divBdr>
        <w:top w:val="none" w:sz="0" w:space="0" w:color="auto"/>
        <w:left w:val="none" w:sz="0" w:space="0" w:color="auto"/>
        <w:bottom w:val="none" w:sz="0" w:space="0" w:color="auto"/>
        <w:right w:val="none" w:sz="0" w:space="0" w:color="auto"/>
      </w:divBdr>
      <w:divsChild>
        <w:div w:id="2140954134">
          <w:marLeft w:val="150"/>
          <w:marRight w:val="0"/>
          <w:marTop w:val="0"/>
          <w:marBottom w:val="0"/>
          <w:divBdr>
            <w:top w:val="none" w:sz="0" w:space="0" w:color="auto"/>
            <w:left w:val="none" w:sz="0" w:space="0" w:color="auto"/>
            <w:bottom w:val="none" w:sz="0" w:space="0" w:color="auto"/>
            <w:right w:val="none" w:sz="0" w:space="0" w:color="auto"/>
          </w:divBdr>
          <w:divsChild>
            <w:div w:id="50078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7475">
      <w:bodyDiv w:val="1"/>
      <w:marLeft w:val="0"/>
      <w:marRight w:val="0"/>
      <w:marTop w:val="0"/>
      <w:marBottom w:val="0"/>
      <w:divBdr>
        <w:top w:val="none" w:sz="0" w:space="0" w:color="auto"/>
        <w:left w:val="none" w:sz="0" w:space="0" w:color="auto"/>
        <w:bottom w:val="none" w:sz="0" w:space="0" w:color="auto"/>
        <w:right w:val="none" w:sz="0" w:space="0" w:color="auto"/>
      </w:divBdr>
      <w:divsChild>
        <w:div w:id="2005667511">
          <w:marLeft w:val="0"/>
          <w:marRight w:val="0"/>
          <w:marTop w:val="0"/>
          <w:marBottom w:val="0"/>
          <w:divBdr>
            <w:top w:val="none" w:sz="0" w:space="0" w:color="auto"/>
            <w:left w:val="none" w:sz="0" w:space="0" w:color="auto"/>
            <w:bottom w:val="none" w:sz="0" w:space="0" w:color="auto"/>
            <w:right w:val="none" w:sz="0" w:space="0" w:color="auto"/>
          </w:divBdr>
          <w:divsChild>
            <w:div w:id="175612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91870">
      <w:bodyDiv w:val="1"/>
      <w:marLeft w:val="0"/>
      <w:marRight w:val="0"/>
      <w:marTop w:val="0"/>
      <w:marBottom w:val="0"/>
      <w:divBdr>
        <w:top w:val="none" w:sz="0" w:space="0" w:color="auto"/>
        <w:left w:val="none" w:sz="0" w:space="0" w:color="auto"/>
        <w:bottom w:val="none" w:sz="0" w:space="0" w:color="auto"/>
        <w:right w:val="none" w:sz="0" w:space="0" w:color="auto"/>
      </w:divBdr>
      <w:divsChild>
        <w:div w:id="2076009573">
          <w:marLeft w:val="0"/>
          <w:marRight w:val="0"/>
          <w:marTop w:val="0"/>
          <w:marBottom w:val="0"/>
          <w:divBdr>
            <w:top w:val="none" w:sz="0" w:space="0" w:color="auto"/>
            <w:left w:val="none" w:sz="0" w:space="0" w:color="auto"/>
            <w:bottom w:val="none" w:sz="0" w:space="0" w:color="auto"/>
            <w:right w:val="none" w:sz="0" w:space="0" w:color="auto"/>
          </w:divBdr>
        </w:div>
      </w:divsChild>
    </w:div>
    <w:div w:id="478041732">
      <w:bodyDiv w:val="1"/>
      <w:marLeft w:val="0"/>
      <w:marRight w:val="0"/>
      <w:marTop w:val="0"/>
      <w:marBottom w:val="0"/>
      <w:divBdr>
        <w:top w:val="none" w:sz="0" w:space="0" w:color="auto"/>
        <w:left w:val="none" w:sz="0" w:space="0" w:color="auto"/>
        <w:bottom w:val="none" w:sz="0" w:space="0" w:color="auto"/>
        <w:right w:val="none" w:sz="0" w:space="0" w:color="auto"/>
      </w:divBdr>
      <w:divsChild>
        <w:div w:id="1928031631">
          <w:marLeft w:val="0"/>
          <w:marRight w:val="0"/>
          <w:marTop w:val="0"/>
          <w:marBottom w:val="0"/>
          <w:divBdr>
            <w:top w:val="none" w:sz="0" w:space="0" w:color="auto"/>
            <w:left w:val="none" w:sz="0" w:space="0" w:color="auto"/>
            <w:bottom w:val="none" w:sz="0" w:space="0" w:color="auto"/>
            <w:right w:val="none" w:sz="0" w:space="0" w:color="auto"/>
          </w:divBdr>
        </w:div>
      </w:divsChild>
    </w:div>
    <w:div w:id="490216222">
      <w:bodyDiv w:val="1"/>
      <w:marLeft w:val="0"/>
      <w:marRight w:val="0"/>
      <w:marTop w:val="0"/>
      <w:marBottom w:val="0"/>
      <w:divBdr>
        <w:top w:val="none" w:sz="0" w:space="0" w:color="auto"/>
        <w:left w:val="none" w:sz="0" w:space="0" w:color="auto"/>
        <w:bottom w:val="none" w:sz="0" w:space="0" w:color="auto"/>
        <w:right w:val="none" w:sz="0" w:space="0" w:color="auto"/>
      </w:divBdr>
    </w:div>
    <w:div w:id="50555395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435006812">
          <w:marLeft w:val="0"/>
          <w:marRight w:val="0"/>
          <w:marTop w:val="0"/>
          <w:marBottom w:val="0"/>
          <w:divBdr>
            <w:top w:val="none" w:sz="0" w:space="0" w:color="auto"/>
            <w:left w:val="none" w:sz="0" w:space="0" w:color="auto"/>
            <w:bottom w:val="none" w:sz="0" w:space="0" w:color="auto"/>
            <w:right w:val="none" w:sz="0" w:space="0" w:color="auto"/>
          </w:divBdr>
          <w:divsChild>
            <w:div w:id="39524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5655">
      <w:bodyDiv w:val="1"/>
      <w:marLeft w:val="0"/>
      <w:marRight w:val="0"/>
      <w:marTop w:val="0"/>
      <w:marBottom w:val="0"/>
      <w:divBdr>
        <w:top w:val="none" w:sz="0" w:space="0" w:color="auto"/>
        <w:left w:val="none" w:sz="0" w:space="0" w:color="auto"/>
        <w:bottom w:val="none" w:sz="0" w:space="0" w:color="auto"/>
        <w:right w:val="none" w:sz="0" w:space="0" w:color="auto"/>
      </w:divBdr>
    </w:div>
    <w:div w:id="606276204">
      <w:bodyDiv w:val="1"/>
      <w:marLeft w:val="150"/>
      <w:marRight w:val="150"/>
      <w:marTop w:val="150"/>
      <w:marBottom w:val="150"/>
      <w:divBdr>
        <w:top w:val="none" w:sz="0" w:space="0" w:color="auto"/>
        <w:left w:val="none" w:sz="0" w:space="0" w:color="auto"/>
        <w:bottom w:val="none" w:sz="0" w:space="0" w:color="auto"/>
        <w:right w:val="none" w:sz="0" w:space="0" w:color="auto"/>
      </w:divBdr>
      <w:divsChild>
        <w:div w:id="223834004">
          <w:marLeft w:val="0"/>
          <w:marRight w:val="0"/>
          <w:marTop w:val="0"/>
          <w:marBottom w:val="0"/>
          <w:divBdr>
            <w:top w:val="none" w:sz="0" w:space="0" w:color="auto"/>
            <w:left w:val="none" w:sz="0" w:space="0" w:color="auto"/>
            <w:bottom w:val="none" w:sz="0" w:space="0" w:color="auto"/>
            <w:right w:val="none" w:sz="0" w:space="0" w:color="auto"/>
          </w:divBdr>
          <w:divsChild>
            <w:div w:id="166161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48924">
      <w:bodyDiv w:val="1"/>
      <w:marLeft w:val="0"/>
      <w:marRight w:val="0"/>
      <w:marTop w:val="0"/>
      <w:marBottom w:val="0"/>
      <w:divBdr>
        <w:top w:val="none" w:sz="0" w:space="0" w:color="auto"/>
        <w:left w:val="none" w:sz="0" w:space="0" w:color="auto"/>
        <w:bottom w:val="none" w:sz="0" w:space="0" w:color="auto"/>
        <w:right w:val="none" w:sz="0" w:space="0" w:color="auto"/>
      </w:divBdr>
      <w:divsChild>
        <w:div w:id="817647989">
          <w:marLeft w:val="0"/>
          <w:marRight w:val="0"/>
          <w:marTop w:val="0"/>
          <w:marBottom w:val="120"/>
          <w:divBdr>
            <w:top w:val="none" w:sz="0" w:space="0" w:color="auto"/>
            <w:left w:val="none" w:sz="0" w:space="0" w:color="auto"/>
            <w:bottom w:val="none" w:sz="0" w:space="0" w:color="auto"/>
            <w:right w:val="none" w:sz="0" w:space="0" w:color="auto"/>
          </w:divBdr>
        </w:div>
      </w:divsChild>
    </w:div>
    <w:div w:id="659040234">
      <w:bodyDiv w:val="1"/>
      <w:marLeft w:val="0"/>
      <w:marRight w:val="0"/>
      <w:marTop w:val="0"/>
      <w:marBottom w:val="0"/>
      <w:divBdr>
        <w:top w:val="none" w:sz="0" w:space="0" w:color="auto"/>
        <w:left w:val="none" w:sz="0" w:space="0" w:color="auto"/>
        <w:bottom w:val="none" w:sz="0" w:space="0" w:color="auto"/>
        <w:right w:val="none" w:sz="0" w:space="0" w:color="auto"/>
      </w:divBdr>
      <w:divsChild>
        <w:div w:id="149518892">
          <w:marLeft w:val="0"/>
          <w:marRight w:val="0"/>
          <w:marTop w:val="0"/>
          <w:marBottom w:val="0"/>
          <w:divBdr>
            <w:top w:val="none" w:sz="0" w:space="0" w:color="auto"/>
            <w:left w:val="none" w:sz="0" w:space="0" w:color="auto"/>
            <w:bottom w:val="none" w:sz="0" w:space="0" w:color="auto"/>
            <w:right w:val="none" w:sz="0" w:space="0" w:color="auto"/>
          </w:divBdr>
        </w:div>
      </w:divsChild>
    </w:div>
    <w:div w:id="664895023">
      <w:bodyDiv w:val="1"/>
      <w:marLeft w:val="150"/>
      <w:marRight w:val="150"/>
      <w:marTop w:val="150"/>
      <w:marBottom w:val="150"/>
      <w:divBdr>
        <w:top w:val="none" w:sz="0" w:space="0" w:color="auto"/>
        <w:left w:val="none" w:sz="0" w:space="0" w:color="auto"/>
        <w:bottom w:val="none" w:sz="0" w:space="0" w:color="auto"/>
        <w:right w:val="none" w:sz="0" w:space="0" w:color="auto"/>
      </w:divBdr>
      <w:divsChild>
        <w:div w:id="2042704347">
          <w:marLeft w:val="0"/>
          <w:marRight w:val="0"/>
          <w:marTop w:val="0"/>
          <w:marBottom w:val="0"/>
          <w:divBdr>
            <w:top w:val="none" w:sz="0" w:space="0" w:color="auto"/>
            <w:left w:val="none" w:sz="0" w:space="0" w:color="auto"/>
            <w:bottom w:val="none" w:sz="0" w:space="0" w:color="auto"/>
            <w:right w:val="none" w:sz="0" w:space="0" w:color="auto"/>
          </w:divBdr>
          <w:divsChild>
            <w:div w:id="38433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91154">
      <w:bodyDiv w:val="1"/>
      <w:marLeft w:val="0"/>
      <w:marRight w:val="0"/>
      <w:marTop w:val="0"/>
      <w:marBottom w:val="0"/>
      <w:divBdr>
        <w:top w:val="none" w:sz="0" w:space="0" w:color="auto"/>
        <w:left w:val="none" w:sz="0" w:space="0" w:color="auto"/>
        <w:bottom w:val="none" w:sz="0" w:space="0" w:color="auto"/>
        <w:right w:val="none" w:sz="0" w:space="0" w:color="auto"/>
      </w:divBdr>
    </w:div>
    <w:div w:id="68806295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340039146">
          <w:marLeft w:val="0"/>
          <w:marRight w:val="0"/>
          <w:marTop w:val="0"/>
          <w:marBottom w:val="0"/>
          <w:divBdr>
            <w:top w:val="none" w:sz="0" w:space="0" w:color="auto"/>
            <w:left w:val="none" w:sz="0" w:space="0" w:color="auto"/>
            <w:bottom w:val="none" w:sz="0" w:space="0" w:color="auto"/>
            <w:right w:val="none" w:sz="0" w:space="0" w:color="auto"/>
          </w:divBdr>
          <w:divsChild>
            <w:div w:id="105974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68049">
      <w:bodyDiv w:val="1"/>
      <w:marLeft w:val="0"/>
      <w:marRight w:val="0"/>
      <w:marTop w:val="0"/>
      <w:marBottom w:val="0"/>
      <w:divBdr>
        <w:top w:val="none" w:sz="0" w:space="0" w:color="auto"/>
        <w:left w:val="none" w:sz="0" w:space="0" w:color="auto"/>
        <w:bottom w:val="none" w:sz="0" w:space="0" w:color="auto"/>
        <w:right w:val="none" w:sz="0" w:space="0" w:color="auto"/>
      </w:divBdr>
    </w:div>
    <w:div w:id="737825231">
      <w:bodyDiv w:val="1"/>
      <w:marLeft w:val="0"/>
      <w:marRight w:val="0"/>
      <w:marTop w:val="0"/>
      <w:marBottom w:val="0"/>
      <w:divBdr>
        <w:top w:val="none" w:sz="0" w:space="0" w:color="auto"/>
        <w:left w:val="none" w:sz="0" w:space="0" w:color="auto"/>
        <w:bottom w:val="none" w:sz="0" w:space="0" w:color="auto"/>
        <w:right w:val="none" w:sz="0" w:space="0" w:color="auto"/>
      </w:divBdr>
    </w:div>
    <w:div w:id="754518156">
      <w:bodyDiv w:val="1"/>
      <w:marLeft w:val="0"/>
      <w:marRight w:val="0"/>
      <w:marTop w:val="0"/>
      <w:marBottom w:val="0"/>
      <w:divBdr>
        <w:top w:val="none" w:sz="0" w:space="0" w:color="auto"/>
        <w:left w:val="none" w:sz="0" w:space="0" w:color="auto"/>
        <w:bottom w:val="none" w:sz="0" w:space="0" w:color="auto"/>
        <w:right w:val="none" w:sz="0" w:space="0" w:color="auto"/>
      </w:divBdr>
      <w:divsChild>
        <w:div w:id="914783542">
          <w:marLeft w:val="0"/>
          <w:marRight w:val="0"/>
          <w:marTop w:val="0"/>
          <w:marBottom w:val="0"/>
          <w:divBdr>
            <w:top w:val="none" w:sz="0" w:space="0" w:color="auto"/>
            <w:left w:val="none" w:sz="0" w:space="0" w:color="auto"/>
            <w:bottom w:val="none" w:sz="0" w:space="0" w:color="auto"/>
            <w:right w:val="none" w:sz="0" w:space="0" w:color="auto"/>
          </w:divBdr>
          <w:divsChild>
            <w:div w:id="2142074699">
              <w:marLeft w:val="0"/>
              <w:marRight w:val="0"/>
              <w:marTop w:val="0"/>
              <w:marBottom w:val="0"/>
              <w:divBdr>
                <w:top w:val="none" w:sz="0" w:space="0" w:color="auto"/>
                <w:left w:val="none" w:sz="0" w:space="0" w:color="auto"/>
                <w:bottom w:val="none" w:sz="0" w:space="0" w:color="auto"/>
                <w:right w:val="none" w:sz="0" w:space="0" w:color="auto"/>
              </w:divBdr>
              <w:divsChild>
                <w:div w:id="11391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936353">
      <w:bodyDiv w:val="1"/>
      <w:marLeft w:val="0"/>
      <w:marRight w:val="0"/>
      <w:marTop w:val="0"/>
      <w:marBottom w:val="0"/>
      <w:divBdr>
        <w:top w:val="none" w:sz="0" w:space="0" w:color="auto"/>
        <w:left w:val="none" w:sz="0" w:space="0" w:color="auto"/>
        <w:bottom w:val="none" w:sz="0" w:space="0" w:color="auto"/>
        <w:right w:val="none" w:sz="0" w:space="0" w:color="auto"/>
      </w:divBdr>
      <w:divsChild>
        <w:div w:id="1244292374">
          <w:marLeft w:val="0"/>
          <w:marRight w:val="0"/>
          <w:marTop w:val="0"/>
          <w:marBottom w:val="0"/>
          <w:divBdr>
            <w:top w:val="none" w:sz="0" w:space="0" w:color="auto"/>
            <w:left w:val="none" w:sz="0" w:space="0" w:color="auto"/>
            <w:bottom w:val="none" w:sz="0" w:space="0" w:color="auto"/>
            <w:right w:val="none" w:sz="0" w:space="0" w:color="auto"/>
          </w:divBdr>
          <w:divsChild>
            <w:div w:id="386606418">
              <w:marLeft w:val="0"/>
              <w:marRight w:val="0"/>
              <w:marTop w:val="0"/>
              <w:marBottom w:val="0"/>
              <w:divBdr>
                <w:top w:val="none" w:sz="0" w:space="0" w:color="auto"/>
                <w:left w:val="none" w:sz="0" w:space="0" w:color="auto"/>
                <w:bottom w:val="none" w:sz="0" w:space="0" w:color="auto"/>
                <w:right w:val="none" w:sz="0" w:space="0" w:color="auto"/>
              </w:divBdr>
              <w:divsChild>
                <w:div w:id="2138334452">
                  <w:marLeft w:val="1200"/>
                  <w:marRight w:val="0"/>
                  <w:marTop w:val="0"/>
                  <w:marBottom w:val="120"/>
                  <w:divBdr>
                    <w:top w:val="none" w:sz="0" w:space="0" w:color="auto"/>
                    <w:left w:val="none" w:sz="0" w:space="0" w:color="auto"/>
                    <w:bottom w:val="none" w:sz="0" w:space="0" w:color="auto"/>
                    <w:right w:val="none" w:sz="0" w:space="0" w:color="auto"/>
                  </w:divBdr>
                  <w:divsChild>
                    <w:div w:id="1999923281">
                      <w:marLeft w:val="300"/>
                      <w:marRight w:val="300"/>
                      <w:marTop w:val="0"/>
                      <w:marBottom w:val="120"/>
                      <w:divBdr>
                        <w:top w:val="none" w:sz="0" w:space="0" w:color="auto"/>
                        <w:left w:val="none" w:sz="0" w:space="0" w:color="auto"/>
                        <w:bottom w:val="none" w:sz="0" w:space="0" w:color="auto"/>
                        <w:right w:val="none" w:sz="0" w:space="0" w:color="auto"/>
                      </w:divBdr>
                      <w:divsChild>
                        <w:div w:id="190536720">
                          <w:marLeft w:val="300"/>
                          <w:marRight w:val="30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769009160">
      <w:bodyDiv w:val="1"/>
      <w:marLeft w:val="0"/>
      <w:marRight w:val="0"/>
      <w:marTop w:val="0"/>
      <w:marBottom w:val="0"/>
      <w:divBdr>
        <w:top w:val="none" w:sz="0" w:space="0" w:color="auto"/>
        <w:left w:val="none" w:sz="0" w:space="0" w:color="auto"/>
        <w:bottom w:val="none" w:sz="0" w:space="0" w:color="auto"/>
        <w:right w:val="none" w:sz="0" w:space="0" w:color="auto"/>
      </w:divBdr>
    </w:div>
    <w:div w:id="783309383">
      <w:bodyDiv w:val="1"/>
      <w:marLeft w:val="0"/>
      <w:marRight w:val="0"/>
      <w:marTop w:val="0"/>
      <w:marBottom w:val="0"/>
      <w:divBdr>
        <w:top w:val="none" w:sz="0" w:space="0" w:color="auto"/>
        <w:left w:val="none" w:sz="0" w:space="0" w:color="auto"/>
        <w:bottom w:val="none" w:sz="0" w:space="0" w:color="auto"/>
        <w:right w:val="none" w:sz="0" w:space="0" w:color="auto"/>
      </w:divBdr>
      <w:divsChild>
        <w:div w:id="892541298">
          <w:marLeft w:val="0"/>
          <w:marRight w:val="0"/>
          <w:marTop w:val="0"/>
          <w:marBottom w:val="0"/>
          <w:divBdr>
            <w:top w:val="none" w:sz="0" w:space="0" w:color="auto"/>
            <w:left w:val="none" w:sz="0" w:space="0" w:color="auto"/>
            <w:bottom w:val="none" w:sz="0" w:space="0" w:color="auto"/>
            <w:right w:val="none" w:sz="0" w:space="0" w:color="auto"/>
          </w:divBdr>
          <w:divsChild>
            <w:div w:id="334037861">
              <w:marLeft w:val="0"/>
              <w:marRight w:val="0"/>
              <w:marTop w:val="0"/>
              <w:marBottom w:val="0"/>
              <w:divBdr>
                <w:top w:val="none" w:sz="0" w:space="0" w:color="auto"/>
                <w:left w:val="none" w:sz="0" w:space="0" w:color="auto"/>
                <w:bottom w:val="none" w:sz="0" w:space="0" w:color="auto"/>
                <w:right w:val="none" w:sz="0" w:space="0" w:color="auto"/>
              </w:divBdr>
              <w:divsChild>
                <w:div w:id="1309481499">
                  <w:marLeft w:val="0"/>
                  <w:marRight w:val="0"/>
                  <w:marTop w:val="0"/>
                  <w:marBottom w:val="0"/>
                  <w:divBdr>
                    <w:top w:val="none" w:sz="0" w:space="0" w:color="auto"/>
                    <w:left w:val="none" w:sz="0" w:space="0" w:color="auto"/>
                    <w:bottom w:val="none" w:sz="0" w:space="0" w:color="auto"/>
                    <w:right w:val="none" w:sz="0" w:space="0" w:color="auto"/>
                  </w:divBdr>
                  <w:divsChild>
                    <w:div w:id="1225919690">
                      <w:marLeft w:val="0"/>
                      <w:marRight w:val="0"/>
                      <w:marTop w:val="0"/>
                      <w:marBottom w:val="0"/>
                      <w:divBdr>
                        <w:top w:val="none" w:sz="0" w:space="0" w:color="auto"/>
                        <w:left w:val="none" w:sz="0" w:space="0" w:color="auto"/>
                        <w:bottom w:val="none" w:sz="0" w:space="0" w:color="auto"/>
                        <w:right w:val="none" w:sz="0" w:space="0" w:color="auto"/>
                      </w:divBdr>
                    </w:div>
                    <w:div w:id="1926257759">
                      <w:marLeft w:val="0"/>
                      <w:marRight w:val="0"/>
                      <w:marTop w:val="150"/>
                      <w:marBottom w:val="450"/>
                      <w:divBdr>
                        <w:top w:val="none" w:sz="0" w:space="0" w:color="auto"/>
                        <w:left w:val="none" w:sz="0" w:space="0" w:color="auto"/>
                        <w:bottom w:val="none" w:sz="0" w:space="0" w:color="auto"/>
                        <w:right w:val="none" w:sz="0" w:space="0" w:color="auto"/>
                      </w:divBdr>
                      <w:divsChild>
                        <w:div w:id="331226286">
                          <w:marLeft w:val="0"/>
                          <w:marRight w:val="0"/>
                          <w:marTop w:val="0"/>
                          <w:marBottom w:val="0"/>
                          <w:divBdr>
                            <w:top w:val="none" w:sz="0" w:space="0" w:color="auto"/>
                            <w:left w:val="none" w:sz="0" w:space="0" w:color="auto"/>
                            <w:bottom w:val="none" w:sz="0" w:space="0" w:color="auto"/>
                            <w:right w:val="none" w:sz="0" w:space="0" w:color="auto"/>
                          </w:divBdr>
                        </w:div>
                        <w:div w:id="1019742464">
                          <w:marLeft w:val="0"/>
                          <w:marRight w:val="0"/>
                          <w:marTop w:val="0"/>
                          <w:marBottom w:val="0"/>
                          <w:divBdr>
                            <w:top w:val="none" w:sz="0" w:space="0" w:color="auto"/>
                            <w:left w:val="none" w:sz="0" w:space="0" w:color="auto"/>
                            <w:bottom w:val="none" w:sz="0" w:space="0" w:color="auto"/>
                            <w:right w:val="none" w:sz="0" w:space="0" w:color="auto"/>
                          </w:divBdr>
                        </w:div>
                        <w:div w:id="1509559755">
                          <w:marLeft w:val="0"/>
                          <w:marRight w:val="0"/>
                          <w:marTop w:val="0"/>
                          <w:marBottom w:val="0"/>
                          <w:divBdr>
                            <w:top w:val="none" w:sz="0" w:space="0" w:color="auto"/>
                            <w:left w:val="none" w:sz="0" w:space="0" w:color="auto"/>
                            <w:bottom w:val="none" w:sz="0" w:space="0" w:color="auto"/>
                            <w:right w:val="none" w:sz="0" w:space="0" w:color="auto"/>
                          </w:divBdr>
                        </w:div>
                        <w:div w:id="77070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48819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357200708">
          <w:marLeft w:val="0"/>
          <w:marRight w:val="0"/>
          <w:marTop w:val="0"/>
          <w:marBottom w:val="0"/>
          <w:divBdr>
            <w:top w:val="none" w:sz="0" w:space="0" w:color="auto"/>
            <w:left w:val="none" w:sz="0" w:space="0" w:color="auto"/>
            <w:bottom w:val="none" w:sz="0" w:space="0" w:color="auto"/>
            <w:right w:val="none" w:sz="0" w:space="0" w:color="auto"/>
          </w:divBdr>
          <w:divsChild>
            <w:div w:id="87569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8016">
      <w:bodyDiv w:val="1"/>
      <w:marLeft w:val="150"/>
      <w:marRight w:val="150"/>
      <w:marTop w:val="150"/>
      <w:marBottom w:val="150"/>
      <w:divBdr>
        <w:top w:val="none" w:sz="0" w:space="0" w:color="auto"/>
        <w:left w:val="none" w:sz="0" w:space="0" w:color="auto"/>
        <w:bottom w:val="none" w:sz="0" w:space="0" w:color="auto"/>
        <w:right w:val="none" w:sz="0" w:space="0" w:color="auto"/>
      </w:divBdr>
      <w:divsChild>
        <w:div w:id="767583557">
          <w:marLeft w:val="0"/>
          <w:marRight w:val="0"/>
          <w:marTop w:val="0"/>
          <w:marBottom w:val="0"/>
          <w:divBdr>
            <w:top w:val="none" w:sz="0" w:space="0" w:color="auto"/>
            <w:left w:val="none" w:sz="0" w:space="0" w:color="auto"/>
            <w:bottom w:val="none" w:sz="0" w:space="0" w:color="auto"/>
            <w:right w:val="none" w:sz="0" w:space="0" w:color="auto"/>
          </w:divBdr>
          <w:divsChild>
            <w:div w:id="195035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7241">
      <w:bodyDiv w:val="1"/>
      <w:marLeft w:val="0"/>
      <w:marRight w:val="0"/>
      <w:marTop w:val="0"/>
      <w:marBottom w:val="0"/>
      <w:divBdr>
        <w:top w:val="none" w:sz="0" w:space="0" w:color="auto"/>
        <w:left w:val="none" w:sz="0" w:space="0" w:color="auto"/>
        <w:bottom w:val="none" w:sz="0" w:space="0" w:color="auto"/>
        <w:right w:val="none" w:sz="0" w:space="0" w:color="auto"/>
      </w:divBdr>
    </w:div>
    <w:div w:id="883903984">
      <w:bodyDiv w:val="1"/>
      <w:marLeft w:val="0"/>
      <w:marRight w:val="0"/>
      <w:marTop w:val="0"/>
      <w:marBottom w:val="0"/>
      <w:divBdr>
        <w:top w:val="none" w:sz="0" w:space="0" w:color="auto"/>
        <w:left w:val="none" w:sz="0" w:space="0" w:color="auto"/>
        <w:bottom w:val="none" w:sz="0" w:space="0" w:color="auto"/>
        <w:right w:val="none" w:sz="0" w:space="0" w:color="auto"/>
      </w:divBdr>
    </w:div>
    <w:div w:id="884565907">
      <w:bodyDiv w:val="1"/>
      <w:marLeft w:val="0"/>
      <w:marRight w:val="0"/>
      <w:marTop w:val="0"/>
      <w:marBottom w:val="0"/>
      <w:divBdr>
        <w:top w:val="none" w:sz="0" w:space="0" w:color="auto"/>
        <w:left w:val="none" w:sz="0" w:space="0" w:color="auto"/>
        <w:bottom w:val="none" w:sz="0" w:space="0" w:color="auto"/>
        <w:right w:val="none" w:sz="0" w:space="0" w:color="auto"/>
      </w:divBdr>
    </w:div>
    <w:div w:id="911544355">
      <w:bodyDiv w:val="1"/>
      <w:marLeft w:val="0"/>
      <w:marRight w:val="0"/>
      <w:marTop w:val="0"/>
      <w:marBottom w:val="0"/>
      <w:divBdr>
        <w:top w:val="none" w:sz="0" w:space="0" w:color="auto"/>
        <w:left w:val="none" w:sz="0" w:space="0" w:color="auto"/>
        <w:bottom w:val="none" w:sz="0" w:space="0" w:color="auto"/>
        <w:right w:val="none" w:sz="0" w:space="0" w:color="auto"/>
      </w:divBdr>
    </w:div>
    <w:div w:id="954992380">
      <w:bodyDiv w:val="1"/>
      <w:marLeft w:val="0"/>
      <w:marRight w:val="0"/>
      <w:marTop w:val="0"/>
      <w:marBottom w:val="0"/>
      <w:divBdr>
        <w:top w:val="none" w:sz="0" w:space="0" w:color="auto"/>
        <w:left w:val="none" w:sz="0" w:space="0" w:color="auto"/>
        <w:bottom w:val="none" w:sz="0" w:space="0" w:color="auto"/>
        <w:right w:val="none" w:sz="0" w:space="0" w:color="auto"/>
      </w:divBdr>
      <w:divsChild>
        <w:div w:id="375128229">
          <w:marLeft w:val="0"/>
          <w:marRight w:val="0"/>
          <w:marTop w:val="0"/>
          <w:marBottom w:val="0"/>
          <w:divBdr>
            <w:top w:val="none" w:sz="0" w:space="0" w:color="auto"/>
            <w:left w:val="none" w:sz="0" w:space="0" w:color="auto"/>
            <w:bottom w:val="none" w:sz="0" w:space="0" w:color="auto"/>
            <w:right w:val="none" w:sz="0" w:space="0" w:color="auto"/>
          </w:divBdr>
          <w:divsChild>
            <w:div w:id="1472945316">
              <w:marLeft w:val="0"/>
              <w:marRight w:val="0"/>
              <w:marTop w:val="0"/>
              <w:marBottom w:val="0"/>
              <w:divBdr>
                <w:top w:val="none" w:sz="0" w:space="0" w:color="auto"/>
                <w:left w:val="none" w:sz="0" w:space="0" w:color="auto"/>
                <w:bottom w:val="none" w:sz="0" w:space="0" w:color="auto"/>
                <w:right w:val="none" w:sz="0" w:space="0" w:color="auto"/>
              </w:divBdr>
              <w:divsChild>
                <w:div w:id="778329343">
                  <w:marLeft w:val="225"/>
                  <w:marRight w:val="0"/>
                  <w:marTop w:val="0"/>
                  <w:marBottom w:val="0"/>
                  <w:divBdr>
                    <w:top w:val="none" w:sz="0" w:space="0" w:color="auto"/>
                    <w:left w:val="none" w:sz="0" w:space="0" w:color="auto"/>
                    <w:bottom w:val="none" w:sz="0" w:space="0" w:color="auto"/>
                    <w:right w:val="none" w:sz="0" w:space="0" w:color="auto"/>
                  </w:divBdr>
                  <w:divsChild>
                    <w:div w:id="497696844">
                      <w:marLeft w:val="225"/>
                      <w:marRight w:val="0"/>
                      <w:marTop w:val="0"/>
                      <w:marBottom w:val="225"/>
                      <w:divBdr>
                        <w:top w:val="none" w:sz="0" w:space="0" w:color="auto"/>
                        <w:left w:val="none" w:sz="0" w:space="0" w:color="auto"/>
                        <w:bottom w:val="none" w:sz="0" w:space="0" w:color="auto"/>
                        <w:right w:val="none" w:sz="0" w:space="0" w:color="auto"/>
                      </w:divBdr>
                      <w:divsChild>
                        <w:div w:id="763647680">
                          <w:marLeft w:val="225"/>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91713728">
      <w:bodyDiv w:val="1"/>
      <w:marLeft w:val="0"/>
      <w:marRight w:val="0"/>
      <w:marTop w:val="0"/>
      <w:marBottom w:val="0"/>
      <w:divBdr>
        <w:top w:val="none" w:sz="0" w:space="0" w:color="auto"/>
        <w:left w:val="none" w:sz="0" w:space="0" w:color="auto"/>
        <w:bottom w:val="none" w:sz="0" w:space="0" w:color="auto"/>
        <w:right w:val="none" w:sz="0" w:space="0" w:color="auto"/>
      </w:divBdr>
      <w:divsChild>
        <w:div w:id="250436562">
          <w:marLeft w:val="0"/>
          <w:marRight w:val="0"/>
          <w:marTop w:val="300"/>
          <w:marBottom w:val="0"/>
          <w:divBdr>
            <w:top w:val="none" w:sz="0" w:space="0" w:color="auto"/>
            <w:left w:val="none" w:sz="0" w:space="0" w:color="auto"/>
            <w:bottom w:val="none" w:sz="0" w:space="0" w:color="auto"/>
            <w:right w:val="none" w:sz="0" w:space="0" w:color="auto"/>
          </w:divBdr>
        </w:div>
      </w:divsChild>
    </w:div>
    <w:div w:id="997077051">
      <w:bodyDiv w:val="1"/>
      <w:marLeft w:val="0"/>
      <w:marRight w:val="0"/>
      <w:marTop w:val="0"/>
      <w:marBottom w:val="0"/>
      <w:divBdr>
        <w:top w:val="none" w:sz="0" w:space="0" w:color="auto"/>
        <w:left w:val="none" w:sz="0" w:space="0" w:color="auto"/>
        <w:bottom w:val="none" w:sz="0" w:space="0" w:color="auto"/>
        <w:right w:val="none" w:sz="0" w:space="0" w:color="auto"/>
      </w:divBdr>
      <w:divsChild>
        <w:div w:id="539167506">
          <w:marLeft w:val="0"/>
          <w:marRight w:val="0"/>
          <w:marTop w:val="0"/>
          <w:marBottom w:val="0"/>
          <w:divBdr>
            <w:top w:val="none" w:sz="0" w:space="0" w:color="auto"/>
            <w:left w:val="none" w:sz="0" w:space="0" w:color="auto"/>
            <w:bottom w:val="none" w:sz="0" w:space="0" w:color="auto"/>
            <w:right w:val="none" w:sz="0" w:space="0" w:color="auto"/>
          </w:divBdr>
          <w:divsChild>
            <w:div w:id="1043480067">
              <w:marLeft w:val="0"/>
              <w:marRight w:val="0"/>
              <w:marTop w:val="0"/>
              <w:marBottom w:val="0"/>
              <w:divBdr>
                <w:top w:val="none" w:sz="0" w:space="0" w:color="auto"/>
                <w:left w:val="none" w:sz="0" w:space="0" w:color="auto"/>
                <w:bottom w:val="none" w:sz="0" w:space="0" w:color="auto"/>
                <w:right w:val="none" w:sz="0" w:space="0" w:color="auto"/>
              </w:divBdr>
              <w:divsChild>
                <w:div w:id="213459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85253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15314166">
          <w:marLeft w:val="0"/>
          <w:marRight w:val="0"/>
          <w:marTop w:val="0"/>
          <w:marBottom w:val="0"/>
          <w:divBdr>
            <w:top w:val="none" w:sz="0" w:space="0" w:color="auto"/>
            <w:left w:val="none" w:sz="0" w:space="0" w:color="auto"/>
            <w:bottom w:val="none" w:sz="0" w:space="0" w:color="auto"/>
            <w:right w:val="none" w:sz="0" w:space="0" w:color="auto"/>
          </w:divBdr>
          <w:divsChild>
            <w:div w:id="191647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63244">
      <w:bodyDiv w:val="1"/>
      <w:marLeft w:val="0"/>
      <w:marRight w:val="0"/>
      <w:marTop w:val="0"/>
      <w:marBottom w:val="0"/>
      <w:divBdr>
        <w:top w:val="none" w:sz="0" w:space="0" w:color="auto"/>
        <w:left w:val="none" w:sz="0" w:space="0" w:color="auto"/>
        <w:bottom w:val="none" w:sz="0" w:space="0" w:color="auto"/>
        <w:right w:val="none" w:sz="0" w:space="0" w:color="auto"/>
      </w:divBdr>
      <w:divsChild>
        <w:div w:id="1334182537">
          <w:marLeft w:val="0"/>
          <w:marRight w:val="0"/>
          <w:marTop w:val="0"/>
          <w:marBottom w:val="0"/>
          <w:divBdr>
            <w:top w:val="none" w:sz="0" w:space="0" w:color="auto"/>
            <w:left w:val="none" w:sz="0" w:space="0" w:color="auto"/>
            <w:bottom w:val="none" w:sz="0" w:space="0" w:color="auto"/>
            <w:right w:val="none" w:sz="0" w:space="0" w:color="auto"/>
          </w:divBdr>
          <w:divsChild>
            <w:div w:id="1299728304">
              <w:marLeft w:val="0"/>
              <w:marRight w:val="0"/>
              <w:marTop w:val="0"/>
              <w:marBottom w:val="0"/>
              <w:divBdr>
                <w:top w:val="none" w:sz="0" w:space="0" w:color="auto"/>
                <w:left w:val="none" w:sz="0" w:space="0" w:color="auto"/>
                <w:bottom w:val="none" w:sz="0" w:space="0" w:color="auto"/>
                <w:right w:val="none" w:sz="0" w:space="0" w:color="auto"/>
              </w:divBdr>
              <w:divsChild>
                <w:div w:id="169190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77789">
      <w:bodyDiv w:val="1"/>
      <w:marLeft w:val="0"/>
      <w:marRight w:val="0"/>
      <w:marTop w:val="0"/>
      <w:marBottom w:val="0"/>
      <w:divBdr>
        <w:top w:val="none" w:sz="0" w:space="0" w:color="auto"/>
        <w:left w:val="none" w:sz="0" w:space="0" w:color="auto"/>
        <w:bottom w:val="none" w:sz="0" w:space="0" w:color="auto"/>
        <w:right w:val="none" w:sz="0" w:space="0" w:color="auto"/>
      </w:divBdr>
      <w:divsChild>
        <w:div w:id="1292399095">
          <w:marLeft w:val="0"/>
          <w:marRight w:val="0"/>
          <w:marTop w:val="0"/>
          <w:marBottom w:val="0"/>
          <w:divBdr>
            <w:top w:val="none" w:sz="0" w:space="0" w:color="auto"/>
            <w:left w:val="none" w:sz="0" w:space="0" w:color="auto"/>
            <w:bottom w:val="none" w:sz="0" w:space="0" w:color="auto"/>
            <w:right w:val="none" w:sz="0" w:space="0" w:color="auto"/>
          </w:divBdr>
          <w:divsChild>
            <w:div w:id="1633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08715">
      <w:bodyDiv w:val="1"/>
      <w:marLeft w:val="150"/>
      <w:marRight w:val="150"/>
      <w:marTop w:val="150"/>
      <w:marBottom w:val="150"/>
      <w:divBdr>
        <w:top w:val="none" w:sz="0" w:space="0" w:color="auto"/>
        <w:left w:val="none" w:sz="0" w:space="0" w:color="auto"/>
        <w:bottom w:val="none" w:sz="0" w:space="0" w:color="auto"/>
        <w:right w:val="none" w:sz="0" w:space="0" w:color="auto"/>
      </w:divBdr>
      <w:divsChild>
        <w:div w:id="881016651">
          <w:marLeft w:val="0"/>
          <w:marRight w:val="0"/>
          <w:marTop w:val="0"/>
          <w:marBottom w:val="0"/>
          <w:divBdr>
            <w:top w:val="none" w:sz="0" w:space="0" w:color="auto"/>
            <w:left w:val="none" w:sz="0" w:space="0" w:color="auto"/>
            <w:bottom w:val="none" w:sz="0" w:space="0" w:color="auto"/>
            <w:right w:val="none" w:sz="0" w:space="0" w:color="auto"/>
          </w:divBdr>
          <w:divsChild>
            <w:div w:id="38942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29663">
      <w:bodyDiv w:val="1"/>
      <w:marLeft w:val="0"/>
      <w:marRight w:val="0"/>
      <w:marTop w:val="0"/>
      <w:marBottom w:val="0"/>
      <w:divBdr>
        <w:top w:val="none" w:sz="0" w:space="0" w:color="auto"/>
        <w:left w:val="none" w:sz="0" w:space="0" w:color="auto"/>
        <w:bottom w:val="none" w:sz="0" w:space="0" w:color="auto"/>
        <w:right w:val="none" w:sz="0" w:space="0" w:color="auto"/>
      </w:divBdr>
      <w:divsChild>
        <w:div w:id="539712013">
          <w:marLeft w:val="0"/>
          <w:marRight w:val="0"/>
          <w:marTop w:val="0"/>
          <w:marBottom w:val="0"/>
          <w:divBdr>
            <w:top w:val="none" w:sz="0" w:space="0" w:color="auto"/>
            <w:left w:val="none" w:sz="0" w:space="0" w:color="auto"/>
            <w:bottom w:val="none" w:sz="0" w:space="0" w:color="auto"/>
            <w:right w:val="none" w:sz="0" w:space="0" w:color="auto"/>
          </w:divBdr>
        </w:div>
      </w:divsChild>
    </w:div>
    <w:div w:id="1048528769">
      <w:bodyDiv w:val="1"/>
      <w:marLeft w:val="0"/>
      <w:marRight w:val="0"/>
      <w:marTop w:val="0"/>
      <w:marBottom w:val="0"/>
      <w:divBdr>
        <w:top w:val="none" w:sz="0" w:space="0" w:color="auto"/>
        <w:left w:val="none" w:sz="0" w:space="0" w:color="auto"/>
        <w:bottom w:val="none" w:sz="0" w:space="0" w:color="auto"/>
        <w:right w:val="none" w:sz="0" w:space="0" w:color="auto"/>
      </w:divBdr>
      <w:divsChild>
        <w:div w:id="516509029">
          <w:marLeft w:val="0"/>
          <w:marRight w:val="0"/>
          <w:marTop w:val="0"/>
          <w:marBottom w:val="0"/>
          <w:divBdr>
            <w:top w:val="none" w:sz="0" w:space="0" w:color="auto"/>
            <w:left w:val="none" w:sz="0" w:space="0" w:color="auto"/>
            <w:bottom w:val="none" w:sz="0" w:space="0" w:color="auto"/>
            <w:right w:val="none" w:sz="0" w:space="0" w:color="auto"/>
          </w:divBdr>
          <w:divsChild>
            <w:div w:id="1271619054">
              <w:marLeft w:val="0"/>
              <w:marRight w:val="0"/>
              <w:marTop w:val="0"/>
              <w:marBottom w:val="0"/>
              <w:divBdr>
                <w:top w:val="none" w:sz="0" w:space="0" w:color="auto"/>
                <w:left w:val="none" w:sz="0" w:space="0" w:color="auto"/>
                <w:bottom w:val="none" w:sz="0" w:space="0" w:color="auto"/>
                <w:right w:val="none" w:sz="0" w:space="0" w:color="auto"/>
              </w:divBdr>
              <w:divsChild>
                <w:div w:id="17820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115404">
      <w:bodyDiv w:val="1"/>
      <w:marLeft w:val="0"/>
      <w:marRight w:val="0"/>
      <w:marTop w:val="0"/>
      <w:marBottom w:val="0"/>
      <w:divBdr>
        <w:top w:val="none" w:sz="0" w:space="0" w:color="auto"/>
        <w:left w:val="none" w:sz="0" w:space="0" w:color="auto"/>
        <w:bottom w:val="none" w:sz="0" w:space="0" w:color="auto"/>
        <w:right w:val="none" w:sz="0" w:space="0" w:color="auto"/>
      </w:divBdr>
      <w:divsChild>
        <w:div w:id="460806205">
          <w:marLeft w:val="0"/>
          <w:marRight w:val="0"/>
          <w:marTop w:val="0"/>
          <w:marBottom w:val="0"/>
          <w:divBdr>
            <w:top w:val="none" w:sz="0" w:space="0" w:color="auto"/>
            <w:left w:val="none" w:sz="0" w:space="0" w:color="auto"/>
            <w:bottom w:val="none" w:sz="0" w:space="0" w:color="auto"/>
            <w:right w:val="none" w:sz="0" w:space="0" w:color="auto"/>
          </w:divBdr>
          <w:divsChild>
            <w:div w:id="1986158829">
              <w:marLeft w:val="0"/>
              <w:marRight w:val="0"/>
              <w:marTop w:val="0"/>
              <w:marBottom w:val="0"/>
              <w:divBdr>
                <w:top w:val="none" w:sz="0" w:space="0" w:color="auto"/>
                <w:left w:val="none" w:sz="0" w:space="0" w:color="auto"/>
                <w:bottom w:val="none" w:sz="0" w:space="0" w:color="auto"/>
                <w:right w:val="none" w:sz="0" w:space="0" w:color="auto"/>
              </w:divBdr>
              <w:divsChild>
                <w:div w:id="114604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007024">
      <w:bodyDiv w:val="1"/>
      <w:marLeft w:val="0"/>
      <w:marRight w:val="0"/>
      <w:marTop w:val="0"/>
      <w:marBottom w:val="0"/>
      <w:divBdr>
        <w:top w:val="none" w:sz="0" w:space="0" w:color="auto"/>
        <w:left w:val="none" w:sz="0" w:space="0" w:color="auto"/>
        <w:bottom w:val="none" w:sz="0" w:space="0" w:color="auto"/>
        <w:right w:val="none" w:sz="0" w:space="0" w:color="auto"/>
      </w:divBdr>
      <w:divsChild>
        <w:div w:id="1697147176">
          <w:marLeft w:val="0"/>
          <w:marRight w:val="0"/>
          <w:marTop w:val="0"/>
          <w:marBottom w:val="0"/>
          <w:divBdr>
            <w:top w:val="none" w:sz="0" w:space="0" w:color="auto"/>
            <w:left w:val="none" w:sz="0" w:space="0" w:color="auto"/>
            <w:bottom w:val="none" w:sz="0" w:space="0" w:color="auto"/>
            <w:right w:val="none" w:sz="0" w:space="0" w:color="auto"/>
          </w:divBdr>
          <w:divsChild>
            <w:div w:id="1173302801">
              <w:marLeft w:val="0"/>
              <w:marRight w:val="0"/>
              <w:marTop w:val="0"/>
              <w:marBottom w:val="0"/>
              <w:divBdr>
                <w:top w:val="none" w:sz="0" w:space="0" w:color="auto"/>
                <w:left w:val="none" w:sz="0" w:space="0" w:color="auto"/>
                <w:bottom w:val="none" w:sz="0" w:space="0" w:color="auto"/>
                <w:right w:val="none" w:sz="0" w:space="0" w:color="auto"/>
              </w:divBdr>
              <w:divsChild>
                <w:div w:id="582690020">
                  <w:marLeft w:val="0"/>
                  <w:marRight w:val="0"/>
                  <w:marTop w:val="0"/>
                  <w:marBottom w:val="0"/>
                  <w:divBdr>
                    <w:top w:val="none" w:sz="0" w:space="0" w:color="auto"/>
                    <w:left w:val="none" w:sz="0" w:space="0" w:color="auto"/>
                    <w:bottom w:val="none" w:sz="0" w:space="0" w:color="auto"/>
                    <w:right w:val="none" w:sz="0" w:space="0" w:color="auto"/>
                  </w:divBdr>
                  <w:divsChild>
                    <w:div w:id="57826481">
                      <w:marLeft w:val="0"/>
                      <w:marRight w:val="0"/>
                      <w:marTop w:val="0"/>
                      <w:marBottom w:val="0"/>
                      <w:divBdr>
                        <w:top w:val="none" w:sz="0" w:space="0" w:color="auto"/>
                        <w:left w:val="none" w:sz="0" w:space="0" w:color="auto"/>
                        <w:bottom w:val="none" w:sz="0" w:space="0" w:color="auto"/>
                        <w:right w:val="none" w:sz="0" w:space="0" w:color="auto"/>
                      </w:divBdr>
                      <w:divsChild>
                        <w:div w:id="4537169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444592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428700358">
          <w:marLeft w:val="0"/>
          <w:marRight w:val="0"/>
          <w:marTop w:val="0"/>
          <w:marBottom w:val="0"/>
          <w:divBdr>
            <w:top w:val="none" w:sz="0" w:space="0" w:color="auto"/>
            <w:left w:val="none" w:sz="0" w:space="0" w:color="auto"/>
            <w:bottom w:val="none" w:sz="0" w:space="0" w:color="auto"/>
            <w:right w:val="none" w:sz="0" w:space="0" w:color="auto"/>
          </w:divBdr>
          <w:divsChild>
            <w:div w:id="1020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58954">
      <w:bodyDiv w:val="1"/>
      <w:marLeft w:val="0"/>
      <w:marRight w:val="0"/>
      <w:marTop w:val="0"/>
      <w:marBottom w:val="0"/>
      <w:divBdr>
        <w:top w:val="none" w:sz="0" w:space="0" w:color="auto"/>
        <w:left w:val="none" w:sz="0" w:space="0" w:color="auto"/>
        <w:bottom w:val="none" w:sz="0" w:space="0" w:color="auto"/>
        <w:right w:val="none" w:sz="0" w:space="0" w:color="auto"/>
      </w:divBdr>
    </w:div>
    <w:div w:id="1123042478">
      <w:bodyDiv w:val="1"/>
      <w:marLeft w:val="0"/>
      <w:marRight w:val="0"/>
      <w:marTop w:val="0"/>
      <w:marBottom w:val="0"/>
      <w:divBdr>
        <w:top w:val="none" w:sz="0" w:space="0" w:color="auto"/>
        <w:left w:val="none" w:sz="0" w:space="0" w:color="auto"/>
        <w:bottom w:val="none" w:sz="0" w:space="0" w:color="auto"/>
        <w:right w:val="none" w:sz="0" w:space="0" w:color="auto"/>
      </w:divBdr>
      <w:divsChild>
        <w:div w:id="214318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117692">
      <w:bodyDiv w:val="1"/>
      <w:marLeft w:val="0"/>
      <w:marRight w:val="0"/>
      <w:marTop w:val="75"/>
      <w:marBottom w:val="0"/>
      <w:divBdr>
        <w:top w:val="none" w:sz="0" w:space="0" w:color="auto"/>
        <w:left w:val="none" w:sz="0" w:space="0" w:color="auto"/>
        <w:bottom w:val="none" w:sz="0" w:space="0" w:color="auto"/>
        <w:right w:val="none" w:sz="0" w:space="0" w:color="auto"/>
      </w:divBdr>
      <w:divsChild>
        <w:div w:id="1297834006">
          <w:marLeft w:val="0"/>
          <w:marRight w:val="0"/>
          <w:marTop w:val="0"/>
          <w:marBottom w:val="0"/>
          <w:divBdr>
            <w:top w:val="none" w:sz="0" w:space="0" w:color="auto"/>
            <w:left w:val="none" w:sz="0" w:space="0" w:color="auto"/>
            <w:bottom w:val="none" w:sz="0" w:space="0" w:color="auto"/>
            <w:right w:val="none" w:sz="0" w:space="0" w:color="auto"/>
          </w:divBdr>
          <w:divsChild>
            <w:div w:id="1911428580">
              <w:marLeft w:val="2400"/>
              <w:marRight w:val="0"/>
              <w:marTop w:val="0"/>
              <w:marBottom w:val="0"/>
              <w:divBdr>
                <w:top w:val="none" w:sz="0" w:space="0" w:color="auto"/>
                <w:left w:val="none" w:sz="0" w:space="0" w:color="auto"/>
                <w:bottom w:val="none" w:sz="0" w:space="0" w:color="auto"/>
                <w:right w:val="none" w:sz="0" w:space="0" w:color="auto"/>
              </w:divBdr>
              <w:divsChild>
                <w:div w:id="1399867727">
                  <w:marLeft w:val="0"/>
                  <w:marRight w:val="0"/>
                  <w:marTop w:val="0"/>
                  <w:marBottom w:val="240"/>
                  <w:divBdr>
                    <w:top w:val="none" w:sz="0" w:space="0" w:color="auto"/>
                    <w:left w:val="none" w:sz="0" w:space="0" w:color="auto"/>
                    <w:bottom w:val="single" w:sz="6" w:space="24" w:color="CCCCCC"/>
                    <w:right w:val="none" w:sz="0" w:space="0" w:color="auto"/>
                  </w:divBdr>
                  <w:divsChild>
                    <w:div w:id="1566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501110">
      <w:bodyDiv w:val="1"/>
      <w:marLeft w:val="0"/>
      <w:marRight w:val="0"/>
      <w:marTop w:val="0"/>
      <w:marBottom w:val="0"/>
      <w:divBdr>
        <w:top w:val="none" w:sz="0" w:space="0" w:color="auto"/>
        <w:left w:val="none" w:sz="0" w:space="0" w:color="auto"/>
        <w:bottom w:val="none" w:sz="0" w:space="0" w:color="auto"/>
        <w:right w:val="none" w:sz="0" w:space="0" w:color="auto"/>
      </w:divBdr>
    </w:div>
    <w:div w:id="1178689811">
      <w:bodyDiv w:val="1"/>
      <w:marLeft w:val="0"/>
      <w:marRight w:val="0"/>
      <w:marTop w:val="0"/>
      <w:marBottom w:val="0"/>
      <w:divBdr>
        <w:top w:val="none" w:sz="0" w:space="0" w:color="auto"/>
        <w:left w:val="none" w:sz="0" w:space="0" w:color="auto"/>
        <w:bottom w:val="none" w:sz="0" w:space="0" w:color="auto"/>
        <w:right w:val="none" w:sz="0" w:space="0" w:color="auto"/>
      </w:divBdr>
    </w:div>
    <w:div w:id="1206286639">
      <w:bodyDiv w:val="1"/>
      <w:marLeft w:val="0"/>
      <w:marRight w:val="0"/>
      <w:marTop w:val="0"/>
      <w:marBottom w:val="0"/>
      <w:divBdr>
        <w:top w:val="none" w:sz="0" w:space="0" w:color="auto"/>
        <w:left w:val="none" w:sz="0" w:space="0" w:color="auto"/>
        <w:bottom w:val="none" w:sz="0" w:space="0" w:color="auto"/>
        <w:right w:val="none" w:sz="0" w:space="0" w:color="auto"/>
      </w:divBdr>
      <w:divsChild>
        <w:div w:id="341208110">
          <w:marLeft w:val="0"/>
          <w:marRight w:val="0"/>
          <w:marTop w:val="0"/>
          <w:marBottom w:val="0"/>
          <w:divBdr>
            <w:top w:val="none" w:sz="0" w:space="0" w:color="auto"/>
            <w:left w:val="none" w:sz="0" w:space="0" w:color="auto"/>
            <w:bottom w:val="none" w:sz="0" w:space="0" w:color="auto"/>
            <w:right w:val="none" w:sz="0" w:space="0" w:color="auto"/>
          </w:divBdr>
          <w:divsChild>
            <w:div w:id="1300845658">
              <w:marLeft w:val="0"/>
              <w:marRight w:val="0"/>
              <w:marTop w:val="0"/>
              <w:marBottom w:val="0"/>
              <w:divBdr>
                <w:top w:val="none" w:sz="0" w:space="0" w:color="auto"/>
                <w:left w:val="none" w:sz="0" w:space="0" w:color="auto"/>
                <w:bottom w:val="none" w:sz="0" w:space="0" w:color="auto"/>
                <w:right w:val="none" w:sz="0" w:space="0" w:color="auto"/>
              </w:divBdr>
              <w:divsChild>
                <w:div w:id="24511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823706">
      <w:bodyDiv w:val="1"/>
      <w:marLeft w:val="0"/>
      <w:marRight w:val="0"/>
      <w:marTop w:val="0"/>
      <w:marBottom w:val="0"/>
      <w:divBdr>
        <w:top w:val="none" w:sz="0" w:space="0" w:color="auto"/>
        <w:left w:val="none" w:sz="0" w:space="0" w:color="auto"/>
        <w:bottom w:val="none" w:sz="0" w:space="0" w:color="auto"/>
        <w:right w:val="none" w:sz="0" w:space="0" w:color="auto"/>
      </w:divBdr>
      <w:divsChild>
        <w:div w:id="1423061307">
          <w:marLeft w:val="0"/>
          <w:marRight w:val="0"/>
          <w:marTop w:val="0"/>
          <w:marBottom w:val="0"/>
          <w:divBdr>
            <w:top w:val="none" w:sz="0" w:space="0" w:color="auto"/>
            <w:left w:val="none" w:sz="0" w:space="0" w:color="auto"/>
            <w:bottom w:val="none" w:sz="0" w:space="0" w:color="auto"/>
            <w:right w:val="none" w:sz="0" w:space="0" w:color="auto"/>
          </w:divBdr>
          <w:divsChild>
            <w:div w:id="1439569036">
              <w:marLeft w:val="0"/>
              <w:marRight w:val="0"/>
              <w:marTop w:val="0"/>
              <w:marBottom w:val="0"/>
              <w:divBdr>
                <w:top w:val="none" w:sz="0" w:space="0" w:color="auto"/>
                <w:left w:val="none" w:sz="0" w:space="0" w:color="auto"/>
                <w:bottom w:val="none" w:sz="0" w:space="0" w:color="auto"/>
                <w:right w:val="none" w:sz="0" w:space="0" w:color="auto"/>
              </w:divBdr>
              <w:divsChild>
                <w:div w:id="737945468">
                  <w:marLeft w:val="0"/>
                  <w:marRight w:val="0"/>
                  <w:marTop w:val="0"/>
                  <w:marBottom w:val="0"/>
                  <w:divBdr>
                    <w:top w:val="none" w:sz="0" w:space="0" w:color="auto"/>
                    <w:left w:val="none" w:sz="0" w:space="0" w:color="auto"/>
                    <w:bottom w:val="none" w:sz="0" w:space="0" w:color="auto"/>
                    <w:right w:val="none" w:sz="0" w:space="0" w:color="auto"/>
                  </w:divBdr>
                  <w:divsChild>
                    <w:div w:id="1611816870">
                      <w:marLeft w:val="0"/>
                      <w:marRight w:val="0"/>
                      <w:marTop w:val="0"/>
                      <w:marBottom w:val="0"/>
                      <w:divBdr>
                        <w:top w:val="none" w:sz="0" w:space="0" w:color="auto"/>
                        <w:left w:val="none" w:sz="0" w:space="0" w:color="auto"/>
                        <w:bottom w:val="none" w:sz="0" w:space="0" w:color="auto"/>
                        <w:right w:val="none" w:sz="0" w:space="0" w:color="auto"/>
                      </w:divBdr>
                    </w:div>
                    <w:div w:id="252932809">
                      <w:marLeft w:val="0"/>
                      <w:marRight w:val="0"/>
                      <w:marTop w:val="150"/>
                      <w:marBottom w:val="450"/>
                      <w:divBdr>
                        <w:top w:val="none" w:sz="0" w:space="0" w:color="auto"/>
                        <w:left w:val="none" w:sz="0" w:space="0" w:color="auto"/>
                        <w:bottom w:val="none" w:sz="0" w:space="0" w:color="auto"/>
                        <w:right w:val="none" w:sz="0" w:space="0" w:color="auto"/>
                      </w:divBdr>
                      <w:divsChild>
                        <w:div w:id="781455341">
                          <w:marLeft w:val="0"/>
                          <w:marRight w:val="0"/>
                          <w:marTop w:val="0"/>
                          <w:marBottom w:val="0"/>
                          <w:divBdr>
                            <w:top w:val="none" w:sz="0" w:space="0" w:color="auto"/>
                            <w:left w:val="none" w:sz="0" w:space="0" w:color="auto"/>
                            <w:bottom w:val="none" w:sz="0" w:space="0" w:color="auto"/>
                            <w:right w:val="none" w:sz="0" w:space="0" w:color="auto"/>
                          </w:divBdr>
                        </w:div>
                        <w:div w:id="2064789027">
                          <w:marLeft w:val="0"/>
                          <w:marRight w:val="0"/>
                          <w:marTop w:val="0"/>
                          <w:marBottom w:val="0"/>
                          <w:divBdr>
                            <w:top w:val="none" w:sz="0" w:space="0" w:color="auto"/>
                            <w:left w:val="none" w:sz="0" w:space="0" w:color="auto"/>
                            <w:bottom w:val="none" w:sz="0" w:space="0" w:color="auto"/>
                            <w:right w:val="none" w:sz="0" w:space="0" w:color="auto"/>
                          </w:divBdr>
                        </w:div>
                        <w:div w:id="64382302">
                          <w:marLeft w:val="0"/>
                          <w:marRight w:val="0"/>
                          <w:marTop w:val="0"/>
                          <w:marBottom w:val="0"/>
                          <w:divBdr>
                            <w:top w:val="none" w:sz="0" w:space="0" w:color="auto"/>
                            <w:left w:val="none" w:sz="0" w:space="0" w:color="auto"/>
                            <w:bottom w:val="none" w:sz="0" w:space="0" w:color="auto"/>
                            <w:right w:val="none" w:sz="0" w:space="0" w:color="auto"/>
                          </w:divBdr>
                        </w:div>
                        <w:div w:id="167452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359737">
      <w:bodyDiv w:val="1"/>
      <w:marLeft w:val="0"/>
      <w:marRight w:val="0"/>
      <w:marTop w:val="0"/>
      <w:marBottom w:val="0"/>
      <w:divBdr>
        <w:top w:val="none" w:sz="0" w:space="0" w:color="auto"/>
        <w:left w:val="none" w:sz="0" w:space="0" w:color="auto"/>
        <w:bottom w:val="none" w:sz="0" w:space="0" w:color="auto"/>
        <w:right w:val="none" w:sz="0" w:space="0" w:color="auto"/>
      </w:divBdr>
      <w:divsChild>
        <w:div w:id="392388954">
          <w:marLeft w:val="0"/>
          <w:marRight w:val="0"/>
          <w:marTop w:val="0"/>
          <w:marBottom w:val="0"/>
          <w:divBdr>
            <w:top w:val="none" w:sz="0" w:space="0" w:color="auto"/>
            <w:left w:val="none" w:sz="0" w:space="0" w:color="auto"/>
            <w:bottom w:val="none" w:sz="0" w:space="0" w:color="auto"/>
            <w:right w:val="none" w:sz="0" w:space="0" w:color="auto"/>
          </w:divBdr>
          <w:divsChild>
            <w:div w:id="1205605248">
              <w:marLeft w:val="0"/>
              <w:marRight w:val="0"/>
              <w:marTop w:val="0"/>
              <w:marBottom w:val="0"/>
              <w:divBdr>
                <w:top w:val="none" w:sz="0" w:space="0" w:color="auto"/>
                <w:left w:val="none" w:sz="0" w:space="0" w:color="auto"/>
                <w:bottom w:val="none" w:sz="0" w:space="0" w:color="auto"/>
                <w:right w:val="none" w:sz="0" w:space="0" w:color="auto"/>
              </w:divBdr>
              <w:divsChild>
                <w:div w:id="437261035">
                  <w:marLeft w:val="0"/>
                  <w:marRight w:val="0"/>
                  <w:marTop w:val="0"/>
                  <w:marBottom w:val="0"/>
                  <w:divBdr>
                    <w:top w:val="none" w:sz="0" w:space="0" w:color="auto"/>
                    <w:left w:val="none" w:sz="0" w:space="0" w:color="auto"/>
                    <w:bottom w:val="none" w:sz="0" w:space="0" w:color="auto"/>
                    <w:right w:val="none" w:sz="0" w:space="0" w:color="auto"/>
                  </w:divBdr>
                  <w:divsChild>
                    <w:div w:id="187126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543882">
      <w:bodyDiv w:val="1"/>
      <w:marLeft w:val="0"/>
      <w:marRight w:val="0"/>
      <w:marTop w:val="0"/>
      <w:marBottom w:val="0"/>
      <w:divBdr>
        <w:top w:val="none" w:sz="0" w:space="0" w:color="auto"/>
        <w:left w:val="none" w:sz="0" w:space="0" w:color="auto"/>
        <w:bottom w:val="none" w:sz="0" w:space="0" w:color="auto"/>
        <w:right w:val="none" w:sz="0" w:space="0" w:color="auto"/>
      </w:divBdr>
      <w:divsChild>
        <w:div w:id="1499689096">
          <w:marLeft w:val="0"/>
          <w:marRight w:val="0"/>
          <w:marTop w:val="0"/>
          <w:marBottom w:val="0"/>
          <w:divBdr>
            <w:top w:val="none" w:sz="0" w:space="0" w:color="auto"/>
            <w:left w:val="none" w:sz="0" w:space="0" w:color="auto"/>
            <w:bottom w:val="none" w:sz="0" w:space="0" w:color="auto"/>
            <w:right w:val="none" w:sz="0" w:space="0" w:color="auto"/>
          </w:divBdr>
          <w:divsChild>
            <w:div w:id="1686126886">
              <w:marLeft w:val="0"/>
              <w:marRight w:val="0"/>
              <w:marTop w:val="0"/>
              <w:marBottom w:val="0"/>
              <w:divBdr>
                <w:top w:val="none" w:sz="0" w:space="0" w:color="auto"/>
                <w:left w:val="none" w:sz="0" w:space="0" w:color="auto"/>
                <w:bottom w:val="none" w:sz="0" w:space="0" w:color="auto"/>
                <w:right w:val="none" w:sz="0" w:space="0" w:color="auto"/>
              </w:divBdr>
              <w:divsChild>
                <w:div w:id="9249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664728">
      <w:bodyDiv w:val="1"/>
      <w:marLeft w:val="0"/>
      <w:marRight w:val="0"/>
      <w:marTop w:val="0"/>
      <w:marBottom w:val="0"/>
      <w:divBdr>
        <w:top w:val="none" w:sz="0" w:space="0" w:color="auto"/>
        <w:left w:val="none" w:sz="0" w:space="0" w:color="auto"/>
        <w:bottom w:val="none" w:sz="0" w:space="0" w:color="auto"/>
        <w:right w:val="none" w:sz="0" w:space="0" w:color="auto"/>
      </w:divBdr>
      <w:divsChild>
        <w:div w:id="1841654440">
          <w:marLeft w:val="0"/>
          <w:marRight w:val="0"/>
          <w:marTop w:val="0"/>
          <w:marBottom w:val="0"/>
          <w:divBdr>
            <w:top w:val="none" w:sz="0" w:space="0" w:color="auto"/>
            <w:left w:val="none" w:sz="0" w:space="0" w:color="auto"/>
            <w:bottom w:val="none" w:sz="0" w:space="0" w:color="auto"/>
            <w:right w:val="none" w:sz="0" w:space="0" w:color="auto"/>
          </w:divBdr>
        </w:div>
      </w:divsChild>
    </w:div>
    <w:div w:id="1392731270">
      <w:bodyDiv w:val="1"/>
      <w:marLeft w:val="0"/>
      <w:marRight w:val="0"/>
      <w:marTop w:val="0"/>
      <w:marBottom w:val="0"/>
      <w:divBdr>
        <w:top w:val="none" w:sz="0" w:space="0" w:color="auto"/>
        <w:left w:val="none" w:sz="0" w:space="0" w:color="auto"/>
        <w:bottom w:val="none" w:sz="0" w:space="0" w:color="auto"/>
        <w:right w:val="none" w:sz="0" w:space="0" w:color="auto"/>
      </w:divBdr>
      <w:divsChild>
        <w:div w:id="1308050312">
          <w:marLeft w:val="0"/>
          <w:marRight w:val="0"/>
          <w:marTop w:val="0"/>
          <w:marBottom w:val="0"/>
          <w:divBdr>
            <w:top w:val="none" w:sz="0" w:space="0" w:color="auto"/>
            <w:left w:val="none" w:sz="0" w:space="0" w:color="auto"/>
            <w:bottom w:val="none" w:sz="0" w:space="0" w:color="auto"/>
            <w:right w:val="none" w:sz="0" w:space="0" w:color="auto"/>
          </w:divBdr>
          <w:divsChild>
            <w:div w:id="1527019704">
              <w:marLeft w:val="0"/>
              <w:marRight w:val="0"/>
              <w:marTop w:val="0"/>
              <w:marBottom w:val="0"/>
              <w:divBdr>
                <w:top w:val="none" w:sz="0" w:space="0" w:color="auto"/>
                <w:left w:val="none" w:sz="0" w:space="0" w:color="auto"/>
                <w:bottom w:val="none" w:sz="0" w:space="0" w:color="auto"/>
                <w:right w:val="none" w:sz="0" w:space="0" w:color="auto"/>
              </w:divBdr>
              <w:divsChild>
                <w:div w:id="1409157403">
                  <w:marLeft w:val="0"/>
                  <w:marRight w:val="0"/>
                  <w:marTop w:val="0"/>
                  <w:marBottom w:val="0"/>
                  <w:divBdr>
                    <w:top w:val="none" w:sz="0" w:space="0" w:color="auto"/>
                    <w:left w:val="none" w:sz="0" w:space="0" w:color="auto"/>
                    <w:bottom w:val="none" w:sz="0" w:space="0" w:color="auto"/>
                    <w:right w:val="none" w:sz="0" w:space="0" w:color="auto"/>
                  </w:divBdr>
                  <w:divsChild>
                    <w:div w:id="642544428">
                      <w:marLeft w:val="0"/>
                      <w:marRight w:val="0"/>
                      <w:marTop w:val="0"/>
                      <w:marBottom w:val="0"/>
                      <w:divBdr>
                        <w:top w:val="none" w:sz="0" w:space="0" w:color="auto"/>
                        <w:left w:val="none" w:sz="0" w:space="0" w:color="auto"/>
                        <w:bottom w:val="none" w:sz="0" w:space="0" w:color="auto"/>
                        <w:right w:val="none" w:sz="0" w:space="0" w:color="auto"/>
                      </w:divBdr>
                    </w:div>
                    <w:div w:id="2015304915">
                      <w:marLeft w:val="0"/>
                      <w:marRight w:val="0"/>
                      <w:marTop w:val="150"/>
                      <w:marBottom w:val="450"/>
                      <w:divBdr>
                        <w:top w:val="none" w:sz="0" w:space="0" w:color="auto"/>
                        <w:left w:val="none" w:sz="0" w:space="0" w:color="auto"/>
                        <w:bottom w:val="none" w:sz="0" w:space="0" w:color="auto"/>
                        <w:right w:val="none" w:sz="0" w:space="0" w:color="auto"/>
                      </w:divBdr>
                      <w:divsChild>
                        <w:div w:id="1461262524">
                          <w:marLeft w:val="0"/>
                          <w:marRight w:val="0"/>
                          <w:marTop w:val="0"/>
                          <w:marBottom w:val="0"/>
                          <w:divBdr>
                            <w:top w:val="none" w:sz="0" w:space="0" w:color="auto"/>
                            <w:left w:val="none" w:sz="0" w:space="0" w:color="auto"/>
                            <w:bottom w:val="none" w:sz="0" w:space="0" w:color="auto"/>
                            <w:right w:val="none" w:sz="0" w:space="0" w:color="auto"/>
                          </w:divBdr>
                        </w:div>
                        <w:div w:id="1825468030">
                          <w:marLeft w:val="0"/>
                          <w:marRight w:val="0"/>
                          <w:marTop w:val="0"/>
                          <w:marBottom w:val="0"/>
                          <w:divBdr>
                            <w:top w:val="none" w:sz="0" w:space="0" w:color="auto"/>
                            <w:left w:val="none" w:sz="0" w:space="0" w:color="auto"/>
                            <w:bottom w:val="none" w:sz="0" w:space="0" w:color="auto"/>
                            <w:right w:val="none" w:sz="0" w:space="0" w:color="auto"/>
                          </w:divBdr>
                        </w:div>
                        <w:div w:id="255748433">
                          <w:marLeft w:val="0"/>
                          <w:marRight w:val="0"/>
                          <w:marTop w:val="0"/>
                          <w:marBottom w:val="0"/>
                          <w:divBdr>
                            <w:top w:val="none" w:sz="0" w:space="0" w:color="auto"/>
                            <w:left w:val="none" w:sz="0" w:space="0" w:color="auto"/>
                            <w:bottom w:val="none" w:sz="0" w:space="0" w:color="auto"/>
                            <w:right w:val="none" w:sz="0" w:space="0" w:color="auto"/>
                          </w:divBdr>
                        </w:div>
                        <w:div w:id="182592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4398470">
      <w:bodyDiv w:val="1"/>
      <w:marLeft w:val="0"/>
      <w:marRight w:val="0"/>
      <w:marTop w:val="0"/>
      <w:marBottom w:val="0"/>
      <w:divBdr>
        <w:top w:val="none" w:sz="0" w:space="0" w:color="auto"/>
        <w:left w:val="none" w:sz="0" w:space="0" w:color="auto"/>
        <w:bottom w:val="none" w:sz="0" w:space="0" w:color="auto"/>
        <w:right w:val="none" w:sz="0" w:space="0" w:color="auto"/>
      </w:divBdr>
      <w:divsChild>
        <w:div w:id="1101334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346935">
      <w:bodyDiv w:val="1"/>
      <w:marLeft w:val="0"/>
      <w:marRight w:val="0"/>
      <w:marTop w:val="0"/>
      <w:marBottom w:val="0"/>
      <w:divBdr>
        <w:top w:val="none" w:sz="0" w:space="0" w:color="auto"/>
        <w:left w:val="none" w:sz="0" w:space="0" w:color="auto"/>
        <w:bottom w:val="none" w:sz="0" w:space="0" w:color="auto"/>
        <w:right w:val="none" w:sz="0" w:space="0" w:color="auto"/>
      </w:divBdr>
    </w:div>
    <w:div w:id="1437098062">
      <w:bodyDiv w:val="1"/>
      <w:marLeft w:val="150"/>
      <w:marRight w:val="150"/>
      <w:marTop w:val="150"/>
      <w:marBottom w:val="150"/>
      <w:divBdr>
        <w:top w:val="none" w:sz="0" w:space="0" w:color="auto"/>
        <w:left w:val="none" w:sz="0" w:space="0" w:color="auto"/>
        <w:bottom w:val="none" w:sz="0" w:space="0" w:color="auto"/>
        <w:right w:val="none" w:sz="0" w:space="0" w:color="auto"/>
      </w:divBdr>
      <w:divsChild>
        <w:div w:id="2146389200">
          <w:marLeft w:val="0"/>
          <w:marRight w:val="0"/>
          <w:marTop w:val="0"/>
          <w:marBottom w:val="0"/>
          <w:divBdr>
            <w:top w:val="none" w:sz="0" w:space="0" w:color="auto"/>
            <w:left w:val="none" w:sz="0" w:space="0" w:color="auto"/>
            <w:bottom w:val="none" w:sz="0" w:space="0" w:color="auto"/>
            <w:right w:val="none" w:sz="0" w:space="0" w:color="auto"/>
          </w:divBdr>
          <w:divsChild>
            <w:div w:id="184215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3378">
      <w:bodyDiv w:val="1"/>
      <w:marLeft w:val="0"/>
      <w:marRight w:val="0"/>
      <w:marTop w:val="0"/>
      <w:marBottom w:val="0"/>
      <w:divBdr>
        <w:top w:val="none" w:sz="0" w:space="0" w:color="auto"/>
        <w:left w:val="none" w:sz="0" w:space="0" w:color="auto"/>
        <w:bottom w:val="none" w:sz="0" w:space="0" w:color="auto"/>
        <w:right w:val="none" w:sz="0" w:space="0" w:color="auto"/>
      </w:divBdr>
    </w:div>
    <w:div w:id="1483739783">
      <w:bodyDiv w:val="1"/>
      <w:marLeft w:val="0"/>
      <w:marRight w:val="0"/>
      <w:marTop w:val="0"/>
      <w:marBottom w:val="0"/>
      <w:divBdr>
        <w:top w:val="none" w:sz="0" w:space="0" w:color="auto"/>
        <w:left w:val="none" w:sz="0" w:space="0" w:color="auto"/>
        <w:bottom w:val="none" w:sz="0" w:space="0" w:color="auto"/>
        <w:right w:val="none" w:sz="0" w:space="0" w:color="auto"/>
      </w:divBdr>
      <w:divsChild>
        <w:div w:id="1672416883">
          <w:marLeft w:val="0"/>
          <w:marRight w:val="0"/>
          <w:marTop w:val="300"/>
          <w:marBottom w:val="0"/>
          <w:divBdr>
            <w:top w:val="none" w:sz="0" w:space="0" w:color="auto"/>
            <w:left w:val="none" w:sz="0" w:space="0" w:color="auto"/>
            <w:bottom w:val="none" w:sz="0" w:space="0" w:color="auto"/>
            <w:right w:val="none" w:sz="0" w:space="0" w:color="auto"/>
          </w:divBdr>
        </w:div>
      </w:divsChild>
    </w:div>
    <w:div w:id="1498763836">
      <w:bodyDiv w:val="1"/>
      <w:marLeft w:val="150"/>
      <w:marRight w:val="150"/>
      <w:marTop w:val="150"/>
      <w:marBottom w:val="150"/>
      <w:divBdr>
        <w:top w:val="none" w:sz="0" w:space="0" w:color="auto"/>
        <w:left w:val="none" w:sz="0" w:space="0" w:color="auto"/>
        <w:bottom w:val="none" w:sz="0" w:space="0" w:color="auto"/>
        <w:right w:val="none" w:sz="0" w:space="0" w:color="auto"/>
      </w:divBdr>
      <w:divsChild>
        <w:div w:id="387920251">
          <w:marLeft w:val="0"/>
          <w:marRight w:val="0"/>
          <w:marTop w:val="0"/>
          <w:marBottom w:val="0"/>
          <w:divBdr>
            <w:top w:val="none" w:sz="0" w:space="0" w:color="auto"/>
            <w:left w:val="none" w:sz="0" w:space="0" w:color="auto"/>
            <w:bottom w:val="none" w:sz="0" w:space="0" w:color="auto"/>
            <w:right w:val="none" w:sz="0" w:space="0" w:color="auto"/>
          </w:divBdr>
          <w:divsChild>
            <w:div w:id="124506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33885">
      <w:bodyDiv w:val="1"/>
      <w:marLeft w:val="0"/>
      <w:marRight w:val="0"/>
      <w:marTop w:val="0"/>
      <w:marBottom w:val="0"/>
      <w:divBdr>
        <w:top w:val="none" w:sz="0" w:space="0" w:color="auto"/>
        <w:left w:val="none" w:sz="0" w:space="0" w:color="auto"/>
        <w:bottom w:val="none" w:sz="0" w:space="0" w:color="auto"/>
        <w:right w:val="none" w:sz="0" w:space="0" w:color="auto"/>
      </w:divBdr>
      <w:divsChild>
        <w:div w:id="2117820558">
          <w:marLeft w:val="0"/>
          <w:marRight w:val="0"/>
          <w:marTop w:val="0"/>
          <w:marBottom w:val="0"/>
          <w:divBdr>
            <w:top w:val="none" w:sz="0" w:space="0" w:color="auto"/>
            <w:left w:val="none" w:sz="0" w:space="0" w:color="auto"/>
            <w:bottom w:val="none" w:sz="0" w:space="0" w:color="auto"/>
            <w:right w:val="none" w:sz="0" w:space="0" w:color="auto"/>
          </w:divBdr>
          <w:divsChild>
            <w:div w:id="727536082">
              <w:marLeft w:val="0"/>
              <w:marRight w:val="0"/>
              <w:marTop w:val="0"/>
              <w:marBottom w:val="0"/>
              <w:divBdr>
                <w:top w:val="none" w:sz="0" w:space="0" w:color="auto"/>
                <w:left w:val="none" w:sz="0" w:space="0" w:color="auto"/>
                <w:bottom w:val="none" w:sz="0" w:space="0" w:color="auto"/>
                <w:right w:val="none" w:sz="0" w:space="0" w:color="auto"/>
              </w:divBdr>
              <w:divsChild>
                <w:div w:id="397090739">
                  <w:marLeft w:val="0"/>
                  <w:marRight w:val="0"/>
                  <w:marTop w:val="0"/>
                  <w:marBottom w:val="0"/>
                  <w:divBdr>
                    <w:top w:val="none" w:sz="0" w:space="0" w:color="auto"/>
                    <w:left w:val="none" w:sz="0" w:space="0" w:color="auto"/>
                    <w:bottom w:val="none" w:sz="0" w:space="0" w:color="auto"/>
                    <w:right w:val="none" w:sz="0" w:space="0" w:color="auto"/>
                  </w:divBdr>
                  <w:divsChild>
                    <w:div w:id="1604415191">
                      <w:marLeft w:val="0"/>
                      <w:marRight w:val="0"/>
                      <w:marTop w:val="0"/>
                      <w:marBottom w:val="0"/>
                      <w:divBdr>
                        <w:top w:val="none" w:sz="0" w:space="0" w:color="auto"/>
                        <w:left w:val="none" w:sz="0" w:space="0" w:color="auto"/>
                        <w:bottom w:val="none" w:sz="0" w:space="0" w:color="auto"/>
                        <w:right w:val="none" w:sz="0" w:space="0" w:color="auto"/>
                      </w:divBdr>
                    </w:div>
                    <w:div w:id="588122844">
                      <w:marLeft w:val="0"/>
                      <w:marRight w:val="0"/>
                      <w:marTop w:val="150"/>
                      <w:marBottom w:val="450"/>
                      <w:divBdr>
                        <w:top w:val="none" w:sz="0" w:space="0" w:color="auto"/>
                        <w:left w:val="none" w:sz="0" w:space="0" w:color="auto"/>
                        <w:bottom w:val="none" w:sz="0" w:space="0" w:color="auto"/>
                        <w:right w:val="none" w:sz="0" w:space="0" w:color="auto"/>
                      </w:divBdr>
                      <w:divsChild>
                        <w:div w:id="64382032">
                          <w:marLeft w:val="0"/>
                          <w:marRight w:val="0"/>
                          <w:marTop w:val="0"/>
                          <w:marBottom w:val="0"/>
                          <w:divBdr>
                            <w:top w:val="none" w:sz="0" w:space="0" w:color="auto"/>
                            <w:left w:val="none" w:sz="0" w:space="0" w:color="auto"/>
                            <w:bottom w:val="none" w:sz="0" w:space="0" w:color="auto"/>
                            <w:right w:val="none" w:sz="0" w:space="0" w:color="auto"/>
                          </w:divBdr>
                        </w:div>
                        <w:div w:id="102578891">
                          <w:marLeft w:val="0"/>
                          <w:marRight w:val="0"/>
                          <w:marTop w:val="0"/>
                          <w:marBottom w:val="0"/>
                          <w:divBdr>
                            <w:top w:val="none" w:sz="0" w:space="0" w:color="auto"/>
                            <w:left w:val="none" w:sz="0" w:space="0" w:color="auto"/>
                            <w:bottom w:val="none" w:sz="0" w:space="0" w:color="auto"/>
                            <w:right w:val="none" w:sz="0" w:space="0" w:color="auto"/>
                          </w:divBdr>
                        </w:div>
                        <w:div w:id="96797863">
                          <w:marLeft w:val="0"/>
                          <w:marRight w:val="0"/>
                          <w:marTop w:val="0"/>
                          <w:marBottom w:val="0"/>
                          <w:divBdr>
                            <w:top w:val="none" w:sz="0" w:space="0" w:color="auto"/>
                            <w:left w:val="none" w:sz="0" w:space="0" w:color="auto"/>
                            <w:bottom w:val="none" w:sz="0" w:space="0" w:color="auto"/>
                            <w:right w:val="none" w:sz="0" w:space="0" w:color="auto"/>
                          </w:divBdr>
                        </w:div>
                        <w:div w:id="191955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3320113">
      <w:bodyDiv w:val="1"/>
      <w:marLeft w:val="0"/>
      <w:marRight w:val="0"/>
      <w:marTop w:val="0"/>
      <w:marBottom w:val="0"/>
      <w:divBdr>
        <w:top w:val="none" w:sz="0" w:space="0" w:color="auto"/>
        <w:left w:val="none" w:sz="0" w:space="0" w:color="auto"/>
        <w:bottom w:val="none" w:sz="0" w:space="0" w:color="auto"/>
        <w:right w:val="none" w:sz="0" w:space="0" w:color="auto"/>
      </w:divBdr>
    </w:div>
    <w:div w:id="1548838802">
      <w:bodyDiv w:val="1"/>
      <w:marLeft w:val="0"/>
      <w:marRight w:val="0"/>
      <w:marTop w:val="0"/>
      <w:marBottom w:val="0"/>
      <w:divBdr>
        <w:top w:val="none" w:sz="0" w:space="0" w:color="auto"/>
        <w:left w:val="none" w:sz="0" w:space="0" w:color="auto"/>
        <w:bottom w:val="none" w:sz="0" w:space="0" w:color="auto"/>
        <w:right w:val="none" w:sz="0" w:space="0" w:color="auto"/>
      </w:divBdr>
    </w:div>
    <w:div w:id="1601374534">
      <w:bodyDiv w:val="1"/>
      <w:marLeft w:val="0"/>
      <w:marRight w:val="0"/>
      <w:marTop w:val="0"/>
      <w:marBottom w:val="0"/>
      <w:divBdr>
        <w:top w:val="none" w:sz="0" w:space="0" w:color="auto"/>
        <w:left w:val="none" w:sz="0" w:space="0" w:color="auto"/>
        <w:bottom w:val="none" w:sz="0" w:space="0" w:color="auto"/>
        <w:right w:val="none" w:sz="0" w:space="0" w:color="auto"/>
      </w:divBdr>
      <w:divsChild>
        <w:div w:id="316737259">
          <w:marLeft w:val="0"/>
          <w:marRight w:val="0"/>
          <w:marTop w:val="0"/>
          <w:marBottom w:val="0"/>
          <w:divBdr>
            <w:top w:val="none" w:sz="0" w:space="0" w:color="auto"/>
            <w:left w:val="none" w:sz="0" w:space="0" w:color="auto"/>
            <w:bottom w:val="none" w:sz="0" w:space="0" w:color="auto"/>
            <w:right w:val="none" w:sz="0" w:space="0" w:color="auto"/>
          </w:divBdr>
          <w:divsChild>
            <w:div w:id="500462190">
              <w:marLeft w:val="0"/>
              <w:marRight w:val="0"/>
              <w:marTop w:val="0"/>
              <w:marBottom w:val="0"/>
              <w:divBdr>
                <w:top w:val="none" w:sz="0" w:space="0" w:color="auto"/>
                <w:left w:val="none" w:sz="0" w:space="0" w:color="auto"/>
                <w:bottom w:val="none" w:sz="0" w:space="0" w:color="auto"/>
                <w:right w:val="none" w:sz="0" w:space="0" w:color="auto"/>
              </w:divBdr>
              <w:divsChild>
                <w:div w:id="1704161876">
                  <w:marLeft w:val="1200"/>
                  <w:marRight w:val="0"/>
                  <w:marTop w:val="0"/>
                  <w:marBottom w:val="120"/>
                  <w:divBdr>
                    <w:top w:val="none" w:sz="0" w:space="0" w:color="auto"/>
                    <w:left w:val="none" w:sz="0" w:space="0" w:color="auto"/>
                    <w:bottom w:val="none" w:sz="0" w:space="0" w:color="auto"/>
                    <w:right w:val="none" w:sz="0" w:space="0" w:color="auto"/>
                  </w:divBdr>
                  <w:divsChild>
                    <w:div w:id="161512629">
                      <w:marLeft w:val="300"/>
                      <w:marRight w:val="300"/>
                      <w:marTop w:val="0"/>
                      <w:marBottom w:val="120"/>
                      <w:divBdr>
                        <w:top w:val="none" w:sz="0" w:space="0" w:color="auto"/>
                        <w:left w:val="none" w:sz="0" w:space="0" w:color="auto"/>
                        <w:bottom w:val="none" w:sz="0" w:space="0" w:color="auto"/>
                        <w:right w:val="none" w:sz="0" w:space="0" w:color="auto"/>
                      </w:divBdr>
                      <w:divsChild>
                        <w:div w:id="284772043">
                          <w:marLeft w:val="300"/>
                          <w:marRight w:val="30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05572112">
      <w:bodyDiv w:val="1"/>
      <w:marLeft w:val="0"/>
      <w:marRight w:val="0"/>
      <w:marTop w:val="0"/>
      <w:marBottom w:val="0"/>
      <w:divBdr>
        <w:top w:val="none" w:sz="0" w:space="0" w:color="auto"/>
        <w:left w:val="none" w:sz="0" w:space="0" w:color="auto"/>
        <w:bottom w:val="none" w:sz="0" w:space="0" w:color="auto"/>
        <w:right w:val="none" w:sz="0" w:space="0" w:color="auto"/>
      </w:divBdr>
      <w:divsChild>
        <w:div w:id="123931715">
          <w:marLeft w:val="0"/>
          <w:marRight w:val="0"/>
          <w:marTop w:val="0"/>
          <w:marBottom w:val="0"/>
          <w:divBdr>
            <w:top w:val="none" w:sz="0" w:space="0" w:color="auto"/>
            <w:left w:val="none" w:sz="0" w:space="0" w:color="auto"/>
            <w:bottom w:val="none" w:sz="0" w:space="0" w:color="auto"/>
            <w:right w:val="none" w:sz="0" w:space="0" w:color="auto"/>
          </w:divBdr>
          <w:divsChild>
            <w:div w:id="1240289192">
              <w:marLeft w:val="0"/>
              <w:marRight w:val="0"/>
              <w:marTop w:val="0"/>
              <w:marBottom w:val="0"/>
              <w:divBdr>
                <w:top w:val="none" w:sz="0" w:space="0" w:color="auto"/>
                <w:left w:val="none" w:sz="0" w:space="0" w:color="auto"/>
                <w:bottom w:val="none" w:sz="0" w:space="0" w:color="auto"/>
                <w:right w:val="none" w:sz="0" w:space="0" w:color="auto"/>
              </w:divBdr>
              <w:divsChild>
                <w:div w:id="88201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542764">
      <w:bodyDiv w:val="1"/>
      <w:marLeft w:val="0"/>
      <w:marRight w:val="0"/>
      <w:marTop w:val="0"/>
      <w:marBottom w:val="0"/>
      <w:divBdr>
        <w:top w:val="none" w:sz="0" w:space="0" w:color="auto"/>
        <w:left w:val="none" w:sz="0" w:space="0" w:color="auto"/>
        <w:bottom w:val="none" w:sz="0" w:space="0" w:color="auto"/>
        <w:right w:val="none" w:sz="0" w:space="0" w:color="auto"/>
      </w:divBdr>
      <w:divsChild>
        <w:div w:id="486939616">
          <w:marLeft w:val="0"/>
          <w:marRight w:val="0"/>
          <w:marTop w:val="0"/>
          <w:marBottom w:val="120"/>
          <w:divBdr>
            <w:top w:val="none" w:sz="0" w:space="0" w:color="auto"/>
            <w:left w:val="none" w:sz="0" w:space="0" w:color="auto"/>
            <w:bottom w:val="none" w:sz="0" w:space="0" w:color="auto"/>
            <w:right w:val="none" w:sz="0" w:space="0" w:color="auto"/>
          </w:divBdr>
        </w:div>
      </w:divsChild>
    </w:div>
    <w:div w:id="1614248126">
      <w:bodyDiv w:val="1"/>
      <w:marLeft w:val="0"/>
      <w:marRight w:val="0"/>
      <w:marTop w:val="0"/>
      <w:marBottom w:val="0"/>
      <w:divBdr>
        <w:top w:val="none" w:sz="0" w:space="0" w:color="auto"/>
        <w:left w:val="none" w:sz="0" w:space="0" w:color="auto"/>
        <w:bottom w:val="none" w:sz="0" w:space="0" w:color="auto"/>
        <w:right w:val="none" w:sz="0" w:space="0" w:color="auto"/>
      </w:divBdr>
    </w:div>
    <w:div w:id="1637447675">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823159646">
          <w:marLeft w:val="0"/>
          <w:marRight w:val="0"/>
          <w:marTop w:val="0"/>
          <w:marBottom w:val="0"/>
          <w:divBdr>
            <w:top w:val="none" w:sz="0" w:space="0" w:color="auto"/>
            <w:left w:val="none" w:sz="0" w:space="0" w:color="auto"/>
            <w:bottom w:val="none" w:sz="0" w:space="0" w:color="auto"/>
            <w:right w:val="none" w:sz="0" w:space="0" w:color="auto"/>
          </w:divBdr>
          <w:divsChild>
            <w:div w:id="10213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74890">
      <w:bodyDiv w:val="1"/>
      <w:marLeft w:val="0"/>
      <w:marRight w:val="0"/>
      <w:marTop w:val="0"/>
      <w:marBottom w:val="0"/>
      <w:divBdr>
        <w:top w:val="none" w:sz="0" w:space="0" w:color="auto"/>
        <w:left w:val="none" w:sz="0" w:space="0" w:color="auto"/>
        <w:bottom w:val="none" w:sz="0" w:space="0" w:color="auto"/>
        <w:right w:val="none" w:sz="0" w:space="0" w:color="auto"/>
      </w:divBdr>
    </w:div>
    <w:div w:id="1646855377">
      <w:bodyDiv w:val="1"/>
      <w:marLeft w:val="0"/>
      <w:marRight w:val="0"/>
      <w:marTop w:val="0"/>
      <w:marBottom w:val="300"/>
      <w:divBdr>
        <w:top w:val="none" w:sz="0" w:space="0" w:color="auto"/>
        <w:left w:val="none" w:sz="0" w:space="0" w:color="auto"/>
        <w:bottom w:val="none" w:sz="0" w:space="0" w:color="auto"/>
        <w:right w:val="none" w:sz="0" w:space="0" w:color="auto"/>
      </w:divBdr>
      <w:divsChild>
        <w:div w:id="2073766854">
          <w:marLeft w:val="0"/>
          <w:marRight w:val="0"/>
          <w:marTop w:val="0"/>
          <w:marBottom w:val="0"/>
          <w:divBdr>
            <w:top w:val="single" w:sz="6" w:space="0" w:color="FFFFFF"/>
            <w:left w:val="single" w:sz="6" w:space="0" w:color="FFFFFF"/>
            <w:bottom w:val="single" w:sz="6" w:space="0" w:color="FFFFFF"/>
            <w:right w:val="single" w:sz="6" w:space="0" w:color="FFFFFF"/>
          </w:divBdr>
          <w:divsChild>
            <w:div w:id="8814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40940">
      <w:bodyDiv w:val="1"/>
      <w:marLeft w:val="0"/>
      <w:marRight w:val="0"/>
      <w:marTop w:val="0"/>
      <w:marBottom w:val="0"/>
      <w:divBdr>
        <w:top w:val="none" w:sz="0" w:space="0" w:color="auto"/>
        <w:left w:val="none" w:sz="0" w:space="0" w:color="auto"/>
        <w:bottom w:val="none" w:sz="0" w:space="0" w:color="auto"/>
        <w:right w:val="none" w:sz="0" w:space="0" w:color="auto"/>
      </w:divBdr>
      <w:divsChild>
        <w:div w:id="1967194965">
          <w:marLeft w:val="0"/>
          <w:marRight w:val="0"/>
          <w:marTop w:val="0"/>
          <w:marBottom w:val="120"/>
          <w:divBdr>
            <w:top w:val="none" w:sz="0" w:space="0" w:color="auto"/>
            <w:left w:val="none" w:sz="0" w:space="0" w:color="auto"/>
            <w:bottom w:val="none" w:sz="0" w:space="0" w:color="auto"/>
            <w:right w:val="none" w:sz="0" w:space="0" w:color="auto"/>
          </w:divBdr>
          <w:divsChild>
            <w:div w:id="31734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7587">
      <w:bodyDiv w:val="1"/>
      <w:marLeft w:val="0"/>
      <w:marRight w:val="0"/>
      <w:marTop w:val="0"/>
      <w:marBottom w:val="0"/>
      <w:divBdr>
        <w:top w:val="none" w:sz="0" w:space="0" w:color="auto"/>
        <w:left w:val="none" w:sz="0" w:space="0" w:color="auto"/>
        <w:bottom w:val="none" w:sz="0" w:space="0" w:color="auto"/>
        <w:right w:val="none" w:sz="0" w:space="0" w:color="auto"/>
      </w:divBdr>
    </w:div>
    <w:div w:id="1688016925">
      <w:bodyDiv w:val="1"/>
      <w:marLeft w:val="0"/>
      <w:marRight w:val="0"/>
      <w:marTop w:val="0"/>
      <w:marBottom w:val="0"/>
      <w:divBdr>
        <w:top w:val="none" w:sz="0" w:space="0" w:color="auto"/>
        <w:left w:val="none" w:sz="0" w:space="0" w:color="auto"/>
        <w:bottom w:val="none" w:sz="0" w:space="0" w:color="auto"/>
        <w:right w:val="none" w:sz="0" w:space="0" w:color="auto"/>
      </w:divBdr>
      <w:divsChild>
        <w:div w:id="1777292183">
          <w:marLeft w:val="0"/>
          <w:marRight w:val="0"/>
          <w:marTop w:val="0"/>
          <w:marBottom w:val="0"/>
          <w:divBdr>
            <w:top w:val="none" w:sz="0" w:space="0" w:color="auto"/>
            <w:left w:val="none" w:sz="0" w:space="0" w:color="auto"/>
            <w:bottom w:val="none" w:sz="0" w:space="0" w:color="auto"/>
            <w:right w:val="none" w:sz="0" w:space="0" w:color="auto"/>
          </w:divBdr>
          <w:divsChild>
            <w:div w:id="646324219">
              <w:marLeft w:val="0"/>
              <w:marRight w:val="0"/>
              <w:marTop w:val="0"/>
              <w:marBottom w:val="0"/>
              <w:divBdr>
                <w:top w:val="none" w:sz="0" w:space="0" w:color="auto"/>
                <w:left w:val="none" w:sz="0" w:space="0" w:color="auto"/>
                <w:bottom w:val="none" w:sz="0" w:space="0" w:color="auto"/>
                <w:right w:val="none" w:sz="0" w:space="0" w:color="auto"/>
              </w:divBdr>
              <w:divsChild>
                <w:div w:id="856188299">
                  <w:marLeft w:val="0"/>
                  <w:marRight w:val="0"/>
                  <w:marTop w:val="0"/>
                  <w:marBottom w:val="0"/>
                  <w:divBdr>
                    <w:top w:val="none" w:sz="0" w:space="0" w:color="auto"/>
                    <w:left w:val="none" w:sz="0" w:space="0" w:color="auto"/>
                    <w:bottom w:val="none" w:sz="0" w:space="0" w:color="auto"/>
                    <w:right w:val="none" w:sz="0" w:space="0" w:color="auto"/>
                  </w:divBdr>
                  <w:divsChild>
                    <w:div w:id="1145200037">
                      <w:marLeft w:val="0"/>
                      <w:marRight w:val="0"/>
                      <w:marTop w:val="0"/>
                      <w:marBottom w:val="0"/>
                      <w:divBdr>
                        <w:top w:val="none" w:sz="0" w:space="0" w:color="auto"/>
                        <w:left w:val="none" w:sz="0" w:space="0" w:color="auto"/>
                        <w:bottom w:val="none" w:sz="0" w:space="0" w:color="auto"/>
                        <w:right w:val="none" w:sz="0" w:space="0" w:color="auto"/>
                      </w:divBdr>
                      <w:divsChild>
                        <w:div w:id="1471701871">
                          <w:marLeft w:val="0"/>
                          <w:marRight w:val="0"/>
                          <w:marTop w:val="0"/>
                          <w:marBottom w:val="0"/>
                          <w:divBdr>
                            <w:top w:val="none" w:sz="0" w:space="0" w:color="auto"/>
                            <w:left w:val="none" w:sz="0" w:space="0" w:color="auto"/>
                            <w:bottom w:val="none" w:sz="0" w:space="0" w:color="auto"/>
                            <w:right w:val="none" w:sz="0" w:space="0" w:color="auto"/>
                          </w:divBdr>
                          <w:divsChild>
                            <w:div w:id="1826628349">
                              <w:marLeft w:val="0"/>
                              <w:marRight w:val="0"/>
                              <w:marTop w:val="0"/>
                              <w:marBottom w:val="0"/>
                              <w:divBdr>
                                <w:top w:val="none" w:sz="0" w:space="0" w:color="auto"/>
                                <w:left w:val="none" w:sz="0" w:space="0" w:color="auto"/>
                                <w:bottom w:val="none" w:sz="0" w:space="0" w:color="auto"/>
                                <w:right w:val="none" w:sz="0" w:space="0" w:color="auto"/>
                              </w:divBdr>
                              <w:divsChild>
                                <w:div w:id="207959470">
                                  <w:marLeft w:val="0"/>
                                  <w:marRight w:val="0"/>
                                  <w:marTop w:val="0"/>
                                  <w:marBottom w:val="0"/>
                                  <w:divBdr>
                                    <w:top w:val="none" w:sz="0" w:space="0" w:color="auto"/>
                                    <w:left w:val="none" w:sz="0" w:space="0" w:color="auto"/>
                                    <w:bottom w:val="none" w:sz="0" w:space="0" w:color="auto"/>
                                    <w:right w:val="none" w:sz="0" w:space="0" w:color="auto"/>
                                  </w:divBdr>
                                  <w:divsChild>
                                    <w:div w:id="205476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5033495">
      <w:bodyDiv w:val="1"/>
      <w:marLeft w:val="0"/>
      <w:marRight w:val="0"/>
      <w:marTop w:val="0"/>
      <w:marBottom w:val="0"/>
      <w:divBdr>
        <w:top w:val="none" w:sz="0" w:space="0" w:color="auto"/>
        <w:left w:val="none" w:sz="0" w:space="0" w:color="auto"/>
        <w:bottom w:val="none" w:sz="0" w:space="0" w:color="auto"/>
        <w:right w:val="none" w:sz="0" w:space="0" w:color="auto"/>
      </w:divBdr>
      <w:divsChild>
        <w:div w:id="1758672262">
          <w:marLeft w:val="0"/>
          <w:marRight w:val="0"/>
          <w:marTop w:val="0"/>
          <w:marBottom w:val="0"/>
          <w:divBdr>
            <w:top w:val="none" w:sz="0" w:space="0" w:color="auto"/>
            <w:left w:val="none" w:sz="0" w:space="0" w:color="auto"/>
            <w:bottom w:val="none" w:sz="0" w:space="0" w:color="auto"/>
            <w:right w:val="none" w:sz="0" w:space="0" w:color="auto"/>
          </w:divBdr>
          <w:divsChild>
            <w:div w:id="1179193041">
              <w:marLeft w:val="0"/>
              <w:marRight w:val="0"/>
              <w:marTop w:val="0"/>
              <w:marBottom w:val="0"/>
              <w:divBdr>
                <w:top w:val="none" w:sz="0" w:space="0" w:color="auto"/>
                <w:left w:val="none" w:sz="0" w:space="0" w:color="auto"/>
                <w:bottom w:val="none" w:sz="0" w:space="0" w:color="auto"/>
                <w:right w:val="none" w:sz="0" w:space="0" w:color="auto"/>
              </w:divBdr>
              <w:divsChild>
                <w:div w:id="71122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040947">
      <w:bodyDiv w:val="1"/>
      <w:marLeft w:val="0"/>
      <w:marRight w:val="0"/>
      <w:marTop w:val="0"/>
      <w:marBottom w:val="0"/>
      <w:divBdr>
        <w:top w:val="none" w:sz="0" w:space="0" w:color="auto"/>
        <w:left w:val="none" w:sz="0" w:space="0" w:color="auto"/>
        <w:bottom w:val="none" w:sz="0" w:space="0" w:color="auto"/>
        <w:right w:val="none" w:sz="0" w:space="0" w:color="auto"/>
      </w:divBdr>
      <w:divsChild>
        <w:div w:id="150721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389474">
      <w:bodyDiv w:val="1"/>
      <w:marLeft w:val="0"/>
      <w:marRight w:val="0"/>
      <w:marTop w:val="0"/>
      <w:marBottom w:val="0"/>
      <w:divBdr>
        <w:top w:val="none" w:sz="0" w:space="0" w:color="auto"/>
        <w:left w:val="none" w:sz="0" w:space="0" w:color="auto"/>
        <w:bottom w:val="none" w:sz="0" w:space="0" w:color="auto"/>
        <w:right w:val="none" w:sz="0" w:space="0" w:color="auto"/>
      </w:divBdr>
      <w:divsChild>
        <w:div w:id="1897819707">
          <w:marLeft w:val="0"/>
          <w:marRight w:val="0"/>
          <w:marTop w:val="0"/>
          <w:marBottom w:val="0"/>
          <w:divBdr>
            <w:top w:val="none" w:sz="0" w:space="0" w:color="auto"/>
            <w:left w:val="none" w:sz="0" w:space="0" w:color="auto"/>
            <w:bottom w:val="none" w:sz="0" w:space="0" w:color="auto"/>
            <w:right w:val="none" w:sz="0" w:space="0" w:color="auto"/>
          </w:divBdr>
          <w:divsChild>
            <w:div w:id="223955582">
              <w:marLeft w:val="0"/>
              <w:marRight w:val="0"/>
              <w:marTop w:val="150"/>
              <w:marBottom w:val="150"/>
              <w:divBdr>
                <w:top w:val="none" w:sz="0" w:space="0" w:color="auto"/>
                <w:left w:val="none" w:sz="0" w:space="0" w:color="auto"/>
                <w:bottom w:val="none" w:sz="0" w:space="0" w:color="auto"/>
                <w:right w:val="none" w:sz="0" w:space="0" w:color="auto"/>
              </w:divBdr>
              <w:divsChild>
                <w:div w:id="1129737310">
                  <w:marLeft w:val="0"/>
                  <w:marRight w:val="0"/>
                  <w:marTop w:val="150"/>
                  <w:marBottom w:val="150"/>
                  <w:divBdr>
                    <w:top w:val="none" w:sz="0" w:space="0" w:color="auto"/>
                    <w:left w:val="single" w:sz="6" w:space="8" w:color="5279E7"/>
                    <w:bottom w:val="none" w:sz="0" w:space="0" w:color="auto"/>
                    <w:right w:val="single" w:sz="6" w:space="8" w:color="5279E7"/>
                  </w:divBdr>
                  <w:divsChild>
                    <w:div w:id="2036270539">
                      <w:marLeft w:val="0"/>
                      <w:marRight w:val="0"/>
                      <w:marTop w:val="144"/>
                      <w:marBottom w:val="360"/>
                      <w:divBdr>
                        <w:top w:val="none" w:sz="0" w:space="0" w:color="auto"/>
                        <w:left w:val="single" w:sz="6" w:space="8" w:color="5279E7"/>
                        <w:bottom w:val="none" w:sz="0" w:space="0" w:color="auto"/>
                        <w:right w:val="single" w:sz="6" w:space="8" w:color="5279E7"/>
                      </w:divBdr>
                    </w:div>
                  </w:divsChild>
                </w:div>
              </w:divsChild>
            </w:div>
          </w:divsChild>
        </w:div>
      </w:divsChild>
    </w:div>
    <w:div w:id="172629424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30001467">
          <w:marLeft w:val="0"/>
          <w:marRight w:val="0"/>
          <w:marTop w:val="0"/>
          <w:marBottom w:val="0"/>
          <w:divBdr>
            <w:top w:val="none" w:sz="0" w:space="0" w:color="auto"/>
            <w:left w:val="none" w:sz="0" w:space="0" w:color="auto"/>
            <w:bottom w:val="none" w:sz="0" w:space="0" w:color="auto"/>
            <w:right w:val="none" w:sz="0" w:space="0" w:color="auto"/>
          </w:divBdr>
          <w:divsChild>
            <w:div w:id="202828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8600">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37323609">
          <w:marLeft w:val="0"/>
          <w:marRight w:val="0"/>
          <w:marTop w:val="0"/>
          <w:marBottom w:val="0"/>
          <w:divBdr>
            <w:top w:val="none" w:sz="0" w:space="0" w:color="auto"/>
            <w:left w:val="none" w:sz="0" w:space="0" w:color="auto"/>
            <w:bottom w:val="none" w:sz="0" w:space="0" w:color="auto"/>
            <w:right w:val="none" w:sz="0" w:space="0" w:color="auto"/>
          </w:divBdr>
          <w:divsChild>
            <w:div w:id="5813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9742">
      <w:bodyDiv w:val="1"/>
      <w:marLeft w:val="0"/>
      <w:marRight w:val="0"/>
      <w:marTop w:val="0"/>
      <w:marBottom w:val="0"/>
      <w:divBdr>
        <w:top w:val="none" w:sz="0" w:space="0" w:color="auto"/>
        <w:left w:val="none" w:sz="0" w:space="0" w:color="auto"/>
        <w:bottom w:val="none" w:sz="0" w:space="0" w:color="auto"/>
        <w:right w:val="none" w:sz="0" w:space="0" w:color="auto"/>
      </w:divBdr>
      <w:divsChild>
        <w:div w:id="192610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13803">
      <w:bodyDiv w:val="1"/>
      <w:marLeft w:val="0"/>
      <w:marRight w:val="0"/>
      <w:marTop w:val="0"/>
      <w:marBottom w:val="0"/>
      <w:divBdr>
        <w:top w:val="none" w:sz="0" w:space="0" w:color="auto"/>
        <w:left w:val="none" w:sz="0" w:space="0" w:color="auto"/>
        <w:bottom w:val="none" w:sz="0" w:space="0" w:color="auto"/>
        <w:right w:val="none" w:sz="0" w:space="0" w:color="auto"/>
      </w:divBdr>
    </w:div>
    <w:div w:id="1744719343">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755322589">
          <w:marLeft w:val="0"/>
          <w:marRight w:val="0"/>
          <w:marTop w:val="0"/>
          <w:marBottom w:val="0"/>
          <w:divBdr>
            <w:top w:val="none" w:sz="0" w:space="0" w:color="auto"/>
            <w:left w:val="none" w:sz="0" w:space="0" w:color="auto"/>
            <w:bottom w:val="none" w:sz="0" w:space="0" w:color="auto"/>
            <w:right w:val="none" w:sz="0" w:space="0" w:color="auto"/>
          </w:divBdr>
          <w:divsChild>
            <w:div w:id="69265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52450">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377780780">
          <w:marLeft w:val="0"/>
          <w:marRight w:val="0"/>
          <w:marTop w:val="0"/>
          <w:marBottom w:val="0"/>
          <w:divBdr>
            <w:top w:val="none" w:sz="0" w:space="0" w:color="auto"/>
            <w:left w:val="none" w:sz="0" w:space="0" w:color="auto"/>
            <w:bottom w:val="none" w:sz="0" w:space="0" w:color="auto"/>
            <w:right w:val="none" w:sz="0" w:space="0" w:color="auto"/>
          </w:divBdr>
          <w:divsChild>
            <w:div w:id="193902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5970">
      <w:bodyDiv w:val="1"/>
      <w:marLeft w:val="150"/>
      <w:marRight w:val="150"/>
      <w:marTop w:val="150"/>
      <w:marBottom w:val="150"/>
      <w:divBdr>
        <w:top w:val="none" w:sz="0" w:space="0" w:color="auto"/>
        <w:left w:val="none" w:sz="0" w:space="0" w:color="auto"/>
        <w:bottom w:val="none" w:sz="0" w:space="0" w:color="auto"/>
        <w:right w:val="none" w:sz="0" w:space="0" w:color="auto"/>
      </w:divBdr>
      <w:divsChild>
        <w:div w:id="967399403">
          <w:marLeft w:val="0"/>
          <w:marRight w:val="0"/>
          <w:marTop w:val="0"/>
          <w:marBottom w:val="0"/>
          <w:divBdr>
            <w:top w:val="none" w:sz="0" w:space="0" w:color="auto"/>
            <w:left w:val="none" w:sz="0" w:space="0" w:color="auto"/>
            <w:bottom w:val="none" w:sz="0" w:space="0" w:color="auto"/>
            <w:right w:val="none" w:sz="0" w:space="0" w:color="auto"/>
          </w:divBdr>
          <w:divsChild>
            <w:div w:id="19484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40132">
      <w:bodyDiv w:val="1"/>
      <w:marLeft w:val="0"/>
      <w:marRight w:val="210"/>
      <w:marTop w:val="0"/>
      <w:marBottom w:val="0"/>
      <w:divBdr>
        <w:top w:val="none" w:sz="0" w:space="0" w:color="auto"/>
        <w:left w:val="none" w:sz="0" w:space="0" w:color="auto"/>
        <w:bottom w:val="none" w:sz="0" w:space="0" w:color="auto"/>
        <w:right w:val="none" w:sz="0" w:space="0" w:color="auto"/>
      </w:divBdr>
      <w:divsChild>
        <w:div w:id="1912153487">
          <w:marLeft w:val="150"/>
          <w:marRight w:val="0"/>
          <w:marTop w:val="0"/>
          <w:marBottom w:val="0"/>
          <w:divBdr>
            <w:top w:val="none" w:sz="0" w:space="0" w:color="auto"/>
            <w:left w:val="none" w:sz="0" w:space="0" w:color="auto"/>
            <w:bottom w:val="none" w:sz="0" w:space="0" w:color="auto"/>
            <w:right w:val="none" w:sz="0" w:space="0" w:color="auto"/>
          </w:divBdr>
          <w:divsChild>
            <w:div w:id="2029140021">
              <w:marLeft w:val="150"/>
              <w:marRight w:val="0"/>
              <w:marTop w:val="0"/>
              <w:marBottom w:val="0"/>
              <w:divBdr>
                <w:top w:val="none" w:sz="0" w:space="0" w:color="auto"/>
                <w:left w:val="none" w:sz="0" w:space="0" w:color="auto"/>
                <w:bottom w:val="none" w:sz="0" w:space="0" w:color="auto"/>
                <w:right w:val="none" w:sz="0" w:space="0" w:color="auto"/>
              </w:divBdr>
              <w:divsChild>
                <w:div w:id="1754816111">
                  <w:marLeft w:val="150"/>
                  <w:marRight w:val="0"/>
                  <w:marTop w:val="0"/>
                  <w:marBottom w:val="0"/>
                  <w:divBdr>
                    <w:top w:val="none" w:sz="0" w:space="0" w:color="auto"/>
                    <w:left w:val="none" w:sz="0" w:space="0" w:color="auto"/>
                    <w:bottom w:val="none" w:sz="0" w:space="0" w:color="auto"/>
                    <w:right w:val="none" w:sz="0" w:space="0" w:color="auto"/>
                  </w:divBdr>
                  <w:divsChild>
                    <w:div w:id="10548876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27843333">
                          <w:marLeft w:val="150"/>
                          <w:marRight w:val="0"/>
                          <w:marTop w:val="0"/>
                          <w:marBottom w:val="0"/>
                          <w:divBdr>
                            <w:top w:val="single" w:sz="12" w:space="2" w:color="AAAAAA"/>
                            <w:left w:val="single" w:sz="12" w:space="4" w:color="AAAAAA"/>
                            <w:bottom w:val="single" w:sz="6" w:space="2" w:color="CCCCCC"/>
                            <w:right w:val="single" w:sz="6" w:space="2" w:color="CCCCCC"/>
                          </w:divBdr>
                        </w:div>
                      </w:divsChild>
                    </w:div>
                  </w:divsChild>
                </w:div>
              </w:divsChild>
            </w:div>
          </w:divsChild>
        </w:div>
      </w:divsChild>
    </w:div>
    <w:div w:id="1828133489">
      <w:bodyDiv w:val="1"/>
      <w:marLeft w:val="0"/>
      <w:marRight w:val="0"/>
      <w:marTop w:val="0"/>
      <w:marBottom w:val="0"/>
      <w:divBdr>
        <w:top w:val="none" w:sz="0" w:space="0" w:color="auto"/>
        <w:left w:val="none" w:sz="0" w:space="0" w:color="auto"/>
        <w:bottom w:val="none" w:sz="0" w:space="0" w:color="auto"/>
        <w:right w:val="none" w:sz="0" w:space="0" w:color="auto"/>
      </w:divBdr>
      <w:divsChild>
        <w:div w:id="355887511">
          <w:marLeft w:val="0"/>
          <w:marRight w:val="0"/>
          <w:marTop w:val="0"/>
          <w:marBottom w:val="0"/>
          <w:divBdr>
            <w:top w:val="none" w:sz="0" w:space="0" w:color="auto"/>
            <w:left w:val="none" w:sz="0" w:space="0" w:color="auto"/>
            <w:bottom w:val="none" w:sz="0" w:space="0" w:color="auto"/>
            <w:right w:val="none" w:sz="0" w:space="0" w:color="auto"/>
          </w:divBdr>
          <w:divsChild>
            <w:div w:id="2071270318">
              <w:marLeft w:val="0"/>
              <w:marRight w:val="0"/>
              <w:marTop w:val="0"/>
              <w:marBottom w:val="0"/>
              <w:divBdr>
                <w:top w:val="none" w:sz="0" w:space="0" w:color="auto"/>
                <w:left w:val="none" w:sz="0" w:space="0" w:color="auto"/>
                <w:bottom w:val="none" w:sz="0" w:space="0" w:color="auto"/>
                <w:right w:val="none" w:sz="0" w:space="0" w:color="auto"/>
              </w:divBdr>
              <w:divsChild>
                <w:div w:id="23763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340742">
      <w:bodyDiv w:val="1"/>
      <w:marLeft w:val="150"/>
      <w:marRight w:val="150"/>
      <w:marTop w:val="150"/>
      <w:marBottom w:val="150"/>
      <w:divBdr>
        <w:top w:val="none" w:sz="0" w:space="0" w:color="auto"/>
        <w:left w:val="none" w:sz="0" w:space="0" w:color="auto"/>
        <w:bottom w:val="none" w:sz="0" w:space="0" w:color="auto"/>
        <w:right w:val="none" w:sz="0" w:space="0" w:color="auto"/>
      </w:divBdr>
      <w:divsChild>
        <w:div w:id="253247722">
          <w:marLeft w:val="0"/>
          <w:marRight w:val="0"/>
          <w:marTop w:val="0"/>
          <w:marBottom w:val="0"/>
          <w:divBdr>
            <w:top w:val="none" w:sz="0" w:space="0" w:color="auto"/>
            <w:left w:val="none" w:sz="0" w:space="0" w:color="auto"/>
            <w:bottom w:val="none" w:sz="0" w:space="0" w:color="auto"/>
            <w:right w:val="none" w:sz="0" w:space="0" w:color="auto"/>
          </w:divBdr>
          <w:divsChild>
            <w:div w:id="28608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02705">
      <w:bodyDiv w:val="1"/>
      <w:marLeft w:val="0"/>
      <w:marRight w:val="0"/>
      <w:marTop w:val="0"/>
      <w:marBottom w:val="0"/>
      <w:divBdr>
        <w:top w:val="none" w:sz="0" w:space="0" w:color="auto"/>
        <w:left w:val="none" w:sz="0" w:space="0" w:color="auto"/>
        <w:bottom w:val="none" w:sz="0" w:space="0" w:color="auto"/>
        <w:right w:val="none" w:sz="0" w:space="0" w:color="auto"/>
      </w:divBdr>
    </w:div>
    <w:div w:id="1854955894">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17458695">
          <w:marLeft w:val="0"/>
          <w:marRight w:val="0"/>
          <w:marTop w:val="0"/>
          <w:marBottom w:val="0"/>
          <w:divBdr>
            <w:top w:val="none" w:sz="0" w:space="0" w:color="auto"/>
            <w:left w:val="none" w:sz="0" w:space="0" w:color="auto"/>
            <w:bottom w:val="none" w:sz="0" w:space="0" w:color="auto"/>
            <w:right w:val="none" w:sz="0" w:space="0" w:color="auto"/>
          </w:divBdr>
          <w:divsChild>
            <w:div w:id="182859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60303">
      <w:bodyDiv w:val="1"/>
      <w:marLeft w:val="0"/>
      <w:marRight w:val="0"/>
      <w:marTop w:val="0"/>
      <w:marBottom w:val="0"/>
      <w:divBdr>
        <w:top w:val="none" w:sz="0" w:space="0" w:color="auto"/>
        <w:left w:val="none" w:sz="0" w:space="0" w:color="auto"/>
        <w:bottom w:val="none" w:sz="0" w:space="0" w:color="auto"/>
        <w:right w:val="none" w:sz="0" w:space="0" w:color="auto"/>
      </w:divBdr>
    </w:div>
    <w:div w:id="1875533106">
      <w:bodyDiv w:val="1"/>
      <w:marLeft w:val="0"/>
      <w:marRight w:val="0"/>
      <w:marTop w:val="0"/>
      <w:marBottom w:val="0"/>
      <w:divBdr>
        <w:top w:val="none" w:sz="0" w:space="0" w:color="auto"/>
        <w:left w:val="none" w:sz="0" w:space="0" w:color="auto"/>
        <w:bottom w:val="none" w:sz="0" w:space="0" w:color="auto"/>
        <w:right w:val="none" w:sz="0" w:space="0" w:color="auto"/>
      </w:divBdr>
    </w:div>
    <w:div w:id="1903248563">
      <w:bodyDiv w:val="1"/>
      <w:marLeft w:val="0"/>
      <w:marRight w:val="0"/>
      <w:marTop w:val="0"/>
      <w:marBottom w:val="0"/>
      <w:divBdr>
        <w:top w:val="none" w:sz="0" w:space="0" w:color="auto"/>
        <w:left w:val="none" w:sz="0" w:space="0" w:color="auto"/>
        <w:bottom w:val="none" w:sz="0" w:space="0" w:color="auto"/>
        <w:right w:val="none" w:sz="0" w:space="0" w:color="auto"/>
      </w:divBdr>
    </w:div>
    <w:div w:id="1942057885">
      <w:bodyDiv w:val="1"/>
      <w:marLeft w:val="0"/>
      <w:marRight w:val="0"/>
      <w:marTop w:val="0"/>
      <w:marBottom w:val="0"/>
      <w:divBdr>
        <w:top w:val="none" w:sz="0" w:space="0" w:color="auto"/>
        <w:left w:val="none" w:sz="0" w:space="0" w:color="auto"/>
        <w:bottom w:val="none" w:sz="0" w:space="0" w:color="auto"/>
        <w:right w:val="none" w:sz="0" w:space="0" w:color="auto"/>
      </w:divBdr>
    </w:div>
    <w:div w:id="1943760585">
      <w:bodyDiv w:val="1"/>
      <w:marLeft w:val="0"/>
      <w:marRight w:val="0"/>
      <w:marTop w:val="0"/>
      <w:marBottom w:val="0"/>
      <w:divBdr>
        <w:top w:val="none" w:sz="0" w:space="0" w:color="auto"/>
        <w:left w:val="none" w:sz="0" w:space="0" w:color="auto"/>
        <w:bottom w:val="none" w:sz="0" w:space="0" w:color="auto"/>
        <w:right w:val="none" w:sz="0" w:space="0" w:color="auto"/>
      </w:divBdr>
      <w:divsChild>
        <w:div w:id="1461535094">
          <w:marLeft w:val="0"/>
          <w:marRight w:val="0"/>
          <w:marTop w:val="0"/>
          <w:marBottom w:val="0"/>
          <w:divBdr>
            <w:top w:val="none" w:sz="0" w:space="0" w:color="auto"/>
            <w:left w:val="none" w:sz="0" w:space="0" w:color="auto"/>
            <w:bottom w:val="none" w:sz="0" w:space="0" w:color="auto"/>
            <w:right w:val="none" w:sz="0" w:space="0" w:color="auto"/>
          </w:divBdr>
          <w:divsChild>
            <w:div w:id="30378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0853">
      <w:bodyDiv w:val="1"/>
      <w:marLeft w:val="150"/>
      <w:marRight w:val="150"/>
      <w:marTop w:val="150"/>
      <w:marBottom w:val="150"/>
      <w:divBdr>
        <w:top w:val="none" w:sz="0" w:space="0" w:color="auto"/>
        <w:left w:val="none" w:sz="0" w:space="0" w:color="auto"/>
        <w:bottom w:val="none" w:sz="0" w:space="0" w:color="auto"/>
        <w:right w:val="none" w:sz="0" w:space="0" w:color="auto"/>
      </w:divBdr>
      <w:divsChild>
        <w:div w:id="794375358">
          <w:marLeft w:val="0"/>
          <w:marRight w:val="0"/>
          <w:marTop w:val="0"/>
          <w:marBottom w:val="0"/>
          <w:divBdr>
            <w:top w:val="none" w:sz="0" w:space="0" w:color="auto"/>
            <w:left w:val="none" w:sz="0" w:space="0" w:color="auto"/>
            <w:bottom w:val="none" w:sz="0" w:space="0" w:color="auto"/>
            <w:right w:val="none" w:sz="0" w:space="0" w:color="auto"/>
          </w:divBdr>
          <w:divsChild>
            <w:div w:id="93690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0705">
      <w:bodyDiv w:val="1"/>
      <w:marLeft w:val="0"/>
      <w:marRight w:val="0"/>
      <w:marTop w:val="0"/>
      <w:marBottom w:val="0"/>
      <w:divBdr>
        <w:top w:val="none" w:sz="0" w:space="0" w:color="auto"/>
        <w:left w:val="none" w:sz="0" w:space="0" w:color="auto"/>
        <w:bottom w:val="none" w:sz="0" w:space="0" w:color="auto"/>
        <w:right w:val="none" w:sz="0" w:space="0" w:color="auto"/>
      </w:divBdr>
    </w:div>
    <w:div w:id="1989745506">
      <w:bodyDiv w:val="1"/>
      <w:marLeft w:val="150"/>
      <w:marRight w:val="150"/>
      <w:marTop w:val="150"/>
      <w:marBottom w:val="150"/>
      <w:divBdr>
        <w:top w:val="none" w:sz="0" w:space="0" w:color="auto"/>
        <w:left w:val="none" w:sz="0" w:space="0" w:color="auto"/>
        <w:bottom w:val="none" w:sz="0" w:space="0" w:color="auto"/>
        <w:right w:val="none" w:sz="0" w:space="0" w:color="auto"/>
      </w:divBdr>
      <w:divsChild>
        <w:div w:id="276374317">
          <w:marLeft w:val="0"/>
          <w:marRight w:val="0"/>
          <w:marTop w:val="0"/>
          <w:marBottom w:val="0"/>
          <w:divBdr>
            <w:top w:val="none" w:sz="0" w:space="0" w:color="auto"/>
            <w:left w:val="none" w:sz="0" w:space="0" w:color="auto"/>
            <w:bottom w:val="none" w:sz="0" w:space="0" w:color="auto"/>
            <w:right w:val="none" w:sz="0" w:space="0" w:color="auto"/>
          </w:divBdr>
          <w:divsChild>
            <w:div w:id="7764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1526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950232175">
          <w:marLeft w:val="0"/>
          <w:marRight w:val="0"/>
          <w:marTop w:val="0"/>
          <w:marBottom w:val="0"/>
          <w:divBdr>
            <w:top w:val="none" w:sz="0" w:space="0" w:color="auto"/>
            <w:left w:val="none" w:sz="0" w:space="0" w:color="auto"/>
            <w:bottom w:val="none" w:sz="0" w:space="0" w:color="auto"/>
            <w:right w:val="none" w:sz="0" w:space="0" w:color="auto"/>
          </w:divBdr>
          <w:divsChild>
            <w:div w:id="33084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93204">
      <w:bodyDiv w:val="1"/>
      <w:marLeft w:val="0"/>
      <w:marRight w:val="0"/>
      <w:marTop w:val="0"/>
      <w:marBottom w:val="0"/>
      <w:divBdr>
        <w:top w:val="none" w:sz="0" w:space="0" w:color="auto"/>
        <w:left w:val="none" w:sz="0" w:space="0" w:color="auto"/>
        <w:bottom w:val="none" w:sz="0" w:space="0" w:color="auto"/>
        <w:right w:val="none" w:sz="0" w:space="0" w:color="auto"/>
      </w:divBdr>
      <w:divsChild>
        <w:div w:id="625548943">
          <w:marLeft w:val="0"/>
          <w:marRight w:val="0"/>
          <w:marTop w:val="0"/>
          <w:marBottom w:val="0"/>
          <w:divBdr>
            <w:top w:val="none" w:sz="0" w:space="0" w:color="auto"/>
            <w:left w:val="none" w:sz="0" w:space="0" w:color="auto"/>
            <w:bottom w:val="none" w:sz="0" w:space="0" w:color="auto"/>
            <w:right w:val="none" w:sz="0" w:space="0" w:color="auto"/>
          </w:divBdr>
          <w:divsChild>
            <w:div w:id="2129735581">
              <w:marLeft w:val="0"/>
              <w:marRight w:val="0"/>
              <w:marTop w:val="0"/>
              <w:marBottom w:val="0"/>
              <w:divBdr>
                <w:top w:val="none" w:sz="0" w:space="0" w:color="auto"/>
                <w:left w:val="none" w:sz="0" w:space="0" w:color="auto"/>
                <w:bottom w:val="none" w:sz="0" w:space="0" w:color="auto"/>
                <w:right w:val="none" w:sz="0" w:space="0" w:color="auto"/>
              </w:divBdr>
              <w:divsChild>
                <w:div w:id="2065979401">
                  <w:marLeft w:val="0"/>
                  <w:marRight w:val="0"/>
                  <w:marTop w:val="0"/>
                  <w:marBottom w:val="0"/>
                  <w:divBdr>
                    <w:top w:val="none" w:sz="0" w:space="0" w:color="auto"/>
                    <w:left w:val="none" w:sz="0" w:space="0" w:color="auto"/>
                    <w:bottom w:val="none" w:sz="0" w:space="0" w:color="auto"/>
                    <w:right w:val="none" w:sz="0" w:space="0" w:color="auto"/>
                  </w:divBdr>
                  <w:divsChild>
                    <w:div w:id="1163469763">
                      <w:marLeft w:val="5"/>
                      <w:marRight w:val="5"/>
                      <w:marTop w:val="0"/>
                      <w:marBottom w:val="0"/>
                      <w:divBdr>
                        <w:top w:val="none" w:sz="0" w:space="0" w:color="auto"/>
                        <w:left w:val="none" w:sz="0" w:space="0" w:color="auto"/>
                        <w:bottom w:val="none" w:sz="0" w:space="0" w:color="auto"/>
                        <w:right w:val="none" w:sz="0" w:space="0" w:color="auto"/>
                      </w:divBdr>
                      <w:divsChild>
                        <w:div w:id="1074470579">
                          <w:marLeft w:val="5"/>
                          <w:marRight w:val="5"/>
                          <w:marTop w:val="0"/>
                          <w:marBottom w:val="0"/>
                          <w:divBdr>
                            <w:top w:val="single" w:sz="6" w:space="2" w:color="9699A2"/>
                            <w:left w:val="single" w:sz="6" w:space="8" w:color="9699A2"/>
                            <w:bottom w:val="single" w:sz="6" w:space="2" w:color="9699A2"/>
                            <w:right w:val="single" w:sz="6" w:space="8" w:color="9699A2"/>
                          </w:divBdr>
                          <w:divsChild>
                            <w:div w:id="143399913">
                              <w:marLeft w:val="5"/>
                              <w:marRight w:val="5"/>
                              <w:marTop w:val="0"/>
                              <w:marBottom w:val="0"/>
                              <w:divBdr>
                                <w:top w:val="single" w:sz="6" w:space="2" w:color="9699A2"/>
                                <w:left w:val="single" w:sz="6" w:space="8" w:color="9699A2"/>
                                <w:bottom w:val="single" w:sz="6" w:space="2" w:color="9699A2"/>
                                <w:right w:val="single" w:sz="6" w:space="8" w:color="9699A2"/>
                              </w:divBdr>
                            </w:div>
                          </w:divsChild>
                        </w:div>
                      </w:divsChild>
                    </w:div>
                  </w:divsChild>
                </w:div>
              </w:divsChild>
            </w:div>
          </w:divsChild>
        </w:div>
      </w:divsChild>
    </w:div>
    <w:div w:id="2054619727">
      <w:bodyDiv w:val="1"/>
      <w:marLeft w:val="0"/>
      <w:marRight w:val="0"/>
      <w:marTop w:val="0"/>
      <w:marBottom w:val="0"/>
      <w:divBdr>
        <w:top w:val="none" w:sz="0" w:space="0" w:color="auto"/>
        <w:left w:val="none" w:sz="0" w:space="0" w:color="auto"/>
        <w:bottom w:val="none" w:sz="0" w:space="0" w:color="auto"/>
        <w:right w:val="none" w:sz="0" w:space="0" w:color="auto"/>
      </w:divBdr>
      <w:divsChild>
        <w:div w:id="132991788">
          <w:marLeft w:val="0"/>
          <w:marRight w:val="0"/>
          <w:marTop w:val="0"/>
          <w:marBottom w:val="0"/>
          <w:divBdr>
            <w:top w:val="none" w:sz="0" w:space="0" w:color="auto"/>
            <w:left w:val="none" w:sz="0" w:space="0" w:color="auto"/>
            <w:bottom w:val="none" w:sz="0" w:space="0" w:color="auto"/>
            <w:right w:val="none" w:sz="0" w:space="0" w:color="auto"/>
          </w:divBdr>
          <w:divsChild>
            <w:div w:id="728310496">
              <w:marLeft w:val="0"/>
              <w:marRight w:val="0"/>
              <w:marTop w:val="0"/>
              <w:marBottom w:val="0"/>
              <w:divBdr>
                <w:top w:val="none" w:sz="0" w:space="0" w:color="auto"/>
                <w:left w:val="none" w:sz="0" w:space="0" w:color="auto"/>
                <w:bottom w:val="none" w:sz="0" w:space="0" w:color="auto"/>
                <w:right w:val="none" w:sz="0" w:space="0" w:color="auto"/>
              </w:divBdr>
              <w:divsChild>
                <w:div w:id="136767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525015">
      <w:bodyDiv w:val="1"/>
      <w:marLeft w:val="0"/>
      <w:marRight w:val="0"/>
      <w:marTop w:val="0"/>
      <w:marBottom w:val="0"/>
      <w:divBdr>
        <w:top w:val="none" w:sz="0" w:space="0" w:color="auto"/>
        <w:left w:val="none" w:sz="0" w:space="0" w:color="auto"/>
        <w:bottom w:val="none" w:sz="0" w:space="0" w:color="auto"/>
        <w:right w:val="none" w:sz="0" w:space="0" w:color="auto"/>
      </w:divBdr>
      <w:divsChild>
        <w:div w:id="914048148">
          <w:marLeft w:val="0"/>
          <w:marRight w:val="0"/>
          <w:marTop w:val="300"/>
          <w:marBottom w:val="0"/>
          <w:divBdr>
            <w:top w:val="none" w:sz="0" w:space="0" w:color="auto"/>
            <w:left w:val="none" w:sz="0" w:space="0" w:color="auto"/>
            <w:bottom w:val="none" w:sz="0" w:space="0" w:color="auto"/>
            <w:right w:val="none" w:sz="0" w:space="0" w:color="auto"/>
          </w:divBdr>
        </w:div>
      </w:divsChild>
    </w:div>
    <w:div w:id="2080907719">
      <w:bodyDiv w:val="1"/>
      <w:marLeft w:val="0"/>
      <w:marRight w:val="0"/>
      <w:marTop w:val="0"/>
      <w:marBottom w:val="0"/>
      <w:divBdr>
        <w:top w:val="none" w:sz="0" w:space="0" w:color="auto"/>
        <w:left w:val="none" w:sz="0" w:space="0" w:color="auto"/>
        <w:bottom w:val="none" w:sz="0" w:space="0" w:color="auto"/>
        <w:right w:val="none" w:sz="0" w:space="0" w:color="auto"/>
      </w:divBdr>
    </w:div>
    <w:div w:id="2081827258">
      <w:bodyDiv w:val="1"/>
      <w:marLeft w:val="0"/>
      <w:marRight w:val="0"/>
      <w:marTop w:val="0"/>
      <w:marBottom w:val="0"/>
      <w:divBdr>
        <w:top w:val="none" w:sz="0" w:space="0" w:color="auto"/>
        <w:left w:val="none" w:sz="0" w:space="0" w:color="auto"/>
        <w:bottom w:val="none" w:sz="0" w:space="0" w:color="auto"/>
        <w:right w:val="none" w:sz="0" w:space="0" w:color="auto"/>
      </w:divBdr>
      <w:divsChild>
        <w:div w:id="279381042">
          <w:marLeft w:val="0"/>
          <w:marRight w:val="0"/>
          <w:marTop w:val="0"/>
          <w:marBottom w:val="0"/>
          <w:divBdr>
            <w:top w:val="none" w:sz="0" w:space="0" w:color="auto"/>
            <w:left w:val="none" w:sz="0" w:space="0" w:color="auto"/>
            <w:bottom w:val="none" w:sz="0" w:space="0" w:color="auto"/>
            <w:right w:val="none" w:sz="0" w:space="0" w:color="auto"/>
          </w:divBdr>
          <w:divsChild>
            <w:div w:id="342586533">
              <w:marLeft w:val="0"/>
              <w:marRight w:val="0"/>
              <w:marTop w:val="0"/>
              <w:marBottom w:val="0"/>
              <w:divBdr>
                <w:top w:val="none" w:sz="0" w:space="0" w:color="auto"/>
                <w:left w:val="none" w:sz="0" w:space="0" w:color="auto"/>
                <w:bottom w:val="none" w:sz="0" w:space="0" w:color="auto"/>
                <w:right w:val="none" w:sz="0" w:space="0" w:color="auto"/>
              </w:divBdr>
              <w:divsChild>
                <w:div w:id="1523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905704">
      <w:bodyDiv w:val="1"/>
      <w:marLeft w:val="0"/>
      <w:marRight w:val="0"/>
      <w:marTop w:val="0"/>
      <w:marBottom w:val="0"/>
      <w:divBdr>
        <w:top w:val="none" w:sz="0" w:space="0" w:color="auto"/>
        <w:left w:val="none" w:sz="0" w:space="0" w:color="auto"/>
        <w:bottom w:val="none" w:sz="0" w:space="0" w:color="auto"/>
        <w:right w:val="none" w:sz="0" w:space="0" w:color="auto"/>
      </w:divBdr>
    </w:div>
    <w:div w:id="2144695393">
      <w:bodyDiv w:val="1"/>
      <w:marLeft w:val="0"/>
      <w:marRight w:val="0"/>
      <w:marTop w:val="0"/>
      <w:marBottom w:val="0"/>
      <w:divBdr>
        <w:top w:val="none" w:sz="0" w:space="0" w:color="auto"/>
        <w:left w:val="none" w:sz="0" w:space="0" w:color="auto"/>
        <w:bottom w:val="none" w:sz="0" w:space="0" w:color="auto"/>
        <w:right w:val="none" w:sz="0" w:space="0" w:color="auto"/>
      </w:divBdr>
      <w:divsChild>
        <w:div w:id="1807888427">
          <w:marLeft w:val="0"/>
          <w:marRight w:val="0"/>
          <w:marTop w:val="0"/>
          <w:marBottom w:val="0"/>
          <w:divBdr>
            <w:top w:val="none" w:sz="0" w:space="0" w:color="auto"/>
            <w:left w:val="none" w:sz="0" w:space="0" w:color="auto"/>
            <w:bottom w:val="none" w:sz="0" w:space="0" w:color="auto"/>
            <w:right w:val="none" w:sz="0" w:space="0" w:color="auto"/>
          </w:divBdr>
          <w:divsChild>
            <w:div w:id="71434676">
              <w:marLeft w:val="0"/>
              <w:marRight w:val="0"/>
              <w:marTop w:val="0"/>
              <w:marBottom w:val="0"/>
              <w:divBdr>
                <w:top w:val="none" w:sz="0" w:space="0" w:color="auto"/>
                <w:left w:val="none" w:sz="0" w:space="0" w:color="auto"/>
                <w:bottom w:val="none" w:sz="0" w:space="0" w:color="auto"/>
                <w:right w:val="none" w:sz="0" w:space="0" w:color="auto"/>
              </w:divBdr>
              <w:divsChild>
                <w:div w:id="79521796">
                  <w:marLeft w:val="0"/>
                  <w:marRight w:val="0"/>
                  <w:marTop w:val="0"/>
                  <w:marBottom w:val="0"/>
                  <w:divBdr>
                    <w:top w:val="none" w:sz="0" w:space="0" w:color="auto"/>
                    <w:left w:val="none" w:sz="0" w:space="0" w:color="auto"/>
                    <w:bottom w:val="none" w:sz="0" w:space="0" w:color="auto"/>
                    <w:right w:val="none" w:sz="0" w:space="0" w:color="auto"/>
                  </w:divBdr>
                  <w:divsChild>
                    <w:div w:id="716857755">
                      <w:marLeft w:val="0"/>
                      <w:marRight w:val="0"/>
                      <w:marTop w:val="0"/>
                      <w:marBottom w:val="0"/>
                      <w:divBdr>
                        <w:top w:val="none" w:sz="0" w:space="0" w:color="auto"/>
                        <w:left w:val="none" w:sz="0" w:space="0" w:color="auto"/>
                        <w:bottom w:val="none" w:sz="0" w:space="0" w:color="auto"/>
                        <w:right w:val="none" w:sz="0" w:space="0" w:color="auto"/>
                      </w:divBdr>
                    </w:div>
                    <w:div w:id="475877729">
                      <w:marLeft w:val="0"/>
                      <w:marRight w:val="0"/>
                      <w:marTop w:val="150"/>
                      <w:marBottom w:val="450"/>
                      <w:divBdr>
                        <w:top w:val="none" w:sz="0" w:space="0" w:color="auto"/>
                        <w:left w:val="none" w:sz="0" w:space="0" w:color="auto"/>
                        <w:bottom w:val="none" w:sz="0" w:space="0" w:color="auto"/>
                        <w:right w:val="none" w:sz="0" w:space="0" w:color="auto"/>
                      </w:divBdr>
                      <w:divsChild>
                        <w:div w:id="384720733">
                          <w:marLeft w:val="0"/>
                          <w:marRight w:val="0"/>
                          <w:marTop w:val="0"/>
                          <w:marBottom w:val="0"/>
                          <w:divBdr>
                            <w:top w:val="none" w:sz="0" w:space="0" w:color="auto"/>
                            <w:left w:val="none" w:sz="0" w:space="0" w:color="auto"/>
                            <w:bottom w:val="none" w:sz="0" w:space="0" w:color="auto"/>
                            <w:right w:val="none" w:sz="0" w:space="0" w:color="auto"/>
                          </w:divBdr>
                        </w:div>
                        <w:div w:id="648827395">
                          <w:marLeft w:val="0"/>
                          <w:marRight w:val="0"/>
                          <w:marTop w:val="0"/>
                          <w:marBottom w:val="0"/>
                          <w:divBdr>
                            <w:top w:val="none" w:sz="0" w:space="0" w:color="auto"/>
                            <w:left w:val="none" w:sz="0" w:space="0" w:color="auto"/>
                            <w:bottom w:val="none" w:sz="0" w:space="0" w:color="auto"/>
                            <w:right w:val="none" w:sz="0" w:space="0" w:color="auto"/>
                          </w:divBdr>
                        </w:div>
                        <w:div w:id="1838111768">
                          <w:marLeft w:val="0"/>
                          <w:marRight w:val="0"/>
                          <w:marTop w:val="0"/>
                          <w:marBottom w:val="0"/>
                          <w:divBdr>
                            <w:top w:val="none" w:sz="0" w:space="0" w:color="auto"/>
                            <w:left w:val="none" w:sz="0" w:space="0" w:color="auto"/>
                            <w:bottom w:val="none" w:sz="0" w:space="0" w:color="auto"/>
                            <w:right w:val="none" w:sz="0" w:space="0" w:color="auto"/>
                          </w:divBdr>
                        </w:div>
                        <w:div w:id="84949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0635B1-7A8C-492C-8A84-77CA77F85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15</Pages>
  <Words>2533</Words>
  <Characters>14443</Characters>
  <Application>Microsoft Office Word</Application>
  <DocSecurity>0</DocSecurity>
  <Lines>120</Lines>
  <Paragraphs>33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2-2　サービスマネジメント（テキスト）最新版</vt:lpstr>
      <vt:lpstr>2-4　サービスマネジメント（テキスト）</vt:lpstr>
    </vt:vector>
  </TitlesOfParts>
  <Company>大原学園</Company>
  <LinksUpToDate>false</LinksUpToDate>
  <CharactersWithSpaces>16943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サービスマネジメント（テキスト）最新版</dc:title>
  <dc:creator>山田 耕司</dc:creator>
  <cp:lastModifiedBy>加藤 恵理</cp:lastModifiedBy>
  <cp:revision>36</cp:revision>
  <cp:lastPrinted>2011-05-17T05:37:00Z</cp:lastPrinted>
  <dcterms:created xsi:type="dcterms:W3CDTF">2020-01-20T03:34:00Z</dcterms:created>
  <dcterms:modified xsi:type="dcterms:W3CDTF">2022-01-07T09:09:00Z</dcterms:modified>
  <cp:category>基本情報　マネジメント系</cp:category>
</cp:coreProperties>
</file>