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98061" w14:textId="77777777" w:rsidR="00BE49F4" w:rsidRPr="002842D3" w:rsidRDefault="00BE49F4" w:rsidP="002842D3">
      <w:pPr>
        <w:pStyle w:val="af0"/>
        <w:spacing w:line="240" w:lineRule="auto"/>
        <w:rPr>
          <w:sz w:val="20"/>
          <w:szCs w:val="20"/>
        </w:rPr>
      </w:pPr>
      <w:r w:rsidRPr="002842D3">
        <w:rPr>
          <w:rFonts w:hint="eastAsia"/>
          <w:sz w:val="20"/>
          <w:szCs w:val="20"/>
        </w:rPr>
        <w:t>Chapter１</w:t>
      </w:r>
    </w:p>
    <w:p w14:paraId="378D7F94" w14:textId="79DF0C6F" w:rsidR="00BE49F4" w:rsidRPr="002842D3" w:rsidRDefault="00BE49F4" w:rsidP="002842D3">
      <w:pPr>
        <w:pStyle w:val="af0"/>
      </w:pPr>
      <w:r w:rsidRPr="002842D3">
        <w:rPr>
          <w:rFonts w:hint="eastAsia"/>
        </w:rPr>
        <w:t>システム戦略</w:t>
      </w:r>
    </w:p>
    <w:p w14:paraId="7DEBE330" w14:textId="64C30241" w:rsidR="00BE49F4" w:rsidRDefault="00BE49F4" w:rsidP="003F21A1">
      <w:pPr>
        <w:snapToGrid w:val="0"/>
        <w:spacing w:line="240" w:lineRule="exact"/>
        <w:rPr>
          <w:rFonts w:ascii="Meiryo UI" w:eastAsia="Meiryo UI" w:hAnsi="Meiryo UI"/>
          <w:szCs w:val="20"/>
        </w:rPr>
      </w:pPr>
    </w:p>
    <w:p w14:paraId="283A6217" w14:textId="0C853CDC" w:rsidR="00BE49F4" w:rsidRPr="00C56015" w:rsidRDefault="00BE49F4" w:rsidP="00C56015">
      <w:pPr>
        <w:pStyle w:val="1"/>
      </w:pPr>
      <w:r w:rsidRPr="00C56015">
        <w:rPr>
          <w:rFonts w:hint="eastAsia"/>
        </w:rPr>
        <w:t>1</w:t>
      </w:r>
      <w:r w:rsidR="00AF3B02">
        <w:t>.</w:t>
      </w:r>
      <w:r w:rsidRPr="00C56015">
        <w:rPr>
          <w:rFonts w:hint="eastAsia"/>
        </w:rPr>
        <w:t xml:space="preserve"> 情報システム戦略</w:t>
      </w:r>
    </w:p>
    <w:p w14:paraId="1F4B3C49" w14:textId="77777777" w:rsidR="002842D3" w:rsidRDefault="002842D3" w:rsidP="003F21A1">
      <w:pPr>
        <w:snapToGrid w:val="0"/>
        <w:spacing w:line="240" w:lineRule="exact"/>
        <w:rPr>
          <w:rFonts w:ascii="Meiryo UI" w:eastAsia="Meiryo UI" w:hAnsi="Meiryo UI"/>
          <w:szCs w:val="20"/>
        </w:rPr>
      </w:pPr>
    </w:p>
    <w:p w14:paraId="4243D2D3" w14:textId="26FB0FD9" w:rsidR="00BE49F4" w:rsidRDefault="00BE49F4" w:rsidP="002842D3">
      <w:pPr>
        <w:pStyle w:val="af2"/>
        <w:pBdr>
          <w:right w:val="single" w:sz="4" w:space="0" w:color="auto"/>
        </w:pBdr>
        <w:ind w:left="180" w:firstLine="180"/>
        <w:rPr>
          <w:rFonts w:hAnsi="Meiryo UI"/>
          <w:szCs w:val="20"/>
        </w:rPr>
      </w:pPr>
      <w:r>
        <w:rPr>
          <w:rFonts w:hAnsi="Meiryo UI" w:hint="eastAsia"/>
          <w:szCs w:val="20"/>
        </w:rPr>
        <w:t>学習のポイント</w:t>
      </w:r>
    </w:p>
    <w:p w14:paraId="53CEE413" w14:textId="69EBCF91" w:rsidR="00BE49F4" w:rsidRPr="002842D3" w:rsidRDefault="0032281A" w:rsidP="002842D3">
      <w:pPr>
        <w:pStyle w:val="af2"/>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BE49F4" w:rsidRPr="00BE49F4">
        <w:rPr>
          <w:rFonts w:hAnsi="Meiryo UI" w:hint="eastAsia"/>
          <w:szCs w:val="20"/>
        </w:rPr>
        <w:t>例題や演習ドリルの</w:t>
      </w:r>
      <w:r w:rsidR="00BE49F4" w:rsidRPr="00BE49F4">
        <w:rPr>
          <w:rFonts w:hAnsi="Meiryo UI"/>
          <w:szCs w:val="20"/>
        </w:rPr>
        <w:t>問題</w:t>
      </w:r>
      <w:r w:rsidR="00BE49F4" w:rsidRPr="00BE49F4">
        <w:rPr>
          <w:rFonts w:hAnsi="Meiryo UI" w:hint="eastAsia"/>
          <w:szCs w:val="20"/>
        </w:rPr>
        <w:t>と</w:t>
      </w:r>
      <w:r w:rsidR="00BE49F4" w:rsidRPr="00BE49F4">
        <w:rPr>
          <w:rFonts w:hAnsi="Meiryo UI"/>
          <w:szCs w:val="20"/>
        </w:rPr>
        <w:t>同一</w:t>
      </w:r>
      <w:r w:rsidR="00BE49F4" w:rsidRPr="00BE49F4">
        <w:rPr>
          <w:rFonts w:hAnsi="Meiryo UI" w:hint="eastAsia"/>
          <w:szCs w:val="20"/>
        </w:rPr>
        <w:t>、または</w:t>
      </w:r>
      <w:r w:rsidR="00BE49F4" w:rsidRPr="00BE49F4">
        <w:rPr>
          <w:rFonts w:hAnsi="Meiryo UI"/>
          <w:szCs w:val="20"/>
        </w:rPr>
        <w:t>類題が出題された際に正解できる準備を</w:t>
      </w:r>
      <w:r w:rsidR="00BE49F4" w:rsidRPr="00BE49F4">
        <w:rPr>
          <w:rFonts w:hAnsi="Meiryo UI" w:hint="eastAsia"/>
          <w:szCs w:val="20"/>
        </w:rPr>
        <w:t>しよう！</w:t>
      </w:r>
    </w:p>
    <w:p w14:paraId="73724018" w14:textId="77777777" w:rsidR="00BE49F4" w:rsidRDefault="00BE49F4" w:rsidP="003F21A1">
      <w:pPr>
        <w:snapToGrid w:val="0"/>
        <w:spacing w:line="240" w:lineRule="exact"/>
        <w:rPr>
          <w:rFonts w:ascii="Meiryo UI" w:eastAsia="Meiryo UI" w:hAnsi="Meiryo UI"/>
          <w:szCs w:val="20"/>
        </w:rPr>
      </w:pPr>
    </w:p>
    <w:p w14:paraId="1F24462A" w14:textId="5905E674" w:rsidR="005A573E" w:rsidRPr="00C56015" w:rsidRDefault="00AF3B02" w:rsidP="00C56015">
      <w:pPr>
        <w:pStyle w:val="2"/>
      </w:pPr>
      <w:r>
        <w:rPr>
          <w:rFonts w:hint="eastAsia"/>
        </w:rPr>
        <w:t>1</w:t>
      </w:r>
      <w:r>
        <w:t xml:space="preserve">. </w:t>
      </w:r>
      <w:r w:rsidR="005A573E" w:rsidRPr="00C56015">
        <w:rPr>
          <w:rFonts w:hint="eastAsia"/>
        </w:rPr>
        <w:t>情報システム戦略</w:t>
      </w:r>
    </w:p>
    <w:p w14:paraId="4DA46B4F" w14:textId="77777777" w:rsidR="0080690A" w:rsidRPr="000B3A35" w:rsidRDefault="0080690A" w:rsidP="003F21A1">
      <w:pPr>
        <w:snapToGrid w:val="0"/>
        <w:spacing w:line="240" w:lineRule="exact"/>
        <w:rPr>
          <w:rFonts w:ascii="Meiryo UI" w:eastAsia="Meiryo UI" w:hAnsi="Meiryo UI"/>
          <w:szCs w:val="20"/>
        </w:rPr>
      </w:pPr>
    </w:p>
    <w:p w14:paraId="37B59C6D" w14:textId="77777777" w:rsidR="00BB6F24" w:rsidRPr="00C56015" w:rsidRDefault="005A573E" w:rsidP="00C56015">
      <w:pPr>
        <w:pStyle w:val="3"/>
      </w:pPr>
      <w:r w:rsidRPr="00C56015">
        <w:rPr>
          <w:rFonts w:hint="eastAsia"/>
        </w:rPr>
        <w:t>１）</w:t>
      </w:r>
      <w:r w:rsidR="00BB6F24" w:rsidRPr="00C56015">
        <w:rPr>
          <w:rFonts w:hint="eastAsia"/>
        </w:rPr>
        <w:t>情報システム戦略の目的と考え方</w:t>
      </w:r>
    </w:p>
    <w:p w14:paraId="4D3EDC8F" w14:textId="52B31625" w:rsidR="00D21359" w:rsidRDefault="00CD362C" w:rsidP="009B6D64">
      <w:pPr>
        <w:snapToGrid w:val="0"/>
        <w:spacing w:line="240" w:lineRule="exact"/>
        <w:ind w:leftChars="200" w:left="360" w:firstLineChars="100" w:firstLine="180"/>
        <w:rPr>
          <w:rFonts w:ascii="Meiryo UI" w:eastAsia="Meiryo UI" w:hAnsi="Meiryo UI"/>
          <w:szCs w:val="20"/>
        </w:rPr>
      </w:pPr>
      <w:r w:rsidRPr="000B3A35">
        <w:rPr>
          <w:rFonts w:ascii="Meiryo UI" w:eastAsia="Meiryo UI" w:hAnsi="Meiryo UI" w:hint="eastAsia"/>
          <w:szCs w:val="20"/>
        </w:rPr>
        <w:t>流動する現代社会の中で、市場に対応して生き残っていくために、企業にとって情報化は欠かすことができません。</w:t>
      </w:r>
      <w:r w:rsidR="0080690A" w:rsidRPr="00845421">
        <w:rPr>
          <w:rFonts w:ascii="Meiryo UI" w:eastAsia="Meiryo UI" w:hAnsi="Meiryo UI" w:hint="eastAsia"/>
          <w:bCs/>
          <w:szCs w:val="20"/>
        </w:rPr>
        <w:t>情報システム戦略</w:t>
      </w:r>
      <w:r w:rsidRPr="00845421">
        <w:rPr>
          <w:rFonts w:ascii="Meiryo UI" w:eastAsia="Meiryo UI" w:hAnsi="Meiryo UI" w:hint="eastAsia"/>
          <w:bCs/>
          <w:szCs w:val="20"/>
        </w:rPr>
        <w:t>は</w:t>
      </w:r>
      <w:r w:rsidRPr="000B3A35">
        <w:rPr>
          <w:rFonts w:ascii="Meiryo UI" w:eastAsia="Meiryo UI" w:hAnsi="Meiryo UI" w:hint="eastAsia"/>
          <w:szCs w:val="20"/>
        </w:rPr>
        <w:t>、</w:t>
      </w:r>
      <w:r w:rsidR="0080690A" w:rsidRPr="000B3A35">
        <w:rPr>
          <w:rFonts w:ascii="Meiryo UI" w:eastAsia="Meiryo UI" w:hAnsi="Meiryo UI" w:hint="eastAsia"/>
          <w:szCs w:val="20"/>
        </w:rPr>
        <w:t>経営資源の１つである情報を有効活用するためのシステム化に関する計画であり、</w:t>
      </w:r>
      <w:r w:rsidRPr="000B3A35">
        <w:rPr>
          <w:rFonts w:ascii="Meiryo UI" w:eastAsia="Meiryo UI" w:hAnsi="Meiryo UI" w:hint="eastAsia"/>
          <w:szCs w:val="20"/>
        </w:rPr>
        <w:t>現状を見極め、部分と全体のバランスの中で、企業がめざす経営戦略をサポートする実現性のある計画でなくてはなりません。そのためにも、既存の業務と情報システムの全体像および将来の目標を明示することによって、情報システムの活用を強化し、経営の視点から情報システムへの投資効果を高めることが重要です。</w:t>
      </w:r>
    </w:p>
    <w:p w14:paraId="3B655A5D" w14:textId="77777777" w:rsidR="00B514FC" w:rsidRPr="000B3A35" w:rsidRDefault="00B514FC" w:rsidP="009B6D64">
      <w:pPr>
        <w:snapToGrid w:val="0"/>
        <w:spacing w:line="240" w:lineRule="exact"/>
        <w:ind w:leftChars="200" w:left="360" w:firstLineChars="100" w:firstLine="180"/>
        <w:rPr>
          <w:rFonts w:ascii="Meiryo UI" w:eastAsia="Meiryo UI" w:hAnsi="Meiryo UI" w:hint="eastAsia"/>
          <w:szCs w:val="20"/>
        </w:rPr>
      </w:pPr>
    </w:p>
    <w:p w14:paraId="42E0BC2C" w14:textId="77777777" w:rsidR="00326E40" w:rsidRPr="000B3A35" w:rsidRDefault="0080690A" w:rsidP="00C56015">
      <w:pPr>
        <w:pStyle w:val="3"/>
      </w:pPr>
      <w:r w:rsidRPr="000B3A35">
        <w:rPr>
          <w:rFonts w:hint="eastAsia"/>
        </w:rPr>
        <w:t>２</w:t>
      </w:r>
      <w:r w:rsidR="005A573E" w:rsidRPr="000B3A35">
        <w:rPr>
          <w:rFonts w:hint="eastAsia"/>
        </w:rPr>
        <w:t>）</w:t>
      </w:r>
      <w:r w:rsidR="00CD362C" w:rsidRPr="000B3A35">
        <w:rPr>
          <w:rFonts w:hint="eastAsia"/>
        </w:rPr>
        <w:t>情報システム戦略</w:t>
      </w:r>
      <w:r w:rsidR="00FB68B0" w:rsidRPr="000B3A35">
        <w:rPr>
          <w:rFonts w:hint="eastAsia"/>
        </w:rPr>
        <w:t>の策定</w:t>
      </w:r>
      <w:r w:rsidR="00923F0F" w:rsidRPr="000B3A35">
        <w:rPr>
          <w:rFonts w:hint="eastAsia"/>
        </w:rPr>
        <w:t>手順</w:t>
      </w:r>
    </w:p>
    <w:p w14:paraId="429FB7D4" w14:textId="77777777" w:rsidR="004F612F" w:rsidRPr="000B3A35" w:rsidRDefault="0080690A" w:rsidP="009B6D64">
      <w:pPr>
        <w:snapToGrid w:val="0"/>
        <w:spacing w:line="240" w:lineRule="exact"/>
        <w:ind w:leftChars="200" w:left="360" w:firstLineChars="100" w:firstLine="180"/>
        <w:rPr>
          <w:rFonts w:ascii="Meiryo UI" w:eastAsia="Meiryo UI" w:hAnsi="Meiryo UI"/>
          <w:szCs w:val="20"/>
        </w:rPr>
      </w:pPr>
      <w:r w:rsidRPr="000B3A35">
        <w:rPr>
          <w:rFonts w:ascii="Meiryo UI" w:eastAsia="Meiryo UI" w:hAnsi="Meiryo UI" w:hint="eastAsia"/>
          <w:szCs w:val="20"/>
        </w:rPr>
        <w:t>情報システム戦略の策定に際しては、第一にそれが経営戦略の実現のために必要な戦略かどうかを検討しなければなりません。その結果、必要な戦略であると判断されたならば、中長期の経営計画に基づく現在の経営活動との整合性を確保しながら、情報システム戦略案を策定することになります。</w:t>
      </w:r>
    </w:p>
    <w:p w14:paraId="045C23AD" w14:textId="77777777" w:rsidR="004F612F" w:rsidRPr="000B3A35" w:rsidRDefault="0080690A" w:rsidP="009B6D64">
      <w:pPr>
        <w:snapToGrid w:val="0"/>
        <w:spacing w:line="240" w:lineRule="exact"/>
        <w:ind w:leftChars="200" w:left="360" w:firstLineChars="100" w:firstLine="180"/>
        <w:rPr>
          <w:rFonts w:ascii="Meiryo UI" w:eastAsia="Meiryo UI" w:hAnsi="Meiryo UI"/>
          <w:szCs w:val="20"/>
        </w:rPr>
      </w:pPr>
      <w:r w:rsidRPr="000B3A35">
        <w:rPr>
          <w:rFonts w:ascii="Meiryo UI" w:eastAsia="Meiryo UI" w:hAnsi="Meiryo UI" w:hint="eastAsia"/>
          <w:szCs w:val="20"/>
        </w:rPr>
        <w:t>そのため、</w:t>
      </w:r>
      <w:r w:rsidR="00CD362C" w:rsidRPr="000B3A35">
        <w:rPr>
          <w:rFonts w:ascii="Meiryo UI" w:eastAsia="Meiryo UI" w:hAnsi="Meiryo UI" w:hint="eastAsia"/>
          <w:szCs w:val="20"/>
        </w:rPr>
        <w:t>情報システム</w:t>
      </w:r>
      <w:r w:rsidR="00D37AFB" w:rsidRPr="000B3A35">
        <w:rPr>
          <w:rFonts w:ascii="Meiryo UI" w:eastAsia="Meiryo UI" w:hAnsi="Meiryo UI" w:hint="eastAsia"/>
          <w:szCs w:val="20"/>
        </w:rPr>
        <w:t>戦略の策定に</w:t>
      </w:r>
      <w:r w:rsidR="00CD362C" w:rsidRPr="000B3A35">
        <w:rPr>
          <w:rFonts w:ascii="Meiryo UI" w:eastAsia="Meiryo UI" w:hAnsi="Meiryo UI" w:hint="eastAsia"/>
          <w:szCs w:val="20"/>
        </w:rPr>
        <w:t>際して</w:t>
      </w:r>
      <w:r w:rsidR="00D37AFB" w:rsidRPr="000B3A35">
        <w:rPr>
          <w:rFonts w:ascii="Meiryo UI" w:eastAsia="Meiryo UI" w:hAnsi="Meiryo UI" w:hint="eastAsia"/>
          <w:szCs w:val="20"/>
        </w:rPr>
        <w:t>は</w:t>
      </w:r>
      <w:r w:rsidR="00CD362C" w:rsidRPr="000B3A35">
        <w:rPr>
          <w:rFonts w:ascii="Meiryo UI" w:eastAsia="Meiryo UI" w:hAnsi="Meiryo UI" w:hint="eastAsia"/>
          <w:szCs w:val="20"/>
        </w:rPr>
        <w:t>、実現性と妥当性に留意しなければなりません。</w:t>
      </w:r>
    </w:p>
    <w:p w14:paraId="5DD1474A" w14:textId="77777777" w:rsidR="004F612F" w:rsidRPr="000B3A35" w:rsidRDefault="00CD362C" w:rsidP="009B6D64">
      <w:pPr>
        <w:snapToGrid w:val="0"/>
        <w:spacing w:line="240" w:lineRule="exact"/>
        <w:ind w:leftChars="200" w:left="360" w:firstLineChars="100" w:firstLine="180"/>
        <w:rPr>
          <w:rFonts w:ascii="Meiryo UI" w:eastAsia="Meiryo UI" w:hAnsi="Meiryo UI"/>
          <w:szCs w:val="20"/>
        </w:rPr>
      </w:pPr>
      <w:r w:rsidRPr="000B3A35">
        <w:rPr>
          <w:rFonts w:ascii="Meiryo UI" w:eastAsia="Meiryo UI" w:hAnsi="Meiryo UI" w:hint="eastAsia"/>
          <w:szCs w:val="20"/>
        </w:rPr>
        <w:t>実現性を確保するには、システム要件を定義する際に、その前提条件となる業務要件の定義が重要となります。具体的には、業務に直接関わっている人に意見を聞き、情報化する内容を検討することが必要です。</w:t>
      </w:r>
    </w:p>
    <w:p w14:paraId="40A8B880" w14:textId="77777777" w:rsidR="004F612F" w:rsidRPr="000B3A35" w:rsidRDefault="00CD362C" w:rsidP="009B6D64">
      <w:pPr>
        <w:snapToGrid w:val="0"/>
        <w:spacing w:line="240" w:lineRule="exact"/>
        <w:ind w:leftChars="200" w:left="360" w:firstLineChars="100" w:firstLine="180"/>
        <w:rPr>
          <w:rFonts w:ascii="Meiryo UI" w:eastAsia="Meiryo UI" w:hAnsi="Meiryo UI"/>
          <w:szCs w:val="20"/>
        </w:rPr>
      </w:pPr>
      <w:r w:rsidRPr="000B3A35">
        <w:rPr>
          <w:rFonts w:ascii="Meiryo UI" w:eastAsia="Meiryo UI" w:hAnsi="Meiryo UI" w:hint="eastAsia"/>
          <w:szCs w:val="20"/>
        </w:rPr>
        <w:t>妥当性を確保するには、システム導入による有効性の確認が重要です。具体的には、システム導入による業務や企業活動への支援効果が高いこと、効果を発揮するまでの期間が短いこと、投資効果が高いことなどがあげられます。</w:t>
      </w:r>
    </w:p>
    <w:p w14:paraId="23BADF71" w14:textId="3A488238" w:rsidR="00E92F96" w:rsidRDefault="00A64EB7" w:rsidP="009B6D64">
      <w:pPr>
        <w:snapToGrid w:val="0"/>
        <w:spacing w:line="240" w:lineRule="exact"/>
        <w:ind w:leftChars="200" w:left="360" w:firstLineChars="100" w:firstLine="180"/>
        <w:rPr>
          <w:rFonts w:ascii="Meiryo UI" w:eastAsia="Meiryo UI" w:hAnsi="Meiryo UI"/>
          <w:szCs w:val="20"/>
        </w:rPr>
      </w:pPr>
      <w:r w:rsidRPr="000B3A35">
        <w:rPr>
          <w:rFonts w:ascii="Meiryo UI" w:eastAsia="Meiryo UI" w:hAnsi="Meiryo UI" w:hint="eastAsia"/>
          <w:szCs w:val="20"/>
        </w:rPr>
        <w:t>なお、</w:t>
      </w:r>
      <w:r w:rsidR="00D37AFB" w:rsidRPr="000B3A35">
        <w:rPr>
          <w:rFonts w:ascii="Meiryo UI" w:eastAsia="Meiryo UI" w:hAnsi="Meiryo UI" w:hint="eastAsia"/>
          <w:szCs w:val="20"/>
        </w:rPr>
        <w:t>策定した情報システム戦略案の</w:t>
      </w:r>
      <w:r w:rsidR="00CD362C" w:rsidRPr="000B3A35">
        <w:rPr>
          <w:rFonts w:ascii="Meiryo UI" w:eastAsia="Meiryo UI" w:hAnsi="Meiryo UI" w:hint="eastAsia"/>
          <w:szCs w:val="20"/>
        </w:rPr>
        <w:t>評価に当たっては、費用対効果だけでシステム開発の可否を決定すべきではないといえます。重要な経営課題に直結したシステムには、高い開発優先順位を与えなければなりません。また、新たな問題点の発生も考慮する必要があります。</w:t>
      </w:r>
      <w:r w:rsidR="001E309C" w:rsidRPr="000B3A35">
        <w:rPr>
          <w:rFonts w:ascii="Meiryo UI" w:eastAsia="Meiryo UI" w:hAnsi="Meiryo UI" w:hint="eastAsia"/>
          <w:szCs w:val="20"/>
        </w:rPr>
        <w:t>具体的に</w:t>
      </w:r>
      <w:r w:rsidR="00BC350A" w:rsidRPr="000B3A35">
        <w:rPr>
          <w:rFonts w:ascii="Meiryo UI" w:eastAsia="Meiryo UI" w:hAnsi="Meiryo UI" w:hint="eastAsia"/>
          <w:szCs w:val="20"/>
        </w:rPr>
        <w:t>は</w:t>
      </w:r>
      <w:r w:rsidR="001E309C" w:rsidRPr="000B3A35">
        <w:rPr>
          <w:rFonts w:ascii="Meiryo UI" w:eastAsia="Meiryo UI" w:hAnsi="Meiryo UI" w:hint="eastAsia"/>
          <w:szCs w:val="20"/>
        </w:rPr>
        <w:t>、</w:t>
      </w:r>
      <w:r w:rsidR="00BC350A" w:rsidRPr="000B3A35">
        <w:rPr>
          <w:rFonts w:ascii="Meiryo UI" w:eastAsia="Meiryo UI" w:hAnsi="Meiryo UI" w:hint="eastAsia"/>
          <w:szCs w:val="20"/>
        </w:rPr>
        <w:t>効果的な情報システム投資とリスク低減をするためのコントロールを適切に整備・運営するために</w:t>
      </w:r>
      <w:r w:rsidRPr="000B3A35">
        <w:rPr>
          <w:rFonts w:ascii="Meiryo UI" w:eastAsia="Meiryo UI" w:hAnsi="Meiryo UI" w:hint="eastAsia"/>
          <w:szCs w:val="20"/>
        </w:rPr>
        <w:t>経済産業省が</w:t>
      </w:r>
      <w:r w:rsidR="00BC350A" w:rsidRPr="000B3A35">
        <w:rPr>
          <w:rFonts w:ascii="Meiryo UI" w:eastAsia="Meiryo UI" w:hAnsi="Meiryo UI" w:hint="eastAsia"/>
          <w:szCs w:val="20"/>
        </w:rPr>
        <w:t>とりまとめた</w:t>
      </w:r>
      <w:r w:rsidR="001E309C" w:rsidRPr="000B3A35">
        <w:rPr>
          <w:rFonts w:ascii="Meiryo UI" w:eastAsia="Meiryo UI" w:hAnsi="Meiryo UI" w:hint="eastAsia"/>
          <w:szCs w:val="20"/>
        </w:rPr>
        <w:t>システム管理基準</w:t>
      </w:r>
      <w:r w:rsidR="00BC350A" w:rsidRPr="000B3A35">
        <w:rPr>
          <w:rFonts w:ascii="Meiryo UI" w:eastAsia="Meiryo UI" w:hAnsi="Meiryo UI" w:hint="eastAsia"/>
          <w:szCs w:val="20"/>
        </w:rPr>
        <w:t>に従って、情報システム戦略案を策定することになります</w:t>
      </w:r>
      <w:r w:rsidR="001E309C" w:rsidRPr="000B3A35">
        <w:rPr>
          <w:rFonts w:ascii="Meiryo UI" w:eastAsia="Meiryo UI" w:hAnsi="Meiryo UI"/>
          <w:szCs w:val="20"/>
        </w:rPr>
        <w:t>。</w:t>
      </w:r>
    </w:p>
    <w:p w14:paraId="0AB86F6B" w14:textId="77777777" w:rsidR="00B514FC" w:rsidRPr="000B3A35" w:rsidRDefault="00B514FC" w:rsidP="009B6D64">
      <w:pPr>
        <w:snapToGrid w:val="0"/>
        <w:spacing w:line="240" w:lineRule="exact"/>
        <w:ind w:leftChars="200" w:left="360" w:firstLineChars="100" w:firstLine="180"/>
        <w:rPr>
          <w:rFonts w:ascii="Meiryo UI" w:eastAsia="Meiryo UI" w:hAnsi="Meiryo UI" w:hint="eastAsia"/>
          <w:szCs w:val="20"/>
        </w:rPr>
      </w:pPr>
    </w:p>
    <w:p w14:paraId="43CAF57F" w14:textId="77777777" w:rsidR="00E95DCA" w:rsidRPr="000B3A35" w:rsidRDefault="00E95DCA" w:rsidP="00C56015">
      <w:pPr>
        <w:pStyle w:val="3"/>
      </w:pPr>
      <w:r w:rsidRPr="000B3A35">
        <w:rPr>
          <w:rFonts w:hint="eastAsia"/>
        </w:rPr>
        <w:t>３）情報システム戦略遂行のための組織体制</w:t>
      </w:r>
    </w:p>
    <w:p w14:paraId="5C38D2DD" w14:textId="77777777" w:rsidR="00E95DCA" w:rsidRPr="000B3A35" w:rsidRDefault="00E95DCA" w:rsidP="009B6D64">
      <w:pPr>
        <w:snapToGrid w:val="0"/>
        <w:spacing w:line="240" w:lineRule="exact"/>
        <w:ind w:leftChars="200" w:left="360" w:firstLineChars="100" w:firstLine="180"/>
        <w:rPr>
          <w:rFonts w:ascii="Meiryo UI" w:eastAsia="Meiryo UI" w:hAnsi="Meiryo UI"/>
          <w:szCs w:val="20"/>
        </w:rPr>
      </w:pPr>
      <w:r w:rsidRPr="000B3A35">
        <w:rPr>
          <w:rFonts w:ascii="Meiryo UI" w:eastAsia="Meiryo UI" w:hAnsi="Meiryo UI" w:hint="eastAsia"/>
          <w:b/>
          <w:szCs w:val="20"/>
        </w:rPr>
        <w:t>CIO</w:t>
      </w:r>
      <w:r w:rsidRPr="000B3A35">
        <w:rPr>
          <w:rFonts w:ascii="Meiryo UI" w:eastAsia="Meiryo UI" w:hAnsi="Meiryo UI" w:hint="eastAsia"/>
          <w:szCs w:val="20"/>
        </w:rPr>
        <w:t>（Chief Information Officer）は、経営陣における情報システムの責任者として、情報システム化計画を作成し、経営戦略と情報システム戦略との整合性を図る役割が求められます。また、CIOを責任者とする</w:t>
      </w:r>
      <w:r w:rsidRPr="000B3A35">
        <w:rPr>
          <w:rFonts w:ascii="Meiryo UI" w:eastAsia="Meiryo UI" w:hAnsi="Meiryo UI" w:hint="eastAsia"/>
          <w:b/>
          <w:szCs w:val="20"/>
        </w:rPr>
        <w:t>情報システム戦略委員会</w:t>
      </w:r>
      <w:r w:rsidRPr="000B3A35">
        <w:rPr>
          <w:rFonts w:ascii="Meiryo UI" w:eastAsia="Meiryo UI" w:hAnsi="Meiryo UI" w:hint="eastAsia"/>
          <w:szCs w:val="20"/>
        </w:rPr>
        <w:t>等を設置して情報戦略を推進し、組織の情報システムの活動を監視し、必要に応じて活動の修正を行います。組織の中で情報システムに関する実務を行う</w:t>
      </w:r>
      <w:r w:rsidRPr="000B3A35">
        <w:rPr>
          <w:rFonts w:ascii="Meiryo UI" w:eastAsia="Meiryo UI" w:hAnsi="Meiryo UI" w:hint="eastAsia"/>
          <w:b/>
          <w:szCs w:val="20"/>
        </w:rPr>
        <w:t>情報システム部門</w:t>
      </w:r>
      <w:r w:rsidRPr="000B3A35">
        <w:rPr>
          <w:rFonts w:ascii="Meiryo UI" w:eastAsia="Meiryo UI" w:hAnsi="Meiryo UI" w:hint="eastAsia"/>
          <w:szCs w:val="20"/>
        </w:rPr>
        <w:t>は、CIOの配下に置かれます。</w:t>
      </w:r>
    </w:p>
    <w:p w14:paraId="2C948FC9" w14:textId="77777777" w:rsidR="009B6D64" w:rsidRDefault="009B6D64" w:rsidP="009B6D64">
      <w:pPr>
        <w:snapToGrid w:val="0"/>
        <w:spacing w:line="240" w:lineRule="exact"/>
        <w:ind w:leftChars="200" w:left="360" w:firstLineChars="100" w:firstLine="160"/>
        <w:rPr>
          <w:rFonts w:ascii="Webdings" w:eastAsia="Meiryo UI" w:hAnsi="Webdings"/>
          <w:color w:val="000000"/>
          <w:sz w:val="18"/>
          <w:szCs w:val="22"/>
          <w:shd w:val="pct15" w:color="auto" w:fill="FFFFFF"/>
        </w:rPr>
      </w:pPr>
    </w:p>
    <w:p w14:paraId="69F4DA81" w14:textId="77777777" w:rsidR="009B6D64" w:rsidRPr="007D5453" w:rsidRDefault="009B6D64" w:rsidP="009B6D64">
      <w:pPr>
        <w:pStyle w:val="af4"/>
        <w:ind w:firstLineChars="0" w:firstLine="0"/>
      </w:pPr>
      <w:bookmarkStart w:id="0" w:name="_Hlk79501865"/>
      <w:bookmarkStart w:id="1" w:name="_Hlk81293687"/>
      <w:r w:rsidRPr="00910C40">
        <w:rPr>
          <w:sz w:val="20"/>
          <w:szCs w:val="20"/>
        </w:rPr>
        <w:sym w:font="Webdings" w:char="F086"/>
      </w:r>
      <w:r w:rsidRPr="00910C40">
        <w:rPr>
          <w:rFonts w:hint="eastAsia"/>
          <w:sz w:val="20"/>
          <w:szCs w:val="20"/>
        </w:rPr>
        <w:t>プラスアルファ</w:t>
      </w:r>
      <w:bookmarkEnd w:id="0"/>
    </w:p>
    <w:bookmarkEnd w:id="1"/>
    <w:p w14:paraId="5B7466AB" w14:textId="2F0D4ECB" w:rsidR="00E95DCA" w:rsidRPr="009B6D64" w:rsidRDefault="00E95DCA" w:rsidP="009B6D64">
      <w:pPr>
        <w:pStyle w:val="af4"/>
      </w:pPr>
      <w:r w:rsidRPr="009B6D64">
        <w:rPr>
          <w:rFonts w:hint="eastAsia"/>
        </w:rPr>
        <w:t>システム管理基準（平成30年）の「Ⅰ．IT ガバナンス」、「２．情報システム戦略遂行のための組織体制」では、「経営陣は、CIOを任命すること。」とあります。また、「CIO には、経営的な観点から戦略的意思決定を行う経営陣の一員としての役割と情報システム部門の統括責任者としての役割が期待される。」とされています。また、「経営陣は、情報戦略を統括する役割を明確に規定し、適切な権限及び責任の付与のもとに情報システム戦略委員会等を設置し、適切に機能させていること。」「情報システム戦略委員会等は、組織における情報システムに関する活動全般について、モニタリングを実施し、必要に応じて是正措置を講じること。」とも記載されています。</w:t>
      </w:r>
    </w:p>
    <w:p w14:paraId="06DA83E0" w14:textId="77777777" w:rsidR="009B6D64" w:rsidRDefault="009B6D64">
      <w:pPr>
        <w:widowControl/>
        <w:jc w:val="left"/>
        <w:rPr>
          <w:rFonts w:ascii="Meiryo UI" w:eastAsia="Meiryo UI" w:hAnsi="Meiryo UI"/>
          <w:szCs w:val="20"/>
        </w:rPr>
      </w:pPr>
      <w:r>
        <w:rPr>
          <w:b/>
        </w:rPr>
        <w:br w:type="page"/>
      </w:r>
    </w:p>
    <w:p w14:paraId="1B939EE4" w14:textId="0DBF8192" w:rsidR="001E309C" w:rsidRPr="000B3A35" w:rsidRDefault="00E95DCA" w:rsidP="00C56015">
      <w:pPr>
        <w:pStyle w:val="3"/>
      </w:pPr>
      <w:r w:rsidRPr="000B3A35">
        <w:rPr>
          <w:rFonts w:hint="eastAsia"/>
        </w:rPr>
        <w:lastRenderedPageBreak/>
        <w:t>４</w:t>
      </w:r>
      <w:r w:rsidR="005A573E" w:rsidRPr="000B3A35">
        <w:rPr>
          <w:rFonts w:hint="eastAsia"/>
        </w:rPr>
        <w:t>）</w:t>
      </w:r>
      <w:r w:rsidR="004F612F" w:rsidRPr="000B3A35">
        <w:rPr>
          <w:rFonts w:hint="eastAsia"/>
        </w:rPr>
        <w:t>情報システム化基本計画</w:t>
      </w:r>
    </w:p>
    <w:p w14:paraId="09435278" w14:textId="73F61FCE" w:rsidR="008F226F" w:rsidRDefault="00644F12" w:rsidP="009B6D64">
      <w:pPr>
        <w:snapToGrid w:val="0"/>
        <w:spacing w:line="240" w:lineRule="exact"/>
        <w:ind w:leftChars="200" w:left="360" w:firstLineChars="100" w:firstLine="180"/>
        <w:rPr>
          <w:rFonts w:ascii="Meiryo UI" w:eastAsia="Meiryo UI" w:hAnsi="Meiryo UI"/>
          <w:szCs w:val="20"/>
        </w:rPr>
      </w:pPr>
      <w:r w:rsidRPr="000B3A35">
        <w:rPr>
          <w:rFonts w:ascii="Meiryo UI" w:eastAsia="Meiryo UI" w:hAnsi="Meiryo UI" w:hint="eastAsia"/>
          <w:szCs w:val="20"/>
        </w:rPr>
        <w:t>情報システム戦略の方針・目標</w:t>
      </w:r>
      <w:r w:rsidR="00BD6870" w:rsidRPr="000B3A35">
        <w:rPr>
          <w:rFonts w:ascii="Meiryo UI" w:eastAsia="Meiryo UI" w:hAnsi="Meiryo UI" w:hint="eastAsia"/>
          <w:szCs w:val="20"/>
        </w:rPr>
        <w:t>を</w:t>
      </w:r>
      <w:r w:rsidRPr="000B3A35">
        <w:rPr>
          <w:rFonts w:ascii="Meiryo UI" w:eastAsia="Meiryo UI" w:hAnsi="Meiryo UI" w:hint="eastAsia"/>
          <w:szCs w:val="20"/>
        </w:rPr>
        <w:t>定めたのち、それらを実現するための中長期の情報システム化基本計画を作成します。システム化基本計画の考え方として、全体最適化の考え方があります。</w:t>
      </w:r>
    </w:p>
    <w:p w14:paraId="442F136D" w14:textId="77777777" w:rsidR="009B6D64" w:rsidRPr="000B3A35" w:rsidRDefault="009B6D64" w:rsidP="009B6D64">
      <w:pPr>
        <w:snapToGrid w:val="0"/>
        <w:spacing w:line="240" w:lineRule="exact"/>
        <w:ind w:leftChars="200" w:left="360" w:firstLineChars="100" w:firstLine="180"/>
        <w:rPr>
          <w:rFonts w:ascii="Meiryo UI" w:eastAsia="Meiryo UI" w:hAnsi="Meiryo UI"/>
          <w:szCs w:val="20"/>
        </w:rPr>
      </w:pPr>
    </w:p>
    <w:p w14:paraId="31C126C3" w14:textId="77777777" w:rsidR="009B6D64" w:rsidRDefault="009B6D64" w:rsidP="009B6D64">
      <w:pPr>
        <w:pStyle w:val="af4"/>
        <w:ind w:firstLineChars="0" w:firstLine="0"/>
        <w:rPr>
          <w:sz w:val="20"/>
          <w:szCs w:val="20"/>
        </w:rPr>
      </w:pPr>
      <w:r w:rsidRPr="009B6D64">
        <w:rPr>
          <w:sz w:val="20"/>
          <w:szCs w:val="20"/>
        </w:rPr>
        <w:sym w:font="Webdings" w:char="F086"/>
      </w:r>
      <w:r w:rsidRPr="009B6D64">
        <w:rPr>
          <w:rFonts w:hint="eastAsia"/>
          <w:sz w:val="20"/>
          <w:szCs w:val="20"/>
        </w:rPr>
        <w:t>プラスアルファ</w:t>
      </w:r>
    </w:p>
    <w:p w14:paraId="76BF7D90" w14:textId="77F94B0D" w:rsidR="00E92F96" w:rsidRPr="009B6D64" w:rsidRDefault="009B6D64" w:rsidP="009B6D64">
      <w:pPr>
        <w:pStyle w:val="af4"/>
        <w:ind w:firstLineChars="0" w:firstLine="0"/>
        <w:rPr>
          <w:b/>
          <w:bCs/>
        </w:rPr>
      </w:pPr>
      <w:r w:rsidRPr="009B6D64">
        <w:rPr>
          <w:rFonts w:hint="eastAsia"/>
          <w:b/>
          <w:bCs/>
        </w:rPr>
        <w:t>●</w:t>
      </w:r>
      <w:r w:rsidR="00BB2E87" w:rsidRPr="009B6D64">
        <w:rPr>
          <w:rFonts w:hint="eastAsia"/>
          <w:b/>
          <w:bCs/>
        </w:rPr>
        <w:t>全体最適化方針</w:t>
      </w:r>
    </w:p>
    <w:p w14:paraId="2B40F174" w14:textId="12373363" w:rsidR="00BB2E87" w:rsidRPr="000B3A35" w:rsidRDefault="00BB2E87" w:rsidP="009B6D64">
      <w:pPr>
        <w:pStyle w:val="af4"/>
        <w:rPr>
          <w:szCs w:val="20"/>
        </w:rPr>
      </w:pPr>
      <w:r w:rsidRPr="000B3A35">
        <w:rPr>
          <w:rFonts w:hint="eastAsia"/>
          <w:szCs w:val="20"/>
        </w:rPr>
        <w:t>情報システム戦略の策定、承認が終わると、組織全体として業務とシステムが進むべき方向を示す全体最適化方針を決定することになります。</w:t>
      </w:r>
      <w:r w:rsidR="005E2893" w:rsidRPr="000B3A35">
        <w:rPr>
          <w:rFonts w:hint="eastAsia"/>
          <w:szCs w:val="20"/>
        </w:rPr>
        <w:t>システム管理基準</w:t>
      </w:r>
      <w:r w:rsidR="00834773" w:rsidRPr="000B3A35">
        <w:rPr>
          <w:rFonts w:hint="eastAsia"/>
          <w:szCs w:val="20"/>
        </w:rPr>
        <w:t>（平成16年）の「</w:t>
      </w:r>
      <w:r w:rsidR="00FD393A" w:rsidRPr="000B3A35">
        <w:rPr>
          <w:rFonts w:hint="eastAsia"/>
          <w:szCs w:val="20"/>
        </w:rPr>
        <w:t>Ⅰ．情報戦略</w:t>
      </w:r>
      <w:r w:rsidR="00834773" w:rsidRPr="000B3A35">
        <w:rPr>
          <w:rFonts w:hint="eastAsia"/>
          <w:szCs w:val="20"/>
        </w:rPr>
        <w:t>」、「</w:t>
      </w:r>
      <w:r w:rsidR="00FD393A" w:rsidRPr="000B3A35">
        <w:rPr>
          <w:rFonts w:hint="eastAsia"/>
          <w:szCs w:val="20"/>
        </w:rPr>
        <w:t>１．全体最適化</w:t>
      </w:r>
      <w:r w:rsidR="00834773" w:rsidRPr="000B3A35">
        <w:rPr>
          <w:rFonts w:hint="eastAsia"/>
          <w:szCs w:val="20"/>
        </w:rPr>
        <w:t>」、「</w:t>
      </w:r>
      <w:r w:rsidR="00FD393A" w:rsidRPr="000B3A35">
        <w:rPr>
          <w:rFonts w:hint="eastAsia"/>
          <w:szCs w:val="20"/>
        </w:rPr>
        <w:t>1.1全体最適化の方針・目標」では、</w:t>
      </w:r>
      <w:r w:rsidR="005E2893" w:rsidRPr="000B3A35">
        <w:rPr>
          <w:rFonts w:hint="eastAsia"/>
          <w:szCs w:val="20"/>
        </w:rPr>
        <w:t>全体最適化方針で明確化する内容として次の項目を</w:t>
      </w:r>
      <w:r w:rsidR="004759D2" w:rsidRPr="000B3A35">
        <w:rPr>
          <w:rFonts w:hint="eastAsia"/>
          <w:szCs w:val="20"/>
        </w:rPr>
        <w:t>示しています</w:t>
      </w:r>
      <w:r w:rsidR="00EA5221" w:rsidRPr="000B3A35">
        <w:rPr>
          <w:rFonts w:hint="eastAsia"/>
          <w:szCs w:val="20"/>
        </w:rPr>
        <w:t>（システム管理基準（平成30年）では、全体最適化について具体的な項目が示されていないため、ここでは平成16年版の例を用いています）</w:t>
      </w:r>
      <w:r w:rsidR="004759D2" w:rsidRPr="000B3A35">
        <w:rPr>
          <w:rFonts w:hint="eastAsia"/>
          <w:szCs w:val="20"/>
        </w:rPr>
        <w:t>。</w:t>
      </w:r>
    </w:p>
    <w:p w14:paraId="757BB798" w14:textId="77777777" w:rsidR="005E2893" w:rsidRPr="000B3A35" w:rsidRDefault="00456597" w:rsidP="009B6D64">
      <w:pPr>
        <w:pStyle w:val="af4"/>
        <w:rPr>
          <w:szCs w:val="20"/>
        </w:rPr>
      </w:pPr>
      <w:r w:rsidRPr="000B3A35">
        <w:rPr>
          <w:rFonts w:hint="eastAsia"/>
          <w:szCs w:val="20"/>
        </w:rPr>
        <w:t>(1)</w:t>
      </w:r>
      <w:r w:rsidR="00E31F8E" w:rsidRPr="000B3A35">
        <w:rPr>
          <w:rFonts w:hint="eastAsia"/>
          <w:szCs w:val="20"/>
        </w:rPr>
        <w:tab/>
      </w:r>
      <w:r w:rsidR="004759D2" w:rsidRPr="000B3A35">
        <w:rPr>
          <w:rFonts w:hint="eastAsia"/>
          <w:szCs w:val="20"/>
        </w:rPr>
        <w:t>IT</w:t>
      </w:r>
      <w:r w:rsidR="005E2893" w:rsidRPr="000B3A35">
        <w:rPr>
          <w:rFonts w:hint="eastAsia"/>
          <w:szCs w:val="20"/>
        </w:rPr>
        <w:t>ガバナンスの方針を明確にすること。</w:t>
      </w:r>
    </w:p>
    <w:p w14:paraId="263F34DC" w14:textId="77777777" w:rsidR="005E2893" w:rsidRPr="000B3A35" w:rsidRDefault="00456597" w:rsidP="009B6D64">
      <w:pPr>
        <w:pStyle w:val="af4"/>
        <w:rPr>
          <w:szCs w:val="20"/>
        </w:rPr>
      </w:pPr>
      <w:r w:rsidRPr="000B3A35">
        <w:rPr>
          <w:rFonts w:hint="eastAsia"/>
          <w:szCs w:val="20"/>
        </w:rPr>
        <w:t>(2)</w:t>
      </w:r>
      <w:r w:rsidR="00E31F8E" w:rsidRPr="000B3A35">
        <w:rPr>
          <w:rFonts w:hint="eastAsia"/>
          <w:szCs w:val="20"/>
        </w:rPr>
        <w:tab/>
      </w:r>
      <w:r w:rsidR="005E2893" w:rsidRPr="000B3A35">
        <w:rPr>
          <w:rFonts w:hint="eastAsia"/>
          <w:szCs w:val="20"/>
        </w:rPr>
        <w:t>情報化投資及び情報化構想の決定における原則を定めること。</w:t>
      </w:r>
    </w:p>
    <w:p w14:paraId="61DBB276" w14:textId="77777777" w:rsidR="005E2893" w:rsidRPr="000B3A35" w:rsidRDefault="00456597" w:rsidP="009B6D64">
      <w:pPr>
        <w:pStyle w:val="af4"/>
        <w:rPr>
          <w:szCs w:val="20"/>
        </w:rPr>
      </w:pPr>
      <w:r w:rsidRPr="000B3A35">
        <w:rPr>
          <w:rFonts w:hint="eastAsia"/>
          <w:szCs w:val="20"/>
        </w:rPr>
        <w:t>(3)</w:t>
      </w:r>
      <w:r w:rsidR="00E31F8E" w:rsidRPr="000B3A35">
        <w:rPr>
          <w:rFonts w:hint="eastAsia"/>
          <w:szCs w:val="20"/>
        </w:rPr>
        <w:tab/>
      </w:r>
      <w:r w:rsidR="004759D2" w:rsidRPr="000B3A35">
        <w:rPr>
          <w:rFonts w:hint="eastAsia"/>
          <w:szCs w:val="20"/>
        </w:rPr>
        <w:t>情報システム全体の最適化目標を経営戦略に基づいて設定すること</w:t>
      </w:r>
      <w:r w:rsidR="005E2893" w:rsidRPr="000B3A35">
        <w:rPr>
          <w:rFonts w:hint="eastAsia"/>
          <w:szCs w:val="20"/>
        </w:rPr>
        <w:t xml:space="preserve"> </w:t>
      </w:r>
      <w:r w:rsidR="00E66FDB" w:rsidRPr="000B3A35">
        <w:rPr>
          <w:rFonts w:hint="eastAsia"/>
          <w:szCs w:val="20"/>
        </w:rPr>
        <w:t>。</w:t>
      </w:r>
    </w:p>
    <w:p w14:paraId="445A5134" w14:textId="77777777" w:rsidR="005E2893" w:rsidRPr="000B3A35" w:rsidRDefault="00456597" w:rsidP="009B6D64">
      <w:pPr>
        <w:pStyle w:val="af4"/>
        <w:rPr>
          <w:szCs w:val="20"/>
        </w:rPr>
      </w:pPr>
      <w:r w:rsidRPr="000B3A35">
        <w:rPr>
          <w:rFonts w:hint="eastAsia"/>
          <w:szCs w:val="20"/>
        </w:rPr>
        <w:t>(4)</w:t>
      </w:r>
      <w:r w:rsidR="00E31F8E" w:rsidRPr="000B3A35">
        <w:rPr>
          <w:rFonts w:hint="eastAsia"/>
          <w:szCs w:val="20"/>
        </w:rPr>
        <w:tab/>
      </w:r>
      <w:r w:rsidR="005E2893" w:rsidRPr="000B3A35">
        <w:rPr>
          <w:rFonts w:hint="eastAsia"/>
          <w:szCs w:val="20"/>
        </w:rPr>
        <w:t>組織体全体の情報システムのあるべき姿を明確にすること。</w:t>
      </w:r>
    </w:p>
    <w:p w14:paraId="57EA06CA" w14:textId="77777777" w:rsidR="005E2893" w:rsidRPr="000B3A35" w:rsidRDefault="00456597" w:rsidP="009B6D64">
      <w:pPr>
        <w:pStyle w:val="af4"/>
        <w:rPr>
          <w:szCs w:val="20"/>
        </w:rPr>
      </w:pPr>
      <w:r w:rsidRPr="000B3A35">
        <w:rPr>
          <w:rFonts w:hint="eastAsia"/>
          <w:szCs w:val="20"/>
        </w:rPr>
        <w:t>(5)</w:t>
      </w:r>
      <w:r w:rsidR="00E31F8E" w:rsidRPr="000B3A35">
        <w:rPr>
          <w:rFonts w:hint="eastAsia"/>
          <w:szCs w:val="20"/>
        </w:rPr>
        <w:tab/>
      </w:r>
      <w:r w:rsidR="005E2893" w:rsidRPr="000B3A35">
        <w:rPr>
          <w:rFonts w:hint="eastAsia"/>
          <w:szCs w:val="20"/>
        </w:rPr>
        <w:t>システム化によって生ずる組織及び業務の変更の方針を明確にすること。</w:t>
      </w:r>
    </w:p>
    <w:p w14:paraId="4813577D" w14:textId="77777777" w:rsidR="004F612F" w:rsidRPr="000B3A35" w:rsidRDefault="00456597" w:rsidP="009B6D64">
      <w:pPr>
        <w:pStyle w:val="af4"/>
        <w:rPr>
          <w:szCs w:val="20"/>
        </w:rPr>
      </w:pPr>
      <w:r w:rsidRPr="000B3A35">
        <w:rPr>
          <w:rFonts w:hint="eastAsia"/>
          <w:szCs w:val="20"/>
        </w:rPr>
        <w:t>(6)</w:t>
      </w:r>
      <w:r w:rsidR="00E31F8E" w:rsidRPr="000B3A35">
        <w:rPr>
          <w:rFonts w:hint="eastAsia"/>
          <w:szCs w:val="20"/>
        </w:rPr>
        <w:tab/>
      </w:r>
      <w:r w:rsidR="005E2893" w:rsidRPr="000B3A35">
        <w:rPr>
          <w:rFonts w:hint="eastAsia"/>
          <w:szCs w:val="20"/>
        </w:rPr>
        <w:t>情報セキュリティ基本方針を明確にすること。</w:t>
      </w:r>
    </w:p>
    <w:p w14:paraId="291023AA" w14:textId="1C4ADE92" w:rsidR="00152708" w:rsidRPr="009B6D64" w:rsidRDefault="009B6D64" w:rsidP="009B6D64">
      <w:pPr>
        <w:pStyle w:val="af4"/>
        <w:ind w:firstLineChars="0" w:firstLine="0"/>
        <w:rPr>
          <w:b/>
          <w:bCs/>
        </w:rPr>
      </w:pPr>
      <w:r w:rsidRPr="009B6D64">
        <w:rPr>
          <w:rFonts w:hint="eastAsia"/>
          <w:b/>
          <w:bCs/>
        </w:rPr>
        <w:t>●</w:t>
      </w:r>
      <w:r w:rsidR="00FE5D63" w:rsidRPr="009B6D64">
        <w:rPr>
          <w:rFonts w:hint="eastAsia"/>
          <w:b/>
          <w:bCs/>
        </w:rPr>
        <w:t>全体最適化計画</w:t>
      </w:r>
    </w:p>
    <w:p w14:paraId="6B34EEA5" w14:textId="770639E1" w:rsidR="004759D2" w:rsidRPr="000B3A35" w:rsidRDefault="00FE5D63" w:rsidP="009B6D64">
      <w:pPr>
        <w:pStyle w:val="af4"/>
        <w:rPr>
          <w:szCs w:val="20"/>
        </w:rPr>
      </w:pPr>
      <w:r w:rsidRPr="000B3A35">
        <w:rPr>
          <w:rFonts w:hint="eastAsia"/>
          <w:szCs w:val="20"/>
        </w:rPr>
        <w:t>全体最適化計画は、全体最適化方針に基づいて、事業者の各部署において個別に作られたルールや情報システムを統合化し、効率性や有効性を向上させるための計画です。システム管理基準</w:t>
      </w:r>
      <w:r w:rsidR="00834773" w:rsidRPr="000B3A35">
        <w:rPr>
          <w:rFonts w:hint="eastAsia"/>
          <w:szCs w:val="20"/>
        </w:rPr>
        <w:t>（平成16年）の「Ⅰ．情報戦略」、「</w:t>
      </w:r>
      <w:r w:rsidR="00A84336" w:rsidRPr="000B3A35">
        <w:rPr>
          <w:rFonts w:hint="eastAsia"/>
          <w:szCs w:val="20"/>
        </w:rPr>
        <w:t>１．全体最適化</w:t>
      </w:r>
      <w:r w:rsidR="00834773" w:rsidRPr="000B3A35">
        <w:rPr>
          <w:rFonts w:hint="eastAsia"/>
          <w:szCs w:val="20"/>
        </w:rPr>
        <w:t>」、「</w:t>
      </w:r>
      <w:r w:rsidR="00A84336" w:rsidRPr="000B3A35">
        <w:rPr>
          <w:rFonts w:hint="eastAsia"/>
          <w:szCs w:val="20"/>
        </w:rPr>
        <w:t>1.3全体最適化計画の策定」</w:t>
      </w:r>
      <w:r w:rsidRPr="000B3A35">
        <w:rPr>
          <w:rFonts w:hint="eastAsia"/>
          <w:szCs w:val="20"/>
        </w:rPr>
        <w:t>では、</w:t>
      </w:r>
      <w:r w:rsidR="00E66FDB" w:rsidRPr="000B3A35">
        <w:rPr>
          <w:rFonts w:hint="eastAsia"/>
          <w:szCs w:val="20"/>
        </w:rPr>
        <w:t>全体最適化計画を策定するに際して考慮する内容として次の項目を示しています。</w:t>
      </w:r>
    </w:p>
    <w:p w14:paraId="68B4317E" w14:textId="77777777" w:rsidR="00E66FDB" w:rsidRPr="000B3A35" w:rsidRDefault="00456597" w:rsidP="009B6D64">
      <w:pPr>
        <w:pStyle w:val="af4"/>
        <w:rPr>
          <w:szCs w:val="20"/>
        </w:rPr>
      </w:pPr>
      <w:r w:rsidRPr="000B3A35">
        <w:rPr>
          <w:rFonts w:hint="eastAsia"/>
          <w:szCs w:val="20"/>
        </w:rPr>
        <w:t>(1)</w:t>
      </w:r>
      <w:r w:rsidR="002E41B6" w:rsidRPr="000B3A35">
        <w:rPr>
          <w:rFonts w:hint="eastAsia"/>
          <w:szCs w:val="20"/>
        </w:rPr>
        <w:tab/>
      </w:r>
      <w:r w:rsidR="00E66FDB" w:rsidRPr="000B3A35">
        <w:rPr>
          <w:rFonts w:hint="eastAsia"/>
          <w:szCs w:val="20"/>
        </w:rPr>
        <w:t>全体最適化計画は、方針及び目標に基づいていること。</w:t>
      </w:r>
    </w:p>
    <w:p w14:paraId="63DB8ADC" w14:textId="47170EFC" w:rsidR="00E66FDB" w:rsidRPr="000B3A35" w:rsidRDefault="00456597" w:rsidP="009B6D64">
      <w:pPr>
        <w:pStyle w:val="af4"/>
        <w:rPr>
          <w:szCs w:val="20"/>
        </w:rPr>
      </w:pPr>
      <w:r w:rsidRPr="000B3A35">
        <w:rPr>
          <w:rFonts w:hint="eastAsia"/>
          <w:szCs w:val="20"/>
        </w:rPr>
        <w:t>(2)</w:t>
      </w:r>
      <w:r w:rsidR="002E41B6" w:rsidRPr="000B3A35">
        <w:rPr>
          <w:rFonts w:hint="eastAsia"/>
          <w:szCs w:val="20"/>
        </w:rPr>
        <w:tab/>
      </w:r>
      <w:r w:rsidR="00E66FDB" w:rsidRPr="000B3A35">
        <w:rPr>
          <w:rFonts w:hint="eastAsia"/>
          <w:szCs w:val="20"/>
        </w:rPr>
        <w:t>全体最適化計画は、コンプライアンスを考慮すること。</w:t>
      </w:r>
    </w:p>
    <w:p w14:paraId="786AFCD3" w14:textId="4E16BCFA" w:rsidR="00E66FDB" w:rsidRPr="000B3A35" w:rsidRDefault="00456597" w:rsidP="009B6D64">
      <w:pPr>
        <w:pStyle w:val="af4"/>
        <w:rPr>
          <w:szCs w:val="20"/>
        </w:rPr>
      </w:pPr>
      <w:r w:rsidRPr="000B3A35">
        <w:rPr>
          <w:rFonts w:hint="eastAsia"/>
          <w:szCs w:val="20"/>
        </w:rPr>
        <w:t>(3)</w:t>
      </w:r>
      <w:r w:rsidR="002E41B6" w:rsidRPr="000B3A35">
        <w:rPr>
          <w:rFonts w:hint="eastAsia"/>
          <w:szCs w:val="20"/>
        </w:rPr>
        <w:tab/>
      </w:r>
      <w:r w:rsidR="00E66FDB" w:rsidRPr="000B3A35">
        <w:rPr>
          <w:rFonts w:hint="eastAsia"/>
          <w:szCs w:val="20"/>
        </w:rPr>
        <w:t>全体最適化計画は、情報化投資の方針及び確保すべき経営資源を明確化すること。</w:t>
      </w:r>
    </w:p>
    <w:p w14:paraId="3B7221DD" w14:textId="6FF04996" w:rsidR="00867E54" w:rsidRPr="000B3A35" w:rsidRDefault="00456597" w:rsidP="009B6D64">
      <w:pPr>
        <w:pStyle w:val="af4"/>
        <w:rPr>
          <w:szCs w:val="20"/>
        </w:rPr>
      </w:pPr>
      <w:r w:rsidRPr="000B3A35">
        <w:rPr>
          <w:rFonts w:hint="eastAsia"/>
          <w:szCs w:val="20"/>
        </w:rPr>
        <w:t>(4)</w:t>
      </w:r>
      <w:r w:rsidR="002E41B6" w:rsidRPr="000B3A35">
        <w:rPr>
          <w:rFonts w:hint="eastAsia"/>
          <w:szCs w:val="20"/>
        </w:rPr>
        <w:tab/>
      </w:r>
      <w:r w:rsidR="00E66FDB" w:rsidRPr="000B3A35">
        <w:rPr>
          <w:rFonts w:hint="eastAsia"/>
          <w:szCs w:val="20"/>
        </w:rPr>
        <w:t>全体最適化計画は、投資効果及びリスク算定の方法を明確にすること。</w:t>
      </w:r>
    </w:p>
    <w:p w14:paraId="2489F4D4" w14:textId="294049E7" w:rsidR="00E66FDB" w:rsidRPr="000B3A35" w:rsidRDefault="00456597" w:rsidP="009B6D64">
      <w:pPr>
        <w:pStyle w:val="af4"/>
        <w:rPr>
          <w:szCs w:val="20"/>
        </w:rPr>
      </w:pPr>
      <w:r w:rsidRPr="000B3A35">
        <w:rPr>
          <w:rFonts w:hint="eastAsia"/>
          <w:szCs w:val="20"/>
        </w:rPr>
        <w:t>(5)</w:t>
      </w:r>
      <w:r w:rsidR="002E41B6" w:rsidRPr="000B3A35">
        <w:rPr>
          <w:rFonts w:hint="eastAsia"/>
          <w:szCs w:val="20"/>
        </w:rPr>
        <w:tab/>
      </w:r>
      <w:r w:rsidR="00E66FDB" w:rsidRPr="000B3A35">
        <w:rPr>
          <w:rFonts w:hint="eastAsia"/>
          <w:szCs w:val="20"/>
        </w:rPr>
        <w:t>全体最適化計画は、システム構築及び運用のための標準化及び品質方針を含めたルールを明確にすること。</w:t>
      </w:r>
    </w:p>
    <w:p w14:paraId="5B821ED0" w14:textId="7984E2F1" w:rsidR="00E66FDB" w:rsidRPr="000B3A35" w:rsidRDefault="00456597" w:rsidP="009B6D64">
      <w:pPr>
        <w:pStyle w:val="af4"/>
        <w:rPr>
          <w:szCs w:val="20"/>
        </w:rPr>
      </w:pPr>
      <w:r w:rsidRPr="000B3A35">
        <w:rPr>
          <w:rFonts w:hint="eastAsia"/>
          <w:szCs w:val="20"/>
        </w:rPr>
        <w:t>(6)</w:t>
      </w:r>
      <w:r w:rsidR="002E41B6" w:rsidRPr="000B3A35">
        <w:rPr>
          <w:rFonts w:hint="eastAsia"/>
          <w:szCs w:val="20"/>
        </w:rPr>
        <w:tab/>
      </w:r>
      <w:r w:rsidR="00E66FDB" w:rsidRPr="000B3A35">
        <w:rPr>
          <w:rFonts w:hint="eastAsia"/>
          <w:szCs w:val="20"/>
        </w:rPr>
        <w:t>全体最適化計画は、個別の開発計画の優先順位及び順位付けのルールを明確にすること。</w:t>
      </w:r>
    </w:p>
    <w:p w14:paraId="29E4FB70" w14:textId="6A5D891B" w:rsidR="00E66FDB" w:rsidRDefault="00456597" w:rsidP="009B6D64">
      <w:pPr>
        <w:pStyle w:val="af4"/>
        <w:rPr>
          <w:szCs w:val="20"/>
        </w:rPr>
      </w:pPr>
      <w:r w:rsidRPr="000B3A35">
        <w:rPr>
          <w:rFonts w:hint="eastAsia"/>
          <w:szCs w:val="20"/>
        </w:rPr>
        <w:t>(7)</w:t>
      </w:r>
      <w:r w:rsidR="002E41B6" w:rsidRPr="000B3A35">
        <w:rPr>
          <w:rFonts w:hint="eastAsia"/>
          <w:szCs w:val="20"/>
        </w:rPr>
        <w:tab/>
      </w:r>
      <w:r w:rsidR="00E66FDB" w:rsidRPr="000B3A35">
        <w:rPr>
          <w:rFonts w:hint="eastAsia"/>
          <w:szCs w:val="20"/>
        </w:rPr>
        <w:t>全体最適化計画は、外部資源の活用を考慮すること。</w:t>
      </w:r>
    </w:p>
    <w:p w14:paraId="0F881E11" w14:textId="77777777" w:rsidR="009B6D64" w:rsidRPr="000B3A35" w:rsidRDefault="009B6D64" w:rsidP="009B6D64">
      <w:pPr>
        <w:tabs>
          <w:tab w:val="left" w:pos="665"/>
        </w:tabs>
        <w:snapToGrid w:val="0"/>
        <w:spacing w:line="240" w:lineRule="exact"/>
        <w:ind w:leftChars="100" w:left="180" w:firstLineChars="211" w:firstLine="380"/>
        <w:rPr>
          <w:rFonts w:ascii="Meiryo UI" w:eastAsia="Meiryo UI" w:hAnsi="Meiryo UI"/>
          <w:szCs w:val="20"/>
        </w:rPr>
      </w:pPr>
    </w:p>
    <w:p w14:paraId="1011F05A" w14:textId="354191EB" w:rsidR="00BB2E87" w:rsidRPr="000B3A35" w:rsidRDefault="0080690A" w:rsidP="00C56015">
      <w:pPr>
        <w:pStyle w:val="3"/>
      </w:pPr>
      <w:r w:rsidRPr="000B3A35">
        <w:rPr>
          <w:rFonts w:hint="eastAsia"/>
        </w:rPr>
        <w:t>５</w:t>
      </w:r>
      <w:r w:rsidR="005A573E" w:rsidRPr="000B3A35">
        <w:rPr>
          <w:rFonts w:hint="eastAsia"/>
        </w:rPr>
        <w:t>）</w:t>
      </w:r>
      <w:r w:rsidR="000A2F2A" w:rsidRPr="000B3A35">
        <w:rPr>
          <w:rFonts w:hint="eastAsia"/>
        </w:rPr>
        <w:t>情報システム</w:t>
      </w:r>
      <w:r w:rsidR="00456597" w:rsidRPr="000B3A35">
        <w:rPr>
          <w:rFonts w:hint="eastAsia"/>
        </w:rPr>
        <w:t>投資計画</w:t>
      </w:r>
      <w:r w:rsidR="0086060B" w:rsidRPr="000B3A35">
        <w:rPr>
          <w:rFonts w:hint="eastAsia"/>
        </w:rPr>
        <w:t>（情報化投資計画）</w:t>
      </w:r>
    </w:p>
    <w:p w14:paraId="1B3E5802" w14:textId="7B469EB0" w:rsidR="00456597" w:rsidRPr="000B3A35" w:rsidRDefault="00456597" w:rsidP="009B6D64">
      <w:pPr>
        <w:snapToGrid w:val="0"/>
        <w:spacing w:line="240" w:lineRule="exact"/>
        <w:ind w:leftChars="200" w:left="360" w:firstLineChars="100" w:firstLine="180"/>
        <w:rPr>
          <w:rFonts w:ascii="Meiryo UI" w:eastAsia="Meiryo UI" w:hAnsi="Meiryo UI"/>
          <w:szCs w:val="20"/>
        </w:rPr>
      </w:pPr>
      <w:r w:rsidRPr="000B3A35">
        <w:rPr>
          <w:rFonts w:ascii="Meiryo UI" w:eastAsia="Meiryo UI" w:hAnsi="Meiryo UI" w:hint="eastAsia"/>
          <w:szCs w:val="20"/>
        </w:rPr>
        <w:t>システム管理基準</w:t>
      </w:r>
      <w:r w:rsidR="0053269D" w:rsidRPr="000B3A35">
        <w:rPr>
          <w:rFonts w:ascii="Meiryo UI" w:eastAsia="Meiryo UI" w:hAnsi="Meiryo UI" w:hint="eastAsia"/>
          <w:szCs w:val="20"/>
        </w:rPr>
        <w:t>（平成</w:t>
      </w:r>
      <w:r w:rsidR="000A2F2A" w:rsidRPr="000B3A35">
        <w:rPr>
          <w:rFonts w:ascii="Meiryo UI" w:eastAsia="Meiryo UI" w:hAnsi="Meiryo UI" w:hint="eastAsia"/>
          <w:szCs w:val="20"/>
        </w:rPr>
        <w:t>30</w:t>
      </w:r>
      <w:r w:rsidR="0053269D" w:rsidRPr="000B3A35">
        <w:rPr>
          <w:rFonts w:ascii="Meiryo UI" w:eastAsia="Meiryo UI" w:hAnsi="Meiryo UI" w:hint="eastAsia"/>
          <w:szCs w:val="20"/>
        </w:rPr>
        <w:t>年）の</w:t>
      </w:r>
      <w:r w:rsidR="000A2F2A" w:rsidRPr="000B3A35">
        <w:rPr>
          <w:rFonts w:ascii="Meiryo UI" w:eastAsia="Meiryo UI" w:hAnsi="Meiryo UI" w:hint="eastAsia"/>
          <w:szCs w:val="20"/>
        </w:rPr>
        <w:t>「Ⅰ．IT ガバナンス」</w:t>
      </w:r>
      <w:r w:rsidR="0053269D" w:rsidRPr="000B3A35">
        <w:rPr>
          <w:rFonts w:ascii="Meiryo UI" w:eastAsia="Meiryo UI" w:hAnsi="Meiryo UI" w:hint="eastAsia"/>
          <w:szCs w:val="20"/>
        </w:rPr>
        <w:t>、「</w:t>
      </w:r>
      <w:r w:rsidR="000A2F2A" w:rsidRPr="000B3A35">
        <w:rPr>
          <w:rFonts w:ascii="Meiryo UI" w:eastAsia="Meiryo UI" w:hAnsi="Meiryo UI" w:hint="eastAsia"/>
          <w:szCs w:val="20"/>
        </w:rPr>
        <w:t>５. 情報システム投資の評価・指示・モニタ</w:t>
      </w:r>
      <w:r w:rsidR="00A84336" w:rsidRPr="000B3A35">
        <w:rPr>
          <w:rFonts w:ascii="Meiryo UI" w:eastAsia="Meiryo UI" w:hAnsi="Meiryo UI" w:hint="eastAsia"/>
          <w:szCs w:val="20"/>
        </w:rPr>
        <w:t>」では</w:t>
      </w:r>
      <w:r w:rsidR="00FD393A" w:rsidRPr="000B3A35">
        <w:rPr>
          <w:rFonts w:ascii="Meiryo UI" w:eastAsia="Meiryo UI" w:hAnsi="Meiryo UI" w:hint="eastAsia"/>
          <w:szCs w:val="20"/>
        </w:rPr>
        <w:t>、</w:t>
      </w:r>
      <w:r w:rsidR="000A2F2A" w:rsidRPr="009B6D64">
        <w:rPr>
          <w:rFonts w:ascii="Meiryo UI" w:eastAsia="Meiryo UI" w:hAnsi="Meiryo UI" w:hint="eastAsia"/>
          <w:bCs/>
          <w:szCs w:val="20"/>
        </w:rPr>
        <w:t>情報システム</w:t>
      </w:r>
      <w:r w:rsidRPr="009B6D64">
        <w:rPr>
          <w:rFonts w:ascii="Meiryo UI" w:eastAsia="Meiryo UI" w:hAnsi="Meiryo UI" w:hint="eastAsia"/>
          <w:bCs/>
          <w:szCs w:val="20"/>
        </w:rPr>
        <w:t>投資計画</w:t>
      </w:r>
      <w:r w:rsidR="0086060B" w:rsidRPr="000B3A35">
        <w:rPr>
          <w:rFonts w:ascii="Meiryo UI" w:eastAsia="Meiryo UI" w:hAnsi="Meiryo UI" w:hint="eastAsia"/>
          <w:szCs w:val="20"/>
        </w:rPr>
        <w:t>（情報化投資計画）</w:t>
      </w:r>
      <w:r w:rsidRPr="000B3A35">
        <w:rPr>
          <w:rFonts w:ascii="Meiryo UI" w:eastAsia="Meiryo UI" w:hAnsi="Meiryo UI" w:hint="eastAsia"/>
          <w:szCs w:val="20"/>
        </w:rPr>
        <w:t>を策定するに際して考慮する内容として次の項目を示しています。</w:t>
      </w:r>
    </w:p>
    <w:p w14:paraId="41C2F7C1" w14:textId="77777777" w:rsidR="00456597" w:rsidRPr="000B3A35" w:rsidRDefault="00456597" w:rsidP="00AB051C">
      <w:pPr>
        <w:tabs>
          <w:tab w:val="left" w:pos="900"/>
        </w:tabs>
        <w:snapToGrid w:val="0"/>
        <w:spacing w:line="240" w:lineRule="exact"/>
        <w:ind w:leftChars="310" w:left="828" w:hangingChars="150" w:hanging="270"/>
        <w:rPr>
          <w:rFonts w:ascii="Meiryo UI" w:eastAsia="Meiryo UI" w:hAnsi="Meiryo UI"/>
          <w:szCs w:val="20"/>
        </w:rPr>
      </w:pPr>
      <w:r w:rsidRPr="000B3A35">
        <w:rPr>
          <w:rFonts w:ascii="Meiryo UI" w:eastAsia="Meiryo UI" w:hAnsi="Meiryo UI" w:hint="eastAsia"/>
          <w:szCs w:val="20"/>
        </w:rPr>
        <w:t>(1)</w:t>
      </w:r>
      <w:r w:rsidR="00990758" w:rsidRPr="000B3A35">
        <w:rPr>
          <w:rFonts w:ascii="Meiryo UI" w:eastAsia="Meiryo UI" w:hAnsi="Meiryo UI" w:hint="eastAsia"/>
          <w:szCs w:val="20"/>
        </w:rPr>
        <w:tab/>
      </w:r>
      <w:r w:rsidR="000A2F2A" w:rsidRPr="000B3A35">
        <w:rPr>
          <w:rFonts w:ascii="Meiryo UI" w:eastAsia="Meiryo UI" w:hAnsi="Meiryo UI" w:hint="eastAsia"/>
          <w:szCs w:val="20"/>
        </w:rPr>
        <w:t>情報システム投資の対象範囲とその区分が定められていること。</w:t>
      </w:r>
    </w:p>
    <w:p w14:paraId="6FA77556" w14:textId="1D567246" w:rsidR="000A2F2A" w:rsidRPr="000B3A35" w:rsidRDefault="00990758" w:rsidP="00AB051C">
      <w:pPr>
        <w:tabs>
          <w:tab w:val="left" w:pos="900"/>
        </w:tabs>
        <w:snapToGrid w:val="0"/>
        <w:spacing w:line="240" w:lineRule="exact"/>
        <w:ind w:leftChars="310" w:left="828" w:hangingChars="150" w:hanging="270"/>
        <w:rPr>
          <w:rFonts w:ascii="Meiryo UI" w:eastAsia="Meiryo UI" w:hAnsi="Meiryo UI"/>
          <w:szCs w:val="20"/>
        </w:rPr>
      </w:pPr>
      <w:r w:rsidRPr="000B3A35">
        <w:rPr>
          <w:rFonts w:ascii="Meiryo UI" w:eastAsia="Meiryo UI" w:hAnsi="Meiryo UI" w:hint="eastAsia"/>
          <w:szCs w:val="20"/>
        </w:rPr>
        <w:t>(2)</w:t>
      </w:r>
      <w:r w:rsidRPr="000B3A35">
        <w:rPr>
          <w:rFonts w:ascii="Meiryo UI" w:eastAsia="Meiryo UI" w:hAnsi="Meiryo UI" w:hint="eastAsia"/>
          <w:szCs w:val="20"/>
        </w:rPr>
        <w:tab/>
      </w:r>
      <w:r w:rsidR="000A2F2A" w:rsidRPr="000B3A35">
        <w:rPr>
          <w:rFonts w:ascii="Meiryo UI" w:eastAsia="Meiryo UI" w:hAnsi="Meiryo UI" w:hint="eastAsia"/>
          <w:szCs w:val="20"/>
        </w:rPr>
        <w:t>情報システム投資の有効性を評価する指標及び目標が定められ、経営戦略の指標及び目標と整合がとれていること。</w:t>
      </w:r>
    </w:p>
    <w:p w14:paraId="064D565D" w14:textId="4AE20575" w:rsidR="000A2F2A" w:rsidRPr="000B3A35" w:rsidRDefault="00FD393A" w:rsidP="00AB051C">
      <w:pPr>
        <w:tabs>
          <w:tab w:val="left" w:pos="900"/>
        </w:tabs>
        <w:snapToGrid w:val="0"/>
        <w:spacing w:line="240" w:lineRule="exact"/>
        <w:ind w:leftChars="310" w:left="828" w:hangingChars="150" w:hanging="270"/>
        <w:rPr>
          <w:rFonts w:ascii="Meiryo UI" w:eastAsia="Meiryo UI" w:hAnsi="Meiryo UI"/>
          <w:szCs w:val="20"/>
        </w:rPr>
      </w:pPr>
      <w:r w:rsidRPr="000B3A35">
        <w:rPr>
          <w:rFonts w:ascii="Meiryo UI" w:eastAsia="Meiryo UI" w:hAnsi="Meiryo UI" w:hint="eastAsia"/>
          <w:szCs w:val="20"/>
        </w:rPr>
        <w:t>(3)</w:t>
      </w:r>
      <w:r w:rsidR="00990758" w:rsidRPr="000B3A35">
        <w:rPr>
          <w:rFonts w:ascii="Meiryo UI" w:eastAsia="Meiryo UI" w:hAnsi="Meiryo UI" w:hint="eastAsia"/>
          <w:szCs w:val="20"/>
        </w:rPr>
        <w:tab/>
      </w:r>
      <w:r w:rsidR="000A2F2A" w:rsidRPr="000B3A35">
        <w:rPr>
          <w:rFonts w:ascii="Meiryo UI" w:eastAsia="Meiryo UI" w:hAnsi="Meiryo UI" w:hint="eastAsia"/>
          <w:szCs w:val="20"/>
        </w:rPr>
        <w:t>経営戦略の策定の経営陣が、情報システム投資計画を承認していること。</w:t>
      </w:r>
    </w:p>
    <w:p w14:paraId="5FF6D379" w14:textId="558F3549" w:rsidR="00EC77C0" w:rsidRPr="000B3A35" w:rsidRDefault="00990758" w:rsidP="00AB051C">
      <w:pPr>
        <w:tabs>
          <w:tab w:val="left" w:pos="900"/>
        </w:tabs>
        <w:snapToGrid w:val="0"/>
        <w:spacing w:line="240" w:lineRule="exact"/>
        <w:ind w:leftChars="310" w:left="828" w:hangingChars="150" w:hanging="270"/>
        <w:rPr>
          <w:rFonts w:ascii="Meiryo UI" w:eastAsia="Meiryo UI" w:hAnsi="Meiryo UI"/>
          <w:szCs w:val="20"/>
        </w:rPr>
      </w:pPr>
      <w:r w:rsidRPr="000B3A35">
        <w:rPr>
          <w:rFonts w:ascii="Meiryo UI" w:eastAsia="Meiryo UI" w:hAnsi="Meiryo UI" w:hint="eastAsia"/>
          <w:szCs w:val="20"/>
        </w:rPr>
        <w:t>(4)</w:t>
      </w:r>
      <w:r w:rsidRPr="000B3A35">
        <w:rPr>
          <w:rFonts w:ascii="Meiryo UI" w:eastAsia="Meiryo UI" w:hAnsi="Meiryo UI" w:hint="eastAsia"/>
          <w:szCs w:val="20"/>
        </w:rPr>
        <w:tab/>
      </w:r>
      <w:r w:rsidR="000A2F2A" w:rsidRPr="000B3A35">
        <w:rPr>
          <w:rFonts w:ascii="Meiryo UI" w:eastAsia="Meiryo UI" w:hAnsi="Meiryo UI" w:hint="eastAsia"/>
          <w:szCs w:val="20"/>
        </w:rPr>
        <w:t>情報システム投資の優先順位付けは、情報システム戦略の観点を踏まえて、定量的な投資評価等に基づいて行われ、関係者の合意を得ていること。</w:t>
      </w:r>
    </w:p>
    <w:p w14:paraId="1B1BB0CF" w14:textId="306CAA6F" w:rsidR="0053269D" w:rsidRPr="000B3A35" w:rsidRDefault="00A84336" w:rsidP="009B6D64">
      <w:pPr>
        <w:snapToGrid w:val="0"/>
        <w:spacing w:line="240" w:lineRule="exact"/>
        <w:ind w:leftChars="200" w:left="360" w:firstLineChars="100" w:firstLine="180"/>
        <w:rPr>
          <w:rFonts w:ascii="Meiryo UI" w:eastAsia="Meiryo UI" w:hAnsi="Meiryo UI"/>
          <w:szCs w:val="20"/>
        </w:rPr>
      </w:pPr>
      <w:r w:rsidRPr="000B3A35">
        <w:rPr>
          <w:rFonts w:ascii="Meiryo UI" w:eastAsia="Meiryo UI" w:hAnsi="Meiryo UI" w:hint="eastAsia"/>
          <w:szCs w:val="20"/>
        </w:rPr>
        <w:t>なお、</w:t>
      </w:r>
      <w:r w:rsidR="009A31BD" w:rsidRPr="000B3A35">
        <w:rPr>
          <w:rFonts w:ascii="Meiryo UI" w:eastAsia="Meiryo UI" w:hAnsi="Meiryo UI" w:hint="eastAsia"/>
          <w:szCs w:val="20"/>
        </w:rPr>
        <w:t>組織がIT投資を行う際に用いる手法の一つに、</w:t>
      </w:r>
      <w:r w:rsidRPr="000B3A35">
        <w:rPr>
          <w:rFonts w:ascii="Meiryo UI" w:eastAsia="Meiryo UI" w:hAnsi="Meiryo UI"/>
          <w:szCs w:val="20"/>
        </w:rPr>
        <w:t>リスクや投資価値の類似性で分けたカテゴリごとの情報化投資について、最適な資源配分を行う</w:t>
      </w:r>
      <w:r w:rsidRPr="000B3A35">
        <w:rPr>
          <w:rFonts w:ascii="Meiryo UI" w:eastAsia="Meiryo UI" w:hAnsi="Meiryo UI"/>
          <w:b/>
          <w:szCs w:val="20"/>
        </w:rPr>
        <w:t>ITポートフォリオ</w:t>
      </w:r>
      <w:r w:rsidR="009A31BD" w:rsidRPr="000B3A35">
        <w:rPr>
          <w:rFonts w:ascii="Meiryo UI" w:eastAsia="Meiryo UI" w:hAnsi="Meiryo UI" w:hint="eastAsia"/>
          <w:szCs w:val="20"/>
        </w:rPr>
        <w:t>があります</w:t>
      </w:r>
      <w:r w:rsidRPr="000B3A35">
        <w:rPr>
          <w:rFonts w:ascii="Meiryo UI" w:eastAsia="Meiryo UI" w:hAnsi="Meiryo UI" w:hint="eastAsia"/>
          <w:szCs w:val="20"/>
        </w:rPr>
        <w:t>。</w:t>
      </w:r>
      <w:r w:rsidR="009A194C" w:rsidRPr="000B3A35">
        <w:rPr>
          <w:rFonts w:ascii="Meiryo UI" w:eastAsia="Meiryo UI" w:hAnsi="Meiryo UI"/>
          <w:szCs w:val="20"/>
        </w:rPr>
        <w:t>ITポートフォリオ</w:t>
      </w:r>
      <w:r w:rsidR="009A194C" w:rsidRPr="000B3A35">
        <w:rPr>
          <w:rFonts w:ascii="Meiryo UI" w:eastAsia="Meiryo UI" w:hAnsi="Meiryo UI" w:hint="eastAsia"/>
          <w:szCs w:val="20"/>
        </w:rPr>
        <w:t>では、縦軸に戦略適合性、横軸に実現性をとり、投資対象を分類し、評価を行います。</w:t>
      </w:r>
    </w:p>
    <w:p w14:paraId="105AC59A" w14:textId="03858DEE" w:rsidR="009A194C" w:rsidRPr="000B3A35" w:rsidRDefault="008D5740" w:rsidP="008D5740">
      <w:pPr>
        <w:widowControl/>
        <w:snapToGrid w:val="0"/>
        <w:spacing w:line="240" w:lineRule="exact"/>
        <w:jc w:val="lef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67968" behindDoc="0" locked="0" layoutInCell="1" allowOverlap="1" wp14:anchorId="1CF45691" wp14:editId="6EE8C511">
                <wp:simplePos x="0" y="0"/>
                <wp:positionH relativeFrom="column">
                  <wp:posOffset>1908629</wp:posOffset>
                </wp:positionH>
                <wp:positionV relativeFrom="paragraph">
                  <wp:posOffset>134257</wp:posOffset>
                </wp:positionV>
                <wp:extent cx="2091145" cy="1366158"/>
                <wp:effectExtent l="0" t="0" r="0" b="5715"/>
                <wp:wrapNone/>
                <wp:docPr id="5" name="グループ化 5"/>
                <wp:cNvGraphicFramePr/>
                <a:graphic xmlns:a="http://schemas.openxmlformats.org/drawingml/2006/main">
                  <a:graphicData uri="http://schemas.microsoft.com/office/word/2010/wordprocessingGroup">
                    <wpg:wgp>
                      <wpg:cNvGrpSpPr/>
                      <wpg:grpSpPr>
                        <a:xfrm>
                          <a:off x="0" y="0"/>
                          <a:ext cx="2091145" cy="1366158"/>
                          <a:chOff x="235247" y="-52085"/>
                          <a:chExt cx="1333770" cy="871776"/>
                        </a:xfrm>
                      </wpg:grpSpPr>
                      <wps:wsp>
                        <wps:cNvPr id="195" name="直線矢印コネクタ 195"/>
                        <wps:cNvCnPr/>
                        <wps:spPr>
                          <a:xfrm rot="5400000" flipV="1">
                            <a:off x="804136" y="308837"/>
                            <a:ext cx="1" cy="784247"/>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cNvPr id="4" name="グループ化 4"/>
                        <wpg:cNvGrpSpPr/>
                        <wpg:grpSpPr>
                          <a:xfrm>
                            <a:off x="235247" y="-52085"/>
                            <a:ext cx="1333770" cy="871776"/>
                            <a:chOff x="235247" y="-52085"/>
                            <a:chExt cx="1333770" cy="871776"/>
                          </a:xfrm>
                        </wpg:grpSpPr>
                        <wps:wsp>
                          <wps:cNvPr id="84" name="直線コネクタ 84"/>
                          <wps:cNvCnPr/>
                          <wps:spPr>
                            <a:xfrm>
                              <a:off x="811631" y="107714"/>
                              <a:ext cx="0" cy="592614"/>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g:grpSp>
                          <wpg:cNvPr id="3" name="グループ化 3"/>
                          <wpg:cNvGrpSpPr/>
                          <wpg:grpSpPr>
                            <a:xfrm>
                              <a:off x="235247" y="-52085"/>
                              <a:ext cx="1333770" cy="871776"/>
                              <a:chOff x="235247" y="-52085"/>
                              <a:chExt cx="1333770" cy="871776"/>
                            </a:xfrm>
                          </wpg:grpSpPr>
                          <wps:wsp>
                            <wps:cNvPr id="85" name="直線コネクタ 85"/>
                            <wps:cNvCnPr/>
                            <wps:spPr>
                              <a:xfrm rot="5400000">
                                <a:off x="762000" y="49663"/>
                                <a:ext cx="0" cy="697230"/>
                              </a:xfrm>
                              <a:prstGeom prst="line">
                                <a:avLst/>
                              </a:prstGeom>
                              <a:ln>
                                <a:prstDash val="sysDash"/>
                              </a:ln>
                            </wps:spPr>
                            <wps:style>
                              <a:lnRef idx="1">
                                <a:schemeClr val="dk1"/>
                              </a:lnRef>
                              <a:fillRef idx="0">
                                <a:schemeClr val="dk1"/>
                              </a:fillRef>
                              <a:effectRef idx="0">
                                <a:schemeClr val="dk1"/>
                              </a:effectRef>
                              <a:fontRef idx="minor">
                                <a:schemeClr val="tx1"/>
                              </a:fontRef>
                            </wps:style>
                            <wps:bodyPr/>
                          </wps:wsp>
                          <wpg:grpSp>
                            <wpg:cNvPr id="2" name="グループ化 2"/>
                            <wpg:cNvGrpSpPr/>
                            <wpg:grpSpPr>
                              <a:xfrm>
                                <a:off x="235247" y="-52085"/>
                                <a:ext cx="1333770" cy="871776"/>
                                <a:chOff x="235247" y="-52085"/>
                                <a:chExt cx="1333770" cy="871776"/>
                              </a:xfrm>
                            </wpg:grpSpPr>
                            <wps:wsp>
                              <wps:cNvPr id="86" name="テキスト ボックス 86"/>
                              <wps:cNvSpPr txBox="1"/>
                              <wps:spPr>
                                <a:xfrm>
                                  <a:off x="235247" y="228600"/>
                                  <a:ext cx="201994" cy="365760"/>
                                </a:xfrm>
                                <a:prstGeom prst="rect">
                                  <a:avLst/>
                                </a:prstGeom>
                                <a:noFill/>
                                <a:ln w="6350">
                                  <a:noFill/>
                                </a:ln>
                              </wps:spPr>
                              <wps:txbx>
                                <w:txbxContent>
                                  <w:p w14:paraId="7DF869E2" w14:textId="3EFA8383" w:rsidR="008F3BF1" w:rsidRPr="00BE49F4" w:rsidRDefault="008F3BF1" w:rsidP="00A43AF0">
                                    <w:pPr>
                                      <w:snapToGrid w:val="0"/>
                                      <w:spacing w:line="200" w:lineRule="exact"/>
                                      <w:jc w:val="center"/>
                                      <w:rPr>
                                        <w:rFonts w:ascii="Meiryo UI" w:eastAsia="Meiryo UI" w:hAnsi="Meiryo UI"/>
                                        <w:sz w:val="16"/>
                                      </w:rPr>
                                    </w:pPr>
                                    <w:r w:rsidRPr="00BE49F4">
                                      <w:rPr>
                                        <w:rFonts w:ascii="Meiryo UI" w:eastAsia="Meiryo UI" w:hAnsi="Meiryo UI" w:hint="eastAsia"/>
                                        <w:sz w:val="16"/>
                                      </w:rPr>
                                      <w:t>戦略適合性</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0" name="楕円 90"/>
                              <wps:cNvSpPr/>
                              <wps:spPr>
                                <a:xfrm>
                                  <a:off x="912515" y="186094"/>
                                  <a:ext cx="133985" cy="1339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テキスト ボックス 92"/>
                              <wps:cNvSpPr txBox="1"/>
                              <wps:spPr>
                                <a:xfrm>
                                  <a:off x="1124694" y="256884"/>
                                  <a:ext cx="444323" cy="156311"/>
                                </a:xfrm>
                                <a:prstGeom prst="rect">
                                  <a:avLst/>
                                </a:prstGeom>
                                <a:noFill/>
                                <a:ln w="6350">
                                  <a:noFill/>
                                </a:ln>
                              </wps:spPr>
                              <wps:txbx>
                                <w:txbxContent>
                                  <w:p w14:paraId="04413FCB" w14:textId="77777777" w:rsidR="008F3BF1" w:rsidRPr="00BE49F4" w:rsidRDefault="008F3BF1" w:rsidP="00BE49F4">
                                    <w:pPr>
                                      <w:snapToGrid w:val="0"/>
                                      <w:spacing w:line="200" w:lineRule="exact"/>
                                      <w:rPr>
                                        <w:rFonts w:ascii="Meiryo UI" w:eastAsia="Meiryo UI" w:hAnsi="Meiryo UI"/>
                                        <w:sz w:val="16"/>
                                      </w:rPr>
                                    </w:pPr>
                                    <w:r w:rsidRPr="00BE49F4">
                                      <w:rPr>
                                        <w:rFonts w:ascii="Meiryo UI" w:eastAsia="Meiryo UI" w:hAnsi="Meiryo UI" w:hint="eastAsia"/>
                                        <w:sz w:val="16"/>
                                      </w:rPr>
                                      <w:t>投資</w:t>
                                    </w:r>
                                    <w:r w:rsidRPr="00BE49F4">
                                      <w:rPr>
                                        <w:rFonts w:ascii="Meiryo UI" w:eastAsia="Meiryo UI" w:hAnsi="Meiryo UI"/>
                                        <w:sz w:val="16"/>
                                      </w:rPr>
                                      <w:t>対象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テキスト ボックス 194"/>
                              <wps:cNvSpPr txBox="1"/>
                              <wps:spPr>
                                <a:xfrm>
                                  <a:off x="308150" y="-52085"/>
                                  <a:ext cx="200902" cy="177165"/>
                                </a:xfrm>
                                <a:prstGeom prst="rect">
                                  <a:avLst/>
                                </a:prstGeom>
                                <a:noFill/>
                                <a:ln w="6350">
                                  <a:noFill/>
                                </a:ln>
                              </wps:spPr>
                              <wps:txbx>
                                <w:txbxContent>
                                  <w:p w14:paraId="4D3DDF41" w14:textId="77777777" w:rsidR="008F3BF1" w:rsidRPr="00BE49F4" w:rsidRDefault="008F3BF1" w:rsidP="00BE49F4">
                                    <w:pPr>
                                      <w:snapToGrid w:val="0"/>
                                      <w:spacing w:line="200" w:lineRule="exact"/>
                                      <w:rPr>
                                        <w:rFonts w:ascii="Meiryo UI" w:eastAsia="Meiryo UI" w:hAnsi="Meiryo UI"/>
                                        <w:sz w:val="16"/>
                                      </w:rPr>
                                    </w:pPr>
                                    <w:r w:rsidRPr="00BE49F4">
                                      <w:rPr>
                                        <w:rFonts w:ascii="Meiryo UI" w:eastAsia="Meiryo UI" w:hAnsi="Meiryo UI" w:hint="eastAsia"/>
                                        <w:sz w:val="16"/>
                                      </w:rPr>
                                      <w:t>高</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5" name="直線矢印コネクタ 95"/>
                              <wps:cNvCnPr/>
                              <wps:spPr>
                                <a:xfrm flipH="1" flipV="1">
                                  <a:off x="1047086" y="282668"/>
                                  <a:ext cx="132139"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8" name="直線矢印コネクタ 198"/>
                              <wps:cNvCnPr/>
                              <wps:spPr>
                                <a:xfrm flipH="1" flipV="1">
                                  <a:off x="416378" y="81643"/>
                                  <a:ext cx="2540" cy="613410"/>
                                </a:xfrm>
                                <a:prstGeom prst="straightConnector1">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1" name="楕円 91"/>
                              <wps:cNvSpPr/>
                              <wps:spPr>
                                <a:xfrm>
                                  <a:off x="530957" y="457618"/>
                                  <a:ext cx="178864" cy="178864"/>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テキスト ボックス 89"/>
                              <wps:cNvSpPr txBox="1"/>
                              <wps:spPr>
                                <a:xfrm>
                                  <a:off x="618548" y="687528"/>
                                  <a:ext cx="370011" cy="132163"/>
                                </a:xfrm>
                                <a:prstGeom prst="rect">
                                  <a:avLst/>
                                </a:prstGeom>
                                <a:noFill/>
                                <a:ln w="6350">
                                  <a:noFill/>
                                </a:ln>
                              </wps:spPr>
                              <wps:txbx>
                                <w:txbxContent>
                                  <w:p w14:paraId="7DABAFF0" w14:textId="77777777" w:rsidR="008F3BF1" w:rsidRPr="00BE49F4" w:rsidRDefault="008F3BF1" w:rsidP="00A43AF0">
                                    <w:pPr>
                                      <w:snapToGrid w:val="0"/>
                                      <w:spacing w:line="200" w:lineRule="exact"/>
                                      <w:jc w:val="center"/>
                                      <w:rPr>
                                        <w:rFonts w:ascii="Meiryo UI" w:eastAsia="Meiryo UI" w:hAnsi="Meiryo UI"/>
                                        <w:sz w:val="16"/>
                                      </w:rPr>
                                    </w:pPr>
                                    <w:r w:rsidRPr="00BE49F4">
                                      <w:rPr>
                                        <w:rFonts w:ascii="Meiryo UI" w:eastAsia="Meiryo UI" w:hAnsi="Meiryo UI" w:hint="eastAsia"/>
                                        <w:sz w:val="16"/>
                                      </w:rPr>
                                      <w:t>実現性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テキスト ボックス 196"/>
                              <wps:cNvSpPr txBox="1"/>
                              <wps:spPr>
                                <a:xfrm>
                                  <a:off x="1150595" y="636482"/>
                                  <a:ext cx="203016" cy="162159"/>
                                </a:xfrm>
                                <a:prstGeom prst="rect">
                                  <a:avLst/>
                                </a:prstGeom>
                                <a:noFill/>
                                <a:ln w="6350">
                                  <a:noFill/>
                                </a:ln>
                              </wps:spPr>
                              <wps:txbx>
                                <w:txbxContent>
                                  <w:p w14:paraId="13130AFD" w14:textId="77777777" w:rsidR="008F3BF1" w:rsidRPr="00BE49F4" w:rsidRDefault="008F3BF1" w:rsidP="00BE49F4">
                                    <w:pPr>
                                      <w:snapToGrid w:val="0"/>
                                      <w:spacing w:line="200" w:lineRule="exact"/>
                                      <w:rPr>
                                        <w:rFonts w:ascii="Meiryo UI" w:eastAsia="Meiryo UI" w:hAnsi="Meiryo UI"/>
                                        <w:sz w:val="16"/>
                                      </w:rPr>
                                    </w:pPr>
                                    <w:r w:rsidRPr="00BE49F4">
                                      <w:rPr>
                                        <w:rFonts w:ascii="Meiryo UI" w:eastAsia="Meiryo UI" w:hAnsi="Meiryo UI" w:hint="eastAsia"/>
                                        <w:sz w:val="16"/>
                                      </w:rPr>
                                      <w:t>高</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1CF45691" id="グループ化 5" o:spid="_x0000_s1026" style="position:absolute;margin-left:150.3pt;margin-top:10.55pt;width:164.65pt;height:107.55pt;z-index:251667968;mso-width-relative:margin;mso-height-relative:margin" coordorigin="2352,-520" coordsize="13337,8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umSAAcAANgpAAAOAAAAZHJzL2Uyb0RvYy54bWzsWluL20YUfi/0Pwi9J9boLhNv2G4uLYQk&#10;NGnyPCuPbFFJo45mY28f1xD60Dy2hbZQKPSplAZaKIFCf4xJ8zd65iLJ9vqy67CbJvE+eHWZ0cyc&#10;Od8533eka9fHeWY8IaxKadEz0VXLNEgR035aDHrmZw9vXQlNo+K46OOMFqRnHpPKvL734QfXRmWX&#10;2HRIsz5hBjykqLqjsmcOOS+7nU4VD0mOq6u0JAXcTCjLMYdTNuj0GR7B0/OsY1uW3xlR1i8ZjUlV&#10;wdUb6qa5J5+fJCTm95KkItzIeibMjctfJn8PxW9n7xruDhguh2msp4G3mEWO0wIGbR51A3NsHLH0&#10;1KPyNGa0ogm/GtO8Q5MkjYlcA6wGWQuruc3oUSnXMuiOBmVjJjDtgp22fmx898l9ZqT9numZRoFz&#10;2KLpyfPp5Nfp5O/p5LuXX39reMJIo3LQhba3WfmgvM/0hYE6E+seJywX/2FFxlia97gxLxlzI4aL&#10;thUh5MI4MdxDju8jL1QbEA9hl0Q/2/FsNzANaHDFs61Qjo278fCmfgZyHCcIYCfFM8IABYEvHtGp&#10;Z9ARE23mNSrBq6rWcNXrGe7BEJdE7kcljKENh6LGdK9++PPVX9+/+unnl8+eT0/+mE6eTU9+n578&#10;Y4g20miy40GhTVh1K7BmbT+DUfBPz7XEn2kkWVo+AkNJv9J2DS0XDCft41hh6ATKfrWFkbJLELrC&#10;irN2wd2SVfw2obkhDnpmxRlOB0N+QIsCUEKZGgc/uVNx1bHuIKaXFeK3olnav5VmmTwRECUHGTOe&#10;YAAXHyM94FyrIcH9m0Xf4McluFYBMcA0Rj0zJ33TyAiEDHEE4+Eux2nWtsSM0dHyprDXYjqw07X5&#10;5BE/zoia6qckAY8Gb1JLkrGknSiOY1LwerJZAa1FtwSW1XS0pM3XdtTtRVci48x5Ojc95Mi04E3n&#10;PC0oWzZ6a99Eta8toNYtTHBI+8fSsaRpwO8VbCUaGgRrp3VXod0Vu3FOtK9AbeOVyzErYP0Wwz5s&#10;TKhQP4d3uCnNuA7uYu9rWCPkOwBeERetIECyNziWDno63HmR7atbTbg7BessBYSJJ68FsoD2DVwN&#10;FXSr40qcaPi+Drb6n2+Bq7bTOTHVdnzzeHJW4cnZ4WmR1ixPo5DrNQFZhqdzp88ZdAU+MEXAEKDL&#10;jXxf7sgpcPlRYDuSD+7AJfL5/wlcdu0Zi9TU3oHrjOACzqjZ/eTp9OS36cmL6eQrYzr5cTqZSI76&#10;wgglkxZEAritYPkGH39EJY3SuWyWrM7gayb923boA9QkoauzFwibKIJkKRi743uBvwFlDOjouhRW&#10;UEFB5RBZIcik73iKsDV3llNEPj4c65UoqqQIN0SGqoxvpZAT7+CK38cMFCBcBFXL78FPklEYhOoj&#10;0xhS9uWy66J9zyT4EfwH5gqaElj2F0eYAeXNPilAe0TIdeHBXJ64XmDDCZu9czh7pzjKDyggEXgB&#10;zE8eivY8qw8TRvPHIH/3xbhwCxcxzA2oeH14wJXSBfkck/192QhkZ4n5neJBGdcEWbCBh+PHmJVa&#10;G3DYuru0DtOnuIRqKxygoPtHnCapVAwtBdXUVDPQS5BgEaxeufe/v3zz8ulTAy7onda+rM9WeHCE&#10;bA9B/hH8CxwYvFW6V+3BIDojkZ6UbpXHcH91niAZSLdqLQ+bE0kLQqOl+nOtlAbb4OPVEhlkL9MT&#10;tQwS21gNcZ8oLuhJ7alW10xLrnW5UjqDxDonq6snpuawBbPLGnG3QSldBPxFcHij4I85e//g3xKE&#10;ldkt0lzh3NkNIdv1Rf6C4GB7fqikXcsfXdd1bKD/Mjh4IONqCVSXxOo6ig6uF5reZCVPTqCNxu+k&#10;m79/OQ4JH9zE4UQjCJxbkDgoJyKgUcLLZyuvdQoEBRVZADPp5VCh8KUgW50CL97LGzzvuNy7xeUW&#10;6gBLqulnKqaL8vnHkj0vK6Qjyw0sUDwyqoe27+s3EbW/I8dGTqT8HZg6igSsVrv7JVXT52vknKW4&#10;GGRET+11CnfzpGs51XuHiuKXIElQBG8+Vbhe81ZIep2O1qveCq13ZBcqxwEMBXE7RL67UNyy4W2S&#10;cmIfOS7aoLwvyYt374SU1poH3RZKpxWKG5SOiF3Cyy5RkUPVYl6RN6z0TIrcc6zIUy+CIfz6aDE8&#10;B2HoAx9SdEQer43PO0U++9Jzp8hni24XXY57HxV5CNRpk1aBNttJFYgGnqtSnh8Gnr0QG5zAskCE&#10;62qdDflxPXe7eKmi3wHWb+h3ghxqjm9/0RlFZ3ipIhpt5+UI5LgnPi0CZuc7vhtKwdvWnWzLsRDM&#10;QKZA30beBoly8W7elB52ivyyFHn7uZtkePrTtyXH8Pmg1K/6U0fxfeLsuezRfpC59x8AAAD//wMA&#10;UEsDBBQABgAIAAAAIQCV+9Xx4AAAAAoBAAAPAAAAZHJzL2Rvd25yZXYueG1sTI9NS8NAEIbvgv9h&#10;GcGb3XxgsGk2pRT1VARbQXqbZqdJaHY3ZLdJ+u8dT3qcmZdnnrdYz6YTIw2+dVZBvIhAkK2cbm2t&#10;4Ovw9vQCwge0GjtnScGNPKzL+7sCc+0m+0njPtSCIdbnqKAJoc+l9FVDBv3C9WT5dnaDwcDjUEs9&#10;4MRw08kkijJpsLX8ocGetg1Vl/3VKHifcNqk8eu4u5y3t+Ph+eN7F5NSjw/zZgUi0Bz+wvCrz+pQ&#10;stPJXa32olOQMp2jCpI4BsGBLFkuQZx4kWYJyLKQ/yuUPwAAAP//AwBQSwECLQAUAAYACAAAACEA&#10;toM4kv4AAADhAQAAEwAAAAAAAAAAAAAAAAAAAAAAW0NvbnRlbnRfVHlwZXNdLnhtbFBLAQItABQA&#10;BgAIAAAAIQA4/SH/1gAAAJQBAAALAAAAAAAAAAAAAAAAAC8BAABfcmVscy8ucmVsc1BLAQItABQA&#10;BgAIAAAAIQB3pumSAAcAANgpAAAOAAAAAAAAAAAAAAAAAC4CAABkcnMvZTJvRG9jLnhtbFBLAQIt&#10;ABQABgAIAAAAIQCV+9Xx4AAAAAoBAAAPAAAAAAAAAAAAAAAAAFoJAABkcnMvZG93bnJldi54bWxQ&#10;SwUGAAAAAAQABADzAAAAZwoAAAAA&#10;">
                <v:shapetype id="_x0000_t32" coordsize="21600,21600" o:spt="32" o:oned="t" path="m,l21600,21600e" filled="f">
                  <v:path arrowok="t" fillok="f" o:connecttype="none"/>
                  <o:lock v:ext="edit" shapetype="t"/>
                </v:shapetype>
                <v:shape id="直線矢印コネクタ 195" o:spid="_x0000_s1027" type="#_x0000_t32" style="position:absolute;left:8041;top:3088;width:0;height:7842;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cmbxAAAANwAAAAPAAAAZHJzL2Rvd25yZXYueG1sRE/basJA&#10;EH0v9B+WKfhWN7ZoNXUVKa0XqHiF+jhkxySYnQ3ZNca/7wqCb3M41xmOG1OImiqXW1bQaUcgiBOr&#10;c04V7Hc/r30QziNrLCyTgis5GI+en4YYa3vhDdVbn4oQwi5GBZn3ZSylSzIy6Nq2JA7c0VYGfYBV&#10;KnWFlxBuCvkWRT1pMOfQkGFJXxklp+3ZKKhXx9nf6jvvv0+b32R9OC8/BoulUq2XZvIJwlPjH+K7&#10;e67D/EEXbs+EC+ToHwAA//8DAFBLAQItABQABgAIAAAAIQDb4fbL7gAAAIUBAAATAAAAAAAAAAAA&#10;AAAAAAAAAABbQ29udGVudF9UeXBlc10ueG1sUEsBAi0AFAAGAAgAAAAhAFr0LFu/AAAAFQEAAAsA&#10;AAAAAAAAAAAAAAAAHwEAAF9yZWxzLy5yZWxzUEsBAi0AFAAGAAgAAAAhAPU9yZvEAAAA3AAAAA8A&#10;AAAAAAAAAAAAAAAABwIAAGRycy9kb3ducmV2LnhtbFBLBQYAAAAAAwADALcAAAD4AgAAAAA=&#10;" strokecolor="black [3213]">
                  <v:stroke endarrow="open"/>
                </v:shape>
                <v:group id="グループ化 4" o:spid="_x0000_s1028" style="position:absolute;left:2352;top:-520;width:13338;height:8716" coordorigin="2352,-520" coordsize="13337,8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line id="直線コネクタ 84" o:spid="_x0000_s1029" style="position:absolute;visibility:visible;mso-wrap-style:square" from="8116,1077" to="8116,7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WsrwwAAANsAAAAPAAAAZHJzL2Rvd25yZXYueG1sRI/NasMw&#10;EITvhb6D2EJvtVxTQnCimBBI6KmQHyi9LdbGcmKtXEmN3Tx9FCj0OMzMN8y8Gm0nLuRD61jBa5aD&#10;IK6dbrlRcNivX6YgQkTW2DkmBb8UoFo8Psyx1G7gLV12sREJwqFEBSbGvpQy1IYshsz1xMk7Om8x&#10;JukbqT0OCW47WeT5RFpsOS0Y7GllqD7vfqwCf9p8Xodt84XaTgr+JrLm8KHU89O4nIGINMb/8F/7&#10;XSuYvsH9S/oBcnEDAAD//wMAUEsBAi0AFAAGAAgAAAAhANvh9svuAAAAhQEAABMAAAAAAAAAAAAA&#10;AAAAAAAAAFtDb250ZW50X1R5cGVzXS54bWxQSwECLQAUAAYACAAAACEAWvQsW78AAAAVAQAACwAA&#10;AAAAAAAAAAAAAAAfAQAAX3JlbHMvLnJlbHNQSwECLQAUAAYACAAAACEAXOFrK8MAAADbAAAADwAA&#10;AAAAAAAAAAAAAAAHAgAAZHJzL2Rvd25yZXYueG1sUEsFBgAAAAADAAMAtwAAAPcCAAAAAA==&#10;" strokecolor="black [3040]">
                    <v:stroke dashstyle="3 1"/>
                  </v:line>
                  <v:group id="グループ化 3" o:spid="_x0000_s1030" style="position:absolute;left:2352;top:-520;width:13338;height:8716" coordorigin="2352,-520" coordsize="13337,8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直線コネクタ 85" o:spid="_x0000_s1031" style="position:absolute;rotation:90;visibility:visible;mso-wrap-style:square" from="7620,495" to="7620,7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tDIwAAAANsAAAAPAAAAZHJzL2Rvd25yZXYueG1sRE9Ni8Iw&#10;FLwL+x/CW/Cm6S4qpWtaVkFQ9GL1srdH82zrNi+liVr/vREE5zbMFzPPetOIK3WutqzgaxyBIC6s&#10;rrlUcDysRjEI55E1NpZJwZ0cZOnHYI6Jtjfe0zX3pQgl7BJUUHnfJlK6oiKDbmxb4qCdbGfQB9qV&#10;Und4C+Wmkd9RNJMGaw4LFba0rKj4zy9GgW7O1tiA2Wb7N1ksF7t7HTulhp/97w8IT71/m1/ptVYQ&#10;T+H5JfwAmT4AAAD//wMAUEsBAi0AFAAGAAgAAAAhANvh9svuAAAAhQEAABMAAAAAAAAAAAAAAAAA&#10;AAAAAFtDb250ZW50X1R5cGVzXS54bWxQSwECLQAUAAYACAAAACEAWvQsW78AAAAVAQAACwAAAAAA&#10;AAAAAAAAAAAfAQAAX3JlbHMvLnJlbHNQSwECLQAUAAYACAAAACEAEzbQyMAAAADbAAAADwAAAAAA&#10;AAAAAAAAAAAHAgAAZHJzL2Rvd25yZXYueG1sUEsFBgAAAAADAAMAtwAAAPQCAAAAAA==&#10;" strokecolor="black [3040]">
                      <v:stroke dashstyle="3 1"/>
                    </v:line>
                    <v:group id="グループ化 2" o:spid="_x0000_s1032" style="position:absolute;left:2352;top:-520;width:13338;height:8716" coordorigin="2352,-520" coordsize="13337,8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202" coordsize="21600,21600" o:spt="202" path="m,l,21600r21600,l21600,xe">
                        <v:stroke joinstyle="miter"/>
                        <v:path gradientshapeok="t" o:connecttype="rect"/>
                      </v:shapetype>
                      <v:shape id="テキスト ボックス 86" o:spid="_x0000_s1033" type="#_x0000_t202" style="position:absolute;left:2352;top:2286;width:2020;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ee5xAAAANsAAAAPAAAAZHJzL2Rvd25yZXYueG1sRI9Bi8Iw&#10;FITvwv6H8Ba8aaqoaDWK7CJ4ErYWlr09m2dbbF5Kk2r1128EweMwM98wq01nKnGlxpWWFYyGEQji&#10;zOqScwXpcTeYg3AeWWNlmRTcycFm/dFbYaztjX/omvhcBAi7GBUU3texlC4ryKAb2po4eGfbGPRB&#10;NrnUDd4C3FRyHEUzabDksFBgTV8FZZekNQq638Vhd1octlX79z2djB9pYtuLUv3PbrsE4anz7/Cr&#10;vdcK5jN4fgk/QK7/AQAA//8DAFBLAQItABQABgAIAAAAIQDb4fbL7gAAAIUBAAATAAAAAAAAAAAA&#10;AAAAAAAAAABbQ29udGVudF9UeXBlc10ueG1sUEsBAi0AFAAGAAgAAAAhAFr0LFu/AAAAFQEAAAsA&#10;AAAAAAAAAAAAAAAAHwEAAF9yZWxzLy5yZWxzUEsBAi0AFAAGAAgAAAAhAP1557nEAAAA2wAAAA8A&#10;AAAAAAAAAAAAAAAABwIAAGRycy9kb3ducmV2LnhtbFBLBQYAAAAAAwADALcAAAD4AgAAAAA=&#10;" filled="f" stroked="f" strokeweight=".5pt">
                        <v:textbox style="layout-flow:vertical-ideographic">
                          <w:txbxContent>
                            <w:p w14:paraId="7DF869E2" w14:textId="3EFA8383" w:rsidR="008F3BF1" w:rsidRPr="00BE49F4" w:rsidRDefault="008F3BF1" w:rsidP="00A43AF0">
                              <w:pPr>
                                <w:snapToGrid w:val="0"/>
                                <w:spacing w:line="200" w:lineRule="exact"/>
                                <w:jc w:val="center"/>
                                <w:rPr>
                                  <w:rFonts w:ascii="Meiryo UI" w:eastAsia="Meiryo UI" w:hAnsi="Meiryo UI"/>
                                  <w:sz w:val="16"/>
                                </w:rPr>
                              </w:pPr>
                              <w:r w:rsidRPr="00BE49F4">
                                <w:rPr>
                                  <w:rFonts w:ascii="Meiryo UI" w:eastAsia="Meiryo UI" w:hAnsi="Meiryo UI" w:hint="eastAsia"/>
                                  <w:sz w:val="16"/>
                                </w:rPr>
                                <w:t>戦略適合性</w:t>
                              </w:r>
                            </w:p>
                          </w:txbxContent>
                        </v:textbox>
                      </v:shape>
                      <v:oval id="楕円 90" o:spid="_x0000_s1034" style="position:absolute;left:9125;top:1860;width:1340;height:1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m3FvAAAANsAAAAPAAAAZHJzL2Rvd25yZXYueG1sRE9LCsIw&#10;EN0L3iGM4E5TXYhWo4giiAvB6gGGZmyqzaQ00dbbm4Xg8vH+q01nK/GmxpeOFUzGCQji3OmSCwW3&#10;62E0B+EDssbKMSn4kIfNut9bYapdyxd6Z6EQMYR9igpMCHUqpc8NWfRjVxNH7u4aiyHCppC6wTaG&#10;20pOk2QmLZYcGwzWtDOUP7OXVTALmSmfj/Nnkez27WlyuMuHl0oNB912CSJQF/7in/uoFSzi+vgl&#10;/gC5/gIAAP//AwBQSwECLQAUAAYACAAAACEA2+H2y+4AAACFAQAAEwAAAAAAAAAAAAAAAAAAAAAA&#10;W0NvbnRlbnRfVHlwZXNdLnhtbFBLAQItABQABgAIAAAAIQBa9CxbvwAAABUBAAALAAAAAAAAAAAA&#10;AAAAAB8BAABfcmVscy8ucmVsc1BLAQItABQABgAIAAAAIQAkvm3FvAAAANsAAAAPAAAAAAAAAAAA&#10;AAAAAAcCAABkcnMvZG93bnJldi54bWxQSwUGAAAAAAMAAwC3AAAA8AIAAAAA&#10;" fillcolor="black [3213]" stroked="f" strokeweight="2pt"/>
                      <v:shape id="テキスト ボックス 92" o:spid="_x0000_s1035" type="#_x0000_t202" style="position:absolute;left:11246;top:2568;width:4444;height: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iI5xgAAANsAAAAPAAAAZHJzL2Rvd25yZXYueG1sRI9Ba8JA&#10;FITvBf/D8oTemo2BikZXCYHQUtqDmktvr9lnEsy+jdmtpv76bqHgcZiZb5j1djSduNDgWssKZlEM&#10;griyuuVaQXkonhYgnEfW2FkmBT/kYLuZPKwx1fbKO7rsfS0ChF2KChrv+1RKVzVk0EW2Jw7e0Q4G&#10;fZBDLfWA1wA3nUzieC4NthwWGuwpb6g67b+Ngre8+MDdV2IWty5/eT9m/bn8fFbqcTpmKxCeRn8P&#10;/7dftYJlAn9fwg+Qm18AAAD//wMAUEsBAi0AFAAGAAgAAAAhANvh9svuAAAAhQEAABMAAAAAAAAA&#10;AAAAAAAAAAAAAFtDb250ZW50X1R5cGVzXS54bWxQSwECLQAUAAYACAAAACEAWvQsW78AAAAVAQAA&#10;CwAAAAAAAAAAAAAAAAAfAQAAX3JlbHMvLnJlbHNQSwECLQAUAAYACAAAACEAJloiOcYAAADbAAAA&#10;DwAAAAAAAAAAAAAAAAAHAgAAZHJzL2Rvd25yZXYueG1sUEsFBgAAAAADAAMAtwAAAPoCAAAAAA==&#10;" filled="f" stroked="f" strokeweight=".5pt">
                        <v:textbox>
                          <w:txbxContent>
                            <w:p w14:paraId="04413FCB" w14:textId="77777777" w:rsidR="008F3BF1" w:rsidRPr="00BE49F4" w:rsidRDefault="008F3BF1" w:rsidP="00BE49F4">
                              <w:pPr>
                                <w:snapToGrid w:val="0"/>
                                <w:spacing w:line="200" w:lineRule="exact"/>
                                <w:rPr>
                                  <w:rFonts w:ascii="Meiryo UI" w:eastAsia="Meiryo UI" w:hAnsi="Meiryo UI"/>
                                  <w:sz w:val="16"/>
                                </w:rPr>
                              </w:pPr>
                              <w:r w:rsidRPr="00BE49F4">
                                <w:rPr>
                                  <w:rFonts w:ascii="Meiryo UI" w:eastAsia="Meiryo UI" w:hAnsi="Meiryo UI" w:hint="eastAsia"/>
                                  <w:sz w:val="16"/>
                                </w:rPr>
                                <w:t>投資</w:t>
                              </w:r>
                              <w:r w:rsidRPr="00BE49F4">
                                <w:rPr>
                                  <w:rFonts w:ascii="Meiryo UI" w:eastAsia="Meiryo UI" w:hAnsi="Meiryo UI"/>
                                  <w:sz w:val="16"/>
                                </w:rPr>
                                <w:t>対象</w:t>
                              </w:r>
                            </w:p>
                          </w:txbxContent>
                        </v:textbox>
                      </v:shape>
                      <v:shape id="テキスト ボックス 194" o:spid="_x0000_s1036" type="#_x0000_t202" style="position:absolute;left:3081;top:-520;width:2009;height: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K7LxAAAANwAAAAPAAAAZHJzL2Rvd25yZXYueG1sRE9Na8JA&#10;EL0L/Q/LFHrTTcVKE7OKtAR6EhqF4m3MjklIdjZkNybtr+8WCt7m8T4n3U2mFTfqXW1ZwfMiAkFc&#10;WF1zqeB0zOavIJxH1thaJgXf5GC3fZilmGg78ifdcl+KEMIuQQWV910ipSsqMugWtiMO3NX2Bn2A&#10;fSl1j2MIN61cRtFaGqw5NFTY0VtFRZMPRsH0FR+yS3zYt8P5/WW1/DnldmiUenqc9hsQniZ/F/+7&#10;P3SYH6/g75lwgdz+AgAA//8DAFBLAQItABQABgAIAAAAIQDb4fbL7gAAAIUBAAATAAAAAAAAAAAA&#10;AAAAAAAAAABbQ29udGVudF9UeXBlc10ueG1sUEsBAi0AFAAGAAgAAAAhAFr0LFu/AAAAFQEAAAsA&#10;AAAAAAAAAAAAAAAAHwEAAF9yZWxzLy5yZWxzUEsBAi0AFAAGAAgAAAAhAGHgrsvEAAAA3AAAAA8A&#10;AAAAAAAAAAAAAAAABwIAAGRycy9kb3ducmV2LnhtbFBLBQYAAAAAAwADALcAAAD4AgAAAAA=&#10;" filled="f" stroked="f" strokeweight=".5pt">
                        <v:textbox style="layout-flow:vertical-ideographic">
                          <w:txbxContent>
                            <w:p w14:paraId="4D3DDF41" w14:textId="77777777" w:rsidR="008F3BF1" w:rsidRPr="00BE49F4" w:rsidRDefault="008F3BF1" w:rsidP="00BE49F4">
                              <w:pPr>
                                <w:snapToGrid w:val="0"/>
                                <w:spacing w:line="200" w:lineRule="exact"/>
                                <w:rPr>
                                  <w:rFonts w:ascii="Meiryo UI" w:eastAsia="Meiryo UI" w:hAnsi="Meiryo UI"/>
                                  <w:sz w:val="16"/>
                                </w:rPr>
                              </w:pPr>
                              <w:r w:rsidRPr="00BE49F4">
                                <w:rPr>
                                  <w:rFonts w:ascii="Meiryo UI" w:eastAsia="Meiryo UI" w:hAnsi="Meiryo UI" w:hint="eastAsia"/>
                                  <w:sz w:val="16"/>
                                </w:rPr>
                                <w:t>高</w:t>
                              </w:r>
                            </w:p>
                          </w:txbxContent>
                        </v:textbox>
                      </v:shape>
                      <v:shape id="直線矢印コネクタ 95" o:spid="_x0000_s1037" type="#_x0000_t32" style="position:absolute;left:10470;top:2826;width:1322;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1CsxgAAANsAAAAPAAAAZHJzL2Rvd25yZXYueG1sRI9Ba8JA&#10;FITvBf/D8gRvdWPFVmNWaQWhVBCqInp77D6T0OzbkN1o6q/vFgo9DjPzDZMtO1uJKzW+dKxgNExA&#10;EGtnSs4VHPbrxykIH5ANVo5JwTd5WC56Dxmmxt34k667kIsIYZ+igiKEOpXS64Is+qGriaN3cY3F&#10;EGWTS9PgLcJtJZ+S5FlaLDkuFFjTqiD9tWutAn1a4fpyt+1kfP54ux9fNnp72ig16HevcxCBuvAf&#10;/mu/GwWzCfx+iT9ALn4AAAD//wMAUEsBAi0AFAAGAAgAAAAhANvh9svuAAAAhQEAABMAAAAAAAAA&#10;AAAAAAAAAAAAAFtDb250ZW50X1R5cGVzXS54bWxQSwECLQAUAAYACAAAACEAWvQsW78AAAAVAQAA&#10;CwAAAAAAAAAAAAAAAAAfAQAAX3JlbHMvLnJlbHNQSwECLQAUAAYACAAAACEAK0NQrMYAAADbAAAA&#10;DwAAAAAAAAAAAAAAAAAHAgAAZHJzL2Rvd25yZXYueG1sUEsFBgAAAAADAAMAtwAAAPoCAAAAAA==&#10;" strokecolor="black [3213]">
                        <v:stroke endarrow="block"/>
                      </v:shape>
                      <v:shape id="直線矢印コネクタ 198" o:spid="_x0000_s1038" type="#_x0000_t32" style="position:absolute;left:4163;top:816;width:26;height:61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m15xAAAANwAAAAPAAAAZHJzL2Rvd25yZXYueG1sRI9Na8JA&#10;EIbvhf6HZYTe6sYepI2uohZBL6WNongbsmMSzM6m2TXGf985FLzNMO/HM9N572rVURsqzwZGwwQU&#10;ce5txYWB/W79+g4qRGSLtWcycKcA89nz0xRT62/8Q10WCyUhHFI0UMbYpFqHvCSHYegbYrmdfesw&#10;ytoW2rZ4k3BX67ckGWuHFUtDiQ2tSsov2dVJye/9e7zqDp9ddrR66a6n7RdujXkZ9IsJqEh9fIj/&#10;3Rsr+B9CK8/IBHr2BwAA//8DAFBLAQItABQABgAIAAAAIQDb4fbL7gAAAIUBAAATAAAAAAAAAAAA&#10;AAAAAAAAAABbQ29udGVudF9UeXBlc10ueG1sUEsBAi0AFAAGAAgAAAAhAFr0LFu/AAAAFQEAAAsA&#10;AAAAAAAAAAAAAAAAHwEAAF9yZWxzLy5yZWxzUEsBAi0AFAAGAAgAAAAhAIOWbXnEAAAA3AAAAA8A&#10;AAAAAAAAAAAAAAAABwIAAGRycy9kb3ducmV2LnhtbFBLBQYAAAAAAwADALcAAAD4AgAAAAA=&#10;" strokecolor="black [3213]">
                        <v:stroke endarrow="open"/>
                      </v:shape>
                      <v:oval id="楕円 91" o:spid="_x0000_s1039" style="position:absolute;left:5309;top:4576;width:1789;height:1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shewgAAANsAAAAPAAAAZHJzL2Rvd25yZXYueG1sRI9Bi8Iw&#10;FITvC/6H8IS9rWk9iNZGERdB9rBg9Qc8mmfT2ryUJmvrv98IgsdhZr5h8u1oW3Gn3teOFaSzBARx&#10;6XTNlYLL+fC1BOEDssbWMSl4kIftZvKRY6bdwCe6F6ESEcI+QwUmhC6T0peGLPqZ64ijd3W9xRBl&#10;X0nd4xDhtpXzJFlIizXHBYMd7Q2Vt+LPKliEwtS35vexSvbfw096uMrGS6U+p+NuDSLQGN7hV/uo&#10;FaxSeH6JP0Bu/gEAAP//AwBQSwECLQAUAAYACAAAACEA2+H2y+4AAACFAQAAEwAAAAAAAAAAAAAA&#10;AAAAAAAAW0NvbnRlbnRfVHlwZXNdLnhtbFBLAQItABQABgAIAAAAIQBa9CxbvwAAABUBAAALAAAA&#10;AAAAAAAAAAAAAB8BAABfcmVscy8ucmVsc1BLAQItABQABgAIAAAAIQBL8shewgAAANsAAAAPAAAA&#10;AAAAAAAAAAAAAAcCAABkcnMvZG93bnJldi54bWxQSwUGAAAAAAMAAwC3AAAA9gIAAAAA&#10;" fillcolor="black [3213]" stroked="f" strokeweight="2pt"/>
                      <v:shape id="テキスト ボックス 89" o:spid="_x0000_s1040" type="#_x0000_t202" style="position:absolute;left:6185;top:6875;width:370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7DABAFF0" w14:textId="77777777" w:rsidR="008F3BF1" w:rsidRPr="00BE49F4" w:rsidRDefault="008F3BF1" w:rsidP="00A43AF0">
                              <w:pPr>
                                <w:snapToGrid w:val="0"/>
                                <w:spacing w:line="200" w:lineRule="exact"/>
                                <w:jc w:val="center"/>
                                <w:rPr>
                                  <w:rFonts w:ascii="Meiryo UI" w:eastAsia="Meiryo UI" w:hAnsi="Meiryo UI"/>
                                  <w:sz w:val="16"/>
                                </w:rPr>
                              </w:pPr>
                              <w:r w:rsidRPr="00BE49F4">
                                <w:rPr>
                                  <w:rFonts w:ascii="Meiryo UI" w:eastAsia="Meiryo UI" w:hAnsi="Meiryo UI" w:hint="eastAsia"/>
                                  <w:sz w:val="16"/>
                                </w:rPr>
                                <w:t>実現性</w:t>
                              </w:r>
                            </w:p>
                          </w:txbxContent>
                        </v:textbox>
                      </v:shape>
                      <v:shape id="テキスト ボックス 196" o:spid="_x0000_s1041" type="#_x0000_t202" style="position:absolute;left:11505;top:6364;width:2031;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UnwgAAANwAAAAPAAAAZHJzL2Rvd25yZXYueG1sRE9Ni8Iw&#10;EL0L+x/CLOxN0xWVbTWKrAh7EqzC4m1sxrbYTEqTavXXG0HwNo/3ObNFZypxocaVlhV8DyIQxJnV&#10;JecK9rt1/weE88gaK8uk4EYOFvOP3gwTba+8pUvqcxFC2CWooPC+TqR0WUEG3cDWxIE72cagD7DJ&#10;pW7wGsJNJYdRNJEGSw4NBdb0W1B2TlujoPuPN+tjvFlW7WE1Hg3v+9S2Z6W+PrvlFISnzr/FL/ef&#10;DvPjCTyfCRfI+QMAAP//AwBQSwECLQAUAAYACAAAACEA2+H2y+4AAACFAQAAEwAAAAAAAAAAAAAA&#10;AAAAAAAAW0NvbnRlbnRfVHlwZXNdLnhtbFBLAQItABQABgAIAAAAIQBa9CxbvwAAABUBAAALAAAA&#10;AAAAAAAAAAAAAB8BAABfcmVscy8ucmVsc1BLAQItABQABgAIAAAAIQD+fpUnwgAAANwAAAAPAAAA&#10;AAAAAAAAAAAAAAcCAABkcnMvZG93bnJldi54bWxQSwUGAAAAAAMAAwC3AAAA9gIAAAAA&#10;" filled="f" stroked="f" strokeweight=".5pt">
                        <v:textbox style="layout-flow:vertical-ideographic">
                          <w:txbxContent>
                            <w:p w14:paraId="13130AFD" w14:textId="77777777" w:rsidR="008F3BF1" w:rsidRPr="00BE49F4" w:rsidRDefault="008F3BF1" w:rsidP="00BE49F4">
                              <w:pPr>
                                <w:snapToGrid w:val="0"/>
                                <w:spacing w:line="200" w:lineRule="exact"/>
                                <w:rPr>
                                  <w:rFonts w:ascii="Meiryo UI" w:eastAsia="Meiryo UI" w:hAnsi="Meiryo UI"/>
                                  <w:sz w:val="16"/>
                                </w:rPr>
                              </w:pPr>
                              <w:r w:rsidRPr="00BE49F4">
                                <w:rPr>
                                  <w:rFonts w:ascii="Meiryo UI" w:eastAsia="Meiryo UI" w:hAnsi="Meiryo UI" w:hint="eastAsia"/>
                                  <w:sz w:val="16"/>
                                </w:rPr>
                                <w:t>高</w:t>
                              </w:r>
                            </w:p>
                          </w:txbxContent>
                        </v:textbox>
                      </v:shape>
                    </v:group>
                  </v:group>
                </v:group>
              </v:group>
            </w:pict>
          </mc:Fallback>
        </mc:AlternateContent>
      </w:r>
    </w:p>
    <w:p w14:paraId="055B549B" w14:textId="2EEADF4E" w:rsidR="009A194C" w:rsidRPr="000B3A35" w:rsidRDefault="009A194C" w:rsidP="008D5740">
      <w:pPr>
        <w:widowControl/>
        <w:snapToGrid w:val="0"/>
        <w:spacing w:line="240" w:lineRule="exact"/>
        <w:jc w:val="left"/>
        <w:rPr>
          <w:rFonts w:ascii="Meiryo UI" w:eastAsia="Meiryo UI" w:hAnsi="Meiryo UI"/>
          <w:szCs w:val="20"/>
        </w:rPr>
      </w:pPr>
    </w:p>
    <w:p w14:paraId="1BC95F81" w14:textId="36771DA8" w:rsidR="009A194C" w:rsidRPr="000B3A35" w:rsidRDefault="009A194C" w:rsidP="008D5740">
      <w:pPr>
        <w:widowControl/>
        <w:snapToGrid w:val="0"/>
        <w:spacing w:line="240" w:lineRule="exact"/>
        <w:jc w:val="left"/>
        <w:rPr>
          <w:rFonts w:ascii="Meiryo UI" w:eastAsia="Meiryo UI" w:hAnsi="Meiryo UI"/>
          <w:szCs w:val="20"/>
        </w:rPr>
      </w:pPr>
    </w:p>
    <w:p w14:paraId="17619D40" w14:textId="45CECA16" w:rsidR="009A194C" w:rsidRPr="000B3A35" w:rsidRDefault="009A194C" w:rsidP="008D5740">
      <w:pPr>
        <w:widowControl/>
        <w:snapToGrid w:val="0"/>
        <w:spacing w:line="240" w:lineRule="exact"/>
        <w:jc w:val="left"/>
        <w:rPr>
          <w:rFonts w:ascii="Meiryo UI" w:eastAsia="Meiryo UI" w:hAnsi="Meiryo UI"/>
          <w:szCs w:val="20"/>
        </w:rPr>
      </w:pPr>
    </w:p>
    <w:p w14:paraId="16DA5B5F" w14:textId="3438FB14" w:rsidR="009A194C" w:rsidRDefault="009A194C" w:rsidP="008D5740">
      <w:pPr>
        <w:widowControl/>
        <w:snapToGrid w:val="0"/>
        <w:spacing w:line="240" w:lineRule="exact"/>
        <w:jc w:val="left"/>
        <w:rPr>
          <w:rFonts w:ascii="Meiryo UI" w:eastAsia="Meiryo UI" w:hAnsi="Meiryo UI"/>
          <w:szCs w:val="20"/>
        </w:rPr>
      </w:pPr>
    </w:p>
    <w:p w14:paraId="0904EE42" w14:textId="134795F2" w:rsidR="008D5740" w:rsidRDefault="008D5740" w:rsidP="008D5740">
      <w:pPr>
        <w:widowControl/>
        <w:snapToGrid w:val="0"/>
        <w:spacing w:line="240" w:lineRule="exact"/>
        <w:jc w:val="left"/>
        <w:rPr>
          <w:rFonts w:ascii="Meiryo UI" w:eastAsia="Meiryo UI" w:hAnsi="Meiryo UI"/>
          <w:szCs w:val="20"/>
        </w:rPr>
      </w:pPr>
    </w:p>
    <w:p w14:paraId="3C50164B" w14:textId="6774099E" w:rsidR="008D5740" w:rsidRDefault="008D5740" w:rsidP="008D5740">
      <w:pPr>
        <w:widowControl/>
        <w:snapToGrid w:val="0"/>
        <w:spacing w:line="240" w:lineRule="exact"/>
        <w:jc w:val="left"/>
        <w:rPr>
          <w:rFonts w:ascii="Meiryo UI" w:eastAsia="Meiryo UI" w:hAnsi="Meiryo UI"/>
          <w:szCs w:val="20"/>
        </w:rPr>
      </w:pPr>
    </w:p>
    <w:p w14:paraId="69A1F273" w14:textId="04DF0FE1" w:rsidR="008D5740" w:rsidRDefault="008D5740" w:rsidP="008D5740">
      <w:pPr>
        <w:widowControl/>
        <w:snapToGrid w:val="0"/>
        <w:spacing w:line="240" w:lineRule="exact"/>
        <w:jc w:val="left"/>
        <w:rPr>
          <w:rFonts w:ascii="Meiryo UI" w:eastAsia="Meiryo UI" w:hAnsi="Meiryo UI"/>
          <w:szCs w:val="20"/>
        </w:rPr>
      </w:pPr>
    </w:p>
    <w:p w14:paraId="7C70E601" w14:textId="77777777" w:rsidR="008D5740" w:rsidRDefault="008D5740" w:rsidP="008D5740">
      <w:pPr>
        <w:widowControl/>
        <w:snapToGrid w:val="0"/>
        <w:spacing w:line="240" w:lineRule="exact"/>
        <w:jc w:val="left"/>
        <w:rPr>
          <w:rFonts w:ascii="Meiryo UI" w:eastAsia="Meiryo UI" w:hAnsi="Meiryo UI"/>
          <w:szCs w:val="20"/>
        </w:rPr>
      </w:pPr>
    </w:p>
    <w:p w14:paraId="2DD08B70" w14:textId="7F74DD3F" w:rsidR="008D5740" w:rsidRDefault="008D5740" w:rsidP="008D5740">
      <w:pPr>
        <w:widowControl/>
        <w:snapToGrid w:val="0"/>
        <w:spacing w:line="240" w:lineRule="exact"/>
        <w:jc w:val="left"/>
        <w:rPr>
          <w:rFonts w:ascii="Meiryo UI" w:eastAsia="Meiryo UI" w:hAnsi="Meiryo UI"/>
          <w:szCs w:val="20"/>
        </w:rPr>
      </w:pPr>
    </w:p>
    <w:p w14:paraId="51F00B0D" w14:textId="08534D3E" w:rsidR="003C6F25" w:rsidRPr="008D5740" w:rsidRDefault="009A194C" w:rsidP="008D5740">
      <w:pPr>
        <w:widowControl/>
        <w:snapToGrid w:val="0"/>
        <w:spacing w:line="240" w:lineRule="exact"/>
        <w:jc w:val="center"/>
        <w:rPr>
          <w:rFonts w:ascii="Meiryo UI" w:eastAsia="Meiryo UI" w:hAnsi="Meiryo UI"/>
          <w:szCs w:val="20"/>
        </w:rPr>
      </w:pPr>
      <w:r w:rsidRPr="008D5740">
        <w:rPr>
          <w:rFonts w:ascii="Meiryo UI" w:eastAsia="Meiryo UI" w:hAnsi="Meiryo UI"/>
          <w:szCs w:val="20"/>
        </w:rPr>
        <w:t>ITポートフォリオ</w:t>
      </w:r>
      <w:r w:rsidRPr="008D5740">
        <w:rPr>
          <w:rFonts w:ascii="Meiryo UI" w:eastAsia="Meiryo UI" w:hAnsi="Meiryo UI" w:hint="eastAsia"/>
          <w:szCs w:val="20"/>
        </w:rPr>
        <w:t>の例</w:t>
      </w:r>
    </w:p>
    <w:p w14:paraId="00E4CCC4" w14:textId="2A8ABF1A" w:rsidR="009B6D64" w:rsidRDefault="009B6D64">
      <w:pPr>
        <w:widowControl/>
        <w:jc w:val="left"/>
        <w:rPr>
          <w:rFonts w:ascii="Meiryo UI" w:eastAsia="Meiryo UI" w:hAnsi="Meiryo UI"/>
          <w:b/>
          <w:szCs w:val="20"/>
        </w:rPr>
      </w:pPr>
      <w:r>
        <w:rPr>
          <w:rFonts w:ascii="Meiryo UI" w:eastAsia="Meiryo UI" w:hAnsi="Meiryo UI"/>
          <w:b/>
          <w:szCs w:val="20"/>
        </w:rPr>
        <w:br w:type="page"/>
      </w:r>
    </w:p>
    <w:tbl>
      <w:tblPr>
        <w:tblStyle w:val="a3"/>
        <w:tblW w:w="8788" w:type="dxa"/>
        <w:tblInd w:w="279" w:type="dxa"/>
        <w:tblLook w:val="04A0" w:firstRow="1" w:lastRow="0" w:firstColumn="1" w:lastColumn="0" w:noHBand="0" w:noVBand="1"/>
      </w:tblPr>
      <w:tblGrid>
        <w:gridCol w:w="8788"/>
      </w:tblGrid>
      <w:tr w:rsidR="00270665" w14:paraId="0A7256CE" w14:textId="77777777" w:rsidTr="00FE52C8">
        <w:tc>
          <w:tcPr>
            <w:tcW w:w="8788" w:type="dxa"/>
            <w:tcBorders>
              <w:top w:val="single" w:sz="4" w:space="0" w:color="auto"/>
              <w:left w:val="single" w:sz="4" w:space="0" w:color="auto"/>
              <w:bottom w:val="single" w:sz="4" w:space="0" w:color="auto"/>
              <w:right w:val="single" w:sz="4" w:space="0" w:color="auto"/>
            </w:tcBorders>
          </w:tcPr>
          <w:p w14:paraId="2E393B7F" w14:textId="77777777" w:rsidR="002842D3" w:rsidRPr="000B3A35" w:rsidRDefault="002842D3" w:rsidP="002842D3">
            <w:pPr>
              <w:snapToGrid w:val="0"/>
              <w:spacing w:line="240" w:lineRule="exact"/>
              <w:rPr>
                <w:rFonts w:ascii="Meiryo UI" w:eastAsia="Meiryo UI" w:hAnsi="Meiryo UI"/>
                <w:szCs w:val="20"/>
              </w:rPr>
            </w:pPr>
            <w:r>
              <w:rPr>
                <w:rFonts w:ascii="Meiryo UI" w:eastAsia="Meiryo UI" w:hAnsi="Meiryo UI" w:hint="eastAsia"/>
                <w:szCs w:val="20"/>
              </w:rPr>
              <w:lastRenderedPageBreak/>
              <w:t>例題</w:t>
            </w:r>
          </w:p>
          <w:p w14:paraId="64AC4882" w14:textId="34067563" w:rsidR="002842D3" w:rsidRPr="00BE49F4" w:rsidRDefault="002842D3" w:rsidP="002842D3">
            <w:pPr>
              <w:snapToGrid w:val="0"/>
              <w:spacing w:line="240" w:lineRule="exact"/>
              <w:ind w:firstLineChars="100" w:firstLine="180"/>
              <w:rPr>
                <w:rFonts w:ascii="Meiryo UI" w:eastAsia="Meiryo UI" w:hAnsi="Meiryo UI"/>
                <w:szCs w:val="20"/>
              </w:rPr>
            </w:pPr>
            <w:r w:rsidRPr="00BE49F4">
              <w:rPr>
                <w:rFonts w:ascii="Meiryo UI" w:eastAsia="Meiryo UI" w:hAnsi="Meiryo UI" w:hint="eastAsia"/>
                <w:szCs w:val="20"/>
              </w:rPr>
              <w:t>リスクや投資価値の類似性で分けたカテゴリごとの情報化投資について，最適な資源配分を行う際に用いる手法はどれか。</w:t>
            </w:r>
          </w:p>
          <w:p w14:paraId="4066871B" w14:textId="77777777" w:rsidR="002842D3" w:rsidRPr="00BE49F4" w:rsidRDefault="002842D3" w:rsidP="002842D3">
            <w:pPr>
              <w:snapToGrid w:val="0"/>
              <w:spacing w:line="240" w:lineRule="exact"/>
              <w:rPr>
                <w:rFonts w:ascii="Meiryo UI" w:eastAsia="Meiryo UI" w:hAnsi="Meiryo UI"/>
                <w:szCs w:val="20"/>
              </w:rPr>
            </w:pPr>
          </w:p>
          <w:p w14:paraId="3859F585" w14:textId="77777777" w:rsidR="002842D3" w:rsidRPr="00BE49F4" w:rsidRDefault="002842D3" w:rsidP="00B514FC">
            <w:pPr>
              <w:snapToGrid w:val="0"/>
              <w:spacing w:line="240" w:lineRule="exact"/>
              <w:ind w:leftChars="111" w:left="200"/>
              <w:rPr>
                <w:rFonts w:ascii="Meiryo UI" w:eastAsia="Meiryo UI" w:hAnsi="Meiryo UI"/>
                <w:szCs w:val="20"/>
              </w:rPr>
            </w:pPr>
            <w:r w:rsidRPr="00BE49F4">
              <w:rPr>
                <w:rFonts w:ascii="Meiryo UI" w:eastAsia="Meiryo UI" w:hAnsi="Meiryo UI" w:hint="eastAsia"/>
                <w:szCs w:val="20"/>
              </w:rPr>
              <w:t>ア　3C分析</w:t>
            </w:r>
            <w:r w:rsidRPr="00BE49F4">
              <w:rPr>
                <w:rFonts w:ascii="Meiryo UI" w:eastAsia="Meiryo UI" w:hAnsi="Meiryo UI" w:hint="eastAsia"/>
                <w:szCs w:val="20"/>
              </w:rPr>
              <w:tab/>
              <w:t>イ　ITポートフォリオ</w:t>
            </w:r>
            <w:r w:rsidRPr="00BE49F4">
              <w:rPr>
                <w:rFonts w:ascii="Meiryo UI" w:eastAsia="Meiryo UI" w:hAnsi="Meiryo UI" w:hint="eastAsia"/>
                <w:szCs w:val="20"/>
              </w:rPr>
              <w:tab/>
              <w:t>ウ　エンタープライズアーキテクチャ</w:t>
            </w:r>
            <w:r w:rsidRPr="00BE49F4">
              <w:rPr>
                <w:rFonts w:ascii="Meiryo UI" w:eastAsia="Meiryo UI" w:hAnsi="Meiryo UI" w:hint="eastAsia"/>
                <w:szCs w:val="20"/>
              </w:rPr>
              <w:tab/>
              <w:t>エ　ベンチマーキング</w:t>
            </w:r>
          </w:p>
          <w:p w14:paraId="6E2CB991" w14:textId="6CC57120" w:rsidR="002842D3" w:rsidRDefault="002842D3" w:rsidP="002842D3">
            <w:pPr>
              <w:pBdr>
                <w:bottom w:val="single" w:sz="6" w:space="1" w:color="auto"/>
              </w:pBdr>
              <w:snapToGrid w:val="0"/>
              <w:spacing w:line="240" w:lineRule="exact"/>
              <w:rPr>
                <w:rFonts w:ascii="Meiryo UI" w:eastAsia="Meiryo UI" w:hAnsi="Meiryo UI"/>
                <w:szCs w:val="20"/>
              </w:rPr>
            </w:pPr>
          </w:p>
          <w:p w14:paraId="7A002F3D" w14:textId="77777777" w:rsidR="00557FB3" w:rsidRPr="00BE49F4" w:rsidRDefault="00557FB3" w:rsidP="002842D3">
            <w:pPr>
              <w:snapToGrid w:val="0"/>
              <w:spacing w:line="240" w:lineRule="exact"/>
              <w:rPr>
                <w:rFonts w:ascii="Meiryo UI" w:eastAsia="Meiryo UI" w:hAnsi="Meiryo UI"/>
                <w:szCs w:val="20"/>
              </w:rPr>
            </w:pPr>
          </w:p>
          <w:p w14:paraId="44D7F01A" w14:textId="77777777" w:rsidR="002842D3" w:rsidRPr="00BE49F4" w:rsidRDefault="002842D3" w:rsidP="00B514FC">
            <w:pPr>
              <w:snapToGrid w:val="0"/>
              <w:spacing w:line="240" w:lineRule="exact"/>
              <w:ind w:leftChars="111" w:left="380" w:hangingChars="100" w:hanging="180"/>
              <w:rPr>
                <w:rFonts w:ascii="Meiryo UI" w:eastAsia="Meiryo UI" w:hAnsi="Meiryo UI"/>
                <w:szCs w:val="20"/>
              </w:rPr>
            </w:pPr>
            <w:r w:rsidRPr="00BE49F4">
              <w:rPr>
                <w:rFonts w:ascii="Meiryo UI" w:eastAsia="Meiryo UI" w:hAnsi="Meiryo UI" w:hint="eastAsia"/>
                <w:szCs w:val="20"/>
              </w:rPr>
              <w:t>ア　3C分析は、自社が市場でどのような環境におかれているかを市場（Customer）、競合（Competitor）、自社（Company）の3Cの観点から分析し、KSF（Key Success Factors：主成功要因）を見つけ、自社のマーケティング戦略を考える手法です。</w:t>
            </w:r>
          </w:p>
          <w:p w14:paraId="2B22FC2C" w14:textId="77777777" w:rsidR="002842D3" w:rsidRPr="00BE49F4" w:rsidRDefault="002842D3" w:rsidP="00B514FC">
            <w:pPr>
              <w:snapToGrid w:val="0"/>
              <w:spacing w:line="240" w:lineRule="exact"/>
              <w:ind w:leftChars="111" w:left="380" w:hangingChars="100" w:hanging="180"/>
              <w:rPr>
                <w:rFonts w:ascii="Meiryo UI" w:eastAsia="Meiryo UI" w:hAnsi="Meiryo UI"/>
                <w:szCs w:val="20"/>
              </w:rPr>
            </w:pPr>
            <w:r w:rsidRPr="00BE49F4">
              <w:rPr>
                <w:rFonts w:ascii="Meiryo UI" w:eastAsia="Meiryo UI" w:hAnsi="Meiryo UI" w:hint="eastAsia"/>
                <w:szCs w:val="20"/>
              </w:rPr>
              <w:t>ウ　エンタープライズアーキテクチャは、情報システムが全体最適化の観点から社会環境や情報技術の変化に素早く対応できるように、政策・業務体系（ビジネスアーキテクチャ）、データ体系（データアーキテクチャ）、適用処理体系（アプリケーションアーキテクチャ）、技術体系（テクノロジアーキテクチャ）の４つのアーキテクチャモデルと現状モデル（As-is）、次期モデル、理想モデル（To-be）の３つのモデルを用いて、組織における既存の業務とシステムを見直すための技法です。</w:t>
            </w:r>
          </w:p>
          <w:p w14:paraId="7830FEF2" w14:textId="77777777" w:rsidR="002842D3" w:rsidRPr="00BE49F4" w:rsidRDefault="002842D3" w:rsidP="00B514FC">
            <w:pPr>
              <w:snapToGrid w:val="0"/>
              <w:spacing w:line="240" w:lineRule="exact"/>
              <w:ind w:leftChars="111" w:left="380" w:hangingChars="100" w:hanging="180"/>
              <w:rPr>
                <w:rFonts w:ascii="Meiryo UI" w:eastAsia="Meiryo UI" w:hAnsi="Meiryo UI"/>
                <w:szCs w:val="20"/>
              </w:rPr>
            </w:pPr>
            <w:r w:rsidRPr="00BE49F4">
              <w:rPr>
                <w:rFonts w:ascii="Meiryo UI" w:eastAsia="Meiryo UI" w:hAnsi="Meiryo UI" w:hint="eastAsia"/>
                <w:szCs w:val="20"/>
              </w:rPr>
              <w:t>エ　ベンチマーキングは、最強の競合相手又は先進企業と比較して、製品,サービス及びオペレーションなどを定性的・定量的に把握することです。</w:t>
            </w:r>
          </w:p>
          <w:p w14:paraId="0AB17763" w14:textId="77777777" w:rsidR="002842D3" w:rsidRPr="00BE49F4" w:rsidRDefault="002842D3" w:rsidP="002842D3">
            <w:pPr>
              <w:snapToGrid w:val="0"/>
              <w:spacing w:line="240" w:lineRule="exact"/>
              <w:rPr>
                <w:rFonts w:ascii="Meiryo UI" w:eastAsia="Meiryo UI" w:hAnsi="Meiryo UI"/>
                <w:szCs w:val="20"/>
              </w:rPr>
            </w:pPr>
          </w:p>
          <w:p w14:paraId="553DD2FA" w14:textId="77777777" w:rsidR="002842D3" w:rsidRPr="00BE49F4" w:rsidRDefault="002842D3" w:rsidP="002842D3">
            <w:pPr>
              <w:snapToGrid w:val="0"/>
              <w:spacing w:line="240" w:lineRule="exact"/>
              <w:jc w:val="right"/>
              <w:rPr>
                <w:rFonts w:ascii="Meiryo UI" w:eastAsia="Meiryo UI" w:hAnsi="Meiryo UI"/>
                <w:szCs w:val="20"/>
              </w:rPr>
            </w:pPr>
            <w:r w:rsidRPr="00BE49F4">
              <w:rPr>
                <w:rFonts w:ascii="Meiryo UI" w:eastAsia="Meiryo UI" w:hAnsi="Meiryo UI" w:hint="eastAsia"/>
                <w:szCs w:val="20"/>
              </w:rPr>
              <w:t>基本情報　平成22年度秋　問62　[出題頻度：★☆☆]</w:t>
            </w:r>
          </w:p>
          <w:p w14:paraId="43D2D641" w14:textId="4B78E076" w:rsidR="00270665" w:rsidRDefault="002842D3" w:rsidP="002842D3">
            <w:pPr>
              <w:spacing w:line="240" w:lineRule="exact"/>
              <w:jc w:val="right"/>
              <w:rPr>
                <w:rFonts w:hAnsi="Meiryo UI"/>
                <w:szCs w:val="20"/>
              </w:rPr>
            </w:pPr>
            <w:r>
              <w:rPr>
                <w:rFonts w:ascii="Meiryo UI" w:eastAsia="Meiryo UI" w:hAnsi="Meiryo UI" w:hint="eastAsia"/>
                <w:szCs w:val="20"/>
              </w:rPr>
              <w:t>解答</w:t>
            </w:r>
            <w:r w:rsidR="00B514FC" w:rsidRPr="00980115">
              <w:rPr>
                <w:rFonts w:ascii="Meiryo UI" w:eastAsia="Meiryo UI" w:hAnsi="Meiryo UI" w:hint="eastAsia"/>
                <w:szCs w:val="20"/>
              </w:rPr>
              <w:t>－</w:t>
            </w:r>
            <w:r>
              <w:rPr>
                <w:rFonts w:ascii="Meiryo UI" w:eastAsia="Meiryo UI" w:hAnsi="Meiryo UI" w:hint="eastAsia"/>
                <w:szCs w:val="20"/>
              </w:rPr>
              <w:t>イ</w:t>
            </w:r>
          </w:p>
        </w:tc>
      </w:tr>
    </w:tbl>
    <w:p w14:paraId="0201F78D" w14:textId="7D77D56F" w:rsidR="00BE49F4" w:rsidRPr="000B3A35" w:rsidRDefault="003F21A1" w:rsidP="003F21A1">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BE49F4">
        <w:rPr>
          <w:rFonts w:ascii="Meiryo UI" w:eastAsia="Meiryo UI" w:hAnsi="Meiryo UI" w:hint="eastAsia"/>
          <w:szCs w:val="20"/>
        </w:rPr>
        <w:t>3-1～</w:t>
      </w:r>
      <w:r w:rsidR="00B514FC">
        <w:rPr>
          <w:rFonts w:ascii="Meiryo UI" w:eastAsia="Meiryo UI" w:hAnsi="Meiryo UI" w:hint="eastAsia"/>
          <w:szCs w:val="20"/>
        </w:rPr>
        <w:t>4</w:t>
      </w:r>
    </w:p>
    <w:p w14:paraId="4184339E" w14:textId="77777777" w:rsidR="00A03391" w:rsidRPr="000B3A35" w:rsidRDefault="00A03391" w:rsidP="003F21A1">
      <w:pPr>
        <w:snapToGrid w:val="0"/>
        <w:spacing w:line="240" w:lineRule="exact"/>
        <w:rPr>
          <w:rFonts w:ascii="Meiryo UI" w:eastAsia="Meiryo UI" w:hAnsi="Meiryo UI"/>
          <w:szCs w:val="20"/>
        </w:rPr>
      </w:pPr>
    </w:p>
    <w:p w14:paraId="07BD1AAE" w14:textId="77777777" w:rsidR="007824C6" w:rsidRPr="000B3A35" w:rsidRDefault="009F6DF9" w:rsidP="00C56015">
      <w:pPr>
        <w:pStyle w:val="3"/>
      </w:pPr>
      <w:r w:rsidRPr="000B3A35">
        <w:rPr>
          <w:rFonts w:hint="eastAsia"/>
        </w:rPr>
        <w:t>６</w:t>
      </w:r>
      <w:r w:rsidR="005A573E" w:rsidRPr="000B3A35">
        <w:rPr>
          <w:rFonts w:hint="eastAsia"/>
        </w:rPr>
        <w:t>）</w:t>
      </w:r>
      <w:r w:rsidR="00E9024D" w:rsidRPr="000B3A35">
        <w:rPr>
          <w:rFonts w:hint="eastAsia"/>
        </w:rPr>
        <w:t>個別の開発計画（個別計画）</w:t>
      </w:r>
    </w:p>
    <w:p w14:paraId="7CB5365C" w14:textId="77777777" w:rsidR="007824C6" w:rsidRPr="000B3A35" w:rsidRDefault="00E43759" w:rsidP="009B6D64">
      <w:pPr>
        <w:widowControl/>
        <w:snapToGrid w:val="0"/>
        <w:spacing w:line="240" w:lineRule="exact"/>
        <w:ind w:leftChars="100" w:left="180" w:firstLineChars="200" w:firstLine="360"/>
        <w:jc w:val="left"/>
        <w:rPr>
          <w:rFonts w:ascii="Meiryo UI" w:eastAsia="Meiryo UI" w:hAnsi="Meiryo UI"/>
          <w:szCs w:val="20"/>
        </w:rPr>
      </w:pPr>
      <w:r w:rsidRPr="000B3A35">
        <w:rPr>
          <w:rFonts w:ascii="Meiryo UI" w:eastAsia="Meiryo UI" w:hAnsi="Meiryo UI" w:hint="eastAsia"/>
          <w:szCs w:val="20"/>
        </w:rPr>
        <w:t>情報</w:t>
      </w:r>
      <w:r w:rsidR="007824C6" w:rsidRPr="000B3A35">
        <w:rPr>
          <w:rFonts w:ascii="Meiryo UI" w:eastAsia="Meiryo UI" w:hAnsi="Meiryo UI" w:hint="eastAsia"/>
          <w:szCs w:val="20"/>
        </w:rPr>
        <w:t>システム化</w:t>
      </w:r>
      <w:r w:rsidRPr="000B3A35">
        <w:rPr>
          <w:rFonts w:ascii="Meiryo UI" w:eastAsia="Meiryo UI" w:hAnsi="Meiryo UI" w:hint="eastAsia"/>
          <w:szCs w:val="20"/>
        </w:rPr>
        <w:t>基本</w:t>
      </w:r>
      <w:r w:rsidR="007824C6" w:rsidRPr="000B3A35">
        <w:rPr>
          <w:rFonts w:ascii="Meiryo UI" w:eastAsia="Meiryo UI" w:hAnsi="Meiryo UI" w:hint="eastAsia"/>
          <w:szCs w:val="20"/>
        </w:rPr>
        <w:t>計画に従って、</w:t>
      </w:r>
      <w:r w:rsidRPr="000B3A35">
        <w:rPr>
          <w:rFonts w:ascii="Meiryo UI" w:eastAsia="Meiryo UI" w:hAnsi="Meiryo UI" w:hint="eastAsia"/>
          <w:szCs w:val="20"/>
        </w:rPr>
        <w:t>優先順位を明確にして</w:t>
      </w:r>
      <w:r w:rsidR="007824C6" w:rsidRPr="000B3A35">
        <w:rPr>
          <w:rFonts w:ascii="Meiryo UI" w:eastAsia="Meiryo UI" w:hAnsi="Meiryo UI" w:hint="eastAsia"/>
          <w:szCs w:val="20"/>
        </w:rPr>
        <w:t>個別</w:t>
      </w:r>
      <w:r w:rsidRPr="000B3A35">
        <w:rPr>
          <w:rFonts w:ascii="Meiryo UI" w:eastAsia="Meiryo UI" w:hAnsi="Meiryo UI" w:hint="eastAsia"/>
          <w:szCs w:val="20"/>
        </w:rPr>
        <w:t>の開発</w:t>
      </w:r>
      <w:r w:rsidR="007824C6" w:rsidRPr="000B3A35">
        <w:rPr>
          <w:rFonts w:ascii="Meiryo UI" w:eastAsia="Meiryo UI" w:hAnsi="Meiryo UI" w:hint="eastAsia"/>
          <w:szCs w:val="20"/>
        </w:rPr>
        <w:t>計画</w:t>
      </w:r>
      <w:r w:rsidRPr="000B3A35">
        <w:rPr>
          <w:rFonts w:ascii="Meiryo UI" w:eastAsia="Meiryo UI" w:hAnsi="Meiryo UI" w:hint="eastAsia"/>
          <w:szCs w:val="20"/>
        </w:rPr>
        <w:t>（個別計画）</w:t>
      </w:r>
      <w:r w:rsidR="007824C6" w:rsidRPr="000B3A35">
        <w:rPr>
          <w:rFonts w:ascii="Meiryo UI" w:eastAsia="Meiryo UI" w:hAnsi="Meiryo UI" w:hint="eastAsia"/>
          <w:szCs w:val="20"/>
        </w:rPr>
        <w:t>を立案します。</w:t>
      </w:r>
    </w:p>
    <w:p w14:paraId="4EF36D9E" w14:textId="77777777" w:rsidR="0020243A" w:rsidRPr="000B3A35" w:rsidRDefault="00C94145" w:rsidP="009B6D64">
      <w:pPr>
        <w:autoSpaceDE w:val="0"/>
        <w:autoSpaceDN w:val="0"/>
        <w:snapToGrid w:val="0"/>
        <w:spacing w:line="240" w:lineRule="exact"/>
        <w:ind w:leftChars="200" w:left="360" w:firstLineChars="100" w:firstLine="180"/>
        <w:rPr>
          <w:rFonts w:ascii="Meiryo UI" w:eastAsia="Meiryo UI" w:hAnsi="Meiryo UI"/>
          <w:szCs w:val="20"/>
        </w:rPr>
      </w:pPr>
      <w:r w:rsidRPr="000B3A35">
        <w:rPr>
          <w:rFonts w:ascii="Meiryo UI" w:eastAsia="Meiryo UI" w:hAnsi="Meiryo UI" w:hint="eastAsia"/>
          <w:szCs w:val="20"/>
        </w:rPr>
        <w:t>個別の開発計画の</w:t>
      </w:r>
      <w:r w:rsidR="007824C6" w:rsidRPr="000B3A35">
        <w:rPr>
          <w:rFonts w:ascii="Meiryo UI" w:eastAsia="Meiryo UI" w:hAnsi="Meiryo UI" w:hint="eastAsia"/>
          <w:szCs w:val="20"/>
        </w:rPr>
        <w:t>立案</w:t>
      </w:r>
      <w:r w:rsidR="00501F3B" w:rsidRPr="000B3A35">
        <w:rPr>
          <w:rFonts w:ascii="Meiryo UI" w:eastAsia="Meiryo UI" w:hAnsi="Meiryo UI" w:hint="eastAsia"/>
          <w:szCs w:val="20"/>
        </w:rPr>
        <w:t>で</w:t>
      </w:r>
      <w:r w:rsidR="007824C6" w:rsidRPr="000B3A35">
        <w:rPr>
          <w:rFonts w:ascii="Meiryo UI" w:eastAsia="Meiryo UI" w:hAnsi="Meiryo UI" w:hint="eastAsia"/>
          <w:szCs w:val="20"/>
        </w:rPr>
        <w:t>は、</w:t>
      </w:r>
      <w:r w:rsidR="00CB6E62" w:rsidRPr="000B3A35">
        <w:rPr>
          <w:rFonts w:ascii="Meiryo UI" w:eastAsia="Meiryo UI" w:hAnsi="Meiryo UI"/>
          <w:szCs w:val="20"/>
        </w:rPr>
        <w:t>企業の全体業務と使用される情報の関連を整理し、情報システムの全体像を明確化する</w:t>
      </w:r>
      <w:r w:rsidR="00CB6E62" w:rsidRPr="000B3A35">
        <w:rPr>
          <w:rFonts w:ascii="Meiryo UI" w:eastAsia="Meiryo UI" w:hAnsi="Meiryo UI" w:hint="eastAsia"/>
          <w:szCs w:val="20"/>
        </w:rPr>
        <w:t>ために</w:t>
      </w:r>
      <w:r w:rsidR="00CB6E62" w:rsidRPr="000B3A35">
        <w:rPr>
          <w:rFonts w:ascii="Meiryo UI" w:eastAsia="Meiryo UI" w:hAnsi="Meiryo UI" w:hint="eastAsia"/>
          <w:b/>
          <w:szCs w:val="20"/>
        </w:rPr>
        <w:t>業務モデル</w:t>
      </w:r>
      <w:r w:rsidR="00CB6E62" w:rsidRPr="000B3A35">
        <w:rPr>
          <w:rFonts w:ascii="Meiryo UI" w:eastAsia="Meiryo UI" w:hAnsi="Meiryo UI" w:hint="eastAsia"/>
          <w:szCs w:val="20"/>
        </w:rPr>
        <w:t>を作成します。具体的には、</w:t>
      </w:r>
      <w:r w:rsidR="005B4833" w:rsidRPr="000B3A35">
        <w:rPr>
          <w:rFonts w:ascii="Meiryo UI" w:eastAsia="Meiryo UI" w:hAnsi="Meiryo UI" w:hint="eastAsia"/>
          <w:szCs w:val="20"/>
        </w:rPr>
        <w:t>企業の業務活</w:t>
      </w:r>
      <w:r w:rsidR="007824C6" w:rsidRPr="000B3A35">
        <w:rPr>
          <w:rFonts w:ascii="Meiryo UI" w:eastAsia="Meiryo UI" w:hAnsi="Meiryo UI"/>
          <w:szCs w:val="20"/>
        </w:rPr>
        <w:t>動</w:t>
      </w:r>
      <w:r w:rsidR="007824C6" w:rsidRPr="000B3A35">
        <w:rPr>
          <w:rFonts w:ascii="Meiryo UI" w:eastAsia="Meiryo UI" w:hAnsi="Meiryo UI" w:hint="eastAsia"/>
          <w:szCs w:val="20"/>
        </w:rPr>
        <w:t>（ビジネスプロセス）</w:t>
      </w:r>
      <w:r w:rsidR="007824C6" w:rsidRPr="000B3A35">
        <w:rPr>
          <w:rFonts w:ascii="Meiryo UI" w:eastAsia="Meiryo UI" w:hAnsi="Meiryo UI"/>
          <w:szCs w:val="20"/>
        </w:rPr>
        <w:t>と</w:t>
      </w:r>
      <w:r w:rsidR="005B4833" w:rsidRPr="000B3A35">
        <w:rPr>
          <w:rFonts w:ascii="Meiryo UI" w:eastAsia="Meiryo UI" w:hAnsi="Meiryo UI" w:hint="eastAsia"/>
          <w:szCs w:val="20"/>
        </w:rPr>
        <w:t>使用される</w:t>
      </w:r>
      <w:r w:rsidR="00501F3B" w:rsidRPr="000B3A35">
        <w:rPr>
          <w:rFonts w:ascii="Meiryo UI" w:eastAsia="Meiryo UI" w:hAnsi="Meiryo UI" w:hint="eastAsia"/>
          <w:szCs w:val="20"/>
        </w:rPr>
        <w:t>情報（データクラス）</w:t>
      </w:r>
      <w:r w:rsidR="007824C6" w:rsidRPr="000B3A35">
        <w:rPr>
          <w:rFonts w:ascii="Meiryo UI" w:eastAsia="Meiryo UI" w:hAnsi="Meiryo UI"/>
          <w:szCs w:val="20"/>
        </w:rPr>
        <w:t>の関連</w:t>
      </w:r>
      <w:r w:rsidR="005B4833" w:rsidRPr="000B3A35">
        <w:rPr>
          <w:rFonts w:ascii="Meiryo UI" w:eastAsia="Meiryo UI" w:hAnsi="Meiryo UI" w:hint="eastAsia"/>
          <w:szCs w:val="20"/>
        </w:rPr>
        <w:t>を整理して</w:t>
      </w:r>
      <w:r w:rsidR="00501F3B" w:rsidRPr="000B3A35">
        <w:rPr>
          <w:rFonts w:ascii="Meiryo UI" w:eastAsia="Meiryo UI" w:hAnsi="Meiryo UI" w:hint="eastAsia"/>
          <w:szCs w:val="20"/>
        </w:rPr>
        <w:t>、IT化する業務とそれに必要な情報を洗い出し</w:t>
      </w:r>
      <w:r w:rsidR="00CB6E62" w:rsidRPr="000B3A35">
        <w:rPr>
          <w:rFonts w:ascii="Meiryo UI" w:eastAsia="Meiryo UI" w:hAnsi="Meiryo UI" w:hint="eastAsia"/>
          <w:szCs w:val="20"/>
        </w:rPr>
        <w:t>ます。</w:t>
      </w:r>
    </w:p>
    <w:p w14:paraId="6BC12C86" w14:textId="38BF037E" w:rsidR="0020243A" w:rsidRDefault="0020243A" w:rsidP="009B6D64">
      <w:pPr>
        <w:autoSpaceDE w:val="0"/>
        <w:autoSpaceDN w:val="0"/>
        <w:snapToGrid w:val="0"/>
        <w:spacing w:line="240" w:lineRule="exact"/>
        <w:ind w:leftChars="200" w:left="360" w:firstLineChars="100" w:firstLine="180"/>
        <w:rPr>
          <w:rFonts w:ascii="Meiryo UI" w:eastAsia="Meiryo UI" w:hAnsi="Meiryo UI"/>
          <w:szCs w:val="20"/>
        </w:rPr>
      </w:pPr>
      <w:r w:rsidRPr="000B3A35">
        <w:rPr>
          <w:rFonts w:ascii="Meiryo UI" w:eastAsia="Meiryo UI" w:hAnsi="Meiryo UI" w:hint="eastAsia"/>
          <w:szCs w:val="20"/>
        </w:rPr>
        <w:t>なお、業務モデルの作成に当たっては</w:t>
      </w:r>
      <w:r w:rsidR="00A44478" w:rsidRPr="000B3A35">
        <w:rPr>
          <w:rFonts w:ascii="Meiryo UI" w:eastAsia="Meiryo UI" w:hAnsi="Meiryo UI" w:hint="eastAsia"/>
          <w:szCs w:val="20"/>
        </w:rPr>
        <w:t>、</w:t>
      </w:r>
      <w:r w:rsidRPr="000B3A35">
        <w:rPr>
          <w:rFonts w:ascii="Meiryo UI" w:eastAsia="Meiryo UI" w:hAnsi="Meiryo UI" w:hint="eastAsia"/>
          <w:szCs w:val="20"/>
        </w:rPr>
        <w:t>実在する組織や現実の業務</w:t>
      </w:r>
      <w:r w:rsidRPr="000B3A35">
        <w:rPr>
          <w:rFonts w:ascii="Meiryo UI" w:eastAsia="Meiryo UI" w:hAnsi="Meiryo UI"/>
          <w:szCs w:val="20"/>
        </w:rPr>
        <w:t>に</w:t>
      </w:r>
      <w:r w:rsidRPr="000B3A35">
        <w:rPr>
          <w:rFonts w:ascii="Meiryo UI" w:eastAsia="Meiryo UI" w:hAnsi="Meiryo UI" w:hint="eastAsia"/>
          <w:szCs w:val="20"/>
        </w:rPr>
        <w:t>とらわれることなく</w:t>
      </w:r>
      <w:r w:rsidR="00A44478" w:rsidRPr="000B3A35">
        <w:rPr>
          <w:rFonts w:ascii="Meiryo UI" w:eastAsia="Meiryo UI" w:hAnsi="Meiryo UI" w:hint="eastAsia"/>
          <w:szCs w:val="20"/>
        </w:rPr>
        <w:t>、</w:t>
      </w:r>
      <w:r w:rsidRPr="000B3A35">
        <w:rPr>
          <w:rFonts w:ascii="Meiryo UI" w:eastAsia="Meiryo UI" w:hAnsi="Meiryo UI" w:hint="eastAsia"/>
          <w:szCs w:val="20"/>
        </w:rPr>
        <w:t>理想的な業務活動に従って</w:t>
      </w:r>
      <w:r w:rsidR="00A44478" w:rsidRPr="000B3A35">
        <w:rPr>
          <w:rFonts w:ascii="Meiryo UI" w:eastAsia="Meiryo UI" w:hAnsi="Meiryo UI" w:hint="eastAsia"/>
          <w:szCs w:val="20"/>
        </w:rPr>
        <w:t>、</w:t>
      </w:r>
      <w:r w:rsidRPr="000B3A35">
        <w:rPr>
          <w:rFonts w:ascii="Meiryo UI" w:eastAsia="Meiryo UI" w:hAnsi="Meiryo UI" w:hint="eastAsia"/>
          <w:szCs w:val="20"/>
        </w:rPr>
        <w:t>必要な情報</w:t>
      </w:r>
      <w:r w:rsidRPr="000B3A35">
        <w:rPr>
          <w:rFonts w:ascii="Meiryo UI" w:eastAsia="Meiryo UI" w:hAnsi="Meiryo UI"/>
          <w:szCs w:val="20"/>
        </w:rPr>
        <w:t>を</w:t>
      </w:r>
      <w:r w:rsidRPr="000B3A35">
        <w:rPr>
          <w:rFonts w:ascii="Meiryo UI" w:eastAsia="Meiryo UI" w:hAnsi="Meiryo UI" w:hint="eastAsia"/>
          <w:szCs w:val="20"/>
        </w:rPr>
        <w:t>定義します。</w:t>
      </w:r>
    </w:p>
    <w:p w14:paraId="12F5DBAF" w14:textId="77777777" w:rsidR="00C56015" w:rsidRPr="000B3A35" w:rsidRDefault="00C56015" w:rsidP="003F21A1">
      <w:pPr>
        <w:autoSpaceDE w:val="0"/>
        <w:autoSpaceDN w:val="0"/>
        <w:snapToGrid w:val="0"/>
        <w:spacing w:line="240" w:lineRule="exact"/>
        <w:ind w:leftChars="100" w:left="180" w:firstLineChars="100" w:firstLine="180"/>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70665" w14:paraId="13AC3885" w14:textId="77777777" w:rsidTr="00FE52C8">
        <w:tc>
          <w:tcPr>
            <w:tcW w:w="8788" w:type="dxa"/>
            <w:tcBorders>
              <w:top w:val="single" w:sz="4" w:space="0" w:color="auto"/>
              <w:left w:val="single" w:sz="4" w:space="0" w:color="auto"/>
              <w:bottom w:val="single" w:sz="4" w:space="0" w:color="auto"/>
              <w:right w:val="single" w:sz="4" w:space="0" w:color="auto"/>
            </w:tcBorders>
          </w:tcPr>
          <w:p w14:paraId="6EAF40D5" w14:textId="77777777" w:rsidR="00154145" w:rsidRDefault="00154145" w:rsidP="00154145">
            <w:pPr>
              <w:snapToGrid w:val="0"/>
              <w:spacing w:line="240" w:lineRule="exact"/>
              <w:rPr>
                <w:rFonts w:ascii="Meiryo UI" w:eastAsia="Meiryo UI" w:hAnsi="Meiryo UI"/>
                <w:szCs w:val="20"/>
              </w:rPr>
            </w:pPr>
            <w:r>
              <w:rPr>
                <w:rFonts w:ascii="Meiryo UI" w:eastAsia="Meiryo UI" w:hAnsi="Meiryo UI" w:hint="eastAsia"/>
                <w:szCs w:val="20"/>
              </w:rPr>
              <w:t>例題</w:t>
            </w:r>
          </w:p>
          <w:p w14:paraId="54571F24" w14:textId="77777777" w:rsidR="00154145" w:rsidRPr="00BE49F4" w:rsidRDefault="00154145" w:rsidP="00154145">
            <w:pPr>
              <w:snapToGrid w:val="0"/>
              <w:spacing w:line="240" w:lineRule="exact"/>
              <w:ind w:firstLineChars="100" w:firstLine="180"/>
              <w:rPr>
                <w:rFonts w:ascii="Meiryo UI" w:eastAsia="Meiryo UI" w:hAnsi="Meiryo UI"/>
                <w:szCs w:val="20"/>
              </w:rPr>
            </w:pPr>
            <w:r w:rsidRPr="00BE49F4">
              <w:rPr>
                <w:rFonts w:ascii="Meiryo UI" w:eastAsia="Meiryo UI" w:hAnsi="Meiryo UI" w:hint="eastAsia"/>
                <w:szCs w:val="20"/>
              </w:rPr>
              <w:t>情報システムの全体計画立案時に策定される業務モデルはどれか。</w:t>
            </w:r>
          </w:p>
          <w:p w14:paraId="2D529A58" w14:textId="77777777" w:rsidR="00154145" w:rsidRPr="00BE49F4" w:rsidRDefault="00154145" w:rsidP="00154145">
            <w:pPr>
              <w:snapToGrid w:val="0"/>
              <w:spacing w:line="240" w:lineRule="exact"/>
              <w:rPr>
                <w:rFonts w:ascii="Meiryo UI" w:eastAsia="Meiryo UI" w:hAnsi="Meiryo UI"/>
                <w:szCs w:val="20"/>
              </w:rPr>
            </w:pPr>
          </w:p>
          <w:p w14:paraId="54F7FBE2" w14:textId="77777777" w:rsidR="00154145" w:rsidRPr="00557FB3" w:rsidRDefault="00154145" w:rsidP="0015414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BE49F4">
              <w:rPr>
                <w:rFonts w:ascii="Meiryo UI" w:eastAsia="Meiryo UI" w:hAnsi="Meiryo UI" w:hint="eastAsia"/>
                <w:szCs w:val="20"/>
              </w:rPr>
              <w:t>ア</w:t>
            </w:r>
            <w:r w:rsidRPr="00557FB3">
              <w:rPr>
                <w:rFonts w:ascii="Meiryo UI" w:eastAsia="Meiryo UI" w:hAnsi="Meiryo UI" w:cstheme="minorBidi" w:hint="eastAsia"/>
                <w:szCs w:val="20"/>
              </w:rPr>
              <w:t xml:space="preserve">　基幹系の機能とそれに必要なデータ項目を定義する。</w:t>
            </w:r>
          </w:p>
          <w:p w14:paraId="4886E5BE" w14:textId="77777777" w:rsidR="00154145" w:rsidRPr="00557FB3" w:rsidRDefault="00154145" w:rsidP="0015414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イ　既存の情報システムとデータベースの関係を定義する。</w:t>
            </w:r>
          </w:p>
          <w:p w14:paraId="7A287F4A" w14:textId="77777777" w:rsidR="00154145" w:rsidRPr="00557FB3" w:rsidRDefault="00154145" w:rsidP="0015414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ウ　組織の機能と帳票とを関連付ける。</w:t>
            </w:r>
          </w:p>
          <w:p w14:paraId="7EA82ED8" w14:textId="77777777" w:rsidR="00154145" w:rsidRPr="00BE49F4" w:rsidRDefault="00154145" w:rsidP="00154145">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57FB3">
              <w:rPr>
                <w:rFonts w:ascii="Meiryo UI" w:eastAsia="Meiryo UI" w:hAnsi="Meiryo UI" w:cstheme="minorBidi" w:hint="eastAsia"/>
                <w:szCs w:val="20"/>
              </w:rPr>
              <w:t>エ</w:t>
            </w:r>
            <w:r w:rsidRPr="00BE49F4">
              <w:rPr>
                <w:rFonts w:ascii="Meiryo UI" w:eastAsia="Meiryo UI" w:hAnsi="Meiryo UI" w:hint="eastAsia"/>
                <w:szCs w:val="20"/>
              </w:rPr>
              <w:t xml:space="preserve">　ビジネスプロセスとデータクラスを関連付ける。</w:t>
            </w:r>
          </w:p>
          <w:p w14:paraId="151A0324" w14:textId="00F56BCF" w:rsidR="00154145" w:rsidRDefault="00154145" w:rsidP="00154145">
            <w:pPr>
              <w:pBdr>
                <w:bottom w:val="single" w:sz="6" w:space="1" w:color="auto"/>
              </w:pBdr>
              <w:snapToGrid w:val="0"/>
              <w:spacing w:line="240" w:lineRule="exact"/>
              <w:rPr>
                <w:rFonts w:ascii="Meiryo UI" w:eastAsia="Meiryo UI" w:hAnsi="Meiryo UI"/>
                <w:szCs w:val="20"/>
              </w:rPr>
            </w:pPr>
          </w:p>
          <w:p w14:paraId="4DAB845B" w14:textId="77777777" w:rsidR="00154145" w:rsidRPr="00BE49F4" w:rsidRDefault="00154145" w:rsidP="00154145">
            <w:pPr>
              <w:snapToGrid w:val="0"/>
              <w:spacing w:line="240" w:lineRule="exact"/>
              <w:rPr>
                <w:rFonts w:ascii="Meiryo UI" w:eastAsia="Meiryo UI" w:hAnsi="Meiryo UI"/>
                <w:szCs w:val="20"/>
              </w:rPr>
            </w:pPr>
          </w:p>
          <w:p w14:paraId="21F73A7F" w14:textId="77777777" w:rsidR="00154145" w:rsidRPr="00BE49F4" w:rsidRDefault="00154145" w:rsidP="00154145">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557FB3">
              <w:rPr>
                <w:rFonts w:ascii="Meiryo UI" w:eastAsia="Meiryo UI" w:hAnsi="Meiryo UI" w:cstheme="minorBidi" w:hint="eastAsia"/>
                <w:szCs w:val="20"/>
              </w:rPr>
              <w:t>業務</w:t>
            </w:r>
            <w:r w:rsidRPr="00BE49F4">
              <w:rPr>
                <w:rFonts w:ascii="Meiryo UI" w:eastAsia="Meiryo UI" w:hAnsi="Meiryo UI" w:hint="eastAsia"/>
                <w:szCs w:val="20"/>
              </w:rPr>
              <w:t>のモデル化に当たっては、実在する組織や現実の業務にとらわれることなく、理想的な業務の流れ（ビジネスプロセス）に従って、必要なデータを定義します。</w:t>
            </w:r>
          </w:p>
          <w:p w14:paraId="248BD961" w14:textId="77777777" w:rsidR="00154145" w:rsidRPr="00BE49F4" w:rsidRDefault="00154145" w:rsidP="00154145">
            <w:pPr>
              <w:snapToGrid w:val="0"/>
              <w:spacing w:line="240" w:lineRule="exact"/>
              <w:rPr>
                <w:rFonts w:ascii="Meiryo UI" w:eastAsia="Meiryo UI" w:hAnsi="Meiryo UI"/>
                <w:szCs w:val="20"/>
              </w:rPr>
            </w:pPr>
          </w:p>
          <w:p w14:paraId="241F1D68" w14:textId="77777777" w:rsidR="00154145" w:rsidRPr="00BE49F4" w:rsidRDefault="00154145" w:rsidP="00154145">
            <w:pPr>
              <w:snapToGrid w:val="0"/>
              <w:spacing w:line="240" w:lineRule="exact"/>
              <w:jc w:val="right"/>
              <w:rPr>
                <w:rFonts w:ascii="Meiryo UI" w:eastAsia="Meiryo UI" w:hAnsi="Meiryo UI"/>
                <w:szCs w:val="20"/>
              </w:rPr>
            </w:pPr>
            <w:r w:rsidRPr="00BE49F4">
              <w:rPr>
                <w:rFonts w:ascii="Meiryo UI" w:eastAsia="Meiryo UI" w:hAnsi="Meiryo UI" w:hint="eastAsia"/>
                <w:szCs w:val="20"/>
              </w:rPr>
              <w:t>基本情報　平成21年度春　問62　[出題頻度：★☆☆]</w:t>
            </w:r>
          </w:p>
          <w:p w14:paraId="43EDC505" w14:textId="43420D07" w:rsidR="00270665" w:rsidRDefault="00154145" w:rsidP="00154145">
            <w:pPr>
              <w:snapToGrid w:val="0"/>
              <w:spacing w:line="240" w:lineRule="exact"/>
              <w:jc w:val="right"/>
              <w:rPr>
                <w:rFonts w:hAnsi="Meiryo UI"/>
                <w:szCs w:val="20"/>
              </w:rPr>
            </w:pPr>
            <w:r>
              <w:rPr>
                <w:rFonts w:ascii="Meiryo UI" w:eastAsia="Meiryo UI" w:hAnsi="Meiryo UI" w:hint="eastAsia"/>
                <w:szCs w:val="20"/>
              </w:rPr>
              <w:t>解答</w:t>
            </w:r>
            <w:r w:rsidR="00B514FC" w:rsidRPr="00980115">
              <w:rPr>
                <w:rFonts w:ascii="Meiryo UI" w:eastAsia="Meiryo UI" w:hAnsi="Meiryo UI" w:hint="eastAsia"/>
                <w:szCs w:val="20"/>
              </w:rPr>
              <w:t>－</w:t>
            </w:r>
            <w:r>
              <w:rPr>
                <w:rFonts w:ascii="Meiryo UI" w:eastAsia="Meiryo UI" w:hAnsi="Meiryo UI" w:hint="eastAsia"/>
                <w:szCs w:val="20"/>
              </w:rPr>
              <w:t>エ</w:t>
            </w:r>
          </w:p>
        </w:tc>
      </w:tr>
    </w:tbl>
    <w:p w14:paraId="5A85B2F5" w14:textId="36411214" w:rsidR="00BE49F4" w:rsidRPr="000B3A35" w:rsidRDefault="003F21A1" w:rsidP="003F21A1">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BE49F4">
        <w:rPr>
          <w:rFonts w:ascii="Meiryo UI" w:eastAsia="Meiryo UI" w:hAnsi="Meiryo UI" w:hint="eastAsia"/>
          <w:szCs w:val="20"/>
        </w:rPr>
        <w:t>3-5</w:t>
      </w:r>
      <w:r w:rsidR="00AD289E">
        <w:rPr>
          <w:rFonts w:ascii="Meiryo UI" w:eastAsia="Meiryo UI" w:hAnsi="Meiryo UI" w:hint="eastAsia"/>
          <w:szCs w:val="20"/>
        </w:rPr>
        <w:t>,</w:t>
      </w:r>
      <w:r w:rsidR="00BE49F4">
        <w:rPr>
          <w:rFonts w:ascii="Meiryo UI" w:eastAsia="Meiryo UI" w:hAnsi="Meiryo UI" w:hint="eastAsia"/>
          <w:szCs w:val="20"/>
        </w:rPr>
        <w:t>6</w:t>
      </w:r>
    </w:p>
    <w:p w14:paraId="1714342E" w14:textId="77777777" w:rsidR="0053269D" w:rsidRPr="000B3A35" w:rsidRDefault="0053269D" w:rsidP="003F21A1">
      <w:pPr>
        <w:widowControl/>
        <w:snapToGrid w:val="0"/>
        <w:spacing w:line="240" w:lineRule="exact"/>
        <w:jc w:val="left"/>
        <w:rPr>
          <w:rFonts w:ascii="Meiryo UI" w:eastAsia="Meiryo UI" w:hAnsi="Meiryo UI"/>
          <w:szCs w:val="20"/>
        </w:rPr>
      </w:pPr>
      <w:r w:rsidRPr="000B3A35">
        <w:rPr>
          <w:rFonts w:ascii="Meiryo UI" w:eastAsia="Meiryo UI" w:hAnsi="Meiryo UI"/>
          <w:szCs w:val="20"/>
        </w:rPr>
        <w:br w:type="page"/>
      </w:r>
    </w:p>
    <w:p w14:paraId="7D22912A" w14:textId="67B96E37" w:rsidR="003D337F" w:rsidRPr="00845421" w:rsidRDefault="00AF3B02" w:rsidP="00423CEC">
      <w:pPr>
        <w:pStyle w:val="2"/>
        <w:rPr>
          <w:rFonts w:eastAsia="ＭＳ Ｐゴシック"/>
          <w:kern w:val="36"/>
          <w:szCs w:val="48"/>
        </w:rPr>
      </w:pPr>
      <w:r>
        <w:rPr>
          <w:rFonts w:hint="eastAsia"/>
        </w:rPr>
        <w:lastRenderedPageBreak/>
        <w:t>2</w:t>
      </w:r>
      <w:r>
        <w:t xml:space="preserve">. </w:t>
      </w:r>
      <w:r w:rsidR="003D337F" w:rsidRPr="000B3A35">
        <w:rPr>
          <w:rFonts w:hint="eastAsia"/>
        </w:rPr>
        <w:t>エンタープライズアーキテクチャ</w:t>
      </w:r>
      <w:r w:rsidR="00845421" w:rsidRPr="00423CEC">
        <w:rPr>
          <w:rFonts w:hint="eastAsia"/>
          <w:b w:val="0"/>
          <w:bCs/>
        </w:rPr>
        <w:t>（</w:t>
      </w:r>
      <w:r w:rsidR="00845421" w:rsidRPr="00423CEC">
        <w:rPr>
          <w:rStyle w:val="ascii"/>
          <w:rFonts w:ascii="Open Sans" w:hAnsi="Open Sans" w:cs="Open Sans"/>
          <w:b w:val="0"/>
          <w:bCs/>
          <w:color w:val="000000"/>
          <w:spacing w:val="7"/>
        </w:rPr>
        <w:t>Enterprise Architecture</w:t>
      </w:r>
      <w:r w:rsidR="00845421" w:rsidRPr="00423CEC">
        <w:rPr>
          <w:rStyle w:val="ascii"/>
          <w:rFonts w:ascii="Open Sans" w:hAnsi="Open Sans" w:cs="Open Sans" w:hint="eastAsia"/>
          <w:b w:val="0"/>
          <w:bCs/>
          <w:color w:val="000000"/>
          <w:spacing w:val="7"/>
        </w:rPr>
        <w:t>：</w:t>
      </w:r>
      <w:r w:rsidR="00845421" w:rsidRPr="00423CEC">
        <w:rPr>
          <w:rStyle w:val="ascii"/>
          <w:rFonts w:ascii="Open Sans" w:hAnsi="Open Sans" w:cs="Open Sans" w:hint="eastAsia"/>
          <w:b w:val="0"/>
          <w:bCs/>
          <w:color w:val="000000"/>
          <w:spacing w:val="7"/>
        </w:rPr>
        <w:t>EA</w:t>
      </w:r>
      <w:r w:rsidR="00845421" w:rsidRPr="00423CEC">
        <w:rPr>
          <w:rFonts w:hint="eastAsia"/>
          <w:b w:val="0"/>
          <w:bCs/>
        </w:rPr>
        <w:t>）</w:t>
      </w:r>
    </w:p>
    <w:p w14:paraId="3227EAE6" w14:textId="77777777" w:rsidR="00A21AFE" w:rsidRPr="000B3A35" w:rsidRDefault="00A21AFE" w:rsidP="003F21A1">
      <w:pPr>
        <w:snapToGrid w:val="0"/>
        <w:spacing w:line="240" w:lineRule="exact"/>
        <w:rPr>
          <w:rFonts w:ascii="Meiryo UI" w:eastAsia="Meiryo UI" w:hAnsi="Meiryo UI"/>
          <w:szCs w:val="20"/>
        </w:rPr>
      </w:pPr>
    </w:p>
    <w:p w14:paraId="406B5019" w14:textId="77777777" w:rsidR="00A21AFE" w:rsidRPr="000B3A35" w:rsidRDefault="00A21AFE" w:rsidP="00C56015">
      <w:pPr>
        <w:pStyle w:val="3"/>
      </w:pPr>
      <w:r w:rsidRPr="000B3A35">
        <w:rPr>
          <w:rFonts w:hint="eastAsia"/>
        </w:rPr>
        <w:t>１）エンタープライズアーキテクチャの目的と考え方</w:t>
      </w:r>
    </w:p>
    <w:p w14:paraId="6FECA10D" w14:textId="77777777" w:rsidR="003D337F" w:rsidRPr="000B3A35" w:rsidRDefault="003D337F" w:rsidP="009B6D64">
      <w:pPr>
        <w:snapToGrid w:val="0"/>
        <w:spacing w:line="240" w:lineRule="exact"/>
        <w:ind w:leftChars="200" w:left="360" w:firstLineChars="99" w:firstLine="178"/>
        <w:rPr>
          <w:rFonts w:ascii="Meiryo UI" w:eastAsia="Meiryo UI" w:hAnsi="Meiryo UI"/>
          <w:szCs w:val="20"/>
        </w:rPr>
      </w:pPr>
      <w:r w:rsidRPr="009B6D64">
        <w:rPr>
          <w:rFonts w:ascii="Meiryo UI" w:eastAsia="Meiryo UI" w:hAnsi="Meiryo UI" w:hint="eastAsia"/>
          <w:bCs/>
          <w:szCs w:val="20"/>
        </w:rPr>
        <w:t>エンタープライズアーキテクチャ</w:t>
      </w:r>
      <w:r w:rsidRPr="000B3A35">
        <w:rPr>
          <w:rFonts w:ascii="Meiryo UI" w:eastAsia="Meiryo UI" w:hAnsi="Meiryo UI" w:hint="eastAsia"/>
          <w:szCs w:val="20"/>
        </w:rPr>
        <w:t>は、情報システムが</w:t>
      </w:r>
      <w:r w:rsidR="003A38D6" w:rsidRPr="000B3A35">
        <w:rPr>
          <w:rFonts w:ascii="Meiryo UI" w:eastAsia="Meiryo UI" w:hAnsi="Meiryo UI" w:hint="eastAsia"/>
          <w:szCs w:val="20"/>
        </w:rPr>
        <w:t>、組織全体として業務とシステムが進むべき方向を示す</w:t>
      </w:r>
      <w:r w:rsidRPr="000B3A35">
        <w:rPr>
          <w:rFonts w:ascii="Meiryo UI" w:eastAsia="Meiryo UI" w:hAnsi="Meiryo UI" w:hint="eastAsia"/>
          <w:szCs w:val="20"/>
        </w:rPr>
        <w:t>全体最適化の観点から</w:t>
      </w:r>
      <w:r w:rsidR="003A38D6" w:rsidRPr="000B3A35">
        <w:rPr>
          <w:rFonts w:ascii="Meiryo UI" w:eastAsia="Meiryo UI" w:hAnsi="Meiryo UI" w:hint="eastAsia"/>
          <w:szCs w:val="20"/>
        </w:rPr>
        <w:t>、</w:t>
      </w:r>
      <w:r w:rsidRPr="000B3A35">
        <w:rPr>
          <w:rFonts w:ascii="Meiryo UI" w:eastAsia="Meiryo UI" w:hAnsi="Meiryo UI" w:hint="eastAsia"/>
          <w:szCs w:val="20"/>
        </w:rPr>
        <w:t>社会環境や情報技術の変化に素早く対応できるように、政策・業務体系（ビジネスアーキテクチャ）、データ体系（データアーキテクチャ）、適用処理体系（アプリケーションアーキテクチャ）、技術体系（テクノロジアーキテクチャ）の４つのアーキテクチャモデルと現状モデル（</w:t>
      </w:r>
      <w:r w:rsidRPr="000B3A35">
        <w:rPr>
          <w:rFonts w:ascii="Meiryo UI" w:eastAsia="Meiryo UI" w:hAnsi="Meiryo UI"/>
          <w:szCs w:val="20"/>
        </w:rPr>
        <w:t>As-is</w:t>
      </w:r>
      <w:r w:rsidRPr="000B3A35">
        <w:rPr>
          <w:rFonts w:ascii="Meiryo UI" w:eastAsia="Meiryo UI" w:hAnsi="Meiryo UI" w:hint="eastAsia"/>
          <w:szCs w:val="20"/>
        </w:rPr>
        <w:t>）、次期モデル、理想モデル（</w:t>
      </w:r>
      <w:r w:rsidRPr="000B3A35">
        <w:rPr>
          <w:rFonts w:ascii="Meiryo UI" w:eastAsia="Meiryo UI" w:hAnsi="Meiryo UI"/>
          <w:szCs w:val="20"/>
        </w:rPr>
        <w:t>To-be</w:t>
      </w:r>
      <w:r w:rsidRPr="000B3A35">
        <w:rPr>
          <w:rFonts w:ascii="Meiryo UI" w:eastAsia="Meiryo UI" w:hAnsi="Meiryo UI" w:hint="eastAsia"/>
          <w:szCs w:val="20"/>
        </w:rPr>
        <w:t>）の</w:t>
      </w:r>
      <w:r w:rsidR="00EA028B" w:rsidRPr="000B3A35">
        <w:rPr>
          <w:rFonts w:ascii="Meiryo UI" w:eastAsia="Meiryo UI" w:hAnsi="Meiryo UI" w:hint="eastAsia"/>
          <w:szCs w:val="20"/>
        </w:rPr>
        <w:t>３</w:t>
      </w:r>
      <w:r w:rsidRPr="000B3A35">
        <w:rPr>
          <w:rFonts w:ascii="Meiryo UI" w:eastAsia="Meiryo UI" w:hAnsi="Meiryo UI" w:hint="eastAsia"/>
          <w:szCs w:val="20"/>
        </w:rPr>
        <w:t>つのモデルを用いて、組織における既存の業務とシステムを見直すための技法です。</w:t>
      </w:r>
    </w:p>
    <w:p w14:paraId="63EB64FC" w14:textId="77777777" w:rsidR="007D36DA" w:rsidRPr="000B3A35" w:rsidRDefault="007D36DA" w:rsidP="003F21A1">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70665" w14:paraId="56CE6D24" w14:textId="77777777" w:rsidTr="00FE52C8">
        <w:tc>
          <w:tcPr>
            <w:tcW w:w="8788" w:type="dxa"/>
            <w:tcBorders>
              <w:top w:val="single" w:sz="4" w:space="0" w:color="auto"/>
              <w:left w:val="single" w:sz="4" w:space="0" w:color="auto"/>
              <w:bottom w:val="single" w:sz="4" w:space="0" w:color="auto"/>
              <w:right w:val="single" w:sz="4" w:space="0" w:color="auto"/>
            </w:tcBorders>
          </w:tcPr>
          <w:p w14:paraId="1D723DEB" w14:textId="77777777" w:rsidR="00B2446C" w:rsidRDefault="00B2446C" w:rsidP="00B2446C">
            <w:pPr>
              <w:snapToGrid w:val="0"/>
              <w:spacing w:line="240" w:lineRule="exact"/>
              <w:rPr>
                <w:rFonts w:ascii="Meiryo UI" w:eastAsia="Meiryo UI" w:hAnsi="Meiryo UI"/>
                <w:szCs w:val="20"/>
              </w:rPr>
            </w:pPr>
            <w:r>
              <w:rPr>
                <w:rFonts w:ascii="Meiryo UI" w:eastAsia="Meiryo UI" w:hAnsi="Meiryo UI" w:hint="eastAsia"/>
                <w:szCs w:val="20"/>
              </w:rPr>
              <w:t>例題</w:t>
            </w:r>
          </w:p>
          <w:p w14:paraId="42BE284D" w14:textId="77777777" w:rsidR="00B2446C" w:rsidRPr="00BE49F4"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BE49F4">
              <w:rPr>
                <w:rFonts w:ascii="Meiryo UI" w:eastAsia="Meiryo UI" w:hAnsi="Meiryo UI" w:hint="eastAsia"/>
                <w:szCs w:val="20"/>
              </w:rPr>
              <w:t>エンタープライズアーキテクチャ（EA）を説明したものはどれか。</w:t>
            </w:r>
          </w:p>
          <w:p w14:paraId="141CFA33" w14:textId="77777777" w:rsidR="00B2446C" w:rsidRPr="00BE49F4" w:rsidRDefault="00B2446C" w:rsidP="00B2446C">
            <w:pPr>
              <w:snapToGrid w:val="0"/>
              <w:spacing w:line="240" w:lineRule="exact"/>
              <w:rPr>
                <w:rFonts w:ascii="Meiryo UI" w:eastAsia="Meiryo UI" w:hAnsi="Meiryo UI"/>
                <w:szCs w:val="20"/>
              </w:rPr>
            </w:pPr>
          </w:p>
          <w:p w14:paraId="36B74368" w14:textId="77777777" w:rsidR="00B2446C" w:rsidRPr="00557FB3" w:rsidRDefault="00B2446C"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BE49F4">
              <w:rPr>
                <w:rFonts w:ascii="Meiryo UI" w:eastAsia="Meiryo UI" w:hAnsi="Meiryo UI" w:hint="eastAsia"/>
                <w:szCs w:val="20"/>
              </w:rPr>
              <w:t>ア</w:t>
            </w:r>
            <w:r w:rsidRPr="00557FB3">
              <w:rPr>
                <w:rFonts w:ascii="Meiryo UI" w:eastAsia="Meiryo UI" w:hAnsi="Meiryo UI" w:cstheme="minorBidi" w:hint="eastAsia"/>
                <w:szCs w:val="20"/>
              </w:rPr>
              <w:t xml:space="preserve">　オブジェクト指向設計を支援する様々な手法を統一して標準化したものであり，クラス図などのモデル図によってシステムの分析や設計を行うための技法である。</w:t>
            </w:r>
          </w:p>
          <w:p w14:paraId="2FA1AE32" w14:textId="77777777" w:rsidR="00B2446C" w:rsidRPr="00557FB3" w:rsidRDefault="00B2446C"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イ　概念データモデルを，エンティティ，リレーションシップで表現することによって，データ構造やデータ項目間の関係を明らかにするための技法である。</w:t>
            </w:r>
          </w:p>
          <w:p w14:paraId="68A47D97" w14:textId="77777777" w:rsidR="00B2446C" w:rsidRPr="00557FB3" w:rsidRDefault="00B2446C"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ウ　各業務と情報システムを，ビジネス，データ，アプリケーション，テクノロジの四つの体系で分析し，全体最適化の観点から見直すための技法である。</w:t>
            </w:r>
          </w:p>
          <w:p w14:paraId="09730A5C" w14:textId="77777777" w:rsidR="00B2446C" w:rsidRPr="00BE49F4" w:rsidRDefault="00B2446C"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szCs w:val="20"/>
              </w:rPr>
            </w:pPr>
            <w:r w:rsidRPr="00557FB3">
              <w:rPr>
                <w:rFonts w:ascii="Meiryo UI" w:eastAsia="Meiryo UI" w:hAnsi="Meiryo UI" w:cstheme="minorBidi" w:hint="eastAsia"/>
                <w:szCs w:val="20"/>
              </w:rPr>
              <w:t>エ　企業のビジネスプロセスを，データフロー，プロセス，ファイル，データ源泉／データ吸収の四つの基本要素で抽象化して</w:t>
            </w:r>
            <w:r w:rsidRPr="00BE49F4">
              <w:rPr>
                <w:rFonts w:ascii="Meiryo UI" w:eastAsia="Meiryo UI" w:hAnsi="Meiryo UI" w:hint="eastAsia"/>
                <w:szCs w:val="20"/>
              </w:rPr>
              <w:t>表現するための技法である。</w:t>
            </w:r>
          </w:p>
          <w:p w14:paraId="1D61329B" w14:textId="77777777" w:rsidR="00B2446C" w:rsidRDefault="00B2446C" w:rsidP="00B2446C">
            <w:pPr>
              <w:pBdr>
                <w:bottom w:val="single" w:sz="6" w:space="1" w:color="auto"/>
              </w:pBdr>
              <w:snapToGrid w:val="0"/>
              <w:spacing w:line="240" w:lineRule="exact"/>
              <w:rPr>
                <w:rFonts w:ascii="Meiryo UI" w:eastAsia="Meiryo UI" w:hAnsi="Meiryo UI"/>
                <w:szCs w:val="20"/>
              </w:rPr>
            </w:pPr>
          </w:p>
          <w:p w14:paraId="2095D99E" w14:textId="77777777" w:rsidR="00B2446C" w:rsidRPr="00BE49F4" w:rsidRDefault="00B2446C" w:rsidP="00B2446C">
            <w:pPr>
              <w:snapToGrid w:val="0"/>
              <w:spacing w:line="240" w:lineRule="exact"/>
              <w:rPr>
                <w:rFonts w:ascii="Meiryo UI" w:eastAsia="Meiryo UI" w:hAnsi="Meiryo UI"/>
                <w:szCs w:val="20"/>
              </w:rPr>
            </w:pPr>
          </w:p>
          <w:p w14:paraId="70D666B4" w14:textId="77777777" w:rsidR="00B2446C" w:rsidRPr="00557FB3"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BE49F4">
              <w:rPr>
                <w:rFonts w:ascii="Meiryo UI" w:eastAsia="Meiryo UI" w:hAnsi="Meiryo UI" w:hint="eastAsia"/>
                <w:szCs w:val="20"/>
              </w:rPr>
              <w:t>ア</w:t>
            </w:r>
            <w:r w:rsidRPr="00557FB3">
              <w:rPr>
                <w:rFonts w:ascii="Meiryo UI" w:eastAsia="Meiryo UI" w:hAnsi="Meiryo UI" w:cstheme="minorBidi" w:hint="eastAsia"/>
                <w:szCs w:val="20"/>
              </w:rPr>
              <w:t xml:space="preserve">　UMLに関する記述です。</w:t>
            </w:r>
          </w:p>
          <w:p w14:paraId="6C2EEB6B" w14:textId="77777777" w:rsidR="00B2446C" w:rsidRPr="00557FB3"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イ　E-R図に関する記述です。</w:t>
            </w:r>
          </w:p>
          <w:p w14:paraId="5F0A5497" w14:textId="77777777" w:rsidR="00B2446C" w:rsidRPr="00BE49F4"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57FB3">
              <w:rPr>
                <w:rFonts w:ascii="Meiryo UI" w:eastAsia="Meiryo UI" w:hAnsi="Meiryo UI" w:cstheme="minorBidi" w:hint="eastAsia"/>
                <w:szCs w:val="20"/>
              </w:rPr>
              <w:t>エ</w:t>
            </w:r>
            <w:r w:rsidRPr="00BE49F4">
              <w:rPr>
                <w:rFonts w:ascii="Meiryo UI" w:eastAsia="Meiryo UI" w:hAnsi="Meiryo UI" w:hint="eastAsia"/>
                <w:szCs w:val="20"/>
              </w:rPr>
              <w:t xml:space="preserve">　DFDに関する記述です。</w:t>
            </w:r>
          </w:p>
          <w:p w14:paraId="2A5C1447" w14:textId="77777777" w:rsidR="00B2446C" w:rsidRPr="00BE49F4" w:rsidRDefault="00B2446C" w:rsidP="00B2446C">
            <w:pPr>
              <w:snapToGrid w:val="0"/>
              <w:spacing w:line="240" w:lineRule="exact"/>
              <w:rPr>
                <w:rFonts w:ascii="Meiryo UI" w:eastAsia="Meiryo UI" w:hAnsi="Meiryo UI"/>
                <w:szCs w:val="20"/>
              </w:rPr>
            </w:pPr>
          </w:p>
          <w:p w14:paraId="29829F17" w14:textId="77777777" w:rsidR="00B2446C" w:rsidRPr="00BE49F4" w:rsidRDefault="00B2446C" w:rsidP="00B2446C">
            <w:pPr>
              <w:snapToGrid w:val="0"/>
              <w:spacing w:line="240" w:lineRule="exact"/>
              <w:jc w:val="right"/>
              <w:rPr>
                <w:rFonts w:ascii="Meiryo UI" w:eastAsia="Meiryo UI" w:hAnsi="Meiryo UI"/>
                <w:szCs w:val="20"/>
              </w:rPr>
            </w:pPr>
            <w:r w:rsidRPr="00BE49F4">
              <w:rPr>
                <w:rFonts w:ascii="Meiryo UI" w:eastAsia="Meiryo UI" w:hAnsi="Meiryo UI" w:hint="eastAsia"/>
                <w:szCs w:val="20"/>
              </w:rPr>
              <w:t>基本情報　平成28年度秋　問61　[出題頻度：★★☆]</w:t>
            </w:r>
          </w:p>
          <w:p w14:paraId="0A1806ED" w14:textId="0A5D0603" w:rsidR="00270665" w:rsidRDefault="00B2446C" w:rsidP="00B2446C">
            <w:pPr>
              <w:snapToGrid w:val="0"/>
              <w:spacing w:line="240" w:lineRule="exact"/>
              <w:jc w:val="right"/>
              <w:rPr>
                <w:rFonts w:hAnsi="Meiryo UI"/>
                <w:szCs w:val="20"/>
              </w:rPr>
            </w:pPr>
            <w:r>
              <w:rPr>
                <w:rFonts w:ascii="Meiryo UI" w:eastAsia="Meiryo UI" w:hAnsi="Meiryo UI" w:hint="eastAsia"/>
                <w:szCs w:val="20"/>
              </w:rPr>
              <w:t>解答</w:t>
            </w:r>
            <w:r w:rsidR="00B514FC" w:rsidRPr="00980115">
              <w:rPr>
                <w:rFonts w:ascii="Meiryo UI" w:eastAsia="Meiryo UI" w:hAnsi="Meiryo UI" w:hint="eastAsia"/>
                <w:szCs w:val="20"/>
              </w:rPr>
              <w:t>－</w:t>
            </w:r>
            <w:r>
              <w:rPr>
                <w:rFonts w:ascii="Meiryo UI" w:eastAsia="Meiryo UI" w:hAnsi="Meiryo UI" w:hint="eastAsia"/>
                <w:szCs w:val="20"/>
              </w:rPr>
              <w:t>ウ</w:t>
            </w:r>
          </w:p>
        </w:tc>
      </w:tr>
    </w:tbl>
    <w:p w14:paraId="31977EF4" w14:textId="0BFB13B0" w:rsidR="00BE49F4" w:rsidRPr="000B3A35" w:rsidRDefault="003F21A1" w:rsidP="003F21A1">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BE49F4">
        <w:rPr>
          <w:rFonts w:ascii="Meiryo UI" w:eastAsia="Meiryo UI" w:hAnsi="Meiryo UI" w:hint="eastAsia"/>
          <w:szCs w:val="20"/>
        </w:rPr>
        <w:t>3-7</w:t>
      </w:r>
      <w:r w:rsidR="00AD289E">
        <w:rPr>
          <w:rFonts w:ascii="Meiryo UI" w:eastAsia="Meiryo UI" w:hAnsi="Meiryo UI" w:hint="eastAsia"/>
          <w:szCs w:val="20"/>
        </w:rPr>
        <w:t>,</w:t>
      </w:r>
      <w:r w:rsidR="00BE49F4">
        <w:rPr>
          <w:rFonts w:ascii="Meiryo UI" w:eastAsia="Meiryo UI" w:hAnsi="Meiryo UI" w:hint="eastAsia"/>
          <w:szCs w:val="20"/>
        </w:rPr>
        <w:t>8</w:t>
      </w:r>
    </w:p>
    <w:p w14:paraId="2898C262" w14:textId="77777777" w:rsidR="00F64CC5" w:rsidRPr="000B3A35" w:rsidRDefault="00F64CC5" w:rsidP="003F21A1">
      <w:pPr>
        <w:snapToGrid w:val="0"/>
        <w:spacing w:line="240" w:lineRule="exact"/>
        <w:rPr>
          <w:rFonts w:ascii="Meiryo UI" w:eastAsia="Meiryo UI" w:hAnsi="Meiryo UI"/>
          <w:szCs w:val="20"/>
        </w:rPr>
      </w:pPr>
    </w:p>
    <w:p w14:paraId="6EAD6295" w14:textId="77777777" w:rsidR="00EA028B" w:rsidRPr="000B3A35" w:rsidRDefault="00A21AFE" w:rsidP="00C56015">
      <w:pPr>
        <w:pStyle w:val="3"/>
      </w:pPr>
      <w:r w:rsidRPr="000B3A35">
        <w:rPr>
          <w:rFonts w:hint="eastAsia"/>
        </w:rPr>
        <w:t>２</w:t>
      </w:r>
      <w:r w:rsidR="00EA028B" w:rsidRPr="000B3A35">
        <w:t>）ビジネスアーキテクチャ</w:t>
      </w:r>
      <w:r w:rsidR="00845421" w:rsidRPr="00845421">
        <w:rPr>
          <w:b w:val="0"/>
          <w:bCs/>
        </w:rPr>
        <w:t>（Business Architecture：BA）</w:t>
      </w:r>
    </w:p>
    <w:p w14:paraId="0CABEEC9" w14:textId="3D84243A" w:rsidR="00EA028B" w:rsidRPr="000B3A35" w:rsidRDefault="00EA028B" w:rsidP="009B6D64">
      <w:pPr>
        <w:snapToGrid w:val="0"/>
        <w:spacing w:line="240" w:lineRule="exact"/>
        <w:ind w:leftChars="200" w:left="360" w:firstLineChars="100" w:firstLine="180"/>
        <w:rPr>
          <w:rFonts w:ascii="Meiryo UI" w:eastAsia="Meiryo UI" w:hAnsi="Meiryo UI"/>
          <w:szCs w:val="20"/>
        </w:rPr>
      </w:pPr>
      <w:r w:rsidRPr="009B6D64">
        <w:rPr>
          <w:rFonts w:ascii="Meiryo UI" w:eastAsia="Meiryo UI" w:hAnsi="Meiryo UI" w:hint="eastAsia"/>
          <w:bCs/>
          <w:szCs w:val="20"/>
        </w:rPr>
        <w:t>ビジネスアーキテクチャ</w:t>
      </w:r>
      <w:r w:rsidRPr="000B3A35">
        <w:rPr>
          <w:rFonts w:ascii="Meiryo UI" w:eastAsia="Meiryo UI" w:hAnsi="Meiryo UI" w:hint="eastAsia"/>
          <w:szCs w:val="20"/>
        </w:rPr>
        <w:t>は、業務説明書、機能構成図（</w:t>
      </w:r>
      <w:r w:rsidRPr="000B3A35">
        <w:rPr>
          <w:rFonts w:ascii="Meiryo UI" w:eastAsia="Meiryo UI" w:hAnsi="Meiryo UI"/>
          <w:szCs w:val="20"/>
        </w:rPr>
        <w:t>Data Mandala</w:t>
      </w:r>
      <w:r w:rsidRPr="000B3A35">
        <w:rPr>
          <w:rFonts w:ascii="Meiryo UI" w:eastAsia="Meiryo UI" w:hAnsi="Meiryo UI" w:hint="eastAsia"/>
          <w:szCs w:val="20"/>
        </w:rPr>
        <w:t xml:space="preserve"> </w:t>
      </w:r>
      <w:r w:rsidRPr="000B3A35">
        <w:rPr>
          <w:rFonts w:ascii="Meiryo UI" w:eastAsia="Meiryo UI" w:hAnsi="Meiryo UI"/>
          <w:szCs w:val="20"/>
        </w:rPr>
        <w:t>Matrix</w:t>
      </w:r>
      <w:r w:rsidRPr="000B3A35">
        <w:rPr>
          <w:rFonts w:ascii="Meiryo UI" w:eastAsia="Meiryo UI" w:hAnsi="Meiryo UI" w:hint="eastAsia"/>
          <w:szCs w:val="20"/>
        </w:rPr>
        <w:t>：</w:t>
      </w:r>
      <w:r w:rsidRPr="000B3A35">
        <w:rPr>
          <w:rFonts w:ascii="Meiryo UI" w:eastAsia="Meiryo UI" w:hAnsi="Meiryo UI"/>
          <w:szCs w:val="20"/>
        </w:rPr>
        <w:t>DMM</w:t>
      </w:r>
      <w:r w:rsidRPr="000B3A35">
        <w:rPr>
          <w:rFonts w:ascii="Meiryo UI" w:eastAsia="Meiryo UI" w:hAnsi="Meiryo UI" w:hint="eastAsia"/>
          <w:szCs w:val="20"/>
        </w:rPr>
        <w:t>）、機能情報関連図（</w:t>
      </w:r>
      <w:r w:rsidRPr="000B3A35">
        <w:rPr>
          <w:rFonts w:ascii="Meiryo UI" w:eastAsia="Meiryo UI" w:hAnsi="Meiryo UI"/>
          <w:szCs w:val="20"/>
        </w:rPr>
        <w:t>Data Flow Diagram</w:t>
      </w:r>
      <w:r w:rsidRPr="000B3A35">
        <w:rPr>
          <w:rFonts w:ascii="Meiryo UI" w:eastAsia="Meiryo UI" w:hAnsi="Meiryo UI" w:hint="eastAsia"/>
          <w:szCs w:val="20"/>
        </w:rPr>
        <w:t>：</w:t>
      </w:r>
      <w:r w:rsidRPr="000B3A35">
        <w:rPr>
          <w:rFonts w:ascii="Meiryo UI" w:eastAsia="Meiryo UI" w:hAnsi="Meiryo UI"/>
          <w:szCs w:val="20"/>
        </w:rPr>
        <w:t>DFD</w:t>
      </w:r>
      <w:r w:rsidRPr="000B3A35">
        <w:rPr>
          <w:rFonts w:ascii="Meiryo UI" w:eastAsia="Meiryo UI" w:hAnsi="Meiryo UI" w:hint="eastAsia"/>
          <w:szCs w:val="20"/>
        </w:rPr>
        <w:t>）、業務流れ図（</w:t>
      </w:r>
      <w:r w:rsidRPr="000B3A35">
        <w:rPr>
          <w:rFonts w:ascii="Meiryo UI" w:eastAsia="Meiryo UI" w:hAnsi="Meiryo UI"/>
          <w:szCs w:val="20"/>
        </w:rPr>
        <w:t>Work Flow Architecture</w:t>
      </w:r>
      <w:r w:rsidRPr="000B3A35">
        <w:rPr>
          <w:rFonts w:ascii="Meiryo UI" w:eastAsia="Meiryo UI" w:hAnsi="Meiryo UI" w:hint="eastAsia"/>
          <w:szCs w:val="20"/>
        </w:rPr>
        <w:t>：</w:t>
      </w:r>
      <w:r w:rsidRPr="000B3A35">
        <w:rPr>
          <w:rFonts w:ascii="Meiryo UI" w:eastAsia="Meiryo UI" w:hAnsi="Meiryo UI"/>
          <w:szCs w:val="20"/>
        </w:rPr>
        <w:t>WFA</w:t>
      </w:r>
      <w:r w:rsidRPr="000B3A35">
        <w:rPr>
          <w:rFonts w:ascii="Meiryo UI" w:eastAsia="Meiryo UI" w:hAnsi="Meiryo UI" w:hint="eastAsia"/>
          <w:szCs w:val="20"/>
        </w:rPr>
        <w:t>）などを用いて、ビジネス戦略に必要な業務プロセスや情報の流れを体系的に示したものです。</w:t>
      </w:r>
    </w:p>
    <w:p w14:paraId="47DBC9D4" w14:textId="77777777" w:rsidR="00EA028B" w:rsidRPr="000B3A35" w:rsidRDefault="00A21AFE" w:rsidP="00C56015">
      <w:pPr>
        <w:pStyle w:val="3"/>
      </w:pPr>
      <w:r w:rsidRPr="000B3A35">
        <w:rPr>
          <w:rFonts w:hint="eastAsia"/>
        </w:rPr>
        <w:t>３</w:t>
      </w:r>
      <w:r w:rsidR="00EA028B" w:rsidRPr="000B3A35">
        <w:t>）データアーキテクチャ</w:t>
      </w:r>
      <w:r w:rsidR="00845421" w:rsidRPr="00845421">
        <w:rPr>
          <w:b w:val="0"/>
          <w:bCs/>
        </w:rPr>
        <w:t>（Data Architecture：DA）</w:t>
      </w:r>
    </w:p>
    <w:p w14:paraId="55DA965E" w14:textId="78E2D9FD" w:rsidR="00EA028B" w:rsidRPr="000B3A35" w:rsidRDefault="00EA028B" w:rsidP="009B6D64">
      <w:pPr>
        <w:snapToGrid w:val="0"/>
        <w:spacing w:line="240" w:lineRule="exact"/>
        <w:ind w:leftChars="200" w:left="360" w:firstLineChars="100" w:firstLine="180"/>
        <w:rPr>
          <w:rFonts w:ascii="Meiryo UI" w:eastAsia="Meiryo UI" w:hAnsi="Meiryo UI"/>
          <w:szCs w:val="20"/>
        </w:rPr>
      </w:pPr>
      <w:r w:rsidRPr="009B6D64">
        <w:rPr>
          <w:rFonts w:ascii="Meiryo UI" w:eastAsia="Meiryo UI" w:hAnsi="Meiryo UI" w:hint="eastAsia"/>
          <w:bCs/>
          <w:szCs w:val="20"/>
        </w:rPr>
        <w:t>データアーキテクチャ</w:t>
      </w:r>
      <w:r w:rsidRPr="000B3A35">
        <w:rPr>
          <w:rFonts w:ascii="Meiryo UI" w:eastAsia="Meiryo UI" w:hAnsi="Meiryo UI" w:hint="eastAsia"/>
          <w:szCs w:val="20"/>
        </w:rPr>
        <w:t>は、データ定義表、情報体系整理図（</w:t>
      </w:r>
      <w:r w:rsidRPr="000B3A35">
        <w:rPr>
          <w:rFonts w:ascii="Meiryo UI" w:eastAsia="Meiryo UI" w:hAnsi="Meiryo UI"/>
          <w:szCs w:val="20"/>
        </w:rPr>
        <w:t>UML</w:t>
      </w:r>
      <w:r w:rsidRPr="000B3A35">
        <w:rPr>
          <w:rFonts w:ascii="Meiryo UI" w:eastAsia="Meiryo UI" w:hAnsi="Meiryo UI" w:hint="eastAsia"/>
          <w:szCs w:val="20"/>
        </w:rPr>
        <w:t>クラス図）、実体関連ダイアグラム（</w:t>
      </w:r>
      <w:r w:rsidRPr="000B3A35">
        <w:rPr>
          <w:rFonts w:ascii="Meiryo UI" w:eastAsia="Meiryo UI" w:hAnsi="Meiryo UI"/>
          <w:szCs w:val="20"/>
        </w:rPr>
        <w:t>Entity Relationship Diagram</w:t>
      </w:r>
      <w:r w:rsidRPr="000B3A35">
        <w:rPr>
          <w:rFonts w:ascii="Meiryo UI" w:eastAsia="Meiryo UI" w:hAnsi="Meiryo UI" w:hint="eastAsia"/>
          <w:szCs w:val="20"/>
        </w:rPr>
        <w:t>：</w:t>
      </w:r>
      <w:r w:rsidRPr="000B3A35">
        <w:rPr>
          <w:rFonts w:ascii="Meiryo UI" w:eastAsia="Meiryo UI" w:hAnsi="Meiryo UI"/>
          <w:szCs w:val="20"/>
        </w:rPr>
        <w:t>ERD</w:t>
      </w:r>
      <w:r w:rsidRPr="000B3A35">
        <w:rPr>
          <w:rFonts w:ascii="Meiryo UI" w:eastAsia="Meiryo UI" w:hAnsi="Meiryo UI" w:hint="eastAsia"/>
          <w:szCs w:val="20"/>
        </w:rPr>
        <w:t>）、データ参照モデル（</w:t>
      </w:r>
      <w:r w:rsidRPr="000B3A35">
        <w:rPr>
          <w:rFonts w:ascii="Meiryo UI" w:eastAsia="Meiryo UI" w:hAnsi="Meiryo UI"/>
          <w:szCs w:val="20"/>
        </w:rPr>
        <w:t>Data Reference Model</w:t>
      </w:r>
      <w:r w:rsidRPr="000B3A35">
        <w:rPr>
          <w:rFonts w:ascii="Meiryo UI" w:eastAsia="Meiryo UI" w:hAnsi="Meiryo UI" w:hint="eastAsia"/>
          <w:szCs w:val="20"/>
        </w:rPr>
        <w:t>：</w:t>
      </w:r>
      <w:r w:rsidRPr="000B3A35">
        <w:rPr>
          <w:rFonts w:ascii="Meiryo UI" w:eastAsia="Meiryo UI" w:hAnsi="Meiryo UI"/>
          <w:szCs w:val="20"/>
        </w:rPr>
        <w:t>DRM</w:t>
      </w:r>
      <w:r w:rsidRPr="000B3A35">
        <w:rPr>
          <w:rFonts w:ascii="Meiryo UI" w:eastAsia="Meiryo UI" w:hAnsi="Meiryo UI" w:hint="eastAsia"/>
          <w:szCs w:val="20"/>
        </w:rPr>
        <w:t>）、情報分析図（</w:t>
      </w:r>
      <w:r w:rsidRPr="000B3A35">
        <w:rPr>
          <w:rFonts w:ascii="Meiryo UI" w:eastAsia="Meiryo UI" w:hAnsi="Meiryo UI"/>
          <w:szCs w:val="20"/>
        </w:rPr>
        <w:t>Create Read Update</w:t>
      </w:r>
      <w:r w:rsidRPr="000B3A35">
        <w:rPr>
          <w:rFonts w:ascii="Meiryo UI" w:eastAsia="Meiryo UI" w:hAnsi="Meiryo UI" w:hint="eastAsia"/>
          <w:szCs w:val="20"/>
        </w:rPr>
        <w:t xml:space="preserve"> </w:t>
      </w:r>
      <w:r w:rsidRPr="000B3A35">
        <w:rPr>
          <w:rFonts w:ascii="Meiryo UI" w:eastAsia="Meiryo UI" w:hAnsi="Meiryo UI"/>
          <w:szCs w:val="20"/>
        </w:rPr>
        <w:t>Delete</w:t>
      </w:r>
      <w:r w:rsidRPr="000B3A35">
        <w:rPr>
          <w:rFonts w:ascii="Meiryo UI" w:eastAsia="Meiryo UI" w:hAnsi="Meiryo UI" w:hint="eastAsia"/>
          <w:szCs w:val="20"/>
        </w:rPr>
        <w:t>：</w:t>
      </w:r>
      <w:r w:rsidRPr="000B3A35">
        <w:rPr>
          <w:rFonts w:ascii="Meiryo UI" w:eastAsia="Meiryo UI" w:hAnsi="Meiryo UI"/>
          <w:szCs w:val="20"/>
        </w:rPr>
        <w:t>CRUD</w:t>
      </w:r>
      <w:r w:rsidRPr="000B3A35">
        <w:rPr>
          <w:rFonts w:ascii="Meiryo UI" w:eastAsia="Meiryo UI" w:hAnsi="Meiryo UI" w:hint="eastAsia"/>
          <w:szCs w:val="20"/>
        </w:rPr>
        <w:t>）などを用いて、業務に必要なデータの内容、データ間の関連や構造などを体系的に示したものです。</w:t>
      </w:r>
    </w:p>
    <w:p w14:paraId="275A6E81" w14:textId="77777777" w:rsidR="00EA028B" w:rsidRPr="000B3A35" w:rsidRDefault="00A21AFE" w:rsidP="00C56015">
      <w:pPr>
        <w:pStyle w:val="3"/>
      </w:pPr>
      <w:r w:rsidRPr="000B3A35">
        <w:rPr>
          <w:rFonts w:hint="eastAsia"/>
        </w:rPr>
        <w:t>４</w:t>
      </w:r>
      <w:r w:rsidR="00EA028B" w:rsidRPr="000B3A35">
        <w:t>）アプリケーションアーキテクチャ</w:t>
      </w:r>
      <w:r w:rsidR="00845421" w:rsidRPr="00845421">
        <w:rPr>
          <w:b w:val="0"/>
          <w:bCs/>
        </w:rPr>
        <w:t>（Application Architecture：AA）</w:t>
      </w:r>
    </w:p>
    <w:p w14:paraId="534E2261" w14:textId="5372F1C0" w:rsidR="00EA028B" w:rsidRPr="000B3A35" w:rsidRDefault="00EA028B" w:rsidP="009B6D64">
      <w:pPr>
        <w:snapToGrid w:val="0"/>
        <w:spacing w:line="240" w:lineRule="exact"/>
        <w:ind w:leftChars="200" w:left="360" w:firstLineChars="100" w:firstLine="180"/>
        <w:rPr>
          <w:rFonts w:ascii="Meiryo UI" w:eastAsia="Meiryo UI" w:hAnsi="Meiryo UI"/>
          <w:szCs w:val="20"/>
        </w:rPr>
      </w:pPr>
      <w:r w:rsidRPr="009B6D64">
        <w:rPr>
          <w:rFonts w:ascii="Meiryo UI" w:eastAsia="Meiryo UI" w:hAnsi="Meiryo UI" w:hint="eastAsia"/>
          <w:bCs/>
          <w:szCs w:val="20"/>
        </w:rPr>
        <w:t>アプリケーションアーキテクチャ</w:t>
      </w:r>
      <w:r w:rsidRPr="000B3A35">
        <w:rPr>
          <w:rFonts w:ascii="Meiryo UI" w:eastAsia="Meiryo UI" w:hAnsi="Meiryo UI" w:hint="eastAsia"/>
          <w:szCs w:val="20"/>
        </w:rPr>
        <w:t>は、情報システム関連図、情報システム機能構成図などを用いて、業務プロセスを支援するシステムの機能や構成などを体系的に示したものです。</w:t>
      </w:r>
    </w:p>
    <w:p w14:paraId="7B0D6F97" w14:textId="77777777" w:rsidR="00EA028B" w:rsidRPr="000B3A35" w:rsidRDefault="00A21AFE" w:rsidP="00C56015">
      <w:pPr>
        <w:pStyle w:val="3"/>
      </w:pPr>
      <w:r w:rsidRPr="000B3A35">
        <w:rPr>
          <w:rFonts w:hint="eastAsia"/>
        </w:rPr>
        <w:t>５</w:t>
      </w:r>
      <w:r w:rsidR="00EA028B" w:rsidRPr="000B3A35">
        <w:t>）テクノロジアーキテクチャ</w:t>
      </w:r>
      <w:r w:rsidR="00845421" w:rsidRPr="00845421">
        <w:rPr>
          <w:b w:val="0"/>
        </w:rPr>
        <w:t>（Technology Architecture：TA）</w:t>
      </w:r>
    </w:p>
    <w:p w14:paraId="4D7EDCFB" w14:textId="59B1AFE0" w:rsidR="003D337F" w:rsidRPr="000B3A35" w:rsidRDefault="00EA028B" w:rsidP="009B6D64">
      <w:pPr>
        <w:snapToGrid w:val="0"/>
        <w:spacing w:line="240" w:lineRule="exact"/>
        <w:ind w:leftChars="205" w:left="369" w:firstLineChars="104" w:firstLine="187"/>
        <w:rPr>
          <w:rFonts w:ascii="Meiryo UI" w:eastAsia="Meiryo UI" w:hAnsi="Meiryo UI"/>
          <w:szCs w:val="20"/>
        </w:rPr>
      </w:pPr>
      <w:r w:rsidRPr="009B6D64">
        <w:rPr>
          <w:rFonts w:ascii="Meiryo UI" w:eastAsia="Meiryo UI" w:hAnsi="Meiryo UI" w:hint="eastAsia"/>
          <w:bCs/>
          <w:szCs w:val="20"/>
        </w:rPr>
        <w:t>テクノロジアーキテクチャ</w:t>
      </w:r>
      <w:r w:rsidRPr="000B3A35">
        <w:rPr>
          <w:rFonts w:ascii="Meiryo UI" w:eastAsia="Meiryo UI" w:hAnsi="Meiryo UI" w:hint="eastAsia"/>
          <w:szCs w:val="20"/>
        </w:rPr>
        <w:t>は、ハードウェア構成図、ソフトウェア構成図、ネットワーク構成図などを用いて、情報システムの構築・運用に必要な技術的構成要素を体系的に示したものです。</w:t>
      </w:r>
    </w:p>
    <w:p w14:paraId="16F05D08" w14:textId="2DC943D5" w:rsidR="009B6D64" w:rsidRDefault="009B6D64">
      <w:pPr>
        <w:widowControl/>
        <w:jc w:val="left"/>
        <w:rPr>
          <w:rFonts w:ascii="Meiryo UI" w:eastAsia="Meiryo UI" w:hAnsi="Meiryo UI"/>
          <w:szCs w:val="20"/>
        </w:rPr>
      </w:pPr>
      <w:r>
        <w:rPr>
          <w:rFonts w:ascii="Meiryo UI" w:eastAsia="Meiryo UI" w:hAnsi="Meiryo UI"/>
          <w:szCs w:val="20"/>
        </w:rPr>
        <w:br w:type="page"/>
      </w:r>
    </w:p>
    <w:tbl>
      <w:tblPr>
        <w:tblStyle w:val="a3"/>
        <w:tblW w:w="8721" w:type="dxa"/>
        <w:tblInd w:w="346" w:type="dxa"/>
        <w:tblLook w:val="04A0" w:firstRow="1" w:lastRow="0" w:firstColumn="1" w:lastColumn="0" w:noHBand="0" w:noVBand="1"/>
      </w:tblPr>
      <w:tblGrid>
        <w:gridCol w:w="8721"/>
      </w:tblGrid>
      <w:tr w:rsidR="00270665" w14:paraId="55C5D52E" w14:textId="77777777" w:rsidTr="009B6D64">
        <w:tc>
          <w:tcPr>
            <w:tcW w:w="8721" w:type="dxa"/>
            <w:tcBorders>
              <w:top w:val="single" w:sz="4" w:space="0" w:color="auto"/>
              <w:left w:val="single" w:sz="4" w:space="0" w:color="auto"/>
              <w:bottom w:val="single" w:sz="4" w:space="0" w:color="auto"/>
              <w:right w:val="single" w:sz="4" w:space="0" w:color="auto"/>
            </w:tcBorders>
          </w:tcPr>
          <w:p w14:paraId="03E4392E" w14:textId="77777777" w:rsidR="00B2446C" w:rsidRDefault="00B2446C" w:rsidP="00B2446C">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例題</w:t>
            </w:r>
          </w:p>
          <w:p w14:paraId="65723F9F" w14:textId="77777777" w:rsidR="00B2446C" w:rsidRPr="00942E42"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57FB3">
              <w:rPr>
                <w:rFonts w:ascii="Meiryo UI" w:eastAsia="Meiryo UI" w:hAnsi="Meiryo UI" w:cstheme="minorBidi"/>
                <w:szCs w:val="20"/>
              </w:rPr>
              <w:t>エンタープライズアーキテクチャ</w:t>
            </w:r>
            <w:r w:rsidRPr="00942E42">
              <w:rPr>
                <w:rFonts w:ascii="Meiryo UI" w:eastAsia="Meiryo UI" w:hAnsi="Meiryo UI"/>
                <w:szCs w:val="20"/>
              </w:rPr>
              <w:t>に関する図中のａに当てはまるものはどれか。ここで，網掛けの部分は表示していない。</w:t>
            </w:r>
          </w:p>
          <w:p w14:paraId="6AFFB384" w14:textId="6137E452" w:rsidR="00B2446C" w:rsidRPr="00942E42" w:rsidRDefault="00B2446C" w:rsidP="00B2446C">
            <w:pPr>
              <w:widowControl/>
              <w:snapToGrid w:val="0"/>
              <w:spacing w:line="240" w:lineRule="exact"/>
              <w:jc w:val="left"/>
              <w:rPr>
                <w:rFonts w:ascii="Meiryo UI" w:eastAsia="Meiryo UI" w:hAnsi="Meiryo UI"/>
                <w:szCs w:val="20"/>
              </w:rPr>
            </w:pPr>
          </w:p>
          <w:tbl>
            <w:tblPr>
              <w:tblStyle w:val="a3"/>
              <w:tblW w:w="0" w:type="auto"/>
              <w:jc w:val="center"/>
              <w:tblLook w:val="04A0" w:firstRow="1" w:lastRow="0" w:firstColumn="1" w:lastColumn="0" w:noHBand="0" w:noVBand="1"/>
            </w:tblPr>
            <w:tblGrid>
              <w:gridCol w:w="1984"/>
              <w:gridCol w:w="6248"/>
            </w:tblGrid>
            <w:tr w:rsidR="00B2446C" w:rsidRPr="00942E42" w14:paraId="7DFB5D2B" w14:textId="77777777" w:rsidTr="007F2DF1">
              <w:trPr>
                <w:trHeight w:val="320"/>
                <w:jc w:val="center"/>
              </w:trPr>
              <w:tc>
                <w:tcPr>
                  <w:tcW w:w="1984" w:type="dxa"/>
                  <w:vAlign w:val="center"/>
                </w:tcPr>
                <w:p w14:paraId="6E96B959" w14:textId="4F79B886" w:rsidR="00B2446C" w:rsidRPr="00942E42" w:rsidRDefault="00AA75AB" w:rsidP="00AA75AB">
                  <w:pPr>
                    <w:widowControl/>
                    <w:snapToGrid w:val="0"/>
                    <w:spacing w:line="240" w:lineRule="exact"/>
                    <w:jc w:val="righ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77184" behindDoc="0" locked="0" layoutInCell="1" allowOverlap="1" wp14:anchorId="77833D1B" wp14:editId="3253E1A0">
                            <wp:simplePos x="0" y="0"/>
                            <wp:positionH relativeFrom="column">
                              <wp:posOffset>7620</wp:posOffset>
                            </wp:positionH>
                            <wp:positionV relativeFrom="paragraph">
                              <wp:posOffset>22225</wp:posOffset>
                            </wp:positionV>
                            <wp:extent cx="1142365" cy="146050"/>
                            <wp:effectExtent l="0" t="0" r="635" b="25400"/>
                            <wp:wrapNone/>
                            <wp:docPr id="19" name="グループ化 19"/>
                            <wp:cNvGraphicFramePr/>
                            <a:graphic xmlns:a="http://schemas.openxmlformats.org/drawingml/2006/main">
                              <a:graphicData uri="http://schemas.microsoft.com/office/word/2010/wordprocessingGroup">
                                <wpg:wgp>
                                  <wpg:cNvGrpSpPr/>
                                  <wpg:grpSpPr>
                                    <a:xfrm>
                                      <a:off x="0" y="0"/>
                                      <a:ext cx="1142365" cy="146050"/>
                                      <a:chOff x="0" y="0"/>
                                      <a:chExt cx="1142929" cy="146332"/>
                                    </a:xfrm>
                                  </wpg:grpSpPr>
                                  <wps:wsp>
                                    <wps:cNvPr id="197" name="正方形/長方形 197"/>
                                    <wps:cNvSpPr/>
                                    <wps:spPr>
                                      <a:xfrm>
                                        <a:off x="0" y="0"/>
                                        <a:ext cx="431800" cy="143510"/>
                                      </a:xfrm>
                                      <a:prstGeom prst="rect">
                                        <a:avLst/>
                                      </a:prstGeom>
                                      <a:solidFill>
                                        <a:schemeClr val="bg1">
                                          <a:lumMod val="7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正方形/長方形 16"/>
                                    <wps:cNvSpPr/>
                                    <wps:spPr>
                                      <a:xfrm>
                                        <a:off x="462844" y="2822"/>
                                        <a:ext cx="680085" cy="14351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7ED9FD" w14:textId="77777777" w:rsidR="00AA75AB" w:rsidRPr="00942E42" w:rsidRDefault="00AA75AB" w:rsidP="00B2446C">
                                          <w:pPr>
                                            <w:snapToGrid w:val="0"/>
                                            <w:spacing w:line="200" w:lineRule="exact"/>
                                            <w:jc w:val="center"/>
                                            <w:rPr>
                                              <w:rFonts w:ascii="Meiryo UI" w:eastAsia="Meiryo UI" w:hAnsi="Meiryo UI"/>
                                              <w:color w:val="000000" w:themeColor="text1"/>
                                            </w:rPr>
                                          </w:pPr>
                                          <w:r>
                                            <w:rPr>
                                              <w:rFonts w:ascii="Meiryo UI" w:eastAsia="Meiryo UI" w:hAnsi="Meiryo UI"/>
                                              <w:color w:val="000000" w:themeColor="text1"/>
                                            </w:rPr>
                                            <w:t>アーキテクチャ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833D1B" id="グループ化 19" o:spid="_x0000_s1042" style="position:absolute;left:0;text-align:left;margin-left:.6pt;margin-top:1.75pt;width:89.95pt;height:11.5pt;z-index:251677184;mso-width-relative:margin;mso-height-relative:margin" coordsize="11429,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jlAMAAAgLAAAOAAAAZHJzL2Uyb0RvYy54bWzsVs1u3DYQvgfoOxC811ppteu1YDkw7NgI&#10;4NhGnCJnLkWtBFAkQ3KtdY7xNdem9+QYFOitKNA+jZEAfYsOSUn+iZEmNpD00ItEcjh/H2c+cvPh&#10;quHolGlTS5HjeG2EERNUFrVY5PinZ3s/zjAyloiCcClYjs+YwQ+3fniw2aqMJbKSvGAagRFhslbl&#10;uLJWZVFkaMUaYtakYgKEpdQNsTDVi6jQpAXrDY+S0WgatVIXSkvKjIHV3SDEW95+WTJqj8rSMIt4&#10;jiE267/af+fuG21tkmyhiapq2oVB7hBFQ2oBTgdTu8QStNT1J6aammppZGnXqGwiWZY1ZT4HyCYe&#10;3chmX8ul8rkssnahBpgA2hs43dksPTw91qgu4Ow2MBKkgTO6ePXbxfn7i/M/L85/+fD6DQIJwNSq&#10;RQa797U6Uce6W1iEmct8VerG/SEntPIAnw0As5VFFBbjOE3G0wlGFGRxOh1NuhOgFRzTJ2q0enRF&#10;cSOBCDvF8ThxMUW928hFNwTTKigmc4mXuR9eJxVRzB+DcQgMeK33gH389d3HN398+Ott9PfPv4cR&#10;gLYeUPM6A2QmM4Del+KVjuPZCMo2ZD2exB6uIWuSKW3sPpMNcoMca6h3X4bk9MDYAFC/xfk0ktfF&#10;Xs25n7geYztco1MC3TFfxF6VL5snsghr65MRuA92fEu67R72a5a4QG2Op2M4zX/zYldxb+8yFkiI&#10;CzDrzi3A40f2jDNnj4unrIQahQJKgoPrkRNKmbAhelORgoXgXey3B+8NOsslQDHY7gzcbjtg0O13&#10;qsyTy6DcZf455UHDe5bCDspNLaS+LTMOWXWew/4epACNQ2kuizOoSC0DtRlF92qohQNi7DHRwGVQ&#10;PsDP9gg+JZdwTrIbYVRJ/fK2dbcfWgakGLXAjTk2L5ZEM4z4YwHNtBGnqSNTP0kn6wlM9FXJ/KpE&#10;LJsdCQUWw02gqB+6/Zb3w1LL5jnQ+LbzCiIiKPjOMbW6n+zYwNlwEVC2ve23AYEqYg/EiaLOuEPV&#10;1fqz1XOiVdcQFpjnUPYNTLIbfRH2Ok0ht5dWlrVvmktcO7yBTBwBfgtWmX6WVKZfxSnpNJmlKUZA&#10;tsks8YwJhdtR6hSYZTZQ8f25RUhHLFCtrmGv8cEg+b/P797ndjVf+Xt60pfA9+j8oeuHjodB6HYY&#10;3LnT7X+pz/1bAp5b/p7rnobuPXd17nnh8gG79Q8AAAD//wMAUEsDBBQABgAIAAAAIQDEhvJ12wAA&#10;AAYBAAAPAAAAZHJzL2Rvd25yZXYueG1sTI7BasJAFEX3Bf9heIXu6iSRiKSZiIjtSgpVoXT3zDyT&#10;YOZNyIxJ/PuOq3Z5uZdzT76eTCsG6l1jWUE8j0AQl1Y3XCk4Hd9fVyCcR9bYWiYFd3KwLmZPOWba&#10;jvxFw8FXIkDYZaig9r7LpHRlTQbd3HbEobvY3qAPsa+k7nEMcNPKJIqW0mDD4aHGjrY1ldfDzSj4&#10;GHHcLOLdsL9etvefY/r5vY9JqZfnafMGwtPk/8bw0A/qUASns72xdqINOQlDBYsUxKNdxTGIs4Jk&#10;mYIscvlfv/gFAAD//wMAUEsBAi0AFAAGAAgAAAAhALaDOJL+AAAA4QEAABMAAAAAAAAAAAAAAAAA&#10;AAAAAFtDb250ZW50X1R5cGVzXS54bWxQSwECLQAUAAYACAAAACEAOP0h/9YAAACUAQAACwAAAAAA&#10;AAAAAAAAAAAvAQAAX3JlbHMvLnJlbHNQSwECLQAUAAYACAAAACEAJkTv45QDAAAICwAADgAAAAAA&#10;AAAAAAAAAAAuAgAAZHJzL2Uyb0RvYy54bWxQSwECLQAUAAYACAAAACEAxIbyddsAAAAGAQAADwAA&#10;AAAAAAAAAAAAAADuBQAAZHJzL2Rvd25yZXYueG1sUEsFBgAAAAAEAAQA8wAAAPYGAAAAAA==&#10;">
                            <v:rect id="正方形/長方形 197" o:spid="_x0000_s1043" style="position:absolute;width:4318;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ELxAAAANwAAAAPAAAAZHJzL2Rvd25yZXYueG1sRE9La8JA&#10;EL4L/odlBC+iG6U1Gl1FhEIvttQn3obsmASzsyG71bS/3i0UvM3H95z5sjGluFHtCssKhoMIBHFq&#10;dcGZgv3urT8B4TyyxtIyKfghB8tFuzXHRNs7f9Ft6zMRQtglqCD3vkqkdGlOBt3AVsSBu9jaoA+w&#10;zqSu8R7CTSlHUTSWBgsODTlWtM4pvW6/jYKzjQ/06yevn4dTfHk5fmyKntRKdTvNagbCU+Of4n/3&#10;uw7zpzH8PRMukIsHAAAA//8DAFBLAQItABQABgAIAAAAIQDb4fbL7gAAAIUBAAATAAAAAAAAAAAA&#10;AAAAAAAAAABbQ29udGVudF9UeXBlc10ueG1sUEsBAi0AFAAGAAgAAAAhAFr0LFu/AAAAFQEAAAsA&#10;AAAAAAAAAAAAAAAAHwEAAF9yZWxzLy5yZWxzUEsBAi0AFAAGAAgAAAAhAOhR0QvEAAAA3AAAAA8A&#10;AAAAAAAAAAAAAAAABwIAAGRycy9kb3ducmV2LnhtbFBLBQYAAAAAAwADALcAAAD4AgAAAAA=&#10;" fillcolor="#bfbfbf [2412]" strokecolor="black [3213]" strokeweight=".5pt"/>
                            <v:rect id="正方形/長方形 16" o:spid="_x0000_s1044" style="position:absolute;left:4628;top:28;width:6801;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TWgvwAAANsAAAAPAAAAZHJzL2Rvd25yZXYueG1sRI9LC8Iw&#10;EITvgv8hrOBNUwUfVKOIIHgTH9Dr0qxtsdmUJGr11xtB8LbLzDc7u1y3phYPcr6yrGA0TEAQ51ZX&#10;XCi4nHeDOQgfkDXWlknBizysV93OElNtn3ykxykUIoawT1FBGUKTSunzkgz6oW2Io3a1zmCIqyuk&#10;dviM4aaW4ySZSoMVxwslNrQtKb+d7ibWeG8mWXuw9/EsexsXXrN9NndK9XvtZgEiUBv+5h+915Gb&#10;wveXOIBcfQAAAP//AwBQSwECLQAUAAYACAAAACEA2+H2y+4AAACFAQAAEwAAAAAAAAAAAAAAAAAA&#10;AAAAW0NvbnRlbnRfVHlwZXNdLnhtbFBLAQItABQABgAIAAAAIQBa9CxbvwAAABUBAAALAAAAAAAA&#10;AAAAAAAAAB8BAABfcmVscy8ucmVsc1BLAQItABQABgAIAAAAIQAn6TWgvwAAANsAAAAPAAAAAAAA&#10;AAAAAAAAAAcCAABkcnMvZG93bnJldi54bWxQSwUGAAAAAAMAAwC3AAAA8wIAAAAA&#10;" filled="f" stroked="f" strokeweight=".5pt">
                              <v:textbox inset="0,0,0,0">
                                <w:txbxContent>
                                  <w:p w14:paraId="507ED9FD" w14:textId="77777777" w:rsidR="00AA75AB" w:rsidRPr="00942E42" w:rsidRDefault="00AA75AB" w:rsidP="00B2446C">
                                    <w:pPr>
                                      <w:snapToGrid w:val="0"/>
                                      <w:spacing w:line="200" w:lineRule="exact"/>
                                      <w:jc w:val="center"/>
                                      <w:rPr>
                                        <w:rFonts w:ascii="Meiryo UI" w:eastAsia="Meiryo UI" w:hAnsi="Meiryo UI"/>
                                        <w:color w:val="000000" w:themeColor="text1"/>
                                      </w:rPr>
                                    </w:pPr>
                                    <w:r>
                                      <w:rPr>
                                        <w:rFonts w:ascii="Meiryo UI" w:eastAsia="Meiryo UI" w:hAnsi="Meiryo UI"/>
                                        <w:color w:val="000000" w:themeColor="text1"/>
                                      </w:rPr>
                                      <w:t>アーキテクチャ</w:t>
                                    </w:r>
                                  </w:p>
                                </w:txbxContent>
                              </v:textbox>
                            </v:rect>
                          </v:group>
                        </w:pict>
                      </mc:Fallback>
                    </mc:AlternateContent>
                  </w:r>
                </w:p>
              </w:tc>
              <w:tc>
                <w:tcPr>
                  <w:tcW w:w="6248" w:type="dxa"/>
                  <w:vAlign w:val="center"/>
                </w:tcPr>
                <w:p w14:paraId="275188D7" w14:textId="7B118AAC" w:rsidR="00B2446C" w:rsidRPr="00942E42" w:rsidRDefault="00B2446C" w:rsidP="00B2446C">
                  <w:pPr>
                    <w:widowControl/>
                    <w:snapToGrid w:val="0"/>
                    <w:spacing w:line="240" w:lineRule="exact"/>
                    <w:jc w:val="left"/>
                    <w:rPr>
                      <w:rFonts w:ascii="Meiryo UI" w:eastAsia="Meiryo UI" w:hAnsi="Meiryo UI"/>
                      <w:szCs w:val="20"/>
                    </w:rPr>
                  </w:pPr>
                  <w:r w:rsidRPr="00942E42">
                    <w:rPr>
                      <w:rFonts w:ascii="Meiryo UI" w:eastAsia="Meiryo UI" w:hAnsi="Meiryo UI"/>
                      <w:szCs w:val="20"/>
                    </w:rPr>
                    <w:t>…</w:t>
                  </w:r>
                  <w:r w:rsidR="007F2DF1">
                    <w:rPr>
                      <w:rFonts w:ascii="Meiryo UI" w:eastAsia="Meiryo UI" w:hAnsi="Meiryo UI"/>
                      <w:szCs w:val="20"/>
                    </w:rPr>
                    <w:t xml:space="preserve"> </w:t>
                  </w:r>
                  <w:r w:rsidRPr="00942E42">
                    <w:rPr>
                      <w:rFonts w:ascii="Meiryo UI" w:eastAsia="Meiryo UI" w:hAnsi="Meiryo UI"/>
                      <w:szCs w:val="20"/>
                    </w:rPr>
                    <w:t>業務機能の構成</w:t>
                  </w:r>
                </w:p>
              </w:tc>
            </w:tr>
            <w:tr w:rsidR="00B2446C" w:rsidRPr="00942E42" w14:paraId="2B5F1F35" w14:textId="77777777" w:rsidTr="007F2DF1">
              <w:trPr>
                <w:trHeight w:val="320"/>
                <w:jc w:val="center"/>
              </w:trPr>
              <w:tc>
                <w:tcPr>
                  <w:tcW w:w="1984" w:type="dxa"/>
                  <w:vAlign w:val="center"/>
                </w:tcPr>
                <w:p w14:paraId="2F323C40" w14:textId="0800D554" w:rsidR="00B2446C" w:rsidRPr="00942E42" w:rsidRDefault="00AA75AB" w:rsidP="00AA75AB">
                  <w:pPr>
                    <w:widowControl/>
                    <w:snapToGrid w:val="0"/>
                    <w:spacing w:line="240" w:lineRule="exact"/>
                    <w:jc w:val="righ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756032" behindDoc="0" locked="0" layoutInCell="1" allowOverlap="1" wp14:anchorId="1F28BCFF" wp14:editId="57039469">
                            <wp:simplePos x="0" y="0"/>
                            <wp:positionH relativeFrom="column">
                              <wp:posOffset>7620</wp:posOffset>
                            </wp:positionH>
                            <wp:positionV relativeFrom="paragraph">
                              <wp:posOffset>22860</wp:posOffset>
                            </wp:positionV>
                            <wp:extent cx="1142365" cy="146050"/>
                            <wp:effectExtent l="0" t="0" r="635" b="25400"/>
                            <wp:wrapNone/>
                            <wp:docPr id="20" name="グループ化 20"/>
                            <wp:cNvGraphicFramePr/>
                            <a:graphic xmlns:a="http://schemas.openxmlformats.org/drawingml/2006/main">
                              <a:graphicData uri="http://schemas.microsoft.com/office/word/2010/wordprocessingGroup">
                                <wpg:wgp>
                                  <wpg:cNvGrpSpPr/>
                                  <wpg:grpSpPr>
                                    <a:xfrm>
                                      <a:off x="0" y="0"/>
                                      <a:ext cx="1142365" cy="146050"/>
                                      <a:chOff x="0" y="0"/>
                                      <a:chExt cx="1142929" cy="146332"/>
                                    </a:xfrm>
                                  </wpg:grpSpPr>
                                  <wps:wsp>
                                    <wps:cNvPr id="21" name="正方形/長方形 21"/>
                                    <wps:cNvSpPr/>
                                    <wps:spPr>
                                      <a:xfrm>
                                        <a:off x="0" y="0"/>
                                        <a:ext cx="431800" cy="143510"/>
                                      </a:xfrm>
                                      <a:prstGeom prst="rect">
                                        <a:avLst/>
                                      </a:prstGeom>
                                      <a:solidFill>
                                        <a:schemeClr val="bg1">
                                          <a:lumMod val="7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正方形/長方形 22"/>
                                    <wps:cNvSpPr/>
                                    <wps:spPr>
                                      <a:xfrm>
                                        <a:off x="462844" y="2822"/>
                                        <a:ext cx="680085" cy="14351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BEE60F" w14:textId="77777777" w:rsidR="00AA75AB" w:rsidRPr="00942E42" w:rsidRDefault="00AA75AB" w:rsidP="00B2446C">
                                          <w:pPr>
                                            <w:snapToGrid w:val="0"/>
                                            <w:spacing w:line="200" w:lineRule="exact"/>
                                            <w:jc w:val="center"/>
                                            <w:rPr>
                                              <w:rFonts w:ascii="Meiryo UI" w:eastAsia="Meiryo UI" w:hAnsi="Meiryo UI"/>
                                              <w:color w:val="000000" w:themeColor="text1"/>
                                            </w:rPr>
                                          </w:pPr>
                                          <w:r>
                                            <w:rPr>
                                              <w:rFonts w:ascii="Meiryo UI" w:eastAsia="Meiryo UI" w:hAnsi="Meiryo UI"/>
                                              <w:color w:val="000000" w:themeColor="text1"/>
                                            </w:rPr>
                                            <w:t>アーキテクチャ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28BCFF" id="グループ化 20" o:spid="_x0000_s1045" style="position:absolute;left:0;text-align:left;margin-left:.6pt;margin-top:1.8pt;width:89.95pt;height:11.5pt;z-index:251756032;mso-width-relative:margin;mso-height-relative:margin" coordsize="11429,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r37lgMAAAYLAAAOAAAAZHJzL2Uyb0RvYy54bWzsVj1v3DYY3gvkPxDcY510uvNZsBwYdm0U&#10;cBMjTpCZR1EnARTJkjzr3LFeuybZ2zEo0C0IkPwaIwHyL/KSlOSzY8SBDbQdukikyPfr4fs84vaj&#10;VcPRKdOmliLH8cYIIyaoLGqxyPHzZwcPZxgZS0RBuBQsx2fM4Ec7D37YblXGEllJXjCNwIkwWaty&#10;XFmrsigytGINMRtSMQGLpdQNsTDVi6jQpAXvDY+S0WgatVIXSkvKjIGv+2ER73j/ZcmofVKWhlnE&#10;cwy5Wf/U/jl3z2hnm2QLTVRV0y4NcocsGlILCDq42ieWoKWuv3LV1FRLI0u7QWUTybKsKfM1QDXx&#10;6Fo1h1oula9lkbULNcAE0F7D6c5u6ePTY43qIscJwCNIA2d08dvfF+dvLs7fX5y//vj7KwQrAFOr&#10;FhnsPtTqRB3r7sMizFzlq1I37g01oZUH+GwAmK0sovAxjtNkPJ1gRGEtTqejSXcCtIJj+sqMVj+u&#10;GW4lW4PheJy4nKI+bOSyG5JpFTSTucTL3A+vk4oo5o/BOAR6vOIer09//fnp1buPH/6IPr98G0Yo&#10;iQNm3mIAzGQGsPtetNJxPBvBqQSwxpPYgzXUTDKljT1kskFukGMN3e6bkJweGRvg6be4mEbyujio&#10;OfcTxzC2xzU6JcCN+SL2pnzZ/CyL8G1zMoLwwY8npNvuQb/iiQvU5ng6hrO8LYpdeVighDUPMOMC&#10;3LpTC/D4kT3jzPnj4ikroUOhfZIQ4GrmhFImbMjeVKRgIXmX+83Je4fOcwlQDL47Bzf7Dhh0+50p&#10;89IyGHeVf8t4sPCRpbCDcVMLqW+qjENVXeSwvwcpQONQmsviDPpRyyBsRtGDGnrhiBh7TDQoGbQP&#10;qLN9Ao+SSzgn2Y0wqqT+9abvbj8QBlYxakEZc2x+WRLNMOI/CaDSVpymTkr9JJ1sOuHQ6yvz9RWx&#10;bPYkNBiwBbLzQ7ff8n5Yatm8ABHfdVFhiQgKsXNMre4nezYoNvwGKNvd9dtAPhWxR+JEUefcoep6&#10;/dnqBdGqI4QF3Xkse/qS7Bovwl5nKeTu0sqy9qS5xLXDG6TEyd8/oSnJNzXFa55LBFTodk1Jp8ks&#10;TTECqU1mibeFxu0EdQrKMhuE+P7aIqQTFuhWR9grejCs/M/zu/PcruYr/5ee9r+Vf4P5A+sHxsMg&#10;sB0Gd2a6/S/x3N8k4LLl/3PdxdDd5tbnXhcur687XwAAAP//AwBQSwMEFAAGAAgAAAAhAJN7RLLb&#10;AAAABgEAAA8AAABkcnMvZG93bnJldi54bWxMjsFqwzAQRO+F/oPYQm+NLIea4FoOIbQ9hUKTQult&#10;Y21sE2tlLMV2/r7KqT0OM7x5xXq2nRhp8K1jDWqRgCCunGm51vB1eHtagfAB2WDnmDRcycO6vL8r&#10;MDdu4k8a96EWEcI+Rw1NCH0upa8asugXrieO3ckNFkOMQy3NgFOE206mSZJJiy3HhwZ72jZUnfcX&#10;q+F9wmmzVK/j7nzaXn8Ozx/fO0VaPz7MmxcQgebwN4abflSHMjod3YWNF13MaRxqWGYgbu1KKRBH&#10;DWmWgSwL+V+//AUAAP//AwBQSwECLQAUAAYACAAAACEAtoM4kv4AAADhAQAAEwAAAAAAAAAAAAAA&#10;AAAAAAAAW0NvbnRlbnRfVHlwZXNdLnhtbFBLAQItABQABgAIAAAAIQA4/SH/1gAAAJQBAAALAAAA&#10;AAAAAAAAAAAAAC8BAABfcmVscy8ucmVsc1BLAQItABQABgAIAAAAIQCY1r37lgMAAAYLAAAOAAAA&#10;AAAAAAAAAAAAAC4CAABkcnMvZTJvRG9jLnhtbFBLAQItABQABgAIAAAAIQCTe0Sy2wAAAAYBAAAP&#10;AAAAAAAAAAAAAAAAAPAFAABkcnMvZG93bnJldi54bWxQSwUGAAAAAAQABADzAAAA+AYAAAAA&#10;">
                            <v:rect id="正方形/長方形 21" o:spid="_x0000_s1046" style="position:absolute;width:4318;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B+rxAAAANsAAAAPAAAAZHJzL2Rvd25yZXYueG1sRI9Pi8Iw&#10;FMTvgt8hPMGLaKq4KtUoIgh7ccX/eHs0z7bYvJQmq9399BthweMwM79hZovaFOJBlcstK+j3IhDE&#10;idU5pwqOh3V3AsJ5ZI2FZVLwQw4W82ZjhrG2T97RY+9TESDsYlSQeV/GUrokI4OuZ0vi4N1sZdAH&#10;WaVSV/gMcFPIQRSNpMGcw0KGJa0ySu77b6Pgascn+vWTj+3pMr4Nz1+bvCO1Uu1WvZyC8FT7d/i/&#10;/akVDPrw+hJ+gJz/AQAA//8DAFBLAQItABQABgAIAAAAIQDb4fbL7gAAAIUBAAATAAAAAAAAAAAA&#10;AAAAAAAAAABbQ29udGVudF9UeXBlc10ueG1sUEsBAi0AFAAGAAgAAAAhAFr0LFu/AAAAFQEAAAsA&#10;AAAAAAAAAAAAAAAAHwEAAF9yZWxzLy5yZWxzUEsBAi0AFAAGAAgAAAAhACq0H6vEAAAA2wAAAA8A&#10;AAAAAAAAAAAAAAAABwIAAGRycy9kb3ducmV2LnhtbFBLBQYAAAAAAwADALcAAAD4AgAAAAA=&#10;" fillcolor="#bfbfbf [2412]" strokecolor="black [3213]" strokeweight=".5pt"/>
                            <v:rect id="正方形/長方形 22" o:spid="_x0000_s1047" style="position:absolute;left:4628;top:28;width:6801;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vkewgAAANsAAAAPAAAAZHJzL2Rvd25yZXYueG1sRI9Bi8Iw&#10;EIXvwv6HMII3TS2opWtaZEHwJusu9Do0Y1u2mZQkavXXbwTB4+PN+968bTmaXlzJ+c6yguUiAUFc&#10;W91xo+D3Zz/PQPiArLG3TAru5KEsPiZbzLW98TddT6EREcI+RwVtCEMupa9bMugXdiCO3tk6gyFK&#10;10jt8BbhppdpkqylwY5jQ4sDfbVU/50uJr7x2K2q8Wgv6aZ6GBfum0OVOaVm03H3CSLQGN7Hr/RB&#10;K0hTeG6JAJDFPwAAAP//AwBQSwECLQAUAAYACAAAACEA2+H2y+4AAACFAQAAEwAAAAAAAAAAAAAA&#10;AAAAAAAAW0NvbnRlbnRfVHlwZXNdLnhtbFBLAQItABQABgAIAAAAIQBa9CxbvwAAABUBAAALAAAA&#10;AAAAAAAAAAAAAB8BAABfcmVscy8ucmVsc1BLAQItABQABgAIAAAAIQCWvvkewgAAANsAAAAPAAAA&#10;AAAAAAAAAAAAAAcCAABkcnMvZG93bnJldi54bWxQSwUGAAAAAAMAAwC3AAAA9gIAAAAA&#10;" filled="f" stroked="f" strokeweight=".5pt">
                              <v:textbox inset="0,0,0,0">
                                <w:txbxContent>
                                  <w:p w14:paraId="3BBEE60F" w14:textId="77777777" w:rsidR="00AA75AB" w:rsidRPr="00942E42" w:rsidRDefault="00AA75AB" w:rsidP="00B2446C">
                                    <w:pPr>
                                      <w:snapToGrid w:val="0"/>
                                      <w:spacing w:line="200" w:lineRule="exact"/>
                                      <w:jc w:val="center"/>
                                      <w:rPr>
                                        <w:rFonts w:ascii="Meiryo UI" w:eastAsia="Meiryo UI" w:hAnsi="Meiryo UI"/>
                                        <w:color w:val="000000" w:themeColor="text1"/>
                                      </w:rPr>
                                    </w:pPr>
                                    <w:r>
                                      <w:rPr>
                                        <w:rFonts w:ascii="Meiryo UI" w:eastAsia="Meiryo UI" w:hAnsi="Meiryo UI"/>
                                        <w:color w:val="000000" w:themeColor="text1"/>
                                      </w:rPr>
                                      <w:t>アーキテクチャ</w:t>
                                    </w:r>
                                  </w:p>
                                </w:txbxContent>
                              </v:textbox>
                            </v:rect>
                          </v:group>
                        </w:pict>
                      </mc:Fallback>
                    </mc:AlternateContent>
                  </w:r>
                </w:p>
              </w:tc>
              <w:tc>
                <w:tcPr>
                  <w:tcW w:w="6248" w:type="dxa"/>
                  <w:vAlign w:val="center"/>
                </w:tcPr>
                <w:p w14:paraId="353E2005" w14:textId="6B01D50E" w:rsidR="00B2446C" w:rsidRPr="00942E42" w:rsidRDefault="00B2446C" w:rsidP="00B2446C">
                  <w:pPr>
                    <w:widowControl/>
                    <w:snapToGrid w:val="0"/>
                    <w:spacing w:line="240" w:lineRule="exact"/>
                    <w:jc w:val="left"/>
                    <w:rPr>
                      <w:rFonts w:ascii="Meiryo UI" w:eastAsia="Meiryo UI" w:hAnsi="Meiryo UI"/>
                      <w:szCs w:val="20"/>
                    </w:rPr>
                  </w:pPr>
                  <w:r w:rsidRPr="00942E42">
                    <w:rPr>
                      <w:rFonts w:ascii="Meiryo UI" w:eastAsia="Meiryo UI" w:hAnsi="Meiryo UI"/>
                      <w:szCs w:val="20"/>
                    </w:rPr>
                    <w:t>…</w:t>
                  </w:r>
                  <w:r w:rsidR="007F2DF1">
                    <w:rPr>
                      <w:rFonts w:ascii="Meiryo UI" w:eastAsia="Meiryo UI" w:hAnsi="Meiryo UI"/>
                      <w:szCs w:val="20"/>
                    </w:rPr>
                    <w:t xml:space="preserve"> </w:t>
                  </w:r>
                  <w:r w:rsidRPr="00942E42">
                    <w:rPr>
                      <w:rFonts w:ascii="Meiryo UI" w:eastAsia="Meiryo UI" w:hAnsi="Meiryo UI"/>
                      <w:szCs w:val="20"/>
                    </w:rPr>
                    <w:t>業務機能に使われる情報の構成</w:t>
                  </w:r>
                </w:p>
              </w:tc>
            </w:tr>
            <w:tr w:rsidR="00B2446C" w:rsidRPr="00942E42" w14:paraId="6D52044D" w14:textId="77777777" w:rsidTr="007F2DF1">
              <w:trPr>
                <w:trHeight w:val="320"/>
                <w:jc w:val="center"/>
              </w:trPr>
              <w:tc>
                <w:tcPr>
                  <w:tcW w:w="1984" w:type="dxa"/>
                  <w:vAlign w:val="center"/>
                </w:tcPr>
                <w:p w14:paraId="7B3D015A" w14:textId="0BA8C061" w:rsidR="00B2446C" w:rsidRPr="00942E42" w:rsidRDefault="004D4458" w:rsidP="00AA75AB">
                  <w:pPr>
                    <w:widowControl/>
                    <w:snapToGrid w:val="0"/>
                    <w:spacing w:line="240" w:lineRule="exact"/>
                    <w:jc w:val="righ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24960" behindDoc="0" locked="0" layoutInCell="1" allowOverlap="1" wp14:anchorId="63E8F897" wp14:editId="718FC58F">
                            <wp:simplePos x="0" y="0"/>
                            <wp:positionH relativeFrom="column">
                              <wp:posOffset>1905</wp:posOffset>
                            </wp:positionH>
                            <wp:positionV relativeFrom="paragraph">
                              <wp:posOffset>24765</wp:posOffset>
                            </wp:positionV>
                            <wp:extent cx="1147445" cy="143510"/>
                            <wp:effectExtent l="0" t="0" r="14605" b="27940"/>
                            <wp:wrapNone/>
                            <wp:docPr id="29" name="グループ化 29"/>
                            <wp:cNvGraphicFramePr/>
                            <a:graphic xmlns:a="http://schemas.openxmlformats.org/drawingml/2006/main">
                              <a:graphicData uri="http://schemas.microsoft.com/office/word/2010/wordprocessingGroup">
                                <wpg:wgp>
                                  <wpg:cNvGrpSpPr/>
                                  <wpg:grpSpPr>
                                    <a:xfrm>
                                      <a:off x="0" y="0"/>
                                      <a:ext cx="1147445" cy="143510"/>
                                      <a:chOff x="0" y="0"/>
                                      <a:chExt cx="1147795" cy="144000"/>
                                    </a:xfrm>
                                  </wpg:grpSpPr>
                                  <wps:wsp>
                                    <wps:cNvPr id="202" name="正方形/長方形 202"/>
                                    <wps:cNvSpPr/>
                                    <wps:spPr>
                                      <a:xfrm>
                                        <a:off x="0" y="0"/>
                                        <a:ext cx="432000" cy="1440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35B818" w14:textId="77777777" w:rsidR="00B2446C" w:rsidRPr="00942E42" w:rsidRDefault="00B2446C" w:rsidP="00B2446C">
                                          <w:pPr>
                                            <w:snapToGrid w:val="0"/>
                                            <w:spacing w:line="200" w:lineRule="exact"/>
                                            <w:jc w:val="center"/>
                                            <w:rPr>
                                              <w:rFonts w:ascii="Meiryo UI" w:eastAsia="Meiryo UI" w:hAnsi="Meiryo UI"/>
                                              <w:color w:val="000000" w:themeColor="text1"/>
                                            </w:rPr>
                                          </w:pPr>
                                          <w:r w:rsidRPr="00942E42">
                                            <w:rPr>
                                              <w:rFonts w:ascii="Meiryo UI" w:eastAsia="Meiryo UI" w:hAnsi="Meiryo UI" w:hint="eastAsia"/>
                                              <w:color w:val="000000" w:themeColor="text1"/>
                                            </w:rPr>
                                            <w:t>ａ</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 name="正方形/長方形 13"/>
                                    <wps:cNvSpPr/>
                                    <wps:spPr>
                                      <a:xfrm>
                                        <a:off x="467710" y="0"/>
                                        <a:ext cx="680085" cy="14351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D8E7C3" w14:textId="11FE470A" w:rsidR="00AA75AB" w:rsidRPr="00942E42" w:rsidRDefault="00AA75AB" w:rsidP="00B2446C">
                                          <w:pPr>
                                            <w:snapToGrid w:val="0"/>
                                            <w:spacing w:line="200" w:lineRule="exact"/>
                                            <w:jc w:val="center"/>
                                            <w:rPr>
                                              <w:rFonts w:ascii="Meiryo UI" w:eastAsia="Meiryo UI" w:hAnsi="Meiryo UI"/>
                                              <w:color w:val="000000" w:themeColor="text1"/>
                                            </w:rPr>
                                          </w:pPr>
                                          <w:r>
                                            <w:rPr>
                                              <w:rFonts w:ascii="Meiryo UI" w:eastAsia="Meiryo UI" w:hAnsi="Meiryo UI"/>
                                              <w:color w:val="000000" w:themeColor="text1"/>
                                            </w:rPr>
                                            <w:t>アーキテクチャ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E8F897" id="グループ化 29" o:spid="_x0000_s1048" style="position:absolute;left:0;text-align:left;margin-left:.15pt;margin-top:1.95pt;width:90.35pt;height:11.3pt;z-index:251624960;mso-width-relative:margin;mso-height-relative:margin" coordsize="11477,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LSiZQMAALkKAAAOAAAAZHJzL2Uyb0RvYy54bWzsVktP3DAQvlfqf7B8L0n2wUJEQAgKqoQK&#10;KlScjeNsIjm2a3s3S4/l2mvpvT1WlXqrKrW/BoHUf9Gx81gEiFbQ9sQlO/F4Xt/MfJuVtVnJ0ZRp&#10;U0iR4GghxIgJKtNCjBP88mDryRJGxhKREi4FS/AxM3ht9fGjlUrFrCdzyVOmETgRJq5UgnNrVRwE&#10;huasJGZBKiZAmUldEguvehykmlTgveRBLwwXg0rqVGlJmTFwulkr8ar3n2WM2t0sM8winmDIzfqn&#10;9s8j9wxWV0g81kTlBW3SIHfIoiSFgKCdq01iCZro4pqrsqBaGpnZBSrLQGZZQZmvAaqJwivVbGs5&#10;Ub6WcVyNVQcTQHsFpzu7pc+nexoVaYJ7yxgJUkKPzt58OTv5dHby/ezk/fnbUwQagKlS4xhub2u1&#10;r/Z0czCu31zls0yX7hdqQjMP8HEHMJtZROEwigajwWCIEQVdNOgPo6YDNIc2XTOj+dNLhqPlznAQ&#10;ht4waMMGLrsumUrBMJk5XuZ+eO3nRDHfBuMQaPEKey1gF58/Xpx+O//xIfj57mstoR6oPUjepoPM&#10;xAbQ+1O8Bn2YcRjbGq5rVZNYaWO3mSyRExKsYd79GJLpjrEQHgBqr7iYQm4VnMM5iblAVYIX+8PQ&#10;GxjJi9Qpnc5vH9vgGk0J7I2dRa4U8HXpFrxxAYcO67okL9ljzmr3L1gGcwVN79UB3EbPfRJKmbBR&#10;rcpJyupQQyi37WyXhQ/NBTh0njNIsvPdOLjZd51zc9+ZMk8InXFT+W3GnYWPLIXtjMtCSH1TZRyq&#10;aiLX91uQamgcSnZ2NPM7N2pH5EimxzBXWtYEZRTdKqCjO8TYPaKBkWAIgGXtLjwyLqFzspEwyqV+&#10;fdO5uw+DD1qMKmC4BJtXE6IZRvyZgJVwdNgKuhWOWkFMyg0JzY+AvxX1Ihhoy1sx07I8BPJdd1FA&#10;RQSFWDAtrbhha54F8qZsfd1fAtJTxO6IfUWda4eqm8+D2SHRqhliC2zxXLZLR+Irs1zfdZZCrk+s&#10;zAo/6A7XGsUGbyAAR1r/gQmi/m1EAFoYB5cIcMfveWCwOBoBK6Lr5Lm4FIZLHQW23NlR4HzT700G&#10;HU08LPlfWPKltv8PS/5vltz/+cP3kf+faL7l3AfY5XdPCvMvztVfAAAA//8DAFBLAwQUAAYACAAA&#10;ACEAls6JX9wAAAAFAQAADwAAAGRycy9kb3ducmV2LnhtbEyPQWvCQBCF74X+h2UKvdVNFMXGbESk&#10;7UkK1ULxNiZjEszOhuyaxH/f8dReHgzv8d436Xq0jeqp87VjA/EkAkWcu6Lm0sD34f1lCcoH5AIb&#10;x2TgRh7W2eNDiknhBv6ifh9KJSXsEzRQhdAmWvu8Iot+4lpi8c6usxjk7EpddDhIuW30NIoW2mLN&#10;slBhS9uK8sv+ag18DDhsZvFbv7uct7fjYf75s4vJmOencbMCFWgMf2G44ws6ZMJ0clcuvGoMzCQn&#10;+grqbi5jeexkYLqYg85S/Z8++wUAAP//AwBQSwECLQAUAAYACAAAACEAtoM4kv4AAADhAQAAEwAA&#10;AAAAAAAAAAAAAAAAAAAAW0NvbnRlbnRfVHlwZXNdLnhtbFBLAQItABQABgAIAAAAIQA4/SH/1gAA&#10;AJQBAAALAAAAAAAAAAAAAAAAAC8BAABfcmVscy8ucmVsc1BLAQItABQABgAIAAAAIQBdgLSiZQMA&#10;ALkKAAAOAAAAAAAAAAAAAAAAAC4CAABkcnMvZTJvRG9jLnhtbFBLAQItABQABgAIAAAAIQCWzolf&#10;3AAAAAUBAAAPAAAAAAAAAAAAAAAAAL8FAABkcnMvZG93bnJldi54bWxQSwUGAAAAAAQABADzAAAA&#10;yAYAAAAA&#10;">
                            <v:rect id="正方形/長方形 202" o:spid="_x0000_s1049" style="position:absolute;width:432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xawwAAANwAAAAPAAAAZHJzL2Rvd25yZXYueG1sRI9Bi8Iw&#10;FITvC/6H8ARva7o5iFSjdBdED71sFc+P5tnWbV5KE7X6682C4HGYmW+Y5XqwrbhS7xvHGr6mCQji&#10;0pmGKw2H/eZzDsIHZIOtY9JwJw/r1ehjialxN/6laxEqESHsU9RQh9ClUvqyJot+6jri6J1cbzFE&#10;2VfS9HiLcNtKlSQzabHhuFBjRz81lX/FxWrYnlWb5+b43fnmsFXZwxZ5dtR6Mh6yBYhAQ3iHX+2d&#10;0aASBf9n4hGQqycAAAD//wMAUEsBAi0AFAAGAAgAAAAhANvh9svuAAAAhQEAABMAAAAAAAAAAAAA&#10;AAAAAAAAAFtDb250ZW50X1R5cGVzXS54bWxQSwECLQAUAAYACAAAACEAWvQsW78AAAAVAQAACwAA&#10;AAAAAAAAAAAAAAAfAQAAX3JlbHMvLnJlbHNQSwECLQAUAAYACAAAACEArDkcWsMAAADcAAAADwAA&#10;AAAAAAAAAAAAAAAHAgAAZHJzL2Rvd25yZXYueG1sUEsFBgAAAAADAAMAtwAAAPcCAAAAAA==&#10;" filled="f" strokecolor="black [3213]" strokeweight=".5pt">
                              <v:textbox inset="0,0,0,0">
                                <w:txbxContent>
                                  <w:p w14:paraId="0C35B818" w14:textId="77777777" w:rsidR="00B2446C" w:rsidRPr="00942E42" w:rsidRDefault="00B2446C" w:rsidP="00B2446C">
                                    <w:pPr>
                                      <w:snapToGrid w:val="0"/>
                                      <w:spacing w:line="200" w:lineRule="exact"/>
                                      <w:jc w:val="center"/>
                                      <w:rPr>
                                        <w:rFonts w:ascii="Meiryo UI" w:eastAsia="Meiryo UI" w:hAnsi="Meiryo UI"/>
                                        <w:color w:val="000000" w:themeColor="text1"/>
                                      </w:rPr>
                                    </w:pPr>
                                    <w:r w:rsidRPr="00942E42">
                                      <w:rPr>
                                        <w:rFonts w:ascii="Meiryo UI" w:eastAsia="Meiryo UI" w:hAnsi="Meiryo UI" w:hint="eastAsia"/>
                                        <w:color w:val="000000" w:themeColor="text1"/>
                                      </w:rPr>
                                      <w:t>ａ</w:t>
                                    </w:r>
                                  </w:p>
                                </w:txbxContent>
                              </v:textbox>
                            </v:rect>
                            <v:rect id="正方形/長方形 13" o:spid="_x0000_s1050" style="position:absolute;left:4677;width:6800;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pY4wQAAANsAAAAPAAAAZHJzL2Rvd25yZXYueG1sRI9Bi8Iw&#10;EIXvgv8hjOBNU13cSjWKCAveRFfodWjGtthMShK1+uuNIHib4b3vzZvlujONuJHztWUFk3ECgriw&#10;uuZSwen/bzQH4QOyxsYyKXiQh/Wq31tipu2dD3Q7hlLEEPYZKqhCaDMpfVGRQT+2LXHUztYZDHF1&#10;pdQO7zHcNHKaJL/SYM3xQoUtbSsqLseriTWem1ne7e11muZP48Ij3eVzp9Rw0G0WIAJ14Wv+0Dsd&#10;uR94/xIHkKsXAAAA//8DAFBLAQItABQABgAIAAAAIQDb4fbL7gAAAIUBAAATAAAAAAAAAAAAAAAA&#10;AAAAAABbQ29udGVudF9UeXBlc10ueG1sUEsBAi0AFAAGAAgAAAAhAFr0LFu/AAAAFQEAAAsAAAAA&#10;AAAAAAAAAAAAHwEAAF9yZWxzLy5yZWxzUEsBAi0AFAAGAAgAAAAhADeeljjBAAAA2wAAAA8AAAAA&#10;AAAAAAAAAAAABwIAAGRycy9kb3ducmV2LnhtbFBLBQYAAAAAAwADALcAAAD1AgAAAAA=&#10;" filled="f" stroked="f" strokeweight=".5pt">
                              <v:textbox inset="0,0,0,0">
                                <w:txbxContent>
                                  <w:p w14:paraId="17D8E7C3" w14:textId="11FE470A" w:rsidR="00AA75AB" w:rsidRPr="00942E42" w:rsidRDefault="00AA75AB" w:rsidP="00B2446C">
                                    <w:pPr>
                                      <w:snapToGrid w:val="0"/>
                                      <w:spacing w:line="200" w:lineRule="exact"/>
                                      <w:jc w:val="center"/>
                                      <w:rPr>
                                        <w:rFonts w:ascii="Meiryo UI" w:eastAsia="Meiryo UI" w:hAnsi="Meiryo UI"/>
                                        <w:color w:val="000000" w:themeColor="text1"/>
                                      </w:rPr>
                                    </w:pPr>
                                    <w:r>
                                      <w:rPr>
                                        <w:rFonts w:ascii="Meiryo UI" w:eastAsia="Meiryo UI" w:hAnsi="Meiryo UI"/>
                                        <w:color w:val="000000" w:themeColor="text1"/>
                                      </w:rPr>
                                      <w:t>アーキテクチャ</w:t>
                                    </w:r>
                                  </w:p>
                                </w:txbxContent>
                              </v:textbox>
                            </v:rect>
                          </v:group>
                        </w:pict>
                      </mc:Fallback>
                    </mc:AlternateContent>
                  </w:r>
                </w:p>
              </w:tc>
              <w:tc>
                <w:tcPr>
                  <w:tcW w:w="6248" w:type="dxa"/>
                  <w:vAlign w:val="center"/>
                </w:tcPr>
                <w:p w14:paraId="6E69D660" w14:textId="40575B91" w:rsidR="00B2446C" w:rsidRPr="00942E42" w:rsidRDefault="00B2446C" w:rsidP="00B2446C">
                  <w:pPr>
                    <w:widowControl/>
                    <w:snapToGrid w:val="0"/>
                    <w:spacing w:line="240" w:lineRule="exact"/>
                    <w:jc w:val="left"/>
                    <w:rPr>
                      <w:rFonts w:ascii="Meiryo UI" w:eastAsia="Meiryo UI" w:hAnsi="Meiryo UI"/>
                      <w:szCs w:val="20"/>
                    </w:rPr>
                  </w:pPr>
                  <w:r w:rsidRPr="00942E42">
                    <w:rPr>
                      <w:rFonts w:ascii="Meiryo UI" w:eastAsia="Meiryo UI" w:hAnsi="Meiryo UI"/>
                      <w:szCs w:val="20"/>
                    </w:rPr>
                    <w:t>…</w:t>
                  </w:r>
                  <w:r w:rsidR="007F2DF1">
                    <w:rPr>
                      <w:rFonts w:ascii="Meiryo UI" w:eastAsia="Meiryo UI" w:hAnsi="Meiryo UI"/>
                      <w:szCs w:val="20"/>
                    </w:rPr>
                    <w:t xml:space="preserve"> </w:t>
                  </w:r>
                  <w:r w:rsidRPr="00942E42">
                    <w:rPr>
                      <w:rFonts w:ascii="Meiryo UI" w:eastAsia="Meiryo UI" w:hAnsi="Meiryo UI"/>
                      <w:szCs w:val="20"/>
                    </w:rPr>
                    <w:t>業務機能と情報の流れをまとめたサービスの固まりの構成</w:t>
                  </w:r>
                </w:p>
              </w:tc>
            </w:tr>
            <w:tr w:rsidR="00B2446C" w:rsidRPr="00942E42" w14:paraId="51EC7CF7" w14:textId="77777777" w:rsidTr="007F2DF1">
              <w:trPr>
                <w:trHeight w:val="320"/>
                <w:jc w:val="center"/>
              </w:trPr>
              <w:tc>
                <w:tcPr>
                  <w:tcW w:w="1984" w:type="dxa"/>
                  <w:vAlign w:val="center"/>
                </w:tcPr>
                <w:p w14:paraId="7E7BFFAC" w14:textId="5BBC13C8" w:rsidR="00B2446C" w:rsidRPr="00942E42" w:rsidRDefault="00AA75AB" w:rsidP="00AA75AB">
                  <w:pPr>
                    <w:widowControl/>
                    <w:snapToGrid w:val="0"/>
                    <w:spacing w:line="240" w:lineRule="exact"/>
                    <w:jc w:val="righ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761152" behindDoc="0" locked="0" layoutInCell="1" allowOverlap="1" wp14:anchorId="2D92ABB4" wp14:editId="1597C0C8">
                            <wp:simplePos x="0" y="0"/>
                            <wp:positionH relativeFrom="column">
                              <wp:posOffset>10795</wp:posOffset>
                            </wp:positionH>
                            <wp:positionV relativeFrom="paragraph">
                              <wp:posOffset>25400</wp:posOffset>
                            </wp:positionV>
                            <wp:extent cx="1142365" cy="146050"/>
                            <wp:effectExtent l="0" t="0" r="635" b="25400"/>
                            <wp:wrapNone/>
                            <wp:docPr id="23" name="グループ化 23"/>
                            <wp:cNvGraphicFramePr/>
                            <a:graphic xmlns:a="http://schemas.openxmlformats.org/drawingml/2006/main">
                              <a:graphicData uri="http://schemas.microsoft.com/office/word/2010/wordprocessingGroup">
                                <wpg:wgp>
                                  <wpg:cNvGrpSpPr/>
                                  <wpg:grpSpPr>
                                    <a:xfrm>
                                      <a:off x="0" y="0"/>
                                      <a:ext cx="1142365" cy="146050"/>
                                      <a:chOff x="0" y="0"/>
                                      <a:chExt cx="1142929" cy="146332"/>
                                    </a:xfrm>
                                  </wpg:grpSpPr>
                                  <wps:wsp>
                                    <wps:cNvPr id="24" name="正方形/長方形 24"/>
                                    <wps:cNvSpPr/>
                                    <wps:spPr>
                                      <a:xfrm>
                                        <a:off x="0" y="0"/>
                                        <a:ext cx="431800" cy="143510"/>
                                      </a:xfrm>
                                      <a:prstGeom prst="rect">
                                        <a:avLst/>
                                      </a:prstGeom>
                                      <a:solidFill>
                                        <a:schemeClr val="bg1">
                                          <a:lumMod val="7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正方形/長方形 25"/>
                                    <wps:cNvSpPr/>
                                    <wps:spPr>
                                      <a:xfrm>
                                        <a:off x="462844" y="2822"/>
                                        <a:ext cx="680085" cy="14351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5EA58A" w14:textId="77777777" w:rsidR="00AA75AB" w:rsidRPr="00942E42" w:rsidRDefault="00AA75AB" w:rsidP="00B2446C">
                                          <w:pPr>
                                            <w:snapToGrid w:val="0"/>
                                            <w:spacing w:line="200" w:lineRule="exact"/>
                                            <w:jc w:val="center"/>
                                            <w:rPr>
                                              <w:rFonts w:ascii="Meiryo UI" w:eastAsia="Meiryo UI" w:hAnsi="Meiryo UI"/>
                                              <w:color w:val="000000" w:themeColor="text1"/>
                                            </w:rPr>
                                          </w:pPr>
                                          <w:r>
                                            <w:rPr>
                                              <w:rFonts w:ascii="Meiryo UI" w:eastAsia="Meiryo UI" w:hAnsi="Meiryo UI"/>
                                              <w:color w:val="000000" w:themeColor="text1"/>
                                            </w:rPr>
                                            <w:t>アーキテクチャ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92ABB4" id="グループ化 23" o:spid="_x0000_s1051" style="position:absolute;left:0;text-align:left;margin-left:.85pt;margin-top:2pt;width:89.95pt;height:11.5pt;z-index:251761152;mso-width-relative:margin;mso-height-relative:margin" coordsize="11429,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CglQMAAAYLAAAOAAAAZHJzL2Uyb0RvYy54bWzsVstu3DYU3RfIPxDcxxppNJOxYDkwnNoo&#10;4CZGnCBrDkWNBFAkS3KscZfxttsm+2RZFOiuCJB8jWED+YtckpL8yCAPB0i66EYieXlfh/cecuv+&#10;quHomGlTS5HjeGOEERNUFrVY5Pjpk727M4yMJaIgXAqW4xNm8P3tOz9ttSpjiawkL5hGYESYrFU5&#10;rqxVWRQZWrGGmA2pmABhKXVDLEz1Iio0acF6w6NkNJpGrdSF0pIyY2D1QRDibW+/LBm1j8rSMIt4&#10;jiE267/af+fuG21vkWyhiapq2oVBbhFFQ2oBTgdTD4glaKnrj0w1NdXSyNJuUNlEsixrynwOkE08&#10;upHNvpZL5XNZZO1CDTABtDdwurVZ+vD4UKO6yHEyxkiQBs7o7Pk/Z6d/nZ2+PTt9ef7HCwQSgKlV&#10;iwx272t1pA51t7AIM5f5qtSN+0NOaOUBPhkAZiuLKCzGcZqMpxOMKMjidDqadCdAKzimj9Ro9fMV&#10;xc1kc1AcjxMXU9S7jVx0QzCtgmIyl3iZb8PrqCKK+WMwDoEer7TH6+Lv1xcv3py/exW9//PfMEJJ&#10;GjDzGgNgJjOA3ZeilY7j2QiKNoA1nsQerCFnkilt7D6TDXKDHGuodl+E5PjA2ABPv8X5NJLXxV7N&#10;uZ+4DmO7XKNjAr0xX8RelS+bX2UR1u5NRuA+2PEN6bZ70K9Z4gK1OZ6O4Sw/58Wu4t7eZSyQEBdg&#10;1p1agMeP7Alnzh4Xj1kJFQrlkwQH1yMnlDJhQ/SmIgULwbvY1wfvDTrLJUAx2O4MrLcdMOj2O1Xm&#10;qWVQ7jL/lPKg4T1LYQflphZSr8uMQ1ad57C/BylA41Cay+IE6lHLQGxG0b0aauGAGHtINDAZlA+w&#10;s30En5JLOCfZjTCqpP593brbDw0DUoxaYMYcm9+WRDOM+C8CWmkzTlNHpX6STu4lMNFXJfOrErFs&#10;diUUWAz3gKJ+6PZb3g9LLZtnQOI7ziuIiKDgO8fU6n6yawNjwzVA2c6O3wb0qYg9EEeKOuMOVVfr&#10;T1bPiFZdQ1jgnYeyb1+S3eiLsNdpCrmztLKsfdNc4trhDVTi6O97cApQY+DgtZwy+SpOSafJLAWS&#10;AqpNZonnSyjcjlCnwCyzgYi/nVuEdMQC1eoa9hofDJL/+/z2fW5X85W/pTf7EvgRnT90/dDxMAjd&#10;DoNbd7r9L/W5f0nAY8vfc93D0L3mrs49L1w+X7c/AAAA//8DAFBLAwQUAAYACAAAACEANbj15dwA&#10;AAAGAQAADwAAAGRycy9kb3ducmV2LnhtbEyPQWvCQBSE74X+h+UVequb2FYlZiMibU9SqBaKt2fy&#10;TILZtyG7JvHf93lqj8MMM9+kq9E2qqfO144NxJMIFHHuippLA9/796cFKB+QC2wck4EreVhl93cp&#10;JoUb+Iv6XSiVlLBP0EAVQpto7fOKLPqJa4nFO7nOYhDZlbrocJBy2+hpFM20xZplocKWNhXl593F&#10;GvgYcFg/x2/99nzaXA/718+fbUzGPD6M6yWoQGP4C8MNX9AhE6aju3DhVSN6LkEDL3Lo5i7iGaij&#10;gek8Ap2l+j9+9gsAAP//AwBQSwECLQAUAAYACAAAACEAtoM4kv4AAADhAQAAEwAAAAAAAAAAAAAA&#10;AAAAAAAAW0NvbnRlbnRfVHlwZXNdLnhtbFBLAQItABQABgAIAAAAIQA4/SH/1gAAAJQBAAALAAAA&#10;AAAAAAAAAAAAAC8BAABfcmVscy8ucmVsc1BLAQItABQABgAIAAAAIQCGPUCglQMAAAYLAAAOAAAA&#10;AAAAAAAAAAAAAC4CAABkcnMvZTJvRG9jLnhtbFBLAQItABQABgAIAAAAIQA1uPXl3AAAAAYBAAAP&#10;AAAAAAAAAAAAAAAAAO8FAABkcnMvZG93bnJldi54bWxQSwUGAAAAAAQABADzAAAA+AYAAAAA&#10;">
                            <v:rect id="正方形/長方形 24" o:spid="_x0000_s1052" style="position:absolute;width:4318;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7wzxAAAANsAAAAPAAAAZHJzL2Rvd25yZXYueG1sRI9Pi8Iw&#10;FMTvC36H8AQvi6aKq1KNIoKwl3XxP94ezbMtNi+liVr99GZhweMwM79hJrPaFOJGlcstK+h2IhDE&#10;idU5pwp222V7BMJ5ZI2FZVLwIAezaeNjgrG2d17TbeNTESDsYlSQeV/GUrokI4OuY0vi4J1tZdAH&#10;WaVSV3gPcFPIXhQNpMGcw0KGJS0ySi6bq1FwssM9Pf3o63d/HJ77h9VP/im1Uq1mPR+D8FT7d/i/&#10;/a0V9Prw9yX8ADl9AQAA//8DAFBLAQItABQABgAIAAAAIQDb4fbL7gAAAIUBAAATAAAAAAAAAAAA&#10;AAAAAAAAAABbQ29udGVudF9UeXBlc10ueG1sUEsBAi0AFAAGAAgAAAAhAFr0LFu/AAAAFQEAAAsA&#10;AAAAAAAAAAAAAAAAHwEAAF9yZWxzLy5yZWxzUEsBAi0AFAAGAAgAAAAhADrDvDPEAAAA2wAAAA8A&#10;AAAAAAAAAAAAAAAABwIAAGRycy9kb3ducmV2LnhtbFBLBQYAAAAAAwADALcAAAD4AgAAAAA=&#10;" fillcolor="#bfbfbf [2412]" strokecolor="black [3213]" strokeweight=".5pt"/>
                            <v:rect id="正方形/長方形 25" o:spid="_x0000_s1053" style="position:absolute;left:4628;top:28;width:6801;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2FqwgAAANsAAAAPAAAAZHJzL2Rvd25yZXYueG1sRI9Bi8Iw&#10;EIXvwv6HMAveNLWglmoqsrDgTdZd6HVoxrbYTEoSbfXXbwTB4+PN+9687W40nbiR861lBYt5AoK4&#10;srrlWsHf7/csA+EDssbOMim4k4dd8THZYq7twD90O4VaRAj7HBU0IfS5lL5qyKCf2544emfrDIYo&#10;XS21wyHCTSfTJFlJgy3HhgZ7+mqoupyuJr7x2C/L8Wiv6bp8GBfu60OZOaWmn+N+AyLQGN7Hr/RB&#10;K0iX8NwSASCLfwAAAP//AwBQSwECLQAUAAYACAAAACEA2+H2y+4AAACFAQAAEwAAAAAAAAAAAAAA&#10;AAAAAAAAW0NvbnRlbnRfVHlwZXNdLnhtbFBLAQItABQABgAIAAAAIQBa9CxbvwAAABUBAAALAAAA&#10;AAAAAAAAAAAAAB8BAABfcmVscy8ucmVsc1BLAQItABQABgAIAAAAIQAZV2FqwgAAANsAAAAPAAAA&#10;AAAAAAAAAAAAAAcCAABkcnMvZG93bnJldi54bWxQSwUGAAAAAAMAAwC3AAAA9gIAAAAA&#10;" filled="f" stroked="f" strokeweight=".5pt">
                              <v:textbox inset="0,0,0,0">
                                <w:txbxContent>
                                  <w:p w14:paraId="545EA58A" w14:textId="77777777" w:rsidR="00AA75AB" w:rsidRPr="00942E42" w:rsidRDefault="00AA75AB" w:rsidP="00B2446C">
                                    <w:pPr>
                                      <w:snapToGrid w:val="0"/>
                                      <w:spacing w:line="200" w:lineRule="exact"/>
                                      <w:jc w:val="center"/>
                                      <w:rPr>
                                        <w:rFonts w:ascii="Meiryo UI" w:eastAsia="Meiryo UI" w:hAnsi="Meiryo UI"/>
                                        <w:color w:val="000000" w:themeColor="text1"/>
                                      </w:rPr>
                                    </w:pPr>
                                    <w:r>
                                      <w:rPr>
                                        <w:rFonts w:ascii="Meiryo UI" w:eastAsia="Meiryo UI" w:hAnsi="Meiryo UI"/>
                                        <w:color w:val="000000" w:themeColor="text1"/>
                                      </w:rPr>
                                      <w:t>アーキテクチャ</w:t>
                                    </w:r>
                                  </w:p>
                                </w:txbxContent>
                              </v:textbox>
                            </v:rect>
                          </v:group>
                        </w:pict>
                      </mc:Fallback>
                    </mc:AlternateContent>
                  </w:r>
                </w:p>
              </w:tc>
              <w:tc>
                <w:tcPr>
                  <w:tcW w:w="6248" w:type="dxa"/>
                  <w:vAlign w:val="center"/>
                </w:tcPr>
                <w:p w14:paraId="760C5381" w14:textId="7260AFA7" w:rsidR="00B2446C" w:rsidRPr="00942E42" w:rsidRDefault="00B2446C" w:rsidP="00B2446C">
                  <w:pPr>
                    <w:widowControl/>
                    <w:snapToGrid w:val="0"/>
                    <w:spacing w:line="240" w:lineRule="exact"/>
                    <w:jc w:val="left"/>
                    <w:rPr>
                      <w:rFonts w:ascii="Meiryo UI" w:eastAsia="Meiryo UI" w:hAnsi="Meiryo UI"/>
                      <w:szCs w:val="20"/>
                    </w:rPr>
                  </w:pPr>
                  <w:r w:rsidRPr="00942E42">
                    <w:rPr>
                      <w:rFonts w:ascii="Meiryo UI" w:eastAsia="Meiryo UI" w:hAnsi="Meiryo UI"/>
                      <w:szCs w:val="20"/>
                    </w:rPr>
                    <w:t>…</w:t>
                  </w:r>
                  <w:r w:rsidR="007F2DF1">
                    <w:rPr>
                      <w:rFonts w:ascii="Meiryo UI" w:eastAsia="Meiryo UI" w:hAnsi="Meiryo UI"/>
                      <w:szCs w:val="20"/>
                    </w:rPr>
                    <w:t xml:space="preserve"> </w:t>
                  </w:r>
                  <w:r w:rsidRPr="00942E42">
                    <w:rPr>
                      <w:rFonts w:ascii="Meiryo UI" w:eastAsia="Meiryo UI" w:hAnsi="Meiryo UI"/>
                      <w:szCs w:val="20"/>
                    </w:rPr>
                    <w:t>各サービスを実現するためのハードウェア，ソフトウェア，ネットワークなどの構成</w:t>
                  </w:r>
                </w:p>
              </w:tc>
            </w:tr>
          </w:tbl>
          <w:p w14:paraId="7882E85E" w14:textId="77777777" w:rsidR="00B2446C" w:rsidRPr="00942E42" w:rsidRDefault="00B2446C" w:rsidP="00B2446C">
            <w:pPr>
              <w:widowControl/>
              <w:snapToGrid w:val="0"/>
              <w:spacing w:line="240" w:lineRule="exact"/>
              <w:jc w:val="left"/>
              <w:rPr>
                <w:rFonts w:ascii="Meiryo UI" w:eastAsia="Meiryo UI" w:hAnsi="Meiryo UI"/>
                <w:szCs w:val="20"/>
              </w:rPr>
            </w:pPr>
          </w:p>
          <w:p w14:paraId="511959C8" w14:textId="77777777" w:rsidR="00B2446C" w:rsidRPr="00942E42"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942E42">
              <w:rPr>
                <w:rFonts w:ascii="Meiryo UI" w:eastAsia="Meiryo UI" w:hAnsi="Meiryo UI"/>
                <w:szCs w:val="20"/>
              </w:rPr>
              <w:t>ア　アプ</w:t>
            </w:r>
            <w:r w:rsidRPr="00557FB3">
              <w:rPr>
                <w:rFonts w:ascii="Meiryo UI" w:eastAsia="Meiryo UI" w:hAnsi="Meiryo UI" w:cstheme="minorBidi"/>
                <w:szCs w:val="20"/>
              </w:rPr>
              <w:t>リケーション</w:t>
            </w:r>
            <w:r w:rsidRPr="00557FB3">
              <w:rPr>
                <w:rFonts w:ascii="Meiryo UI" w:eastAsia="Meiryo UI" w:hAnsi="Meiryo UI" w:cstheme="minorBidi"/>
                <w:szCs w:val="20"/>
              </w:rPr>
              <w:tab/>
              <w:t>イ　データ</w:t>
            </w:r>
            <w:r>
              <w:rPr>
                <w:rFonts w:ascii="Meiryo UI" w:eastAsia="Meiryo UI" w:hAnsi="Meiryo UI" w:cstheme="minorBidi"/>
                <w:szCs w:val="20"/>
              </w:rPr>
              <w:tab/>
            </w:r>
            <w:r w:rsidRPr="00557FB3">
              <w:rPr>
                <w:rFonts w:ascii="Meiryo UI" w:eastAsia="Meiryo UI" w:hAnsi="Meiryo UI" w:cstheme="minorBidi"/>
                <w:szCs w:val="20"/>
              </w:rPr>
              <w:t>ウ　テクノ</w:t>
            </w:r>
            <w:r w:rsidRPr="00942E42">
              <w:rPr>
                <w:rFonts w:ascii="Meiryo UI" w:eastAsia="Meiryo UI" w:hAnsi="Meiryo UI"/>
                <w:szCs w:val="20"/>
              </w:rPr>
              <w:t>ロジ</w:t>
            </w:r>
            <w:r w:rsidRPr="00942E42">
              <w:rPr>
                <w:rFonts w:ascii="Meiryo UI" w:eastAsia="Meiryo UI" w:hAnsi="Meiryo UI"/>
                <w:szCs w:val="20"/>
              </w:rPr>
              <w:tab/>
              <w:t>エ　ビジネス</w:t>
            </w:r>
          </w:p>
          <w:p w14:paraId="54961C68" w14:textId="77777777" w:rsidR="00B2446C" w:rsidRDefault="00B2446C" w:rsidP="00B2446C">
            <w:pPr>
              <w:widowControl/>
              <w:pBdr>
                <w:bottom w:val="single" w:sz="6" w:space="1" w:color="auto"/>
              </w:pBdr>
              <w:snapToGrid w:val="0"/>
              <w:spacing w:line="240" w:lineRule="exact"/>
              <w:jc w:val="left"/>
              <w:rPr>
                <w:rFonts w:ascii="Meiryo UI" w:eastAsia="Meiryo UI" w:hAnsi="Meiryo UI"/>
                <w:szCs w:val="20"/>
              </w:rPr>
            </w:pPr>
          </w:p>
          <w:p w14:paraId="279E3257" w14:textId="77777777" w:rsidR="00B2446C" w:rsidRPr="00557FB3" w:rsidRDefault="00B2446C" w:rsidP="00B2446C">
            <w:pPr>
              <w:widowControl/>
              <w:snapToGrid w:val="0"/>
              <w:spacing w:line="240" w:lineRule="exact"/>
              <w:jc w:val="left"/>
              <w:rPr>
                <w:rFonts w:ascii="Meiryo UI" w:eastAsia="Meiryo UI" w:hAnsi="Meiryo UI"/>
                <w:szCs w:val="20"/>
              </w:rPr>
            </w:pPr>
          </w:p>
          <w:p w14:paraId="4CEE1AC5" w14:textId="77777777" w:rsidR="00B2446C" w:rsidRPr="00557FB3" w:rsidRDefault="00B2446C" w:rsidP="00B2446C">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557FB3">
              <w:rPr>
                <w:rFonts w:ascii="Meiryo UI" w:eastAsia="Meiryo UI" w:hAnsi="Meiryo UI" w:cstheme="minorBidi"/>
                <w:szCs w:val="20"/>
              </w:rPr>
              <w:t>主要概念の１つである基本構造は、ビジネスアーキテクチャ、データアーキテクチャ、アプリケーションアーキテクチャ、テクノロジアーキテクチャの４つで構成されます。</w:t>
            </w:r>
          </w:p>
          <w:p w14:paraId="6585DB12" w14:textId="77777777" w:rsidR="00B2446C" w:rsidRPr="00557FB3" w:rsidRDefault="00B2446C" w:rsidP="00B2446C">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557FB3">
              <w:rPr>
                <w:rFonts w:ascii="Meiryo UI" w:eastAsia="Meiryo UI" w:hAnsi="Meiryo UI" w:cstheme="minorBidi"/>
                <w:szCs w:val="20"/>
              </w:rPr>
              <w:t>ビジネスアーキテクチャは、ビジネス戦略に必要な業務プロセスや情報の流れを体系的に示したものです。</w:t>
            </w:r>
          </w:p>
          <w:p w14:paraId="5B3223C5" w14:textId="77777777" w:rsidR="00B2446C" w:rsidRPr="00557FB3" w:rsidRDefault="00B2446C" w:rsidP="00B2446C">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557FB3">
              <w:rPr>
                <w:rFonts w:ascii="Meiryo UI" w:eastAsia="Meiryo UI" w:hAnsi="Meiryo UI" w:cstheme="minorBidi"/>
                <w:szCs w:val="20"/>
              </w:rPr>
              <w:t>データアーキテクチャは、業務に必要なデータの内容、データ間の関連や構造などを体系的に示したものです。</w:t>
            </w:r>
          </w:p>
          <w:p w14:paraId="2D931B6D" w14:textId="77777777" w:rsidR="00B2446C" w:rsidRPr="00557FB3" w:rsidRDefault="00B2446C" w:rsidP="00B2446C">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557FB3">
              <w:rPr>
                <w:rFonts w:ascii="Meiryo UI" w:eastAsia="Meiryo UI" w:hAnsi="Meiryo UI" w:cstheme="minorBidi"/>
                <w:szCs w:val="20"/>
              </w:rPr>
              <w:t>アプリケーションアーキテクチャは、業務プロセスを支援するシステムの機能や構成などを体系的に示したものです。</w:t>
            </w:r>
          </w:p>
          <w:p w14:paraId="7F8FFCC9" w14:textId="77777777" w:rsidR="00B2446C" w:rsidRPr="00557FB3" w:rsidRDefault="00B2446C" w:rsidP="00B2446C">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557FB3">
              <w:rPr>
                <w:rFonts w:ascii="Meiryo UI" w:eastAsia="Meiryo UI" w:hAnsi="Meiryo UI" w:cstheme="minorBidi"/>
                <w:szCs w:val="20"/>
              </w:rPr>
              <w:t>テクノロジアーキテクチャは、情報システムの構築・運用に必要な技術的構成要素を体系的に示したものです。</w:t>
            </w:r>
          </w:p>
          <w:p w14:paraId="51E1A334" w14:textId="77777777" w:rsidR="00B2446C" w:rsidRPr="00942E42" w:rsidRDefault="00B2446C" w:rsidP="00B2446C">
            <w:pPr>
              <w:widowControl/>
              <w:snapToGrid w:val="0"/>
              <w:spacing w:line="240" w:lineRule="exact"/>
              <w:jc w:val="left"/>
              <w:rPr>
                <w:rFonts w:ascii="Meiryo UI" w:eastAsia="Meiryo UI" w:hAnsi="Meiryo UI"/>
                <w:szCs w:val="20"/>
              </w:rPr>
            </w:pPr>
          </w:p>
          <w:p w14:paraId="583EE937" w14:textId="77777777" w:rsidR="00B2446C" w:rsidRPr="00942E42" w:rsidRDefault="00B2446C" w:rsidP="00B2446C">
            <w:pPr>
              <w:widowControl/>
              <w:snapToGrid w:val="0"/>
              <w:spacing w:line="240" w:lineRule="exact"/>
              <w:jc w:val="right"/>
              <w:rPr>
                <w:rFonts w:ascii="Meiryo UI" w:eastAsia="Meiryo UI" w:hAnsi="Meiryo UI"/>
                <w:szCs w:val="20"/>
              </w:rPr>
            </w:pPr>
            <w:r w:rsidRPr="00942E42">
              <w:rPr>
                <w:rFonts w:ascii="Meiryo UI" w:eastAsia="Meiryo UI" w:hAnsi="Meiryo UI" w:hint="eastAsia"/>
                <w:szCs w:val="20"/>
              </w:rPr>
              <w:t>応用情報　平成23年度秋　問61　[出題頻度：★★☆]</w:t>
            </w:r>
          </w:p>
          <w:p w14:paraId="576EEEA3" w14:textId="5B2FF904" w:rsidR="00270665" w:rsidRDefault="00B2446C" w:rsidP="00B2446C">
            <w:pPr>
              <w:widowControl/>
              <w:snapToGrid w:val="0"/>
              <w:spacing w:line="240" w:lineRule="exact"/>
              <w:jc w:val="right"/>
              <w:rPr>
                <w:rFonts w:hAnsi="Meiryo UI"/>
                <w:szCs w:val="20"/>
              </w:rPr>
            </w:pPr>
            <w:r>
              <w:rPr>
                <w:rFonts w:ascii="Meiryo UI" w:eastAsia="Meiryo UI" w:hAnsi="Meiryo UI" w:hint="eastAsia"/>
                <w:szCs w:val="20"/>
              </w:rPr>
              <w:t>解答</w:t>
            </w:r>
            <w:r w:rsidR="00B514FC" w:rsidRPr="00980115">
              <w:rPr>
                <w:rFonts w:ascii="Meiryo UI" w:eastAsia="Meiryo UI" w:hAnsi="Meiryo UI" w:hint="eastAsia"/>
                <w:szCs w:val="20"/>
              </w:rPr>
              <w:t>－</w:t>
            </w:r>
            <w:r>
              <w:rPr>
                <w:rFonts w:ascii="Meiryo UI" w:eastAsia="Meiryo UI" w:hAnsi="Meiryo UI" w:hint="eastAsia"/>
                <w:szCs w:val="20"/>
              </w:rPr>
              <w:t>ア</w:t>
            </w:r>
          </w:p>
        </w:tc>
      </w:tr>
    </w:tbl>
    <w:p w14:paraId="00E83FB8" w14:textId="7DD42C7F" w:rsidR="00942E42" w:rsidRPr="000B3A35" w:rsidRDefault="003F21A1" w:rsidP="003F21A1">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942E42">
        <w:rPr>
          <w:rFonts w:ascii="Meiryo UI" w:eastAsia="Meiryo UI" w:hAnsi="Meiryo UI" w:hint="eastAsia"/>
          <w:szCs w:val="20"/>
        </w:rPr>
        <w:t>3-9～12</w:t>
      </w:r>
    </w:p>
    <w:p w14:paraId="0EE327A7" w14:textId="77777777" w:rsidR="00F64CC5" w:rsidRPr="000B3A35" w:rsidRDefault="00F64CC5" w:rsidP="003F21A1">
      <w:pPr>
        <w:widowControl/>
        <w:snapToGrid w:val="0"/>
        <w:spacing w:line="240" w:lineRule="exact"/>
        <w:jc w:val="left"/>
        <w:rPr>
          <w:rFonts w:ascii="Meiryo UI" w:eastAsia="Meiryo UI" w:hAnsi="Meiryo UI"/>
          <w:szCs w:val="20"/>
        </w:rPr>
      </w:pPr>
    </w:p>
    <w:p w14:paraId="523DBB5B" w14:textId="77777777" w:rsidR="009B6D64" w:rsidRDefault="009B6D64" w:rsidP="009B6D64">
      <w:pPr>
        <w:pStyle w:val="af4"/>
        <w:ind w:firstLineChars="0" w:firstLine="0"/>
        <w:rPr>
          <w:sz w:val="20"/>
          <w:szCs w:val="20"/>
        </w:rPr>
      </w:pPr>
      <w:r w:rsidRPr="009B6D64">
        <w:rPr>
          <w:sz w:val="20"/>
          <w:szCs w:val="20"/>
        </w:rPr>
        <w:sym w:font="Webdings" w:char="F086"/>
      </w:r>
      <w:r w:rsidRPr="009B6D64">
        <w:rPr>
          <w:rFonts w:hint="eastAsia"/>
          <w:sz w:val="20"/>
          <w:szCs w:val="20"/>
        </w:rPr>
        <w:t>プラスアルファ</w:t>
      </w:r>
    </w:p>
    <w:p w14:paraId="0E53D072" w14:textId="18583662" w:rsidR="00A42745" w:rsidRPr="009B6D64" w:rsidRDefault="009B6D64" w:rsidP="009B6D64">
      <w:pPr>
        <w:pStyle w:val="af4"/>
        <w:ind w:firstLineChars="0" w:firstLine="0"/>
        <w:rPr>
          <w:b/>
          <w:bCs/>
        </w:rPr>
      </w:pPr>
      <w:r w:rsidRPr="009B6D64">
        <w:rPr>
          <w:rFonts w:hint="eastAsia"/>
          <w:b/>
          <w:bCs/>
        </w:rPr>
        <w:t>●</w:t>
      </w:r>
      <w:r w:rsidR="00A42745" w:rsidRPr="009B6D64">
        <w:rPr>
          <w:rFonts w:hint="eastAsia"/>
          <w:b/>
          <w:bCs/>
        </w:rPr>
        <w:t>プログラムマネジメン</w:t>
      </w:r>
      <w:r w:rsidR="00AB1B55">
        <w:rPr>
          <w:rFonts w:hint="eastAsia"/>
          <w:b/>
          <w:bCs/>
        </w:rPr>
        <w:t>ト</w:t>
      </w:r>
    </w:p>
    <w:p w14:paraId="309BF9AD" w14:textId="1D13DFEA" w:rsidR="00A42745" w:rsidRPr="000B3A35" w:rsidRDefault="00A42745" w:rsidP="009B6D64">
      <w:pPr>
        <w:pStyle w:val="af4"/>
        <w:rPr>
          <w:szCs w:val="20"/>
        </w:rPr>
      </w:pPr>
      <w:r w:rsidRPr="000B3A35">
        <w:rPr>
          <w:rFonts w:hint="eastAsia"/>
          <w:szCs w:val="20"/>
        </w:rPr>
        <w:t>プログラムマネジメントは、活動全体を複数のプロジェクトの結合体と捉え、複数のプロジェクトの連携、統合、相互作用を通じて価値を高め、組織全体の戦略の実現を図る活動です。</w:t>
      </w:r>
    </w:p>
    <w:p w14:paraId="6AC62043" w14:textId="77777777" w:rsidR="00EC2E65" w:rsidRPr="000B3A35" w:rsidRDefault="00EC2E65" w:rsidP="003F21A1">
      <w:pPr>
        <w:widowControl/>
        <w:snapToGrid w:val="0"/>
        <w:spacing w:line="240" w:lineRule="exact"/>
        <w:jc w:val="left"/>
        <w:rPr>
          <w:rFonts w:ascii="Meiryo UI" w:eastAsia="Meiryo UI" w:hAnsi="Meiryo UI"/>
          <w:szCs w:val="20"/>
        </w:rPr>
      </w:pPr>
      <w:r w:rsidRPr="000B3A35">
        <w:rPr>
          <w:rFonts w:ascii="Meiryo UI" w:eastAsia="Meiryo UI" w:hAnsi="Meiryo UI"/>
          <w:szCs w:val="20"/>
        </w:rPr>
        <w:br w:type="page"/>
      </w:r>
    </w:p>
    <w:p w14:paraId="4154DD83" w14:textId="66202EB3" w:rsidR="00683FE2" w:rsidRDefault="00683FE2" w:rsidP="00C56015">
      <w:pPr>
        <w:pStyle w:val="1"/>
      </w:pPr>
      <w:r>
        <w:rPr>
          <w:rFonts w:hint="eastAsia"/>
        </w:rPr>
        <w:lastRenderedPageBreak/>
        <w:t>2</w:t>
      </w:r>
      <w:r w:rsidR="00AF3B02">
        <w:t>.</w:t>
      </w:r>
      <w:r>
        <w:t xml:space="preserve"> </w:t>
      </w:r>
      <w:r w:rsidRPr="00683FE2">
        <w:rPr>
          <w:rFonts w:hint="eastAsia"/>
        </w:rPr>
        <w:t>業務プロセス</w:t>
      </w:r>
    </w:p>
    <w:p w14:paraId="27125497" w14:textId="77777777" w:rsidR="0032281A" w:rsidRDefault="0032281A" w:rsidP="003F21A1">
      <w:pPr>
        <w:snapToGrid w:val="0"/>
        <w:spacing w:line="240" w:lineRule="exact"/>
        <w:rPr>
          <w:rFonts w:ascii="Meiryo UI" w:eastAsia="Meiryo UI" w:hAnsi="Meiryo UI"/>
          <w:szCs w:val="20"/>
        </w:rPr>
      </w:pPr>
    </w:p>
    <w:p w14:paraId="38A617D4" w14:textId="0208CFA3" w:rsidR="00683FE2" w:rsidRDefault="00683FE2" w:rsidP="0032281A">
      <w:pPr>
        <w:pStyle w:val="af2"/>
        <w:pBdr>
          <w:right w:val="single" w:sz="4" w:space="0" w:color="auto"/>
        </w:pBdr>
        <w:ind w:left="180" w:firstLine="180"/>
        <w:rPr>
          <w:rFonts w:hAnsi="Meiryo UI"/>
          <w:szCs w:val="20"/>
        </w:rPr>
      </w:pPr>
      <w:r>
        <w:rPr>
          <w:rFonts w:hAnsi="Meiryo UI" w:hint="eastAsia"/>
          <w:szCs w:val="20"/>
        </w:rPr>
        <w:t>学習のポイント</w:t>
      </w:r>
    </w:p>
    <w:p w14:paraId="2A071FCA" w14:textId="3CF4F3BC" w:rsidR="00683FE2" w:rsidRPr="0032281A" w:rsidRDefault="0032281A" w:rsidP="0032281A">
      <w:pPr>
        <w:pStyle w:val="af2"/>
        <w:pBdr>
          <w:right w:val="single" w:sz="4" w:space="0" w:color="auto"/>
        </w:pBdr>
        <w:ind w:left="180" w:firstLine="180"/>
        <w:rPr>
          <w:rFonts w:hAnsi="Meiryo UI"/>
          <w:szCs w:val="20"/>
        </w:rPr>
      </w:pPr>
      <w:bookmarkStart w:id="2" w:name="_Hlk81039308"/>
      <w:r w:rsidRPr="005F44A1">
        <w:rPr>
          <w:rFonts w:ascii="Segoe UI Emoji" w:hAnsi="Segoe UI Emoji" w:cs="Segoe UI Emoji"/>
          <w:szCs w:val="20"/>
        </w:rPr>
        <w:t>✅</w:t>
      </w:r>
      <w:bookmarkEnd w:id="2"/>
      <w:r>
        <w:rPr>
          <w:rFonts w:ascii="Segoe UI Emoji" w:hAnsi="Segoe UI Emoji" w:cs="Segoe UI Emoji"/>
          <w:szCs w:val="20"/>
        </w:rPr>
        <w:t xml:space="preserve"> </w:t>
      </w:r>
      <w:r w:rsidR="00683FE2" w:rsidRPr="00683FE2">
        <w:rPr>
          <w:rFonts w:hAnsi="Meiryo UI" w:hint="eastAsia"/>
          <w:szCs w:val="20"/>
        </w:rPr>
        <w:t>出題頻度を</w:t>
      </w:r>
      <w:r w:rsidR="00683FE2" w:rsidRPr="00683FE2">
        <w:rPr>
          <w:rFonts w:hAnsi="Meiryo UI"/>
          <w:szCs w:val="20"/>
        </w:rPr>
        <w:t>参考に、用語</w:t>
      </w:r>
      <w:r w:rsidR="00683FE2" w:rsidRPr="00683FE2">
        <w:rPr>
          <w:rFonts w:hAnsi="Meiryo UI" w:hint="eastAsia"/>
          <w:szCs w:val="20"/>
        </w:rPr>
        <w:t>の</w:t>
      </w:r>
      <w:r w:rsidR="00683FE2" w:rsidRPr="00683FE2">
        <w:rPr>
          <w:rFonts w:hAnsi="Meiryo UI"/>
          <w:szCs w:val="20"/>
        </w:rPr>
        <w:t>意味を</w:t>
      </w:r>
      <w:r w:rsidR="00683FE2" w:rsidRPr="00683FE2">
        <w:rPr>
          <w:rFonts w:hAnsi="Meiryo UI" w:hint="eastAsia"/>
          <w:szCs w:val="20"/>
        </w:rPr>
        <w:t>覚えよう</w:t>
      </w:r>
      <w:r w:rsidR="00683FE2" w:rsidRPr="00683FE2">
        <w:rPr>
          <w:rFonts w:hAnsi="Meiryo UI"/>
          <w:szCs w:val="20"/>
        </w:rPr>
        <w:t>！</w:t>
      </w:r>
    </w:p>
    <w:p w14:paraId="1F4112C3" w14:textId="77777777" w:rsidR="00683FE2" w:rsidRDefault="00683FE2" w:rsidP="003F21A1">
      <w:pPr>
        <w:snapToGrid w:val="0"/>
        <w:spacing w:line="240" w:lineRule="exact"/>
        <w:rPr>
          <w:rFonts w:ascii="Meiryo UI" w:eastAsia="Meiryo UI" w:hAnsi="Meiryo UI"/>
          <w:szCs w:val="20"/>
        </w:rPr>
      </w:pPr>
    </w:p>
    <w:p w14:paraId="0A22CF30" w14:textId="02A74BB6" w:rsidR="00A907B6" w:rsidRDefault="00AF3B02" w:rsidP="00C56015">
      <w:pPr>
        <w:pStyle w:val="2"/>
      </w:pPr>
      <w:r>
        <w:rPr>
          <w:rFonts w:hint="eastAsia"/>
        </w:rPr>
        <w:t>1</w:t>
      </w:r>
      <w:r>
        <w:t xml:space="preserve">. </w:t>
      </w:r>
      <w:r w:rsidR="00D91B56" w:rsidRPr="000B3A35">
        <w:rPr>
          <w:rFonts w:hint="eastAsia"/>
        </w:rPr>
        <w:t>業務プロセスの改善と問題解決</w:t>
      </w:r>
    </w:p>
    <w:p w14:paraId="64213C95" w14:textId="77777777" w:rsidR="00C56015" w:rsidRPr="00C56015" w:rsidRDefault="00C56015" w:rsidP="003F21A1">
      <w:pPr>
        <w:snapToGrid w:val="0"/>
        <w:spacing w:line="240" w:lineRule="exact"/>
        <w:rPr>
          <w:rFonts w:ascii="Meiryo UI" w:eastAsia="Meiryo UI" w:hAnsi="Meiryo UI"/>
          <w:szCs w:val="20"/>
        </w:rPr>
      </w:pPr>
    </w:p>
    <w:p w14:paraId="747323E6" w14:textId="77777777" w:rsidR="00D319AE" w:rsidRPr="000B3A35" w:rsidRDefault="006B7EDD" w:rsidP="00917598">
      <w:pPr>
        <w:snapToGrid w:val="0"/>
        <w:spacing w:line="240" w:lineRule="exact"/>
        <w:ind w:leftChars="100" w:left="180" w:firstLineChars="100" w:firstLine="180"/>
        <w:rPr>
          <w:rFonts w:ascii="Meiryo UI" w:eastAsia="Meiryo UI" w:hAnsi="Meiryo UI"/>
          <w:szCs w:val="20"/>
        </w:rPr>
      </w:pPr>
      <w:r w:rsidRPr="000B3A35">
        <w:rPr>
          <w:rFonts w:ascii="Meiryo UI" w:eastAsia="Meiryo UI" w:hAnsi="Meiryo UI" w:hint="eastAsia"/>
          <w:szCs w:val="20"/>
        </w:rPr>
        <w:t>業務プロセスの改善では、既存の組織構造や業務プロセスを分析し、PDCAサイクルに合わせて、解消すべき課題と</w:t>
      </w:r>
      <w:r w:rsidR="00D319AE" w:rsidRPr="000B3A35">
        <w:rPr>
          <w:rFonts w:ascii="Meiryo UI" w:eastAsia="Meiryo UI" w:hAnsi="Meiryo UI" w:hint="eastAsia"/>
          <w:szCs w:val="20"/>
        </w:rPr>
        <w:t>改善策</w:t>
      </w:r>
      <w:r w:rsidRPr="000B3A35">
        <w:rPr>
          <w:rFonts w:ascii="Meiryo UI" w:eastAsia="Meiryo UI" w:hAnsi="Meiryo UI" w:hint="eastAsia"/>
          <w:szCs w:val="20"/>
        </w:rPr>
        <w:t>を考え（Plan）、</w:t>
      </w:r>
      <w:r w:rsidR="00D319AE" w:rsidRPr="000B3A35">
        <w:rPr>
          <w:rFonts w:ascii="Meiryo UI" w:eastAsia="Meiryo UI" w:hAnsi="Meiryo UI" w:hint="eastAsia"/>
          <w:szCs w:val="20"/>
        </w:rPr>
        <w:t>改善策</w:t>
      </w:r>
      <w:r w:rsidRPr="000B3A35">
        <w:rPr>
          <w:rFonts w:ascii="Meiryo UI" w:eastAsia="Meiryo UI" w:hAnsi="Meiryo UI" w:hint="eastAsia"/>
          <w:szCs w:val="20"/>
        </w:rPr>
        <w:t>を実行し（Do）、効果を検証し（Check）、更なる改善策を策定します（Action）。</w:t>
      </w:r>
      <w:r w:rsidR="00D319AE" w:rsidRPr="000B3A35">
        <w:rPr>
          <w:rFonts w:ascii="Meiryo UI" w:eastAsia="Meiryo UI" w:hAnsi="Meiryo UI" w:hint="eastAsia"/>
          <w:szCs w:val="20"/>
        </w:rPr>
        <w:t>具体的には、解消すべき課題に合わせて</w:t>
      </w:r>
      <w:r w:rsidR="00D319AE" w:rsidRPr="000B3A35">
        <w:rPr>
          <w:rFonts w:ascii="Meiryo UI" w:eastAsia="Meiryo UI" w:hAnsi="Meiryo UI"/>
          <w:szCs w:val="20"/>
        </w:rPr>
        <w:t>目標達成指標</w:t>
      </w:r>
      <w:r w:rsidR="00D319AE" w:rsidRPr="000B3A35">
        <w:rPr>
          <w:rFonts w:ascii="Meiryo UI" w:eastAsia="Meiryo UI" w:hAnsi="Meiryo UI" w:hint="eastAsia"/>
          <w:szCs w:val="20"/>
        </w:rPr>
        <w:t>を設定し、</w:t>
      </w:r>
      <w:r w:rsidR="00E727F5" w:rsidRPr="000B3A35">
        <w:rPr>
          <w:rFonts w:ascii="Meiryo UI" w:eastAsia="Meiryo UI" w:hAnsi="Meiryo UI" w:hint="eastAsia"/>
          <w:szCs w:val="20"/>
        </w:rPr>
        <w:t>目標達成の手段</w:t>
      </w:r>
      <w:r w:rsidR="00D319AE" w:rsidRPr="000B3A35">
        <w:rPr>
          <w:rFonts w:ascii="Meiryo UI" w:eastAsia="Meiryo UI" w:hAnsi="Meiryo UI" w:hint="eastAsia"/>
          <w:szCs w:val="20"/>
        </w:rPr>
        <w:t>を抽出して、</w:t>
      </w:r>
      <w:r w:rsidR="00E727F5" w:rsidRPr="000B3A35">
        <w:rPr>
          <w:rFonts w:ascii="Meiryo UI" w:eastAsia="Meiryo UI" w:hAnsi="Meiryo UI"/>
          <w:szCs w:val="20"/>
        </w:rPr>
        <w:t>目標達成</w:t>
      </w:r>
      <w:r w:rsidR="00E727F5" w:rsidRPr="000B3A35">
        <w:rPr>
          <w:rFonts w:ascii="Meiryo UI" w:eastAsia="Meiryo UI" w:hAnsi="Meiryo UI" w:hint="eastAsia"/>
          <w:szCs w:val="20"/>
        </w:rPr>
        <w:t>の途中経過を示す指標</w:t>
      </w:r>
      <w:r w:rsidR="00D319AE" w:rsidRPr="000B3A35">
        <w:rPr>
          <w:rFonts w:ascii="Meiryo UI" w:eastAsia="Meiryo UI" w:hAnsi="Meiryo UI" w:hint="eastAsia"/>
          <w:szCs w:val="20"/>
        </w:rPr>
        <w:t>を設定し、改善策を実行します。効果を検証して、必要があれば再度</w:t>
      </w:r>
      <w:r w:rsidR="00A44478" w:rsidRPr="000B3A35">
        <w:rPr>
          <w:rFonts w:ascii="Meiryo UI" w:eastAsia="Meiryo UI" w:hAnsi="Meiryo UI" w:hint="eastAsia"/>
          <w:szCs w:val="20"/>
        </w:rPr>
        <w:t>KG</w:t>
      </w:r>
      <w:r w:rsidR="00D319AE" w:rsidRPr="000B3A35">
        <w:rPr>
          <w:rFonts w:ascii="Meiryo UI" w:eastAsia="Meiryo UI" w:hAnsi="Meiryo UI" w:hint="eastAsia"/>
          <w:szCs w:val="20"/>
        </w:rPr>
        <w:t>Iを設定、CSFを抽出、KPIを設定し、改善策を実行するというサイクルを繰り返します。</w:t>
      </w:r>
    </w:p>
    <w:p w14:paraId="003528FE" w14:textId="77777777" w:rsidR="00A907B6" w:rsidRPr="000B3A35" w:rsidRDefault="006B7EDD" w:rsidP="00917598">
      <w:pPr>
        <w:snapToGrid w:val="0"/>
        <w:spacing w:line="240" w:lineRule="exact"/>
        <w:ind w:leftChars="100" w:left="180" w:firstLineChars="100" w:firstLine="180"/>
        <w:rPr>
          <w:rFonts w:ascii="Meiryo UI" w:eastAsia="Meiryo UI" w:hAnsi="Meiryo UI"/>
          <w:szCs w:val="20"/>
        </w:rPr>
      </w:pPr>
      <w:r w:rsidRPr="000B3A35">
        <w:rPr>
          <w:rFonts w:ascii="Meiryo UI" w:eastAsia="Meiryo UI" w:hAnsi="Meiryo UI" w:hint="eastAsia"/>
          <w:szCs w:val="20"/>
        </w:rPr>
        <w:t>なお、関連する業務別に分類し、優先順位に従って改善策を実行することが重要です。</w:t>
      </w:r>
    </w:p>
    <w:p w14:paraId="12724442" w14:textId="2E8941B3" w:rsidR="00F720E3" w:rsidRDefault="00F720E3" w:rsidP="003F21A1">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70665" w14:paraId="3D173F83" w14:textId="77777777" w:rsidTr="00FE52C8">
        <w:tc>
          <w:tcPr>
            <w:tcW w:w="8788" w:type="dxa"/>
            <w:tcBorders>
              <w:top w:val="single" w:sz="4" w:space="0" w:color="auto"/>
              <w:left w:val="single" w:sz="4" w:space="0" w:color="auto"/>
              <w:bottom w:val="single" w:sz="4" w:space="0" w:color="auto"/>
              <w:right w:val="single" w:sz="4" w:space="0" w:color="auto"/>
            </w:tcBorders>
          </w:tcPr>
          <w:p w14:paraId="1D1B1FDB" w14:textId="77777777" w:rsidR="00B2446C" w:rsidRDefault="00B2446C" w:rsidP="00B2446C">
            <w:pPr>
              <w:snapToGrid w:val="0"/>
              <w:spacing w:line="240" w:lineRule="exact"/>
              <w:rPr>
                <w:rFonts w:ascii="Meiryo UI" w:eastAsia="Meiryo UI" w:hAnsi="Meiryo UI"/>
                <w:szCs w:val="20"/>
              </w:rPr>
            </w:pPr>
            <w:r>
              <w:rPr>
                <w:rFonts w:ascii="Meiryo UI" w:eastAsia="Meiryo UI" w:hAnsi="Meiryo UI" w:hint="eastAsia"/>
                <w:szCs w:val="20"/>
              </w:rPr>
              <w:t>例題</w:t>
            </w:r>
          </w:p>
          <w:p w14:paraId="34A1D6CC" w14:textId="77777777" w:rsidR="00B2446C" w:rsidRPr="00683FE2"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683FE2">
              <w:rPr>
                <w:rFonts w:ascii="Meiryo UI" w:eastAsia="Meiryo UI" w:hAnsi="Meiryo UI" w:hint="eastAsia"/>
                <w:szCs w:val="20"/>
              </w:rPr>
              <w:t>図は，業務改善の進め方を六つのステップに分解したものである。Ａ～Ｄのそれぞれにはア～エに示す活動のいずれかが対応するとした場合，Ｃに該当する活動はどれか。</w:t>
            </w:r>
          </w:p>
          <w:p w14:paraId="3FBA1977" w14:textId="441F9E1F" w:rsidR="00B2446C" w:rsidRPr="00683FE2" w:rsidRDefault="00B2446C" w:rsidP="00B2446C">
            <w:pPr>
              <w:snapToGrid w:val="0"/>
              <w:spacing w:line="240" w:lineRule="exact"/>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43904" behindDoc="0" locked="0" layoutInCell="1" allowOverlap="1" wp14:anchorId="0FD5C874" wp14:editId="79CB71C0">
                      <wp:simplePos x="0" y="0"/>
                      <wp:positionH relativeFrom="column">
                        <wp:posOffset>138545</wp:posOffset>
                      </wp:positionH>
                      <wp:positionV relativeFrom="paragraph">
                        <wp:posOffset>151765</wp:posOffset>
                      </wp:positionV>
                      <wp:extent cx="1548598" cy="1994936"/>
                      <wp:effectExtent l="0" t="0" r="13970" b="24765"/>
                      <wp:wrapNone/>
                      <wp:docPr id="4314" name="グループ化 4314"/>
                      <wp:cNvGraphicFramePr/>
                      <a:graphic xmlns:a="http://schemas.openxmlformats.org/drawingml/2006/main">
                        <a:graphicData uri="http://schemas.microsoft.com/office/word/2010/wordprocessingGroup">
                          <wpg:wgp>
                            <wpg:cNvGrpSpPr/>
                            <wpg:grpSpPr>
                              <a:xfrm>
                                <a:off x="0" y="0"/>
                                <a:ext cx="1548598" cy="1994936"/>
                                <a:chOff x="0" y="0"/>
                                <a:chExt cx="1549020" cy="1995360"/>
                              </a:xfrm>
                            </wpg:grpSpPr>
                            <wpg:grpSp>
                              <wpg:cNvPr id="4292" name="グループ化 4292"/>
                              <wpg:cNvGrpSpPr/>
                              <wpg:grpSpPr>
                                <a:xfrm>
                                  <a:off x="0" y="0"/>
                                  <a:ext cx="1549020" cy="363220"/>
                                  <a:chOff x="0" y="0"/>
                                  <a:chExt cx="1549020" cy="363220"/>
                                </a:xfrm>
                              </wpg:grpSpPr>
                              <wps:wsp>
                                <wps:cNvPr id="4282" name="テキスト ボックス 4282"/>
                                <wps:cNvSpPr txBox="1"/>
                                <wps:spPr>
                                  <a:xfrm>
                                    <a:off x="541020" y="0"/>
                                    <a:ext cx="1008000" cy="181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B4F5CA"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改善目的の確認</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89" name="テキスト ボックス 4289"/>
                                <wps:cNvSpPr txBox="1"/>
                                <wps:spPr>
                                  <a:xfrm>
                                    <a:off x="0" y="0"/>
                                    <a:ext cx="511810" cy="181610"/>
                                  </a:xfrm>
                                  <a:prstGeom prst="rect">
                                    <a:avLst/>
                                  </a:prstGeom>
                                  <a:noFill/>
                                  <a:ln w="6350">
                                    <a:noFill/>
                                  </a:ln>
                                  <a:effectLst/>
                                </wps:spPr>
                                <wps:txbx>
                                  <w:txbxContent>
                                    <w:p w14:paraId="6F461D72"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ステップ１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91" name="直線矢印コネクタ 4291"/>
                                <wps:cNvCnPr/>
                                <wps:spPr>
                                  <a:xfrm>
                                    <a:off x="1051560" y="182880"/>
                                    <a:ext cx="0" cy="180340"/>
                                  </a:xfrm>
                                  <a:prstGeom prst="straightConnector1">
                                    <a:avLst/>
                                  </a:prstGeom>
                                  <a:ln w="6350">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grpSp>
                              <wpg:cNvPr id="4293" name="グループ化 4293"/>
                              <wpg:cNvGrpSpPr/>
                              <wpg:grpSpPr>
                                <a:xfrm>
                                  <a:off x="0" y="358140"/>
                                  <a:ext cx="1548765" cy="363220"/>
                                  <a:chOff x="0" y="0"/>
                                  <a:chExt cx="1549020" cy="363220"/>
                                </a:xfrm>
                              </wpg:grpSpPr>
                              <wps:wsp>
                                <wps:cNvPr id="4294" name="テキスト ボックス 4294"/>
                                <wps:cNvSpPr txBox="1"/>
                                <wps:spPr>
                                  <a:xfrm>
                                    <a:off x="541020" y="0"/>
                                    <a:ext cx="1008000" cy="181800"/>
                                  </a:xfrm>
                                  <a:prstGeom prst="rect">
                                    <a:avLst/>
                                  </a:prstGeom>
                                  <a:solidFill>
                                    <a:sysClr val="window" lastClr="FFFFFF"/>
                                  </a:solidFill>
                                  <a:ln w="6350">
                                    <a:solidFill>
                                      <a:prstClr val="black"/>
                                    </a:solidFill>
                                  </a:ln>
                                  <a:effectLst/>
                                </wps:spPr>
                                <wps:txbx>
                                  <w:txbxContent>
                                    <w:p w14:paraId="6FE4A129"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Ａ</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95" name="テキスト ボックス 4295"/>
                                <wps:cNvSpPr txBox="1"/>
                                <wps:spPr>
                                  <a:xfrm>
                                    <a:off x="0" y="0"/>
                                    <a:ext cx="511810" cy="181610"/>
                                  </a:xfrm>
                                  <a:prstGeom prst="rect">
                                    <a:avLst/>
                                  </a:prstGeom>
                                  <a:noFill/>
                                  <a:ln w="6350">
                                    <a:noFill/>
                                  </a:ln>
                                  <a:effectLst/>
                                </wps:spPr>
                                <wps:txbx>
                                  <w:txbxContent>
                                    <w:p w14:paraId="3107A0C0"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ステップ２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96" name="直線矢印コネクタ 4296"/>
                                <wps:cNvCnPr/>
                                <wps:spPr>
                                  <a:xfrm>
                                    <a:off x="1051560" y="182880"/>
                                    <a:ext cx="0" cy="180340"/>
                                  </a:xfrm>
                                  <a:prstGeom prst="straightConnector1">
                                    <a:avLst/>
                                  </a:prstGeom>
                                  <a:noFill/>
                                  <a:ln w="6350" cap="flat" cmpd="sng" algn="ctr">
                                    <a:solidFill>
                                      <a:sysClr val="windowText" lastClr="000000"/>
                                    </a:solidFill>
                                    <a:prstDash val="solid"/>
                                    <a:tailEnd type="arrow" w="sm" len="sm"/>
                                  </a:ln>
                                  <a:effectLst/>
                                </wps:spPr>
                                <wps:bodyPr/>
                              </wps:wsp>
                            </wpg:grpSp>
                            <wpg:grpSp>
                              <wpg:cNvPr id="4297" name="グループ化 4297"/>
                              <wpg:cNvGrpSpPr/>
                              <wpg:grpSpPr>
                                <a:xfrm>
                                  <a:off x="0" y="723900"/>
                                  <a:ext cx="1548765" cy="363220"/>
                                  <a:chOff x="0" y="0"/>
                                  <a:chExt cx="1549020" cy="363220"/>
                                </a:xfrm>
                              </wpg:grpSpPr>
                              <wps:wsp>
                                <wps:cNvPr id="4298" name="テキスト ボックス 4298"/>
                                <wps:cNvSpPr txBox="1"/>
                                <wps:spPr>
                                  <a:xfrm>
                                    <a:off x="541020" y="0"/>
                                    <a:ext cx="1008000" cy="181800"/>
                                  </a:xfrm>
                                  <a:prstGeom prst="rect">
                                    <a:avLst/>
                                  </a:prstGeom>
                                  <a:solidFill>
                                    <a:sysClr val="window" lastClr="FFFFFF"/>
                                  </a:solidFill>
                                  <a:ln w="6350">
                                    <a:solidFill>
                                      <a:prstClr val="black"/>
                                    </a:solidFill>
                                  </a:ln>
                                  <a:effectLst/>
                                </wps:spPr>
                                <wps:txbx>
                                  <w:txbxContent>
                                    <w:p w14:paraId="0CAEAD29"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Ｂ</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99" name="テキスト ボックス 4299"/>
                                <wps:cNvSpPr txBox="1"/>
                                <wps:spPr>
                                  <a:xfrm>
                                    <a:off x="0" y="0"/>
                                    <a:ext cx="511810" cy="181610"/>
                                  </a:xfrm>
                                  <a:prstGeom prst="rect">
                                    <a:avLst/>
                                  </a:prstGeom>
                                  <a:noFill/>
                                  <a:ln w="6350">
                                    <a:noFill/>
                                  </a:ln>
                                  <a:effectLst/>
                                </wps:spPr>
                                <wps:txbx>
                                  <w:txbxContent>
                                    <w:p w14:paraId="2435B558"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ステップ３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00" name="直線矢印コネクタ 4300"/>
                                <wps:cNvCnPr/>
                                <wps:spPr>
                                  <a:xfrm>
                                    <a:off x="1051560" y="182880"/>
                                    <a:ext cx="0" cy="180340"/>
                                  </a:xfrm>
                                  <a:prstGeom prst="straightConnector1">
                                    <a:avLst/>
                                  </a:prstGeom>
                                  <a:noFill/>
                                  <a:ln w="6350" cap="flat" cmpd="sng" algn="ctr">
                                    <a:solidFill>
                                      <a:sysClr val="windowText" lastClr="000000"/>
                                    </a:solidFill>
                                    <a:prstDash val="solid"/>
                                    <a:tailEnd type="arrow" w="sm" len="sm"/>
                                  </a:ln>
                                  <a:effectLst/>
                                </wps:spPr>
                                <wps:bodyPr/>
                              </wps:wsp>
                            </wpg:grpSp>
                            <wpg:grpSp>
                              <wpg:cNvPr id="4301" name="グループ化 4301"/>
                              <wpg:cNvGrpSpPr/>
                              <wpg:grpSpPr>
                                <a:xfrm>
                                  <a:off x="0" y="1089660"/>
                                  <a:ext cx="1548765" cy="363220"/>
                                  <a:chOff x="0" y="0"/>
                                  <a:chExt cx="1549020" cy="363220"/>
                                </a:xfrm>
                              </wpg:grpSpPr>
                              <wps:wsp>
                                <wps:cNvPr id="4302" name="テキスト ボックス 4302"/>
                                <wps:cNvSpPr txBox="1"/>
                                <wps:spPr>
                                  <a:xfrm>
                                    <a:off x="541020" y="0"/>
                                    <a:ext cx="1008000" cy="181800"/>
                                  </a:xfrm>
                                  <a:prstGeom prst="rect">
                                    <a:avLst/>
                                  </a:prstGeom>
                                  <a:solidFill>
                                    <a:sysClr val="window" lastClr="FFFFFF"/>
                                  </a:solidFill>
                                  <a:ln w="6350">
                                    <a:solidFill>
                                      <a:prstClr val="black"/>
                                    </a:solidFill>
                                  </a:ln>
                                  <a:effectLst/>
                                </wps:spPr>
                                <wps:txbx>
                                  <w:txbxContent>
                                    <w:p w14:paraId="3B7AB454"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Ｃ</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03" name="テキスト ボックス 4303"/>
                                <wps:cNvSpPr txBox="1"/>
                                <wps:spPr>
                                  <a:xfrm>
                                    <a:off x="0" y="0"/>
                                    <a:ext cx="511810" cy="181610"/>
                                  </a:xfrm>
                                  <a:prstGeom prst="rect">
                                    <a:avLst/>
                                  </a:prstGeom>
                                  <a:noFill/>
                                  <a:ln w="6350">
                                    <a:noFill/>
                                  </a:ln>
                                  <a:effectLst/>
                                </wps:spPr>
                                <wps:txbx>
                                  <w:txbxContent>
                                    <w:p w14:paraId="6D64DFAB"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ステップ４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04" name="直線矢印コネクタ 4304"/>
                                <wps:cNvCnPr/>
                                <wps:spPr>
                                  <a:xfrm>
                                    <a:off x="1051560" y="182880"/>
                                    <a:ext cx="0" cy="180340"/>
                                  </a:xfrm>
                                  <a:prstGeom prst="straightConnector1">
                                    <a:avLst/>
                                  </a:prstGeom>
                                  <a:noFill/>
                                  <a:ln w="6350" cap="flat" cmpd="sng" algn="ctr">
                                    <a:solidFill>
                                      <a:sysClr val="windowText" lastClr="000000"/>
                                    </a:solidFill>
                                    <a:prstDash val="solid"/>
                                    <a:tailEnd type="arrow" w="sm" len="sm"/>
                                  </a:ln>
                                  <a:effectLst/>
                                </wps:spPr>
                                <wps:bodyPr/>
                              </wps:wsp>
                            </wpg:grpSp>
                            <wpg:grpSp>
                              <wpg:cNvPr id="4305" name="グループ化 4305"/>
                              <wpg:cNvGrpSpPr/>
                              <wpg:grpSpPr>
                                <a:xfrm>
                                  <a:off x="0" y="1455420"/>
                                  <a:ext cx="1548765" cy="363220"/>
                                  <a:chOff x="0" y="0"/>
                                  <a:chExt cx="1549020" cy="363220"/>
                                </a:xfrm>
                              </wpg:grpSpPr>
                              <wps:wsp>
                                <wps:cNvPr id="4306" name="テキスト ボックス 4306"/>
                                <wps:cNvSpPr txBox="1"/>
                                <wps:spPr>
                                  <a:xfrm>
                                    <a:off x="541020" y="0"/>
                                    <a:ext cx="1008000" cy="181800"/>
                                  </a:xfrm>
                                  <a:prstGeom prst="rect">
                                    <a:avLst/>
                                  </a:prstGeom>
                                  <a:solidFill>
                                    <a:sysClr val="window" lastClr="FFFFFF"/>
                                  </a:solidFill>
                                  <a:ln w="6350">
                                    <a:solidFill>
                                      <a:prstClr val="black"/>
                                    </a:solidFill>
                                  </a:ln>
                                  <a:effectLst/>
                                </wps:spPr>
                                <wps:txbx>
                                  <w:txbxContent>
                                    <w:p w14:paraId="51E58534"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Ｄ</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07" name="テキスト ボックス 4307"/>
                                <wps:cNvSpPr txBox="1"/>
                                <wps:spPr>
                                  <a:xfrm>
                                    <a:off x="0" y="0"/>
                                    <a:ext cx="511810" cy="181610"/>
                                  </a:xfrm>
                                  <a:prstGeom prst="rect">
                                    <a:avLst/>
                                  </a:prstGeom>
                                  <a:noFill/>
                                  <a:ln w="6350">
                                    <a:noFill/>
                                  </a:ln>
                                  <a:effectLst/>
                                </wps:spPr>
                                <wps:txbx>
                                  <w:txbxContent>
                                    <w:p w14:paraId="6D33ECE3"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ステップ５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08" name="直線矢印コネクタ 4308"/>
                                <wps:cNvCnPr/>
                                <wps:spPr>
                                  <a:xfrm>
                                    <a:off x="1051560" y="182880"/>
                                    <a:ext cx="0" cy="180340"/>
                                  </a:xfrm>
                                  <a:prstGeom prst="straightConnector1">
                                    <a:avLst/>
                                  </a:prstGeom>
                                  <a:noFill/>
                                  <a:ln w="6350" cap="flat" cmpd="sng" algn="ctr">
                                    <a:solidFill>
                                      <a:sysClr val="windowText" lastClr="000000"/>
                                    </a:solidFill>
                                    <a:prstDash val="solid"/>
                                    <a:tailEnd type="arrow" w="sm" len="sm"/>
                                  </a:ln>
                                  <a:effectLst/>
                                </wps:spPr>
                                <wps:bodyPr/>
                              </wps:wsp>
                            </wpg:grpSp>
                            <wpg:grpSp>
                              <wpg:cNvPr id="4309" name="グループ化 4309"/>
                              <wpg:cNvGrpSpPr/>
                              <wpg:grpSpPr>
                                <a:xfrm>
                                  <a:off x="0" y="1813560"/>
                                  <a:ext cx="1548765" cy="181800"/>
                                  <a:chOff x="0" y="0"/>
                                  <a:chExt cx="1549020" cy="181800"/>
                                </a:xfrm>
                              </wpg:grpSpPr>
                              <wps:wsp>
                                <wps:cNvPr id="4310" name="テキスト ボックス 4310"/>
                                <wps:cNvSpPr txBox="1"/>
                                <wps:spPr>
                                  <a:xfrm>
                                    <a:off x="541020" y="0"/>
                                    <a:ext cx="1008000" cy="181800"/>
                                  </a:xfrm>
                                  <a:prstGeom prst="rect">
                                    <a:avLst/>
                                  </a:prstGeom>
                                  <a:solidFill>
                                    <a:sysClr val="window" lastClr="FFFFFF"/>
                                  </a:solidFill>
                                  <a:ln w="6350">
                                    <a:solidFill>
                                      <a:prstClr val="black"/>
                                    </a:solidFill>
                                  </a:ln>
                                  <a:effectLst/>
                                </wps:spPr>
                                <wps:txbx>
                                  <w:txbxContent>
                                    <w:p w14:paraId="7C13A7DD"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実施と効果の確認</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11" name="テキスト ボックス 4311"/>
                                <wps:cNvSpPr txBox="1"/>
                                <wps:spPr>
                                  <a:xfrm>
                                    <a:off x="0" y="0"/>
                                    <a:ext cx="511810" cy="181610"/>
                                  </a:xfrm>
                                  <a:prstGeom prst="rect">
                                    <a:avLst/>
                                  </a:prstGeom>
                                  <a:noFill/>
                                  <a:ln w="6350">
                                    <a:noFill/>
                                  </a:ln>
                                  <a:effectLst/>
                                </wps:spPr>
                                <wps:txbx>
                                  <w:txbxContent>
                                    <w:p w14:paraId="191BBC9A"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ステップ６</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0FD5C874" id="グループ化 4314" o:spid="_x0000_s1054" style="position:absolute;left:0;text-align:left;margin-left:10.9pt;margin-top:11.95pt;width:121.95pt;height:157.1pt;z-index:251643904" coordsize="15490,19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3jgYAAPU5AAAOAAAAZHJzL2Uyb0RvYy54bWzsW0+L3DYUvxf6HYzvzdjj8aw97GzYbrKh&#10;EJLQbMlZ67FnTGzJlbQ7sz3uQOmhubbQFgq9ltJAC6VQ6IcxIV+jT5It7fzZyc4kTevEOUxk60mW&#10;nt57v5+etPu3Z3lmnceUpQQPbfeWY1sxjsgoxeOh/dnJ8UeBbTGO8AhlBMdD+yJm9u2DDz/YnxaD&#10;uEsmJBvF1IJOMBtMi6E94bwYdDosmsQ5YrdIEWOoTAjNEYdHOu6MKJpC73nW6TpOvzMldFRQEsWM&#10;wds7qtI+kP0nSRzxh0nCYm5lQxvGxuUvlb+n4rdzsI8GY4qKSRpVw0A7jCJHKYaP6q7uII6sM5qu&#10;dJWnESWMJPxWRPIOSZI0iuUcYDauszSbe5ScFXIu48F0XGg1gWqX9LRzt9GD80fUSkdDu+e5PdvC&#10;KIdVKi+fl/Ofy/lf5fzbF19/Y8k6UNW0GA+gxT1aPC4e0erFWD2J2c8Smov/YV7WTCr5Qis5nnEr&#10;gpeu3wv8EMwigjo3DHuh11fLEE1grVbaRZO7pmXodGEVq5a+15cL2Kk/3BHj08PRD3rc9Uy7Yffa&#10;mYq6NzdTM16v73Vh7NLetpqoaXjtPMF1mLEO9nrW8XiCilgaHRNrrXUWGJ3Nvywvfykv/yznX1nl&#10;/IdyPi8vf4Vnq9cFKak92VYYicVnHxOx7PV7Bi/X2Irfc+XarjEYxwkcp172wIUH0ZfWBhoUlPF7&#10;McktURjaFLxeOiM6v8+4Eq1FxJcZydLRcZpl8kFEmvgoo9Y5ghiRcTlQ6HxBKsPWdGj3Pd+RHS/U&#10;ia51+9MMRU+r4V2Rgv4yLD4Xy5hUDWtasIFShyzxiywWMhn+NE7AJ6UHrRkjiqIY63FKaSGVwIy2&#10;aVjJm1Ft01jNA1rILxPMdeM8xYQqLS2qdvS0Vm2i5GENr8xbFPnsdCaDkSuXWLw6JaMLsCJKVOhm&#10;RXScgsLvI8YfIQqxGgwD8Ic/hJ8kI7BKpCrZ1oTQL9a9F/LgJFBrW1OI/UObfX6GaGxb2ScY3EcA&#10;RV2gdeG0LuCz/IiAqbiAbEUki9CA8qwuJpTkTwCWDsVXoArhCL41tCNO64cjrjAIgC2KDw+lGABC&#10;gfh9/LiIROdCscK0TmZPEC0q0+YQRR+Q2kXRYMnClaxoicnhGSdJKs3f6LFSOYQLERTfTtwIdazd&#10;FDfCOj5AzNkmboB+V0OG77oBmJACisDtK3PaPWJgIsKFjN1LkUDX3MTDjXnraNiad8PNO4QwoEjT&#10;y+9/f/nHdy9//OnFs+fl5W/l/JlExb8BFUHIoOIRrqhTHfxr+qJ5k+v4rg/cRli2G3SDoOINNYXS&#10;lu14vVdgIeMUpeMJPyIYAywSqgLLUtwQ4CmixpJxXwEwwMPFaM5ndTRfkOIoze7ikcUvCuCRiFIy&#10;hRgLATaH4BrDFgEKCpEFHqr4LwmBiEZsDQKq8S59vKEIaHR2LQKqeCA0VIVnWapYrSKykuCu4bRe&#10;bYgr7L0besr+dmDvnh+4ysiAvBgiHuz1fRVfDT9Fg0YS29BsezYAFEgZF94GoP4zYnvBNCuFDfNI&#10;OGIGrAleDu1j+a/yxAUH3hQC3hTTNTiodwstDjYdByEcVMmDTV7k7+hFzaR5VdhtdzGN38WE/dq8&#10;N9E8mcgSwA2bmP8xzdOblgXGZ0ViJ5xkiAOw58UIuBoew4Y1GwNtE3tXwRAXsIKtQMwJUIQrMANp&#10;G5G5UYRvoamAkjuITVTWRVYJMTTYjkBuTKi8Bpfaq1d7DZfaUyFsBy611/VCpY53lktBXvcGKBDs&#10;iAItl1rZMxkupQlqy6WazqVulDIL36+UmWaOrXk327w9cZbzqpSZEDL77ZZLwQlBM7mU5+gE6QqX&#10;EnVykXfgUq4ThH11/vuOkinPucmJq5AyjtImpob2axzBGjKld3It2jQdbUxe/PrElOfoVM17cf5Y&#10;7WHbxFTTE1Oeo08vrk9MCSGDES2ZajCZMln2lSt6TrVD2oVM9Xy/V99OeydP+TxHJ3DLTTCgcX9L&#10;GGgzUxsyUzrd15KpppMpkxjf5EWaXmzpRc085dN5uNa8m27e+vhiE5nS4aw95ZOXSRqbmTJp9lUy&#10;VTn1LmQqcD1xew8Y9zWZKbicWl1i3/LKlGmo77Iu/83D27jT64m7ta885hNSZtfRZqbeTGZKsXRx&#10;x6BFm4ajjWsy4xvIFEjt5kWNJFNdPdvWvP8t8zaQUV0uhr8thNLCHy9efZZS5q81D/4BAAD//wMA&#10;UEsDBBQABgAIAAAAIQCTx5EL4QAAAAkBAAAPAAAAZHJzL2Rvd25yZXYueG1sTI/NasMwEITvhb6D&#10;2EJvjfxD0sS1HEJoewqFJoWSm2JtbBNrZSzFdt6+21N7WoYZZr7N15NtxYC9bxwpiGcRCKTSmYYq&#10;BV+Ht6clCB80Gd06QgU39LAu7u9ynRk30icO+1AJLiGfaQV1CF0mpS9rtNrPXIfE3tn1VgeWfSVN&#10;r0cut61MomghrW6IF2rd4bbG8rK/WgXvox43afw67C7n7e14mH9872JU6vFh2ryACDiFvzD84jM6&#10;FMx0clcyXrQKkpjJA990BYL9ZDF/BnFSkKbLGGSRy/8fFD8AAAD//wMAUEsBAi0AFAAGAAgAAAAh&#10;ALaDOJL+AAAA4QEAABMAAAAAAAAAAAAAAAAAAAAAAFtDb250ZW50X1R5cGVzXS54bWxQSwECLQAU&#10;AAYACAAAACEAOP0h/9YAAACUAQAACwAAAAAAAAAAAAAAAAAvAQAAX3JlbHMvLnJlbHNQSwECLQAU&#10;AAYACAAAACEAwyE1t44GAAD1OQAADgAAAAAAAAAAAAAAAAAuAgAAZHJzL2Uyb0RvYy54bWxQSwEC&#10;LQAUAAYACAAAACEAk8eRC+EAAAAJAQAADwAAAAAAAAAAAAAAAADoCAAAZHJzL2Rvd25yZXYueG1s&#10;UEsFBgAAAAAEAAQA8wAAAPYJAAAAAA==&#10;">
                      <v:group id="グループ化 4292" o:spid="_x0000_s1055" style="position:absolute;width:15490;height:3632" coordsize="1549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7axgAAAN0AAAAPAAAAZHJzL2Rvd25yZXYueG1sRI9Ba8JA&#10;FITvhf6H5RW86Saxlpq6ikgtHkRQC8XbI/tMgtm3Ibsm8d+7gtDjMDPfMLNFbyrRUuNKywriUQSC&#10;OLO65FzB73E9/AThPLLGyjIpuJGDxfz1ZYapth3vqT34XAQIuxQVFN7XqZQuK8igG9maOHhn2xj0&#10;QTa51A12AW4qmUTRhzRYclgosKZVQdnlcDUKfjrsluP4u91ezqvb6TjZ/W1jUmrw1i+/QHjq/X/4&#10;2d5oBe/JNIHHm/AE5PwOAAD//wMAUEsBAi0AFAAGAAgAAAAhANvh9svuAAAAhQEAABMAAAAAAAAA&#10;AAAAAAAAAAAAAFtDb250ZW50X1R5cGVzXS54bWxQSwECLQAUAAYACAAAACEAWvQsW78AAAAVAQAA&#10;CwAAAAAAAAAAAAAAAAAfAQAAX3JlbHMvLnJlbHNQSwECLQAUAAYACAAAACEAPnQu2sYAAADdAAAA&#10;DwAAAAAAAAAAAAAAAAAHAgAAZHJzL2Rvd25yZXYueG1sUEsFBgAAAAADAAMAtwAAAPoCAAAAAA==&#10;">
                        <v:shape id="テキスト ボックス 4282" o:spid="_x0000_s1056" type="#_x0000_t202" style="position:absolute;left:5410;width:1008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598yAAAAN0AAAAPAAAAZHJzL2Rvd25yZXYueG1sRI/RasJA&#10;FETfC/2H5RZ8Kbppaq2krlIkoohVqv2AS/Y2Sc3eDdnVxH69KxT6OMzMGWYy60wlztS40rKCp0EE&#10;gjizuuRcwddh0R+DcB5ZY2WZFFzIwWx6fzfBRNuWP+m897kIEHYJKii8rxMpXVaQQTewNXHwvm1j&#10;0AfZ5FI32Aa4qWQcRSNpsOSwUGBN84Ky4/5kFFDZ7tKP58f0ZZuu6fW4Ofwu7Y9SvYfu/Q2Ep87/&#10;h//aK61gGI9juL0JT0BOrwAAAP//AwBQSwECLQAUAAYACAAAACEA2+H2y+4AAACFAQAAEwAAAAAA&#10;AAAAAAAAAAAAAAAAW0NvbnRlbnRfVHlwZXNdLnhtbFBLAQItABQABgAIAAAAIQBa9CxbvwAAABUB&#10;AAALAAAAAAAAAAAAAAAAAB8BAABfcmVscy8ucmVsc1BLAQItABQABgAIAAAAIQCPX598yAAAAN0A&#10;AAAPAAAAAAAAAAAAAAAAAAcCAABkcnMvZG93bnJldi54bWxQSwUGAAAAAAMAAwC3AAAA/AIAAAAA&#10;" fillcolor="white [3201]" strokeweight=".5pt">
                          <v:textbox inset="0,0,0,0">
                            <w:txbxContent>
                              <w:p w14:paraId="2EB4F5CA"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改善目的の確認</w:t>
                                </w:r>
                              </w:p>
                            </w:txbxContent>
                          </v:textbox>
                        </v:shape>
                        <v:shape id="テキスト ボックス 4289" o:spid="_x0000_s1057" type="#_x0000_t202" style="position:absolute;width:5118;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51YxgAAAN0AAAAPAAAAZHJzL2Rvd25yZXYueG1sRI/RasJA&#10;FETfBf9huYW+6UYpRVM3UoTatKCg9gMu2ZtsTPZuyG5j+vfdQsHHYWbOMJvtaFsxUO9rxwoW8wQE&#10;ceF0zZWCr8vbbAXCB2SNrWNS8EMettl0ssFUuxufaDiHSkQI+xQVmBC6VEpfGLLo564jjl7peosh&#10;yr6SusdbhNtWLpPkWVqsOS4Y7GhnqGjO31bBvi4Xl+PQVJ1pPt73n/nhml+DUo8P4+sLiEBjuIf/&#10;27lW8LRcreHvTXwCMvsFAAD//wMAUEsBAi0AFAAGAAgAAAAhANvh9svuAAAAhQEAABMAAAAAAAAA&#10;AAAAAAAAAAAAAFtDb250ZW50X1R5cGVzXS54bWxQSwECLQAUAAYACAAAACEAWvQsW78AAAAVAQAA&#10;CwAAAAAAAAAAAAAAAAAfAQAAX3JlbHMvLnJlbHNQSwECLQAUAAYACAAAACEATzudWMYAAADdAAAA&#10;DwAAAAAAAAAAAAAAAAAHAgAAZHJzL2Rvd25yZXYueG1sUEsFBgAAAAADAAMAtwAAAPoCAAAAAA==&#10;" filled="f" stroked="f" strokeweight=".5pt">
                          <v:textbox inset="0,0,0,0">
                            <w:txbxContent>
                              <w:p w14:paraId="6F461D72"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ステップ１</w:t>
                                </w:r>
                              </w:p>
                            </w:txbxContent>
                          </v:textbox>
                        </v:shape>
                        <v:shape id="直線矢印コネクタ 4291" o:spid="_x0000_s1058" type="#_x0000_t32" style="position:absolute;left:10515;top:1828;width:0;height:18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WskwwAAAN0AAAAPAAAAZHJzL2Rvd25yZXYueG1sRI9Ba8JA&#10;FITvgv9heYXe6kZbio2uISgBb6VqPT+zzyQ0+zZkVxPz67uC4HGY+WaYZdKbWlypdZVlBdNJBII4&#10;t7riQsFhn73NQTiPrLG2TApu5CBZjUdLjLXt+IeuO1+IUMIuRgWl900spctLMugmtiEO3tm2Bn2Q&#10;bSF1i10oN7WcRdGnNFhxWCixoXVJ+d/uYhR8HDcpHwdsvnt8P2GR/Z4HzJR6fenTBQhPvX+GH/RW&#10;B272NYX7m/AE5OofAAD//wMAUEsBAi0AFAAGAAgAAAAhANvh9svuAAAAhQEAABMAAAAAAAAAAAAA&#10;AAAAAAAAAFtDb250ZW50X1R5cGVzXS54bWxQSwECLQAUAAYACAAAACEAWvQsW78AAAAVAQAACwAA&#10;AAAAAAAAAAAAAAAfAQAAX3JlbHMvLnJlbHNQSwECLQAUAAYACAAAACEAvPFrJMMAAADdAAAADwAA&#10;AAAAAAAAAAAAAAAHAgAAZHJzL2Rvd25yZXYueG1sUEsFBgAAAAADAAMAtwAAAPcCAAAAAA==&#10;" strokecolor="black [3213]" strokeweight=".5pt">
                          <v:stroke endarrow="open" endarrowwidth="narrow" endarrowlength="short"/>
                        </v:shape>
                      </v:group>
                      <v:group id="グループ化 4293" o:spid="_x0000_s1059" style="position:absolute;top:3581;width:15487;height:3632" coordsize="1549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ItBxwAAAN0AAAAPAAAAZHJzL2Rvd25yZXYueG1sRI9Pa8JA&#10;FMTvQr/D8gre6ib+KTW6ioiVHkRoLIi3R/aZBLNvQ3abxG/fFQoeh5n5DbNc96YSLTWutKwgHkUg&#10;iDOrS84V/Jw+3z5AOI+ssbJMCu7kYL16GSwx0bbjb2pTn4sAYZeggsL7OpHSZQUZdCNbEwfvahuD&#10;Psgml7rBLsBNJcdR9C4NlhwWCqxpW1B2S3+Ngn2H3WYS79rD7bq9X06z4/kQk1LD136zAOGp98/w&#10;f/tLK5iO5xN4vAlPQK7+AAAA//8DAFBLAQItABQABgAIAAAAIQDb4fbL7gAAAIUBAAATAAAAAAAA&#10;AAAAAAAAAAAAAABbQ29udGVudF9UeXBlc10ueG1sUEsBAi0AFAAGAAgAAAAhAFr0LFu/AAAAFQEA&#10;AAsAAAAAAAAAAAAAAAAAHwEAAF9yZWxzLy5yZWxzUEsBAi0AFAAGAAgAAAAhAFE4i0HHAAAA3QAA&#10;AA8AAAAAAAAAAAAAAAAABwIAAGRycy9kb3ducmV2LnhtbFBLBQYAAAAAAwADALcAAAD7AgAAAAA=&#10;">
                        <v:shape id="テキスト ボックス 4294" o:spid="_x0000_s1060" type="#_x0000_t202" style="position:absolute;left:5410;width:1008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FAAwwAAAN0AAAAPAAAAZHJzL2Rvd25yZXYueG1sRI9Pi8Iw&#10;FMTvwn6H8ARvNlWKuF2jiCC4N/8te300z7bYvJQmmuqnNwsLHoeZ+Q2zWPWmEXfqXG1ZwSRJQRAX&#10;VtdcKjiftuM5COeRNTaWScGDHKyWH4MF5toGPtD96EsRIexyVFB53+ZSuqIigy6xLXH0LrYz6KPs&#10;Sqk7DBFuGjlN05k0WHNcqLClTUXF9XgzCqze2edvs3c/z4xul+0pbMJ3UGo07NdfIDz1/h3+b++0&#10;gmz6mcHfm/gE5PIFAAD//wMAUEsBAi0AFAAGAAgAAAAhANvh9svuAAAAhQEAABMAAAAAAAAAAAAA&#10;AAAAAAAAAFtDb250ZW50X1R5cGVzXS54bWxQSwECLQAUAAYACAAAACEAWvQsW78AAAAVAQAACwAA&#10;AAAAAAAAAAAAAAAfAQAAX3JlbHMvLnJlbHNQSwECLQAUAAYACAAAACEA4iRQAMMAAADdAAAADwAA&#10;AAAAAAAAAAAAAAAHAgAAZHJzL2Rvd25yZXYueG1sUEsFBgAAAAADAAMAtwAAAPcCAAAAAA==&#10;" fillcolor="window" strokeweight=".5pt">
                          <v:textbox inset="0,0,0,0">
                            <w:txbxContent>
                              <w:p w14:paraId="6FE4A129"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Ａ</w:t>
                                </w:r>
                              </w:p>
                            </w:txbxContent>
                          </v:textbox>
                        </v:shape>
                        <v:shape id="テキスト ボックス 4295" o:spid="_x0000_s1061" type="#_x0000_t202" style="position:absolute;width:5118;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GAxgAAAN0AAAAPAAAAZHJzL2Rvd25yZXYueG1sRI/RasJA&#10;FETfC/2H5Rb6phvFik1dRQRtKihU+wGX7DUbk70bstsY/94tCH0cZuYMM1/2thYdtb50rGA0TEAQ&#10;506XXCj4OW0GMxA+IGusHZOCG3lYLp6f5phqd+Vv6o6hEBHCPkUFJoQmldLnhiz6oWuIo3d2rcUQ&#10;ZVtI3eI1wm0tx0kylRZLjgsGG1obyqvjr1WwLc+j06GrisZUX5/bXba/ZJeg1OtLv/oAEagP/+FH&#10;O9MKJuP3N/h7E5+AXNwBAAD//wMAUEsBAi0AFAAGAAgAAAAhANvh9svuAAAAhQEAABMAAAAAAAAA&#10;AAAAAAAAAAAAAFtDb250ZW50X1R5cGVzXS54bWxQSwECLQAUAAYACAAAACEAWvQsW78AAAAVAQAA&#10;CwAAAAAAAAAAAAAAAAAfAQAAX3JlbHMvLnJlbHNQSwECLQAUAAYACAAAACEAS68BgMYAAADdAAAA&#10;DwAAAAAAAAAAAAAAAAAHAgAAZHJzL2Rvd25yZXYueG1sUEsFBgAAAAADAAMAtwAAAPoCAAAAAA==&#10;" filled="f" stroked="f" strokeweight=".5pt">
                          <v:textbox inset="0,0,0,0">
                            <w:txbxContent>
                              <w:p w14:paraId="3107A0C0"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ステップ２</w:t>
                                </w:r>
                              </w:p>
                            </w:txbxContent>
                          </v:textbox>
                        </v:shape>
                        <v:shape id="直線矢印コネクタ 4296" o:spid="_x0000_s1062" type="#_x0000_t32" style="position:absolute;left:10515;top:1828;width:0;height:18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VewwAAAN0AAAAPAAAAZHJzL2Rvd25yZXYueG1sRI/RisIw&#10;FETfF/yHcAXf1lRbilajqCDIvm12P+DSXNtic1OaqO3fG2FhH4eZOcNs94NtxYN63zhWsJgnIIhL&#10;ZxquFPz+nD9XIHxANtg6JgUjedjvJh9bLIx78jc9dKhEhLAvUEEdQldI6cuaLPq564ijd3W9xRBl&#10;X0nT4zPCbSuXSZJLiw3HhRo7OtVU3vTdKvhyq1RnzbrL01ynGevTcRxHpWbT4bABEWgI/+G/9sUo&#10;yJbrHN5v4hOQuxcAAAD//wMAUEsBAi0AFAAGAAgAAAAhANvh9svuAAAAhQEAABMAAAAAAAAAAAAA&#10;AAAAAAAAAFtDb250ZW50X1R5cGVzXS54bWxQSwECLQAUAAYACAAAACEAWvQsW78AAAAVAQAACwAA&#10;AAAAAAAAAAAAAAAfAQAAX3JlbHMvLnJlbHNQSwECLQAUAAYACAAAACEAySRlXsMAAADdAAAADwAA&#10;AAAAAAAAAAAAAAAHAgAAZHJzL2Rvd25yZXYueG1sUEsFBgAAAAADAAMAtwAAAPcCAAAAAA==&#10;" strokecolor="windowText" strokeweight=".5pt">
                          <v:stroke endarrow="open" endarrowwidth="narrow" endarrowlength="short"/>
                        </v:shape>
                      </v:group>
                      <v:group id="グループ化 4297" o:spid="_x0000_s1063" style="position:absolute;top:7239;width:15487;height:3632" coordsize="1549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41CxwAAAN0AAAAPAAAAZHJzL2Rvd25yZXYueG1sRI9Ba8JA&#10;FITvBf/D8gRvdRNtrUZXEWnFgwhVofT2yD6TYPZtyG6T+O9dQehxmJlvmMWqM6VoqHaFZQXxMAJB&#10;nFpdcKbgfPp6nYJwHlljaZkU3MjBatl7WWCibcvf1Bx9JgKEXYIKcu+rREqX5mTQDW1FHLyLrQ36&#10;IOtM6hrbADelHEXRRBosOCzkWNEmp/R6/DMKti2263H82eyvl83t9/R++NnHpNSg363nIDx1/j/8&#10;bO+0grfR7AMeb8ITkMs7AAAA//8DAFBLAQItABQABgAIAAAAIQDb4fbL7gAAAIUBAAATAAAAAAAA&#10;AAAAAAAAAAAAAABbQ29udGVudF9UeXBlc10ueG1sUEsBAi0AFAAGAAgAAAAhAFr0LFu/AAAAFQEA&#10;AAsAAAAAAAAAAAAAAAAAHwEAAF9yZWxzLy5yZWxzUEsBAi0AFAAGAAgAAAAhAC4DjULHAAAA3QAA&#10;AA8AAAAAAAAAAAAAAAAABwIAAGRycy9kb3ducmV2LnhtbFBLBQYAAAAAAwADALcAAAD7AgAAAAA=&#10;">
                        <v:shape id="テキスト ボックス 4298" o:spid="_x0000_s1064" type="#_x0000_t202" style="position:absolute;left:5410;width:1008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VoFwAAAAN0AAAAPAAAAZHJzL2Rvd25yZXYueG1sRE/LisIw&#10;FN0L/kO4gjubKjLMdJqKCILufDLbS3NtyzQ3pYmm+vVmMTDLw3nnq8G04kG9aywrmCcpCOLS6oYr&#10;BZfzdvYJwnlkja1lUvAkB6tiPMox0zbwkR4nX4kYwi5DBbX3XSalK2sy6BLbEUfuZnuDPsK+krrH&#10;EMNNKxdp+iENNhwbauxoU1P5e7obBVbv7OunPbjra0n32/YcNmEflJpOhvU3CE+D/xf/uXdawXLx&#10;FefGN/EJyOINAAD//wMAUEsBAi0AFAAGAAgAAAAhANvh9svuAAAAhQEAABMAAAAAAAAAAAAAAAAA&#10;AAAAAFtDb250ZW50X1R5cGVzXS54bWxQSwECLQAUAAYACAAAACEAWvQsW78AAAAVAQAACwAAAAAA&#10;AAAAAAAAAAAfAQAAX3JlbHMvLnJlbHNQSwECLQAUAAYACAAAACEAY2laBcAAAADdAAAADwAAAAAA&#10;AAAAAAAAAAAHAgAAZHJzL2Rvd25yZXYueG1sUEsFBgAAAAADAAMAtwAAAPQCAAAAAA==&#10;" fillcolor="window" strokeweight=".5pt">
                          <v:textbox inset="0,0,0,0">
                            <w:txbxContent>
                              <w:p w14:paraId="0CAEAD29"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Ｂ</w:t>
                                </w:r>
                              </w:p>
                            </w:txbxContent>
                          </v:textbox>
                        </v:shape>
                        <v:shape id="テキスト ボックス 4299" o:spid="_x0000_s1065" type="#_x0000_t202" style="position:absolute;width:5118;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guFxgAAAN0AAAAPAAAAZHJzL2Rvd25yZXYueG1sRI/RasJA&#10;FETfBf9huYW+6UYpRVM3UoTatKCg9gMu2ZtsTPZuyG5j+vfdQsHHYWbOMJvtaFsxUO9rxwoW8wQE&#10;ceF0zZWCr8vbbAXCB2SNrWNS8EMettl0ssFUuxufaDiHSkQI+xQVmBC6VEpfGLLo564jjl7peosh&#10;yr6SusdbhNtWLpPkWVqsOS4Y7GhnqGjO31bBvi4Xl+PQVJ1pPt73n/nhml+DUo8P4+sLiEBjuIf/&#10;27lW8LRcr+HvTXwCMvsFAAD//wMAUEsBAi0AFAAGAAgAAAAhANvh9svuAAAAhQEAABMAAAAAAAAA&#10;AAAAAAAAAAAAAFtDb250ZW50X1R5cGVzXS54bWxQSwECLQAUAAYACAAAACEAWvQsW78AAAAVAQAA&#10;CwAAAAAAAAAAAAAAAAAfAQAAX3JlbHMvLnJlbHNQSwECLQAUAAYACAAAACEAyuILhcYAAADdAAAA&#10;DwAAAAAAAAAAAAAAAAAHAgAAZHJzL2Rvd25yZXYueG1sUEsFBgAAAAADAAMAtwAAAPoCAAAAAA==&#10;" filled="f" stroked="f" strokeweight=".5pt">
                          <v:textbox inset="0,0,0,0">
                            <w:txbxContent>
                              <w:p w14:paraId="2435B558"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ステップ３</w:t>
                                </w:r>
                              </w:p>
                            </w:txbxContent>
                          </v:textbox>
                        </v:shape>
                        <v:shape id="直線矢印コネクタ 4300" o:spid="_x0000_s1066" type="#_x0000_t32" style="position:absolute;left:10515;top:1828;width:0;height:18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sKrwAAAAN0AAAAPAAAAZHJzL2Rvd25yZXYueG1sRE/NisIw&#10;EL4L+w5hFvamqbaUbjXKKiyIN+M+wNCMbbGZlCar7dubg+Dx4/vf7EbbiTsNvnWsYLlIQBBXzrRc&#10;K/i7/M4LED4gG+wck4KJPOy2H7MNlsY9+Ex3HWoRQ9iXqKAJoS+l9FVDFv3C9cSRu7rBYohwqKUZ&#10;8BHDbSdXSZJLiy3HhgZ7OjRU3fS/VXByRaqz9rvP01ynGevDfpompb4+x581iEBjeItf7qNRkKVJ&#10;3B/fxCcgt08AAAD//wMAUEsBAi0AFAAGAAgAAAAhANvh9svuAAAAhQEAABMAAAAAAAAAAAAAAAAA&#10;AAAAAFtDb250ZW50X1R5cGVzXS54bWxQSwECLQAUAAYACAAAACEAWvQsW78AAAAVAQAACwAAAAAA&#10;AAAAAAAAAAAfAQAAX3JlbHMvLnJlbHNQSwECLQAUAAYACAAAACEAt2rCq8AAAADdAAAADwAAAAAA&#10;AAAAAAAAAAAHAgAAZHJzL2Rvd25yZXYueG1sUEsFBgAAAAADAAMAtwAAAPQCAAAAAA==&#10;" strokecolor="windowText" strokeweight=".5pt">
                          <v:stroke endarrow="open" endarrowwidth="narrow" endarrowlength="short"/>
                        </v:shape>
                      </v:group>
                      <v:group id="グループ化 4301" o:spid="_x0000_s1067" style="position:absolute;top:10896;width:15487;height:3632" coordsize="1549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q3xwAAAN0AAAAPAAAAZHJzL2Rvd25yZXYueG1sRI9Pa8JA&#10;FMTvQr/D8gq9mU2aWkqaVURq6UEKaqH09sg+k2D2bciu+fPtXaHgcZiZ3zD5ajSN6KlztWUFSRSD&#10;IC6srrlU8HPczt9AOI+ssbFMCiZysFo+zHLMtB14T/3BlyJA2GWooPK+zaR0RUUGXWRb4uCdbGfQ&#10;B9mVUnc4BLhp5HMcv0qDNYeFClvaVFScDxej4HPAYZ0mH/3ufNpMf8fF9+8uIaWeHsf1OwhPo7+H&#10;/9tfWsFLGidwexOegFxeAQAA//8DAFBLAQItABQABgAIAAAAIQDb4fbL7gAAAIUBAAATAAAAAAAA&#10;AAAAAAAAAAAAAABbQ29udGVudF9UeXBlc10ueG1sUEsBAi0AFAAGAAgAAAAhAFr0LFu/AAAAFQEA&#10;AAsAAAAAAAAAAAAAAAAAHwEAAF9yZWxzLy5yZWxzUEsBAi0AFAAGAAgAAAAhAFBNKrfHAAAA3QAA&#10;AA8AAAAAAAAAAAAAAAAABwIAAGRycy9kb3ducmV2LnhtbFBLBQYAAAAAAwADALcAAAD7AgAAAAA=&#10;">
                        <v:shape id="テキスト ボックス 4302" o:spid="_x0000_s1068" type="#_x0000_t202" style="position:absolute;left:5410;width:1008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f1xQAAAN0AAAAPAAAAZHJzL2Rvd25yZXYueG1sRI/BasMw&#10;EETvgf6D2EJuidzElOJaDiEQcG+tk9LrYm1sE2tlLCVy/fVVodDjMDNvmHw3mV7caXSdZQVP6wQE&#10;cW11x42C8+m4egHhPLLG3jIp+CYHu+JhkWOmbeAPule+ERHCLkMFrfdDJqWrWzLo1nYgjt7FjgZ9&#10;lGMj9Yghwk0vN0nyLA12HBdaHOjQUn2tbkaB1aWdv/p39zmndLscT+EQ3oJSy8dp/wrC0+T/w3/t&#10;UitIt8kGft/EJyCLHwAAAP//AwBQSwECLQAUAAYACAAAACEA2+H2y+4AAACFAQAAEwAAAAAAAAAA&#10;AAAAAAAAAAAAW0NvbnRlbnRfVHlwZXNdLnhtbFBLAQItABQABgAIAAAAIQBa9CxbvwAAABUBAAAL&#10;AAAAAAAAAAAAAAAAAB8BAABfcmVscy8ucmVsc1BLAQItABQABgAIAAAAIQCcavf1xQAAAN0AAAAP&#10;AAAAAAAAAAAAAAAAAAcCAABkcnMvZG93bnJldi54bWxQSwUGAAAAAAMAAwC3AAAA+QIAAAAA&#10;" fillcolor="window" strokeweight=".5pt">
                          <v:textbox inset="0,0,0,0">
                            <w:txbxContent>
                              <w:p w14:paraId="3B7AB454"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Ｃ</w:t>
                                </w:r>
                              </w:p>
                            </w:txbxContent>
                          </v:textbox>
                        </v:shape>
                        <v:shape id="テキスト ボックス 4303" o:spid="_x0000_s1069" type="#_x0000_t202" style="position:absolute;width:5118;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aZ1xgAAAN0AAAAPAAAAZHJzL2Rvd25yZXYueG1sRI/RasJA&#10;FETfC/2H5RZ8qxu1lBLdiAhqLLRQ7QdcsjfZmOzdkF1j/PtuodDHYWbOMKv1aFsxUO9rxwpm0wQE&#10;ceF0zZWC7/Pu+Q2ED8gaW8ek4E4e1tnjwwpT7W78RcMpVCJC2KeowITQpVL6wpBFP3UdcfRK11sM&#10;UfaV1D3eIty2cp4kr9JizXHBYEdbQ0VzuloF+7qcnT+HpupMczzs3/OPS34JSk2exs0SRKAx/If/&#10;2rlW8LJIFvD7Jj4Bmf0AAAD//wMAUEsBAi0AFAAGAAgAAAAhANvh9svuAAAAhQEAABMAAAAAAAAA&#10;AAAAAAAAAAAAAFtDb250ZW50X1R5cGVzXS54bWxQSwECLQAUAAYACAAAACEAWvQsW78AAAAVAQAA&#10;CwAAAAAAAAAAAAAAAAAfAQAAX3JlbHMvLnJlbHNQSwECLQAUAAYACAAAACEANeGmdcYAAADdAAAA&#10;DwAAAAAAAAAAAAAAAAAHAgAAZHJzL2Rvd25yZXYueG1sUEsFBgAAAAADAAMAtwAAAPoCAAAAAA==&#10;" filled="f" stroked="f" strokeweight=".5pt">
                          <v:textbox inset="0,0,0,0">
                            <w:txbxContent>
                              <w:p w14:paraId="6D64DFAB"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ステップ４</w:t>
                                </w:r>
                              </w:p>
                            </w:txbxContent>
                          </v:textbox>
                        </v:shape>
                        <v:shape id="直線矢印コネクタ 4304" o:spid="_x0000_s1070" type="#_x0000_t32" style="position:absolute;left:10515;top:1828;width:0;height:18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SowwAAAN0AAAAPAAAAZHJzL2Rvd25yZXYueG1sRI/BasMw&#10;EETvhfyD2EButZzaGNeNElJDIfRWtR+wWFvb1FoZS43tv48ChR6HmXnDHE6LHcSVJt87VrBPUhDE&#10;jTM9twq+Pt8eSxA+IBscHJOClTycjpuHA1bGzfxBVx1aESHsK1TQhTBWUvqmI4s+cSNx9L7dZDFE&#10;ObXSTDhHuB3kU5oW0mLPcaHDkeqOmh/9axW8uzLTef88Flmhs5x1/bquq1K77XJ+ARFoCf/hv/bF&#10;KMizNIf7m/gE5PEGAAD//wMAUEsBAi0AFAAGAAgAAAAhANvh9svuAAAAhQEAABMAAAAAAAAAAAAA&#10;AAAAAAAAAFtDb250ZW50X1R5cGVzXS54bWxQSwECLQAUAAYACAAAACEAWvQsW78AAAAVAQAACwAA&#10;AAAAAAAAAAAAAAAfAQAAX3JlbHMvLnJlbHNQSwECLQAUAAYACAAAACEAyFHEqMMAAADdAAAADwAA&#10;AAAAAAAAAAAAAAAHAgAAZHJzL2Rvd25yZXYueG1sUEsFBgAAAAADAAMAtwAAAPcCAAAAAA==&#10;" strokecolor="windowText" strokeweight=".5pt">
                          <v:stroke endarrow="open" endarrowwidth="narrow" endarrowlength="short"/>
                        </v:shape>
                      </v:group>
                      <v:group id="グループ化 4305" o:spid="_x0000_s1071" style="position:absolute;top:14554;width:15487;height:3632" coordsize="1549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iy0xgAAAN0AAAAPAAAAZHJzL2Rvd25yZXYueG1sRI9Pi8Iw&#10;FMTvwn6H8IS9adr1D0s1ioi77EEEdUG8PZpnW2xeShPb+u2NIHgcZuY3zHzZmVI0VLvCsoJ4GIEg&#10;Tq0uOFPwf/wZfINwHlljaZkU3MnBcvHRm2Oibct7ag4+EwHCLkEFufdVIqVLczLohrYiDt7F1gZ9&#10;kHUmdY1tgJtSfkXRVBosOCzkWNE6p/R6uBkFvy22q1G8abbXy/p+Pk52p21MSn32u9UMhKfOv8Ov&#10;9p9WMB5FE3i+CU9ALh4AAAD//wMAUEsBAi0AFAAGAAgAAAAhANvh9svuAAAAhQEAABMAAAAAAAAA&#10;AAAAAAAAAAAAAFtDb250ZW50X1R5cGVzXS54bWxQSwECLQAUAAYACAAAACEAWvQsW78AAAAVAQAA&#10;CwAAAAAAAAAAAAAAAAAfAQAAX3JlbHMvLnJlbHNQSwECLQAUAAYACAAAACEAL3YstMYAAADdAAAA&#10;DwAAAAAAAAAAAAAAAAAHAgAAZHJzL2Rvd25yZXYueG1sUEsFBgAAAAADAAMAtwAAAPoCAAAAAA==&#10;">
                        <v:shape id="テキスト ボックス 4306" o:spid="_x0000_s1072" type="#_x0000_t202" style="position:absolute;left:5410;width:1008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fH2xQAAAN0AAAAPAAAAZHJzL2Rvd25yZXYueG1sRI/BasMw&#10;EETvgf6D2EJvidwmhOJaDiFgSG6tndLrYm1sE2tlLDly8/VVodDjMDNvmGw3m17caHSdZQXPqwQE&#10;cW11x42Cc1UsX0E4j6yxt0wKvsnBLn9YZJhqG/iDbqVvRISwS1FB6/2QSunqlgy6lR2Io3exo0Ef&#10;5dhIPWKIcNPLlyTZSoMdx4UWBzq0VF/LySiw+mjvX/27+7xvaLoUVTiEU1Dq6XHev4HwNPv/8F/7&#10;qBVs1skWft/EJyDzHwAAAP//AwBQSwECLQAUAAYACAAAACEA2+H2y+4AAACFAQAAEwAAAAAAAAAA&#10;AAAAAAAAAAAAW0NvbnRlbnRfVHlwZXNdLnhtbFBLAQItABQABgAIAAAAIQBa9CxbvwAAABUBAAAL&#10;AAAAAAAAAAAAAAAAAB8BAABfcmVscy8ucmVsc1BLAQItABQABgAIAAAAIQDjUfH2xQAAAN0AAAAP&#10;AAAAAAAAAAAAAAAAAAcCAABkcnMvZG93bnJldi54bWxQSwUGAAAAAAMAAwC3AAAA+QIAAAAA&#10;" fillcolor="window" strokeweight=".5pt">
                          <v:textbox inset="0,0,0,0">
                            <w:txbxContent>
                              <w:p w14:paraId="51E58534"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Ｄ</w:t>
                                </w:r>
                              </w:p>
                            </w:txbxContent>
                          </v:textbox>
                        </v:shape>
                        <v:shape id="テキスト ボックス 4307" o:spid="_x0000_s1073" type="#_x0000_t202" style="position:absolute;width:5118;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qB2xgAAAN0AAAAPAAAAZHJzL2Rvd25yZXYueG1sRI/RasJA&#10;FETfC/2H5Qp9042t1BJdpRSqsaCg9gMu2Ws2Jns3ZLcx/r0rCH0cZuYMM1/2thYdtb50rGA8SkAQ&#10;506XXCj4PX4PP0D4gKyxdkwKruRhuXh+mmOq3YX31B1CISKEfYoKTAhNKqXPDVn0I9cQR+/kWosh&#10;yraQusVLhNtavibJu7RYclww2NCXobw6/FkFq/I0Pu66qmhMtVmvfrLtOTsHpV4G/ecMRKA+/Icf&#10;7UwrmLwlU7i/iU9ALm4AAAD//wMAUEsBAi0AFAAGAAgAAAAhANvh9svuAAAAhQEAABMAAAAAAAAA&#10;AAAAAAAAAAAAAFtDb250ZW50X1R5cGVzXS54bWxQSwECLQAUAAYACAAAACEAWvQsW78AAAAVAQAA&#10;CwAAAAAAAAAAAAAAAAAfAQAAX3JlbHMvLnJlbHNQSwECLQAUAAYACAAAACEAStqgdsYAAADdAAAA&#10;DwAAAAAAAAAAAAAAAAAHAgAAZHJzL2Rvd25yZXYueG1sUEsFBgAAAAADAAMAtwAAAPoCAAAAAA==&#10;" filled="f" stroked="f" strokeweight=".5pt">
                          <v:textbox inset="0,0,0,0">
                            <w:txbxContent>
                              <w:p w14:paraId="6D33ECE3"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ステップ５</w:t>
                                </w:r>
                              </w:p>
                            </w:txbxContent>
                          </v:textbox>
                        </v:shape>
                        <v:shape id="直線矢印コネクタ 4308" o:spid="_x0000_s1074" type="#_x0000_t32" style="position:absolute;left:10515;top:1828;width:0;height:18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6twAAAAN0AAAAPAAAAZHJzL2Rvd25yZXYueG1sRE/NisIw&#10;EL4L+w5hFvamqbaUbjXKKiyIN+M+wNCMbbGZlCar7dubg+Dx4/vf7EbbiTsNvnWsYLlIQBBXzrRc&#10;K/i7/M4LED4gG+wck4KJPOy2H7MNlsY9+Ex3HWoRQ9iXqKAJoS+l9FVDFv3C9cSRu7rBYohwqKUZ&#10;8BHDbSdXSZJLiy3HhgZ7OjRU3fS/VXByRaqz9rvP01ynGevDfpompb4+x581iEBjeItf7qNRkKVJ&#10;nBvfxCcgt08AAAD//wMAUEsBAi0AFAAGAAgAAAAhANvh9svuAAAAhQEAABMAAAAAAAAAAAAAAAAA&#10;AAAAAFtDb250ZW50X1R5cGVzXS54bWxQSwECLQAUAAYACAAAACEAWvQsW78AAAAVAQAACwAAAAAA&#10;AAAAAAAAAAAfAQAAX3JlbHMvLnJlbHNQSwECLQAUAAYACAAAACEASRzOrcAAAADdAAAADwAAAAAA&#10;AAAAAAAAAAAHAgAAZHJzL2Rvd25yZXYueG1sUEsFBgAAAAADAAMAtwAAAPQCAAAAAA==&#10;" strokecolor="windowText" strokeweight=".5pt">
                          <v:stroke endarrow="open" endarrowwidth="narrow" endarrowlength="short"/>
                        </v:shape>
                      </v:group>
                      <v:group id="グループ化 4309" o:spid="_x0000_s1075" style="position:absolute;top:18135;width:15487;height:1818" coordsize="15490,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axxgAAAN0AAAAPAAAAZHJzL2Rvd25yZXYueG1sRI9Ba8JA&#10;FITvBf/D8gRvuolasdFVRFQ8SKFaKL09ss8kmH0bsmsS/71bEHocZuYbZrnuTCkaql1hWUE8ikAQ&#10;p1YXnCn4vuyHcxDOI2ssLZOCBzlYr3pvS0y0bfmLmrPPRICwS1BB7n2VSOnSnAy6ka2Ig3e1tUEf&#10;ZJ1JXWMb4KaU4yiaSYMFh4UcK9rmlN7Od6Pg0GK7mcS75nS7bh+/l/fPn1NMSg363WYBwlPn/8Ov&#10;9lErmE6iD/h7E56AXD0BAAD//wMAUEsBAi0AFAAGAAgAAAAhANvh9svuAAAAhQEAABMAAAAAAAAA&#10;AAAAAAAAAAAAAFtDb250ZW50X1R5cGVzXS54bWxQSwECLQAUAAYACAAAACEAWvQsW78AAAAVAQAA&#10;CwAAAAAAAAAAAAAAAAAfAQAAX3JlbHMvLnJlbHNQSwECLQAUAAYACAAAACEArjsmscYAAADdAAAA&#10;DwAAAAAAAAAAAAAAAAAHAgAAZHJzL2Rvd25yZXYueG1sUEsFBgAAAAADAAMAtwAAAPoCAAAAAA==&#10;">
                        <v:shape id="テキスト ボックス 4310" o:spid="_x0000_s1076" type="#_x0000_t202" style="position:absolute;left:5410;width:10080;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VrEwQAAAN0AAAAPAAAAZHJzL2Rvd25yZXYueG1sRE/LisIw&#10;FN0L/kO4A+5s6gORjmkZBEF3o87g9tJc2zLNTWmiqX79ZCG4PJz3phhMK+7Uu8ayglmSgiAurW64&#10;UvBz3k3XIJxH1thaJgUPclDk49EGM20DH+l+8pWIIewyVFB732VSurImgy6xHXHkrrY36CPsK6l7&#10;DDHctHKepitpsOHYUGNH25rKv9PNKLB6b5+X9tv9Ppd0u+7OYRsOQanJx/D1CcLT4N/il3uvFSwX&#10;s7g/volPQOb/AAAA//8DAFBLAQItABQABgAIAAAAIQDb4fbL7gAAAIUBAAATAAAAAAAAAAAAAAAA&#10;AAAAAABbQ29udGVudF9UeXBlc10ueG1sUEsBAi0AFAAGAAgAAAAhAFr0LFu/AAAAFQEAAAsAAAAA&#10;AAAAAAAAAAAAHwEAAF9yZWxzLy5yZWxzUEsBAi0AFAAGAAgAAAAhAIYtWsTBAAAA3QAAAA8AAAAA&#10;AAAAAAAAAAAABwIAAGRycy9kb3ducmV2LnhtbFBLBQYAAAAAAwADALcAAAD1AgAAAAA=&#10;" fillcolor="window" strokeweight=".5pt">
                          <v:textbox inset="0,0,0,0">
                            <w:txbxContent>
                              <w:p w14:paraId="7C13A7DD"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実施と効果の確認</w:t>
                                </w:r>
                              </w:p>
                            </w:txbxContent>
                          </v:textbox>
                        </v:shape>
                        <v:shape id="テキスト ボックス 4311" o:spid="_x0000_s1077" type="#_x0000_t202" style="position:absolute;width:5118;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gtExgAAAN0AAAAPAAAAZHJzL2Rvd25yZXYueG1sRI/RasJA&#10;FETfBf9huYW+NZvYUiR1lSJo04KC2g+4ZK/ZmOzdkN3G9O+7BcHHYWbOMIvVaFsxUO9rxwqyJAVB&#10;XDpdc6Xg+7R5moPwAVlj65gU/JKH1XI6WWCu3ZUPNBxDJSKEfY4KTAhdLqUvDVn0ieuIo3d2vcUQ&#10;ZV9J3eM1wm0rZ2n6Ki3WHBcMdrQ2VDbHH6tgW5+z035oqs40nx/br2J3KS5BqceH8f0NRKAx3MO3&#10;dqEVvDxnGfy/iU9ALv8AAAD//wMAUEsBAi0AFAAGAAgAAAAhANvh9svuAAAAhQEAABMAAAAAAAAA&#10;AAAAAAAAAAAAAFtDb250ZW50X1R5cGVzXS54bWxQSwECLQAUAAYACAAAACEAWvQsW78AAAAVAQAA&#10;CwAAAAAAAAAAAAAAAAAfAQAAX3JlbHMvLnJlbHNQSwECLQAUAAYACAAAACEAL6YLRMYAAADdAAAA&#10;DwAAAAAAAAAAAAAAAAAHAgAAZHJzL2Rvd25yZXYueG1sUEsFBgAAAAADAAMAtwAAAPoCAAAAAA==&#10;" filled="f" stroked="f" strokeweight=".5pt">
                          <v:textbox inset="0,0,0,0">
                            <w:txbxContent>
                              <w:p w14:paraId="191BBC9A"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ステップ６</w:t>
                                </w:r>
                              </w:p>
                            </w:txbxContent>
                          </v:textbox>
                        </v:shape>
                      </v:group>
                    </v:group>
                  </w:pict>
                </mc:Fallback>
              </mc:AlternateContent>
            </w:r>
          </w:p>
          <w:p w14:paraId="616FBD66" w14:textId="189FC39A" w:rsidR="00B2446C" w:rsidRPr="00683FE2" w:rsidRDefault="00B2446C" w:rsidP="00B2446C">
            <w:pPr>
              <w:snapToGrid w:val="0"/>
              <w:spacing w:line="240" w:lineRule="exact"/>
              <w:rPr>
                <w:rFonts w:ascii="Meiryo UI" w:eastAsia="Meiryo UI" w:hAnsi="Meiryo UI"/>
                <w:szCs w:val="20"/>
              </w:rPr>
            </w:pPr>
          </w:p>
          <w:p w14:paraId="16C1E3B9" w14:textId="77777777" w:rsidR="00B2446C" w:rsidRPr="00683FE2" w:rsidRDefault="00B2446C" w:rsidP="00B2446C">
            <w:pPr>
              <w:snapToGrid w:val="0"/>
              <w:spacing w:line="240" w:lineRule="exact"/>
              <w:rPr>
                <w:rFonts w:ascii="Meiryo UI" w:eastAsia="Meiryo UI" w:hAnsi="Meiryo UI"/>
                <w:szCs w:val="20"/>
              </w:rPr>
            </w:pPr>
          </w:p>
          <w:p w14:paraId="2749F8BD" w14:textId="77777777" w:rsidR="00B2446C" w:rsidRPr="00683FE2" w:rsidRDefault="00B2446C" w:rsidP="00B2446C">
            <w:pPr>
              <w:snapToGrid w:val="0"/>
              <w:spacing w:line="240" w:lineRule="exact"/>
              <w:rPr>
                <w:rFonts w:ascii="Meiryo UI" w:eastAsia="Meiryo UI" w:hAnsi="Meiryo UI"/>
                <w:szCs w:val="20"/>
              </w:rPr>
            </w:pPr>
          </w:p>
          <w:p w14:paraId="5BD83DE7" w14:textId="77777777" w:rsidR="00B2446C" w:rsidRPr="00683FE2" w:rsidRDefault="00B2446C" w:rsidP="00B2446C">
            <w:pPr>
              <w:snapToGrid w:val="0"/>
              <w:spacing w:line="240" w:lineRule="exact"/>
              <w:rPr>
                <w:rFonts w:ascii="Meiryo UI" w:eastAsia="Meiryo UI" w:hAnsi="Meiryo UI"/>
                <w:szCs w:val="20"/>
              </w:rPr>
            </w:pPr>
          </w:p>
          <w:p w14:paraId="11CBBF8E" w14:textId="77777777" w:rsidR="00B2446C" w:rsidRPr="00683FE2" w:rsidRDefault="00B2446C" w:rsidP="00B2446C">
            <w:pPr>
              <w:snapToGrid w:val="0"/>
              <w:spacing w:line="240" w:lineRule="exact"/>
              <w:rPr>
                <w:rFonts w:ascii="Meiryo UI" w:eastAsia="Meiryo UI" w:hAnsi="Meiryo UI"/>
                <w:szCs w:val="20"/>
              </w:rPr>
            </w:pPr>
          </w:p>
          <w:p w14:paraId="50806EFF" w14:textId="77777777" w:rsidR="00B2446C" w:rsidRPr="00683FE2" w:rsidRDefault="00B2446C" w:rsidP="00B2446C">
            <w:pPr>
              <w:snapToGrid w:val="0"/>
              <w:spacing w:line="240" w:lineRule="exact"/>
              <w:rPr>
                <w:rFonts w:ascii="Meiryo UI" w:eastAsia="Meiryo UI" w:hAnsi="Meiryo UI"/>
                <w:szCs w:val="20"/>
              </w:rPr>
            </w:pPr>
          </w:p>
          <w:p w14:paraId="6A2F0041" w14:textId="77777777" w:rsidR="00B2446C" w:rsidRPr="00683FE2" w:rsidRDefault="00B2446C" w:rsidP="00B2446C">
            <w:pPr>
              <w:snapToGrid w:val="0"/>
              <w:spacing w:line="240" w:lineRule="exact"/>
              <w:rPr>
                <w:rFonts w:ascii="Meiryo UI" w:eastAsia="Meiryo UI" w:hAnsi="Meiryo UI"/>
                <w:szCs w:val="20"/>
              </w:rPr>
            </w:pPr>
          </w:p>
          <w:p w14:paraId="2829B2BA" w14:textId="77777777" w:rsidR="00B2446C" w:rsidRPr="00683FE2" w:rsidRDefault="00B2446C" w:rsidP="00B2446C">
            <w:pPr>
              <w:snapToGrid w:val="0"/>
              <w:spacing w:line="240" w:lineRule="exact"/>
              <w:rPr>
                <w:rFonts w:ascii="Meiryo UI" w:eastAsia="Meiryo UI" w:hAnsi="Meiryo UI"/>
                <w:szCs w:val="20"/>
              </w:rPr>
            </w:pPr>
          </w:p>
          <w:p w14:paraId="62BA5FBC" w14:textId="77777777" w:rsidR="00B2446C" w:rsidRPr="00683FE2" w:rsidRDefault="00B2446C" w:rsidP="00B2446C">
            <w:pPr>
              <w:snapToGrid w:val="0"/>
              <w:spacing w:line="240" w:lineRule="exact"/>
              <w:rPr>
                <w:rFonts w:ascii="Meiryo UI" w:eastAsia="Meiryo UI" w:hAnsi="Meiryo UI"/>
                <w:szCs w:val="20"/>
              </w:rPr>
            </w:pPr>
          </w:p>
          <w:p w14:paraId="22F7AB28" w14:textId="77777777" w:rsidR="00B2446C" w:rsidRDefault="00B2446C" w:rsidP="00B2446C">
            <w:pPr>
              <w:snapToGrid w:val="0"/>
              <w:spacing w:line="240" w:lineRule="exact"/>
              <w:rPr>
                <w:rFonts w:ascii="Meiryo UI" w:eastAsia="Meiryo UI" w:hAnsi="Meiryo UI"/>
                <w:szCs w:val="20"/>
              </w:rPr>
            </w:pPr>
          </w:p>
          <w:p w14:paraId="126DDAAD" w14:textId="77777777" w:rsidR="00B2446C" w:rsidRDefault="00B2446C" w:rsidP="00B2446C">
            <w:pPr>
              <w:snapToGrid w:val="0"/>
              <w:spacing w:line="240" w:lineRule="exact"/>
              <w:rPr>
                <w:rFonts w:ascii="Meiryo UI" w:eastAsia="Meiryo UI" w:hAnsi="Meiryo UI"/>
                <w:szCs w:val="20"/>
              </w:rPr>
            </w:pPr>
          </w:p>
          <w:p w14:paraId="1B6ADAB8" w14:textId="77777777" w:rsidR="00B2446C" w:rsidRDefault="00B2446C" w:rsidP="00B2446C">
            <w:pPr>
              <w:snapToGrid w:val="0"/>
              <w:spacing w:line="240" w:lineRule="exact"/>
              <w:rPr>
                <w:rFonts w:ascii="Meiryo UI" w:eastAsia="Meiryo UI" w:hAnsi="Meiryo UI"/>
                <w:szCs w:val="20"/>
              </w:rPr>
            </w:pPr>
          </w:p>
          <w:p w14:paraId="6D557D56" w14:textId="77777777" w:rsidR="00B2446C" w:rsidRPr="00683FE2" w:rsidRDefault="00B2446C" w:rsidP="00B2446C">
            <w:pPr>
              <w:snapToGrid w:val="0"/>
              <w:spacing w:line="240" w:lineRule="exact"/>
              <w:rPr>
                <w:rFonts w:ascii="Meiryo UI" w:eastAsia="Meiryo UI" w:hAnsi="Meiryo UI"/>
                <w:szCs w:val="20"/>
              </w:rPr>
            </w:pPr>
          </w:p>
          <w:p w14:paraId="03B64ACD" w14:textId="77777777" w:rsidR="00B2446C" w:rsidRPr="00683FE2" w:rsidRDefault="00B2446C" w:rsidP="00B2446C">
            <w:pPr>
              <w:snapToGrid w:val="0"/>
              <w:spacing w:line="240" w:lineRule="exact"/>
              <w:rPr>
                <w:rFonts w:ascii="Meiryo UI" w:eastAsia="Meiryo UI" w:hAnsi="Meiryo UI"/>
                <w:szCs w:val="20"/>
              </w:rPr>
            </w:pPr>
          </w:p>
          <w:p w14:paraId="03604603" w14:textId="77777777" w:rsidR="00B2446C" w:rsidRPr="00557FB3"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ア　改善案の策定</w:t>
            </w:r>
            <w:r w:rsidRPr="00557FB3">
              <w:rPr>
                <w:rFonts w:ascii="Meiryo UI" w:eastAsia="Meiryo UI" w:hAnsi="Meiryo UI" w:cstheme="minorBidi" w:hint="eastAsia"/>
                <w:szCs w:val="20"/>
              </w:rPr>
              <w:tab/>
              <w:t>イ　改善案の評価</w:t>
            </w:r>
            <w:r>
              <w:rPr>
                <w:rFonts w:ascii="Meiryo UI" w:eastAsia="Meiryo UI" w:hAnsi="Meiryo UI" w:cstheme="minorBidi"/>
                <w:szCs w:val="20"/>
              </w:rPr>
              <w:tab/>
            </w:r>
            <w:r w:rsidRPr="00557FB3">
              <w:rPr>
                <w:rFonts w:ascii="Meiryo UI" w:eastAsia="Meiryo UI" w:hAnsi="Meiryo UI" w:cstheme="minorBidi" w:hint="eastAsia"/>
                <w:szCs w:val="20"/>
              </w:rPr>
              <w:t>ウ　改善目標の設定</w:t>
            </w:r>
            <w:r w:rsidRPr="00557FB3">
              <w:rPr>
                <w:rFonts w:ascii="Meiryo UI" w:eastAsia="Meiryo UI" w:hAnsi="Meiryo UI" w:cstheme="minorBidi" w:hint="eastAsia"/>
                <w:szCs w:val="20"/>
              </w:rPr>
              <w:tab/>
              <w:t>エ　問題の把握</w:t>
            </w:r>
          </w:p>
          <w:p w14:paraId="1F6A82A9" w14:textId="61AB26F5" w:rsidR="00B2446C" w:rsidRDefault="00B2446C" w:rsidP="00B2446C">
            <w:pPr>
              <w:pBdr>
                <w:bottom w:val="single" w:sz="6" w:space="1" w:color="auto"/>
              </w:pBdr>
              <w:snapToGrid w:val="0"/>
              <w:spacing w:line="240" w:lineRule="exact"/>
              <w:rPr>
                <w:rFonts w:ascii="Meiryo UI" w:eastAsia="Meiryo UI" w:hAnsi="Meiryo UI"/>
                <w:szCs w:val="20"/>
              </w:rPr>
            </w:pPr>
          </w:p>
          <w:p w14:paraId="452DEAF7" w14:textId="77777777" w:rsidR="00B2446C" w:rsidRPr="00683FE2" w:rsidRDefault="00B2446C" w:rsidP="00B2446C">
            <w:pPr>
              <w:snapToGrid w:val="0"/>
              <w:spacing w:line="240" w:lineRule="exact"/>
              <w:rPr>
                <w:rFonts w:ascii="Meiryo UI" w:eastAsia="Meiryo UI" w:hAnsi="Meiryo UI"/>
                <w:szCs w:val="20"/>
              </w:rPr>
            </w:pPr>
          </w:p>
          <w:p w14:paraId="54234F41" w14:textId="3F7E554D" w:rsidR="00B2446C" w:rsidRPr="00683FE2" w:rsidRDefault="00152D42"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Pr>
                <w:rFonts w:ascii="Meiryo UI" w:eastAsia="Meiryo UI" w:hAnsi="Meiryo UI"/>
                <w:noProof/>
                <w:szCs w:val="20"/>
              </w:rPr>
              <mc:AlternateContent>
                <mc:Choice Requires="wpg">
                  <w:drawing>
                    <wp:anchor distT="0" distB="0" distL="114300" distR="114300" simplePos="0" relativeHeight="251658240" behindDoc="0" locked="0" layoutInCell="1" allowOverlap="1" wp14:anchorId="6747CCDA" wp14:editId="7B0887F4">
                      <wp:simplePos x="0" y="0"/>
                      <wp:positionH relativeFrom="column">
                        <wp:posOffset>924560</wp:posOffset>
                      </wp:positionH>
                      <wp:positionV relativeFrom="paragraph">
                        <wp:posOffset>149225</wp:posOffset>
                      </wp:positionV>
                      <wp:extent cx="3352800" cy="1581599"/>
                      <wp:effectExtent l="0" t="0" r="0" b="19050"/>
                      <wp:wrapNone/>
                      <wp:docPr id="4322" name="グループ化 4322"/>
                      <wp:cNvGraphicFramePr/>
                      <a:graphic xmlns:a="http://schemas.openxmlformats.org/drawingml/2006/main">
                        <a:graphicData uri="http://schemas.microsoft.com/office/word/2010/wordprocessingGroup">
                          <wpg:wgp>
                            <wpg:cNvGrpSpPr/>
                            <wpg:grpSpPr>
                              <a:xfrm>
                                <a:off x="0" y="0"/>
                                <a:ext cx="3352800" cy="1581599"/>
                                <a:chOff x="0" y="0"/>
                                <a:chExt cx="3353362" cy="1582082"/>
                              </a:xfrm>
                            </wpg:grpSpPr>
                            <wps:wsp>
                              <wps:cNvPr id="48" name="Text Box 2506"/>
                              <wps:cNvSpPr txBox="1">
                                <a:spLocks noChangeArrowheads="1"/>
                              </wps:cNvSpPr>
                              <wps:spPr bwMode="auto">
                                <a:xfrm>
                                  <a:off x="1931670" y="0"/>
                                  <a:ext cx="1165920" cy="199206"/>
                                </a:xfrm>
                                <a:prstGeom prst="rect">
                                  <a:avLst/>
                                </a:prstGeom>
                                <a:noFill/>
                                <a:ln w="9525">
                                  <a:noFill/>
                                  <a:miter lim="800000"/>
                                  <a:headEnd/>
                                  <a:tailEnd/>
                                </a:ln>
                              </wps:spPr>
                              <wps:txbx>
                                <w:txbxContent>
                                  <w:p w14:paraId="581F2866"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Action</w:t>
                                    </w:r>
                                  </w:p>
                                </w:txbxContent>
                              </wps:txbx>
                              <wps:bodyPr rot="0" vert="horz" wrap="square" lIns="74295" tIns="8890" rIns="74295" bIns="8890" anchor="t" anchorCtr="0" upright="1">
                                <a:noAutofit/>
                              </wps:bodyPr>
                            </wps:wsp>
                            <wpg:grpSp>
                              <wpg:cNvPr id="4321" name="グループ化 4321"/>
                              <wpg:cNvGrpSpPr/>
                              <wpg:grpSpPr>
                                <a:xfrm>
                                  <a:off x="0" y="167640"/>
                                  <a:ext cx="3353362" cy="1414442"/>
                                  <a:chOff x="0" y="-2"/>
                                  <a:chExt cx="3353362" cy="1414442"/>
                                </a:xfrm>
                              </wpg:grpSpPr>
                              <wpg:grpSp>
                                <wpg:cNvPr id="4320" name="グループ化 4320"/>
                                <wpg:cNvGrpSpPr/>
                                <wpg:grpSpPr>
                                  <a:xfrm>
                                    <a:off x="0" y="114300"/>
                                    <a:ext cx="3353362" cy="1300140"/>
                                    <a:chOff x="0" y="0"/>
                                    <a:chExt cx="3353362" cy="1300140"/>
                                  </a:xfrm>
                                </wpg:grpSpPr>
                                <wpg:grpSp>
                                  <wpg:cNvPr id="4318" name="グループ化 4318"/>
                                  <wpg:cNvGrpSpPr/>
                                  <wpg:grpSpPr>
                                    <a:xfrm>
                                      <a:off x="2301240" y="0"/>
                                      <a:ext cx="432000" cy="1295400"/>
                                      <a:chOff x="0" y="0"/>
                                      <a:chExt cx="432000" cy="1295400"/>
                                    </a:xfrm>
                                  </wpg:grpSpPr>
                                  <wps:wsp>
                                    <wps:cNvPr id="34" name="Rectangle 2492"/>
                                    <wps:cNvSpPr>
                                      <a:spLocks noChangeArrowheads="1"/>
                                    </wps:cNvSpPr>
                                    <wps:spPr bwMode="auto">
                                      <a:xfrm>
                                        <a:off x="0" y="0"/>
                                        <a:ext cx="431800" cy="1295400"/>
                                      </a:xfrm>
                                      <a:prstGeom prst="rect">
                                        <a:avLst/>
                                      </a:prstGeom>
                                      <a:solidFill>
                                        <a:srgbClr val="FFFFFF">
                                          <a:alpha val="0"/>
                                        </a:srgbClr>
                                      </a:solidFill>
                                      <a:ln w="6350">
                                        <a:solidFill>
                                          <a:srgbClr val="000000"/>
                                        </a:solidFill>
                                        <a:miter lim="800000"/>
                                        <a:headEnd/>
                                        <a:tailEnd/>
                                      </a:ln>
                                    </wps:spPr>
                                    <wps:bodyPr rot="0" vert="horz" wrap="square" lIns="74295" tIns="8890" rIns="74295" bIns="8890" anchor="t" anchorCtr="0" upright="1">
                                      <a:noAutofit/>
                                    </wps:bodyPr>
                                  </wps:wsp>
                                  <wps:wsp>
                                    <wps:cNvPr id="38" name="Text Box 2496"/>
                                    <wps:cNvSpPr txBox="1">
                                      <a:spLocks noChangeArrowheads="1"/>
                                    </wps:cNvSpPr>
                                    <wps:spPr bwMode="auto">
                                      <a:xfrm>
                                        <a:off x="0" y="1112520"/>
                                        <a:ext cx="432000" cy="180000"/>
                                      </a:xfrm>
                                      <a:prstGeom prst="rect">
                                        <a:avLst/>
                                      </a:prstGeom>
                                      <a:noFill/>
                                      <a:ln w="9525">
                                        <a:noFill/>
                                        <a:miter lim="800000"/>
                                        <a:headEnd/>
                                        <a:tailEnd/>
                                      </a:ln>
                                    </wps:spPr>
                                    <wps:txbx>
                                      <w:txbxContent>
                                        <w:p w14:paraId="3E5DC3B2"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Do</w:t>
                                          </w:r>
                                        </w:p>
                                      </w:txbxContent>
                                    </wps:txbx>
                                    <wps:bodyPr rot="0" vert="horz" wrap="square" lIns="74295" tIns="8890" rIns="74295" bIns="8890" anchor="t" anchorCtr="0" upright="1">
                                      <a:noAutofit/>
                                    </wps:bodyPr>
                                  </wps:wsp>
                                </wpg:grpSp>
                                <wpg:grpSp>
                                  <wpg:cNvPr id="4317" name="グループ化 4317"/>
                                  <wpg:cNvGrpSpPr/>
                                  <wpg:grpSpPr>
                                    <a:xfrm>
                                      <a:off x="0" y="0"/>
                                      <a:ext cx="2160000" cy="1300140"/>
                                      <a:chOff x="0" y="0"/>
                                      <a:chExt cx="2160000" cy="1300140"/>
                                    </a:xfrm>
                                  </wpg:grpSpPr>
                                  <wps:wsp>
                                    <wps:cNvPr id="40" name="Rectangle 2498"/>
                                    <wps:cNvSpPr>
                                      <a:spLocks noChangeArrowheads="1"/>
                                    </wps:cNvSpPr>
                                    <wps:spPr bwMode="auto">
                                      <a:xfrm>
                                        <a:off x="0" y="0"/>
                                        <a:ext cx="2160000" cy="1296000"/>
                                      </a:xfrm>
                                      <a:prstGeom prst="rect">
                                        <a:avLst/>
                                      </a:prstGeom>
                                      <a:solidFill>
                                        <a:srgbClr val="FFFFFF">
                                          <a:alpha val="0"/>
                                        </a:srgbClr>
                                      </a:solidFill>
                                      <a:ln w="6350">
                                        <a:solidFill>
                                          <a:srgbClr val="000000"/>
                                        </a:solidFill>
                                        <a:miter lim="800000"/>
                                        <a:headEnd/>
                                        <a:tailEnd/>
                                      </a:ln>
                                    </wps:spPr>
                                    <wps:bodyPr rot="0" vert="horz" wrap="square" lIns="74295" tIns="8890" rIns="74295" bIns="8890" anchor="t" anchorCtr="0" upright="1">
                                      <a:noAutofit/>
                                    </wps:bodyPr>
                                  </wps:wsp>
                                  <wps:wsp>
                                    <wps:cNvPr id="49" name="Text Box 2507"/>
                                    <wps:cNvSpPr txBox="1">
                                      <a:spLocks noChangeArrowheads="1"/>
                                    </wps:cNvSpPr>
                                    <wps:spPr bwMode="auto">
                                      <a:xfrm>
                                        <a:off x="0" y="1120140"/>
                                        <a:ext cx="2160000" cy="180000"/>
                                      </a:xfrm>
                                      <a:prstGeom prst="rect">
                                        <a:avLst/>
                                      </a:prstGeom>
                                      <a:noFill/>
                                      <a:ln w="9525">
                                        <a:noFill/>
                                        <a:miter lim="800000"/>
                                        <a:headEnd/>
                                        <a:tailEnd/>
                                      </a:ln>
                                    </wps:spPr>
                                    <wps:txbx>
                                      <w:txbxContent>
                                        <w:p w14:paraId="2E295A0F"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Plan</w:t>
                                          </w:r>
                                        </w:p>
                                      </w:txbxContent>
                                    </wps:txbx>
                                    <wps:bodyPr rot="0" vert="horz" wrap="square" lIns="74295" tIns="8890" rIns="74295" bIns="8890" anchor="t" anchorCtr="0" upright="1">
                                      <a:noAutofit/>
                                    </wps:bodyPr>
                                  </wps:wsp>
                                </wpg:grpSp>
                                <wpg:grpSp>
                                  <wpg:cNvPr id="4319" name="グループ化 4319"/>
                                  <wpg:cNvGrpSpPr/>
                                  <wpg:grpSpPr>
                                    <a:xfrm>
                                      <a:off x="2855347" y="0"/>
                                      <a:ext cx="498015" cy="1295400"/>
                                      <a:chOff x="-28823" y="0"/>
                                      <a:chExt cx="498015" cy="1295400"/>
                                    </a:xfrm>
                                  </wpg:grpSpPr>
                                  <wps:wsp>
                                    <wps:cNvPr id="39" name="Rectangle 2497"/>
                                    <wps:cNvSpPr>
                                      <a:spLocks noChangeArrowheads="1"/>
                                    </wps:cNvSpPr>
                                    <wps:spPr bwMode="auto">
                                      <a:xfrm>
                                        <a:off x="0" y="0"/>
                                        <a:ext cx="431800" cy="1295400"/>
                                      </a:xfrm>
                                      <a:prstGeom prst="rect">
                                        <a:avLst/>
                                      </a:prstGeom>
                                      <a:solidFill>
                                        <a:srgbClr val="FFFFFF">
                                          <a:alpha val="0"/>
                                        </a:srgbClr>
                                      </a:solidFill>
                                      <a:ln w="6350">
                                        <a:solidFill>
                                          <a:srgbClr val="000000"/>
                                        </a:solidFill>
                                        <a:miter lim="800000"/>
                                        <a:headEnd/>
                                        <a:tailEnd/>
                                      </a:ln>
                                    </wps:spPr>
                                    <wps:bodyPr rot="0" vert="horz" wrap="square" lIns="74295" tIns="8890" rIns="74295" bIns="8890" anchor="t" anchorCtr="0" upright="1">
                                      <a:noAutofit/>
                                    </wps:bodyPr>
                                  </wps:wsp>
                                  <wps:wsp>
                                    <wps:cNvPr id="50" name="Text Box 2508"/>
                                    <wps:cNvSpPr txBox="1">
                                      <a:spLocks noChangeArrowheads="1"/>
                                    </wps:cNvSpPr>
                                    <wps:spPr bwMode="auto">
                                      <a:xfrm>
                                        <a:off x="-28823" y="1118472"/>
                                        <a:ext cx="498015" cy="173601"/>
                                      </a:xfrm>
                                      <a:prstGeom prst="rect">
                                        <a:avLst/>
                                      </a:prstGeom>
                                      <a:noFill/>
                                      <a:ln w="9525">
                                        <a:noFill/>
                                        <a:miter lim="800000"/>
                                        <a:headEnd/>
                                        <a:tailEnd/>
                                      </a:ln>
                                    </wps:spPr>
                                    <wps:txbx>
                                      <w:txbxContent>
                                        <w:p w14:paraId="0370B57D"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Check</w:t>
                                          </w:r>
                                        </w:p>
                                      </w:txbxContent>
                                    </wps:txbx>
                                    <wps:bodyPr rot="0" vert="horz" wrap="square" lIns="74295" tIns="8890" rIns="74295" bIns="8890" anchor="t" anchorCtr="0" upright="1">
                                      <a:noAutofit/>
                                    </wps:bodyPr>
                                  </wps:wsp>
                                </wpg:grpSp>
                                <wpg:grpSp>
                                  <wpg:cNvPr id="4316" name="グループ化 4316"/>
                                  <wpg:cNvGrpSpPr/>
                                  <wpg:grpSpPr>
                                    <a:xfrm>
                                      <a:off x="60960" y="179070"/>
                                      <a:ext cx="3182620" cy="939800"/>
                                      <a:chOff x="0" y="0"/>
                                      <a:chExt cx="3182620" cy="939800"/>
                                    </a:xfrm>
                                  </wpg:grpSpPr>
                                  <wps:wsp>
                                    <wps:cNvPr id="43" name="Line 2501"/>
                                    <wps:cNvCnPr/>
                                    <wps:spPr bwMode="auto">
                                      <a:xfrm>
                                        <a:off x="1443990" y="468630"/>
                                        <a:ext cx="287655" cy="0"/>
                                      </a:xfrm>
                                      <a:prstGeom prst="line">
                                        <a:avLst/>
                                      </a:prstGeom>
                                      <a:noFill/>
                                      <a:ln w="6350">
                                        <a:solidFill>
                                          <a:srgbClr val="000000"/>
                                        </a:solidFill>
                                        <a:round/>
                                        <a:headEnd type="none" w="sm" len="sm"/>
                                        <a:tailEnd type="arrow" w="sm" len="sm"/>
                                      </a:ln>
                                      <a:extLst>
                                        <a:ext uri="{909E8E84-426E-40DD-AFC4-6F175D3DCCD1}">
                                          <a14:hiddenFill xmlns:a14="http://schemas.microsoft.com/office/drawing/2010/main">
                                            <a:noFill/>
                                          </a14:hiddenFill>
                                        </a:ext>
                                      </a:extLst>
                                    </wps:spPr>
                                    <wps:bodyPr/>
                                  </wps:wsp>
                                  <wps:wsp>
                                    <wps:cNvPr id="45" name="Line 2503"/>
                                    <wps:cNvCnPr/>
                                    <wps:spPr bwMode="auto">
                                      <a:xfrm>
                                        <a:off x="2019300" y="468630"/>
                                        <a:ext cx="288000" cy="0"/>
                                      </a:xfrm>
                                      <a:prstGeom prst="line">
                                        <a:avLst/>
                                      </a:prstGeom>
                                      <a:noFill/>
                                      <a:ln w="6350">
                                        <a:solidFill>
                                          <a:srgbClr val="000000"/>
                                        </a:solidFill>
                                        <a:round/>
                                        <a:headEnd type="none" w="sm" len="sm"/>
                                        <a:tailEnd type="arrow" w="sm" len="sm"/>
                                      </a:ln>
                                      <a:extLst>
                                        <a:ext uri="{909E8E84-426E-40DD-AFC4-6F175D3DCCD1}">
                                          <a14:hiddenFill xmlns:a14="http://schemas.microsoft.com/office/drawing/2010/main">
                                            <a:noFill/>
                                          </a14:hiddenFill>
                                        </a:ext>
                                      </a:extLst>
                                    </wps:spPr>
                                    <wps:bodyPr/>
                                  </wps:wsp>
                                  <wps:wsp>
                                    <wps:cNvPr id="47" name="Line 2505"/>
                                    <wps:cNvCnPr/>
                                    <wps:spPr bwMode="auto">
                                      <a:xfrm>
                                        <a:off x="2602230" y="468630"/>
                                        <a:ext cx="288000" cy="0"/>
                                      </a:xfrm>
                                      <a:prstGeom prst="line">
                                        <a:avLst/>
                                      </a:prstGeom>
                                      <a:noFill/>
                                      <a:ln w="6350">
                                        <a:solidFill>
                                          <a:srgbClr val="000000"/>
                                        </a:solidFill>
                                        <a:round/>
                                        <a:headEnd type="none" w="sm" len="sm"/>
                                        <a:tailEnd type="arrow" w="sm" len="sm"/>
                                      </a:ln>
                                      <a:extLst>
                                        <a:ext uri="{909E8E84-426E-40DD-AFC4-6F175D3DCCD1}">
                                          <a14:hiddenFill xmlns:a14="http://schemas.microsoft.com/office/drawing/2010/main">
                                            <a:noFill/>
                                          </a14:hiddenFill>
                                        </a:ext>
                                      </a:extLst>
                                    </wps:spPr>
                                    <wps:bodyPr/>
                                  </wps:wsp>
                                  <wpg:grpSp>
                                    <wpg:cNvPr id="4315" name="グループ化 4315"/>
                                    <wpg:cNvGrpSpPr/>
                                    <wpg:grpSpPr>
                                      <a:xfrm>
                                        <a:off x="0" y="0"/>
                                        <a:ext cx="3182620" cy="939800"/>
                                        <a:chOff x="0" y="0"/>
                                        <a:chExt cx="3182620" cy="939800"/>
                                      </a:xfrm>
                                    </wpg:grpSpPr>
                                    <wps:wsp>
                                      <wps:cNvPr id="41" name="Text Box 2499"/>
                                      <wps:cNvSpPr txBox="1">
                                        <a:spLocks noChangeArrowheads="1"/>
                                      </wps:cNvSpPr>
                                      <wps:spPr bwMode="auto">
                                        <a:xfrm>
                                          <a:off x="1158240" y="0"/>
                                          <a:ext cx="287020" cy="935990"/>
                                        </a:xfrm>
                                        <a:prstGeom prst="rect">
                                          <a:avLst/>
                                        </a:prstGeom>
                                        <a:solidFill>
                                          <a:srgbClr val="FFFFFF"/>
                                        </a:solidFill>
                                        <a:ln w="6350">
                                          <a:solidFill>
                                            <a:srgbClr val="000000"/>
                                          </a:solidFill>
                                          <a:miter lim="800000"/>
                                          <a:headEnd/>
                                          <a:tailEnd/>
                                        </a:ln>
                                      </wps:spPr>
                                      <wps:txbx>
                                        <w:txbxContent>
                                          <w:p w14:paraId="15EF2D31" w14:textId="77777777" w:rsidR="00B2446C" w:rsidRPr="00683FE2" w:rsidRDefault="00B2446C" w:rsidP="00B2446C">
                                            <w:pPr>
                                              <w:snapToGrid w:val="0"/>
                                              <w:spacing w:line="240" w:lineRule="exact"/>
                                              <w:rPr>
                                                <w:rFonts w:ascii="Meiryo UI" w:eastAsia="Meiryo UI" w:hAnsi="Meiryo UI"/>
                                                <w:sz w:val="18"/>
                                                <w:szCs w:val="18"/>
                                              </w:rPr>
                                            </w:pPr>
                                            <w:r w:rsidRPr="00683FE2">
                                              <w:rPr>
                                                <w:rFonts w:ascii="Meiryo UI" w:eastAsia="Meiryo UI" w:hAnsi="Meiryo UI" w:hint="eastAsia"/>
                                                <w:spacing w:val="3"/>
                                                <w:kern w:val="0"/>
                                                <w:sz w:val="18"/>
                                                <w:szCs w:val="18"/>
                                                <w:fitText w:val="1280" w:id="1278927873"/>
                                              </w:rPr>
                                              <w:t>改善目標の設</w:t>
                                            </w:r>
                                            <w:r w:rsidRPr="00683FE2">
                                              <w:rPr>
                                                <w:rFonts w:ascii="Meiryo UI" w:eastAsia="Meiryo UI" w:hAnsi="Meiryo UI" w:hint="eastAsia"/>
                                                <w:spacing w:val="-6"/>
                                                <w:kern w:val="0"/>
                                                <w:sz w:val="18"/>
                                                <w:szCs w:val="18"/>
                                                <w:fitText w:val="1280" w:id="1278927873"/>
                                              </w:rPr>
                                              <w:t>定</w:t>
                                            </w:r>
                                          </w:p>
                                        </w:txbxContent>
                                      </wps:txbx>
                                      <wps:bodyPr rot="0" vert="eaVert" wrap="square" lIns="0" tIns="36000" rIns="0" bIns="36000" anchor="ctr" anchorCtr="0" upright="1">
                                        <a:noAutofit/>
                                      </wps:bodyPr>
                                    </wps:wsp>
                                    <wps:wsp>
                                      <wps:cNvPr id="42" name="Text Box 2500"/>
                                      <wps:cNvSpPr txBox="1">
                                        <a:spLocks noChangeArrowheads="1"/>
                                      </wps:cNvSpPr>
                                      <wps:spPr bwMode="auto">
                                        <a:xfrm>
                                          <a:off x="1733550" y="0"/>
                                          <a:ext cx="287020" cy="935990"/>
                                        </a:xfrm>
                                        <a:prstGeom prst="rect">
                                          <a:avLst/>
                                        </a:prstGeom>
                                        <a:solidFill>
                                          <a:srgbClr val="FFFFFF"/>
                                        </a:solidFill>
                                        <a:ln w="6350">
                                          <a:solidFill>
                                            <a:srgbClr val="000000"/>
                                          </a:solidFill>
                                          <a:miter lim="800000"/>
                                          <a:headEnd/>
                                          <a:tailEnd/>
                                        </a:ln>
                                      </wps:spPr>
                                      <wps:txbx>
                                        <w:txbxContent>
                                          <w:p w14:paraId="13A56DCC" w14:textId="77777777" w:rsidR="00B2446C" w:rsidRPr="00683FE2" w:rsidRDefault="00B2446C" w:rsidP="00B2446C">
                                            <w:pPr>
                                              <w:snapToGrid w:val="0"/>
                                              <w:spacing w:line="240" w:lineRule="exact"/>
                                              <w:rPr>
                                                <w:rFonts w:ascii="Meiryo UI" w:eastAsia="Meiryo UI" w:hAnsi="Meiryo UI"/>
                                                <w:sz w:val="18"/>
                                                <w:szCs w:val="18"/>
                                              </w:rPr>
                                            </w:pPr>
                                            <w:r w:rsidRPr="00B514FC">
                                              <w:rPr>
                                                <w:rFonts w:ascii="Meiryo UI" w:eastAsia="Meiryo UI" w:hAnsi="Meiryo UI" w:hint="eastAsia"/>
                                                <w:spacing w:val="22"/>
                                                <w:kern w:val="0"/>
                                                <w:sz w:val="18"/>
                                                <w:szCs w:val="18"/>
                                                <w:fitText w:val="1280" w:id="1278927874"/>
                                              </w:rPr>
                                              <w:t>改善案の策</w:t>
                                            </w:r>
                                            <w:r w:rsidRPr="00B514FC">
                                              <w:rPr>
                                                <w:rFonts w:ascii="Meiryo UI" w:eastAsia="Meiryo UI" w:hAnsi="Meiryo UI" w:hint="eastAsia"/>
                                                <w:spacing w:val="1"/>
                                                <w:kern w:val="0"/>
                                                <w:sz w:val="18"/>
                                                <w:szCs w:val="18"/>
                                                <w:fitText w:val="1280" w:id="1278927874"/>
                                              </w:rPr>
                                              <w:t>定</w:t>
                                            </w:r>
                                          </w:p>
                                        </w:txbxContent>
                                      </wps:txbx>
                                      <wps:bodyPr rot="0" vert="eaVert" wrap="square" lIns="0" tIns="36000" rIns="0" bIns="36000" anchor="ctr" anchorCtr="0" upright="1">
                                        <a:noAutofit/>
                                      </wps:bodyPr>
                                    </wps:wsp>
                                    <wps:wsp>
                                      <wps:cNvPr id="44" name="Text Box 2502"/>
                                      <wps:cNvSpPr txBox="1">
                                        <a:spLocks noChangeArrowheads="1"/>
                                      </wps:cNvSpPr>
                                      <wps:spPr bwMode="auto">
                                        <a:xfrm>
                                          <a:off x="2312670" y="3810"/>
                                          <a:ext cx="286385" cy="935990"/>
                                        </a:xfrm>
                                        <a:prstGeom prst="rect">
                                          <a:avLst/>
                                        </a:prstGeom>
                                        <a:solidFill>
                                          <a:srgbClr val="FFFFFF"/>
                                        </a:solidFill>
                                        <a:ln w="6350">
                                          <a:solidFill>
                                            <a:srgbClr val="000000"/>
                                          </a:solidFill>
                                          <a:miter lim="800000"/>
                                          <a:headEnd/>
                                          <a:tailEnd/>
                                        </a:ln>
                                      </wps:spPr>
                                      <wps:txbx>
                                        <w:txbxContent>
                                          <w:p w14:paraId="4C71D90A" w14:textId="77777777" w:rsidR="00B2446C" w:rsidRPr="00683FE2" w:rsidRDefault="00B2446C" w:rsidP="00B2446C">
                                            <w:pPr>
                                              <w:snapToGrid w:val="0"/>
                                              <w:spacing w:line="240" w:lineRule="exact"/>
                                              <w:rPr>
                                                <w:rFonts w:ascii="Meiryo UI" w:eastAsia="Meiryo UI" w:hAnsi="Meiryo UI"/>
                                                <w:sz w:val="18"/>
                                                <w:szCs w:val="18"/>
                                              </w:rPr>
                                            </w:pPr>
                                            <w:r w:rsidRPr="00B514FC">
                                              <w:rPr>
                                                <w:rFonts w:ascii="Meiryo UI" w:eastAsia="Meiryo UI" w:hAnsi="Meiryo UI" w:hint="eastAsia"/>
                                                <w:spacing w:val="22"/>
                                                <w:kern w:val="0"/>
                                                <w:sz w:val="18"/>
                                                <w:szCs w:val="18"/>
                                                <w:fitText w:val="1280" w:id="1278928128"/>
                                              </w:rPr>
                                              <w:t>改善案の評</w:t>
                                            </w:r>
                                            <w:r w:rsidRPr="00B514FC">
                                              <w:rPr>
                                                <w:rFonts w:ascii="Meiryo UI" w:eastAsia="Meiryo UI" w:hAnsi="Meiryo UI" w:hint="eastAsia"/>
                                                <w:spacing w:val="1"/>
                                                <w:kern w:val="0"/>
                                                <w:sz w:val="18"/>
                                                <w:szCs w:val="18"/>
                                                <w:fitText w:val="1280" w:id="1278928128"/>
                                              </w:rPr>
                                              <w:t>価</w:t>
                                            </w:r>
                                          </w:p>
                                        </w:txbxContent>
                                      </wps:txbx>
                                      <wps:bodyPr rot="0" vert="eaVert" wrap="square" lIns="0" tIns="36000" rIns="0" bIns="36000" anchor="ctr" anchorCtr="0" upright="1">
                                        <a:noAutofit/>
                                      </wps:bodyPr>
                                    </wps:wsp>
                                    <wps:wsp>
                                      <wps:cNvPr id="46" name="Text Box 2504"/>
                                      <wps:cNvSpPr txBox="1">
                                        <a:spLocks noChangeArrowheads="1"/>
                                      </wps:cNvSpPr>
                                      <wps:spPr bwMode="auto">
                                        <a:xfrm>
                                          <a:off x="2895600" y="0"/>
                                          <a:ext cx="287020" cy="935990"/>
                                        </a:xfrm>
                                        <a:prstGeom prst="rect">
                                          <a:avLst/>
                                        </a:prstGeom>
                                        <a:solidFill>
                                          <a:srgbClr val="FFFFFF"/>
                                        </a:solidFill>
                                        <a:ln w="6350">
                                          <a:solidFill>
                                            <a:srgbClr val="000000"/>
                                          </a:solidFill>
                                          <a:miter lim="800000"/>
                                          <a:headEnd/>
                                          <a:tailEnd/>
                                        </a:ln>
                                      </wps:spPr>
                                      <wps:txbx>
                                        <w:txbxContent>
                                          <w:p w14:paraId="46A03BBC" w14:textId="77777777" w:rsidR="00B2446C" w:rsidRPr="00683FE2" w:rsidRDefault="00B2446C" w:rsidP="00B2446C">
                                            <w:pPr>
                                              <w:snapToGrid w:val="0"/>
                                              <w:spacing w:line="240" w:lineRule="exact"/>
                                              <w:rPr>
                                                <w:rFonts w:ascii="Meiryo UI" w:eastAsia="Meiryo UI" w:hAnsi="Meiryo UI"/>
                                              </w:rPr>
                                            </w:pPr>
                                            <w:r w:rsidRPr="00683FE2">
                                              <w:rPr>
                                                <w:rFonts w:ascii="Meiryo UI" w:eastAsia="Meiryo UI" w:hAnsi="Meiryo UI" w:hint="eastAsia"/>
                                                <w:sz w:val="18"/>
                                                <w:szCs w:val="18"/>
                                              </w:rPr>
                                              <w:t>実施と効果の確認</w:t>
                                            </w:r>
                                          </w:p>
                                        </w:txbxContent>
                                      </wps:txbx>
                                      <wps:bodyPr rot="0" vert="eaVert" wrap="square" lIns="0" tIns="36000" rIns="0" bIns="36000" anchor="ctr" anchorCtr="0" upright="1">
                                        <a:noAutofit/>
                                      </wps:bodyPr>
                                    </wps:wsp>
                                    <wps:wsp>
                                      <wps:cNvPr id="51" name="Text Box 2509"/>
                                      <wps:cNvSpPr txBox="1">
                                        <a:spLocks noChangeArrowheads="1"/>
                                      </wps:cNvSpPr>
                                      <wps:spPr bwMode="auto">
                                        <a:xfrm>
                                          <a:off x="579120" y="3810"/>
                                          <a:ext cx="287020" cy="935990"/>
                                        </a:xfrm>
                                        <a:prstGeom prst="rect">
                                          <a:avLst/>
                                        </a:prstGeom>
                                        <a:solidFill>
                                          <a:srgbClr val="FFFFFF"/>
                                        </a:solidFill>
                                        <a:ln w="6350">
                                          <a:solidFill>
                                            <a:srgbClr val="000000"/>
                                          </a:solidFill>
                                          <a:miter lim="800000"/>
                                          <a:headEnd/>
                                          <a:tailEnd/>
                                        </a:ln>
                                      </wps:spPr>
                                      <wps:txbx>
                                        <w:txbxContent>
                                          <w:p w14:paraId="0C2072BE" w14:textId="77777777" w:rsidR="00B2446C" w:rsidRPr="00683FE2" w:rsidRDefault="00B2446C" w:rsidP="00B2446C">
                                            <w:pPr>
                                              <w:snapToGrid w:val="0"/>
                                              <w:spacing w:line="240" w:lineRule="exact"/>
                                              <w:jc w:val="left"/>
                                              <w:rPr>
                                                <w:rFonts w:ascii="Meiryo UI" w:eastAsia="Meiryo UI" w:hAnsi="Meiryo UI"/>
                                                <w:sz w:val="18"/>
                                                <w:szCs w:val="18"/>
                                              </w:rPr>
                                            </w:pPr>
                                            <w:r w:rsidRPr="00B514FC">
                                              <w:rPr>
                                                <w:rFonts w:ascii="Meiryo UI" w:eastAsia="Meiryo UI" w:hAnsi="Meiryo UI" w:hint="eastAsia"/>
                                                <w:spacing w:val="22"/>
                                                <w:kern w:val="0"/>
                                                <w:sz w:val="18"/>
                                                <w:szCs w:val="18"/>
                                                <w:fitText w:val="1280" w:id="1278927872"/>
                                              </w:rPr>
                                              <w:t>問題点の把</w:t>
                                            </w:r>
                                            <w:r w:rsidRPr="00B514FC">
                                              <w:rPr>
                                                <w:rFonts w:ascii="Meiryo UI" w:eastAsia="Meiryo UI" w:hAnsi="Meiryo UI" w:hint="eastAsia"/>
                                                <w:spacing w:val="1"/>
                                                <w:kern w:val="0"/>
                                                <w:sz w:val="18"/>
                                                <w:szCs w:val="18"/>
                                                <w:fitText w:val="1280" w:id="1278927872"/>
                                              </w:rPr>
                                              <w:t>握</w:t>
                                            </w:r>
                                          </w:p>
                                        </w:txbxContent>
                                      </wps:txbx>
                                      <wps:bodyPr rot="0" vert="eaVert" wrap="square" lIns="0" tIns="36000" rIns="0" bIns="36000" anchor="ctr" anchorCtr="0" upright="1">
                                        <a:noAutofit/>
                                      </wps:bodyPr>
                                    </wps:wsp>
                                    <wps:wsp>
                                      <wps:cNvPr id="52" name="Text Box 2510"/>
                                      <wps:cNvSpPr txBox="1">
                                        <a:spLocks noChangeArrowheads="1"/>
                                      </wps:cNvSpPr>
                                      <wps:spPr bwMode="auto">
                                        <a:xfrm>
                                          <a:off x="0" y="0"/>
                                          <a:ext cx="287020" cy="935990"/>
                                        </a:xfrm>
                                        <a:prstGeom prst="rect">
                                          <a:avLst/>
                                        </a:prstGeom>
                                        <a:solidFill>
                                          <a:srgbClr val="FFFFFF"/>
                                        </a:solidFill>
                                        <a:ln w="6350">
                                          <a:solidFill>
                                            <a:srgbClr val="000000"/>
                                          </a:solidFill>
                                          <a:miter lim="800000"/>
                                          <a:headEnd/>
                                          <a:tailEnd/>
                                        </a:ln>
                                      </wps:spPr>
                                      <wps:txbx>
                                        <w:txbxContent>
                                          <w:p w14:paraId="53DE9586" w14:textId="77777777" w:rsidR="00B2446C" w:rsidRPr="00683FE2" w:rsidRDefault="00B2446C" w:rsidP="00B2446C">
                                            <w:pPr>
                                              <w:snapToGrid w:val="0"/>
                                              <w:spacing w:line="240" w:lineRule="exact"/>
                                              <w:jc w:val="left"/>
                                              <w:rPr>
                                                <w:rFonts w:ascii="Meiryo UI" w:eastAsia="Meiryo UI" w:hAnsi="Meiryo UI"/>
                                              </w:rPr>
                                            </w:pPr>
                                            <w:r w:rsidRPr="00683FE2">
                                              <w:rPr>
                                                <w:rFonts w:ascii="Meiryo UI" w:eastAsia="Meiryo UI" w:hAnsi="Meiryo UI" w:hint="eastAsia"/>
                                                <w:spacing w:val="3"/>
                                                <w:kern w:val="0"/>
                                                <w:sz w:val="18"/>
                                                <w:szCs w:val="18"/>
                                                <w:fitText w:val="1280" w:id="1278927616"/>
                                              </w:rPr>
                                              <w:t>改善目的の確</w:t>
                                            </w:r>
                                            <w:r w:rsidRPr="00683FE2">
                                              <w:rPr>
                                                <w:rFonts w:ascii="Meiryo UI" w:eastAsia="Meiryo UI" w:hAnsi="Meiryo UI" w:hint="eastAsia"/>
                                                <w:spacing w:val="-6"/>
                                                <w:kern w:val="0"/>
                                                <w:sz w:val="18"/>
                                                <w:szCs w:val="18"/>
                                                <w:fitText w:val="1280" w:id="1278927616"/>
                                              </w:rPr>
                                              <w:t>認</w:t>
                                            </w:r>
                                          </w:p>
                                        </w:txbxContent>
                                      </wps:txbx>
                                      <wps:bodyPr rot="0" vert="eaVert" wrap="square" lIns="0" tIns="36000" rIns="0" bIns="36000" anchor="ctr" anchorCtr="0" upright="1">
                                        <a:noAutofit/>
                                      </wps:bodyPr>
                                    </wps:wsp>
                                  </wpg:grpSp>
                                  <wps:wsp>
                                    <wps:cNvPr id="53" name="Line 2511"/>
                                    <wps:cNvCnPr/>
                                    <wps:spPr bwMode="auto">
                                      <a:xfrm>
                                        <a:off x="285750" y="468630"/>
                                        <a:ext cx="287655" cy="0"/>
                                      </a:xfrm>
                                      <a:prstGeom prst="line">
                                        <a:avLst/>
                                      </a:prstGeom>
                                      <a:noFill/>
                                      <a:ln w="6350">
                                        <a:solidFill>
                                          <a:srgbClr val="000000"/>
                                        </a:solidFill>
                                        <a:round/>
                                        <a:headEnd type="none" w="sm" len="sm"/>
                                        <a:tailEnd type="arrow" w="sm" len="sm"/>
                                      </a:ln>
                                      <a:extLst>
                                        <a:ext uri="{909E8E84-426E-40DD-AFC4-6F175D3DCCD1}">
                                          <a14:hiddenFill xmlns:a14="http://schemas.microsoft.com/office/drawing/2010/main">
                                            <a:noFill/>
                                          </a14:hiddenFill>
                                        </a:ext>
                                      </a:extLst>
                                    </wps:spPr>
                                    <wps:bodyPr/>
                                  </wps:wsp>
                                  <wps:wsp>
                                    <wps:cNvPr id="54" name="Line 2512"/>
                                    <wps:cNvCnPr/>
                                    <wps:spPr bwMode="auto">
                                      <a:xfrm>
                                        <a:off x="864870" y="468630"/>
                                        <a:ext cx="287655" cy="0"/>
                                      </a:xfrm>
                                      <a:prstGeom prst="line">
                                        <a:avLst/>
                                      </a:prstGeom>
                                      <a:noFill/>
                                      <a:ln w="6350">
                                        <a:solidFill>
                                          <a:srgbClr val="000000"/>
                                        </a:solidFill>
                                        <a:round/>
                                        <a:headEnd type="none" w="sm" len="sm"/>
                                        <a:tailEnd type="arrow" w="sm" len="sm"/>
                                      </a:ln>
                                      <a:extLst>
                                        <a:ext uri="{909E8E84-426E-40DD-AFC4-6F175D3DCCD1}">
                                          <a14:hiddenFill xmlns:a14="http://schemas.microsoft.com/office/drawing/2010/main">
                                            <a:noFill/>
                                          </a14:hiddenFill>
                                        </a:ext>
                                      </a:extLst>
                                    </wps:spPr>
                                    <wps:bodyPr/>
                                  </wps:wsp>
                                </wpg:grpSp>
                              </wpg:grpSp>
                              <wpg:grpSp>
                                <wpg:cNvPr id="35" name="Group 2493"/>
                                <wpg:cNvGrpSpPr>
                                  <a:grpSpLocks/>
                                </wpg:cNvGrpSpPr>
                                <wpg:grpSpPr bwMode="auto">
                                  <a:xfrm>
                                    <a:off x="1935480" y="-2"/>
                                    <a:ext cx="1162297" cy="291796"/>
                                    <a:chOff x="5239" y="8628"/>
                                    <a:chExt cx="2289" cy="582"/>
                                  </a:xfrm>
                                </wpg:grpSpPr>
                                <wps:wsp>
                                  <wps:cNvPr id="36" name="Freeform 2494"/>
                                  <wps:cNvSpPr>
                                    <a:spLocks/>
                                  </wps:cNvSpPr>
                                  <wps:spPr bwMode="auto">
                                    <a:xfrm rot="10800000">
                                      <a:off x="5239" y="8636"/>
                                      <a:ext cx="2289" cy="574"/>
                                    </a:xfrm>
                                    <a:custGeom>
                                      <a:avLst/>
                                      <a:gdLst>
                                        <a:gd name="T0" fmla="*/ 0 w 5793"/>
                                        <a:gd name="T1" fmla="*/ 219 h 219"/>
                                        <a:gd name="T2" fmla="*/ 5793 w 5793"/>
                                        <a:gd name="T3" fmla="*/ 219 h 219"/>
                                        <a:gd name="T4" fmla="*/ 5793 w 5793"/>
                                        <a:gd name="T5" fmla="*/ 0 h 219"/>
                                      </a:gdLst>
                                      <a:ahLst/>
                                      <a:cxnLst>
                                        <a:cxn ang="0">
                                          <a:pos x="T0" y="T1"/>
                                        </a:cxn>
                                        <a:cxn ang="0">
                                          <a:pos x="T2" y="T3"/>
                                        </a:cxn>
                                        <a:cxn ang="0">
                                          <a:pos x="T4" y="T5"/>
                                        </a:cxn>
                                      </a:cxnLst>
                                      <a:rect l="0" t="0" r="r" b="b"/>
                                      <a:pathLst>
                                        <a:path w="5793" h="219">
                                          <a:moveTo>
                                            <a:pt x="0" y="219"/>
                                          </a:moveTo>
                                          <a:lnTo>
                                            <a:pt x="5793" y="219"/>
                                          </a:lnTo>
                                          <a:lnTo>
                                            <a:pt x="5793" y="0"/>
                                          </a:lnTo>
                                        </a:path>
                                      </a:pathLst>
                                    </a:custGeom>
                                    <a:noFill/>
                                    <a:ln w="6350">
                                      <a:solidFill>
                                        <a:srgbClr val="000000"/>
                                      </a:solidFill>
                                      <a:round/>
                                      <a:headEnd type="none" w="sm" len="sm"/>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AutoShape 2495"/>
                                  <wps:cNvCnPr>
                                    <a:cxnSpLocks noChangeShapeType="1"/>
                                  </wps:cNvCnPr>
                                  <wps:spPr bwMode="auto">
                                    <a:xfrm>
                                      <a:off x="7528" y="8628"/>
                                      <a:ext cx="0" cy="574"/>
                                    </a:xfrm>
                                    <a:prstGeom prst="straightConnector1">
                                      <a:avLst/>
                                    </a:prstGeom>
                                    <a:noFill/>
                                    <a:ln w="6350">
                                      <a:solidFill>
                                        <a:srgbClr val="000000"/>
                                      </a:solidFill>
                                      <a:round/>
                                      <a:headEnd/>
                                      <a:tailEnd type="none" w="sm" len="sm"/>
                                    </a:ln>
                                    <a:extLst>
                                      <a:ext uri="{909E8E84-426E-40DD-AFC4-6F175D3DCCD1}">
                                        <a14:hiddenFill xmlns:a14="http://schemas.microsoft.com/office/drawing/2010/main">
                                          <a:noFill/>
                                        </a14:hiddenFill>
                                      </a:ext>
                                    </a:extLst>
                                  </wps:spPr>
                                  <wps:bodyPr/>
                                </wps:wsp>
                              </wpg:grpSp>
                            </wpg:grpSp>
                          </wpg:wgp>
                        </a:graphicData>
                      </a:graphic>
                      <wp14:sizeRelH relativeFrom="margin">
                        <wp14:pctWidth>0</wp14:pctWidth>
                      </wp14:sizeRelH>
                    </wp:anchor>
                  </w:drawing>
                </mc:Choice>
                <mc:Fallback>
                  <w:pict>
                    <v:group w14:anchorId="6747CCDA" id="グループ化 4322" o:spid="_x0000_s1078" style="position:absolute;left:0;text-align:left;margin-left:72.8pt;margin-top:11.75pt;width:264pt;height:124.55pt;z-index:251658240;mso-width-relative:margin" coordsize="33533,15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lKKiwkAAAtEAAAOAAAAZHJzL2Uyb0RvYy54bWzsXMuO28gV3QfIPxBcBmiLLD5ECpYHTj+M&#10;AE4yGHeyZ0vUA6FIhmS35ATZxNusk4/IJh8wf2PMf8y59SJFkVZLnpbTtnqhLrEerHvr1n1fvfxu&#10;s0qMh7gol1k6Nu0XlmnE6SSbLtP52PzT7c1FYBplFaXTKMnSeGy+j0vzu1e//tXLdT6KWbbIkmlc&#10;GFgkLUfrfGwuqiofDQblZBGvovJFlscpOmdZsYoqfC3mg2kRrbH6Khkwy/IH66yY5kU2icsST69E&#10;p/mKrz+bxZPqj7NZGVdGMjaxt4p/Fvzzjj4Hr15Go3kR5YvlRG4jOmIXq2iZ4qV6qauoioz7Yrmz&#10;1Go5KbIym1UvJtlqkM1my0nMYQA0ttWC5k2R3ecclvloPc81moDaFp6OXnbyh4fvC2M5HZuuw5hp&#10;pNEKp/Txn//7+OG/Hz/8+PHDf376178N3gdUrfP5CDPeFPm7/PtCPpiLbwT9Zlas6D/gMjYcye81&#10;kuNNZUzw0HE8Flg4iwn6bC+wvTAUxzBZ4Kx25k0W1/VMx/GxSTmTWQGjmQP14gHtT29nnYOkyhpr&#10;5edh7d0iymN+GCXhQGEN9C1wdksA/jbbGMyzfNoWvR8DCVNGtUEPwOU0UuZvs8lfSiPNLhdROo9f&#10;F0W2XsTRFDu0OUCNqWKdkha5W/8+m+J0ovsq4wu10G2Hju0PgdldpNu274VMIT1Ek29RYy4a5UVZ&#10;vYmzlUGNsVng5vB3RA9vy0ogWQ2hE06zm2WS4Hk0SlJjPTZDj3l8QqNntaxwuZPlamzixPEnzplA&#10;vU6nfHIVLRPRxl6SFIdJsBO4AvBqc7fh5AnilDi9y6bvgY0iE5cZzAeNRVb8zTTWuMhjs/zrfVTE&#10;ppH8LgVGhy4LPdx8/iUIQiChaHbcNTqidIKFxmZlGqJ5WQlecZ8Xy/kC7xEnmGavcQazJUcMbVjs&#10;Se4eRCeuCidF0WxQjMNsRTMd94wTwFH3DGfvuxLFjcvWuDKu7boux2M0al22C/24+7bVUzXNtG+b&#10;vHod8ALlvXyFb/g4eG3XUSTVDS+6bYWRFrwST33MpZ55OLi2Zgm7x4s+TsUHsVHmWDYDHB33GoyZ&#10;rpXgiKBzVyFkH7g9E3uhPQErdVxFJj+A+YAxJrHB3FDfe8lLieU8FQftwbFdy6saxxpVB/POMkuW&#10;U2KfHJRifneZFMZDBA3lhv8Jvpvki0g85bSK15ViKBd4W2sIDuw7nsWnbvXJSXIlzYVpueY2fgFW&#10;/Vz48ilIWbOAWitwwy+jFQiatm2beVAAuNBV3HKLCXAJTf3HE3ZD9J9IKXCel1JQi8xPKgj2UHHC&#10;DgkyPEKCdPI1ZvtcJxPCo5Z4O7rBjqzsm6kpp4ZT6XFPr4gDRqFkbEkPKW+1Jn5y6bGNKxYSzj/v&#10;lm3x7S32fhYftb7/ZGr9CcSHGyparsWHZ8mLr0n5NEalEh9wTyhVWomPbdJ+lvLD/Trlh6afDvnB&#10;nS0HGlws8DzHhVTa9Sy4YWDZsK+5T6bWjhtC5IIFAXOac2urq2f2lxQkjkbeliBp376TCxLXOZsh&#10;hPR9HqOzGaKdk7AHO5yTbZXoNHKkwQVgiwTuUDqclDDZ4gRDx7eEJ1S5dg82sk9vi3hfpyzxFQ11&#10;yBJp0R7kzfIt6MBcGtjD0IK7esskBZNjvnJUhw6Ei7Y+9gQHuid+SUniQugJk+TtMoUvyxM0LZ37&#10;l6mMoAh3937vvus6IXmvIYNdP/CdFuZYMPQ9KYj3WBgJtiOcTI907n+WawlBLOnsl45/o3qfI4yR&#10;IiAIlz389Sv46mOED9HgxCBZvBwXUXikayDOliIG0Qg8BEEK2RJht7+HVngdXAfuhcv86wvXurq6&#10;eH1z6V74N/bQu3KuLi+v7H8QEmx3tFhOp3FKHjkVArTdxwWLZDBSBO90EFDznsH26ty3gs2q/3zT&#10;rYCHEF/khiE6kaGEU9gcIJ1tYtW+FTheDyVWWAshOef7iZXMBaE1non1TKy9IfCeqKt2kCnOqoXv&#10;McTqWwwxljOxahb87XDW3qAl2bR9QUv0gUEfaEML+moJ7a9K3dFh7dpr5YrcDqnynDAVAoklPSFT&#10;6ElWrWAi+WSP/Cn2ZELsdceSLG9F2/4/AnZ1boWOTHUaz3H0Z+RYdGdXgKpFZgUsNhLoIrUCDeF/&#10;lU9VXsWkKn6JzIpTqEM6F6omZk/YIqcn5iFypsiW3/W+nYlZBZhqYtaeujMxqyQ1nVnRJOZ2YsVp&#10;/EDMsZlKUnMCuyUPGezaQBqxoXNmztOxybS/7kzPip61T6pJzzqWIxOFTkTPQehB9J2Z8+OyOGX0&#10;SWVMtrI4v0VNw+tQmz1L4+mkxOwNQ5t0YygaXbz5rDiT1VeOtK4hfLD06MybJW/2uhRnIeZPrjif&#10;ufLjcusdmXT+PMi4Ti4Tt/HJU8u8dhzH1vg6xtsYeENpzJ3DOORH+3acjSfwW3ja1JOecbtp5h0a&#10;xgl8F96yTzjGzyFHCj5+fSHHJo9ttsnn3VnV5Gh3OS9apMINGT9sJgdQiJZP5wVwIsi53a9fAHXi&#10;EfVunhsI8lT1SyqdBAVvjIUIE1FeGguRasB9nI20NI9Rphd6A1+Y2NR3LUsNGQvQSXPhR5ZMSlTb&#10;1dhQnqcnlz+ONndvijimWlhCb9vcJdzKuhiBWJ0oKsRkfwmhMMJsi2dwihISWcDZwBE2gWV5rJ2X&#10;cTYwNORbARtX9YiTe1FLSONV/SAOfiqD9POpykrC2c1WCQpufzMwLGNtwP7gVEOD1RiYR3oMs0Nj&#10;YeBT7KUeBKVTD6JFetaCINfDetcCB9WDPrEWCF4Ps+pdAQ0a0GghaidBWZtUAo8WagtRwSsQnWcl&#10;VbzeCiq+VUlPGEXI6xkMaEGZtxxVeN+nBwMcGsxDVmqw+C93RAGOdnl0AQf+2LwTaM6jigChDVGT&#10;Ujb4QRkLXC2cBXWssof4NuNDqrqEV54UXlf3J2lznFgIG6yHqgHqf84X1ANVuEZ0Y2naE9ci9D4J&#10;vAYJ6nQMVat6TmcpX3RWjHensxwe4To676XlD+qv6g1Ryoo7I2JPrjckr4WIPckeEX+SPSr+VD2T&#10;6JOj8xuozpjnQBDLbyc5SBbxrlVPzsff8hwrwU+k4U3a3z5ZQEtK5j9EnX5LQCrpCmRz2bjD+VWJ&#10;uKwiL6siorrpyyxNwWWyQpRPK5lAl1eWndN7n/iecvG1nVrWl4KGjX0TmWW1MsPzzbRux5/jFyc4&#10;W5W/jkE/adH8zmeM9G94vPoZAAD//wMAUEsDBBQABgAIAAAAIQAlsGQY4AAAAAoBAAAPAAAAZHJz&#10;L2Rvd25yZXYueG1sTI9PS8NAEMXvgt9hGcGb3fwxaYnZlFLUUxFsBeltm0yT0OxsyG6T9Ns7nvT4&#10;3vx4816+nk0nRhxca0lBuAhAIJW2aqlW8HV4e1qBcF5TpTtLqOCGDtbF/V2us8pO9Inj3teCQ8hl&#10;WkHjfZ9J6coGjXYL2yPx7WwHoz3LoZbVoCcON52MgiCVRrfEHxrd47bB8rK/GgXvk542cfg67i7n&#10;7e14SD6+dyEq9fgwb15AeJz9Hwy/9bk6FNzpZK9UOdGxfk5SRhVEcQKCgXQZs3FiYxmlIItc/p9Q&#10;/AAAAP//AwBQSwECLQAUAAYACAAAACEAtoM4kv4AAADhAQAAEwAAAAAAAAAAAAAAAAAAAAAAW0Nv&#10;bnRlbnRfVHlwZXNdLnhtbFBLAQItABQABgAIAAAAIQA4/SH/1gAAAJQBAAALAAAAAAAAAAAAAAAA&#10;AC8BAABfcmVscy8ucmVsc1BLAQItABQABgAIAAAAIQBf8lKKiwkAAAtEAAAOAAAAAAAAAAAAAAAA&#10;AC4CAABkcnMvZTJvRG9jLnhtbFBLAQItABQABgAIAAAAIQAlsGQY4AAAAAoBAAAPAAAAAAAAAAAA&#10;AAAAAOULAABkcnMvZG93bnJldi54bWxQSwUGAAAAAAQABADzAAAA8gwAAAAA&#10;">
                      <v:shape id="Text Box 2506" o:spid="_x0000_s1079" type="#_x0000_t202" style="position:absolute;left:19316;width:11659;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DbTwgAAANsAAAAPAAAAZHJzL2Rvd25yZXYueG1sRE/LasJA&#10;FN0X/IfhCu7qRLFBoqNEQVu6qS/E5TVzTYKZOyEz1dSvdxZCl4fzns5bU4kbNa60rGDQj0AQZ1aX&#10;nCs47FfvYxDOI2usLJOCP3Iwn3Xepphoe+ct3XY+FyGEXYIKCu/rREqXFWTQ9W1NHLiLbQz6AJtc&#10;6gbvIdxUchhFsTRYcmgosKZlQdl192sUPEqXfm5+Fv68+Dito8137I5prFSv26YTEJ5a/y9+ub+0&#10;glEYG76EHyBnTwAAAP//AwBQSwECLQAUAAYACAAAACEA2+H2y+4AAACFAQAAEwAAAAAAAAAAAAAA&#10;AAAAAAAAW0NvbnRlbnRfVHlwZXNdLnhtbFBLAQItABQABgAIAAAAIQBa9CxbvwAAABUBAAALAAAA&#10;AAAAAAAAAAAAAB8BAABfcmVscy8ucmVsc1BLAQItABQABgAIAAAAIQB78DbTwgAAANsAAAAPAAAA&#10;AAAAAAAAAAAAAAcCAABkcnMvZG93bnJldi54bWxQSwUGAAAAAAMAAwC3AAAA9gIAAAAA&#10;" filled="f" stroked="f">
                        <v:textbox inset="5.85pt,.7pt,5.85pt,.7pt">
                          <w:txbxContent>
                            <w:p w14:paraId="581F2866"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Action</w:t>
                              </w:r>
                            </w:p>
                          </w:txbxContent>
                        </v:textbox>
                      </v:shape>
                      <v:group id="グループ化 4321" o:spid="_x0000_s1080" style="position:absolute;top:1676;width:33533;height:14144" coordorigin="" coordsize="33533,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XxQAAAN0AAAAPAAAAZHJzL2Rvd25yZXYueG1sRI9Bi8Iw&#10;FITvwv6H8ARvmlZXWapRRFbZgyyoC+Lt0TzbYvNSmtjWf2+EBY/DzHzDLFadKUVDtSssK4hHEQji&#10;1OqCMwV/p+3wC4TzyBpLy6TgQQ5Wy4/eAhNtWz5Qc/SZCBB2CSrIva8SKV2ak0E3shVx8K62NuiD&#10;rDOpa2wD3JRyHEUzabDgsJBjRZuc0tvxbhTsWmzXk/i72d+um8flNP0972NSatDv1nMQnjr/Dv+3&#10;f7SCz8k4hteb8ATk8gkAAP//AwBQSwECLQAUAAYACAAAACEA2+H2y+4AAACFAQAAEwAAAAAAAAAA&#10;AAAAAAAAAAAAW0NvbnRlbnRfVHlwZXNdLnhtbFBLAQItABQABgAIAAAAIQBa9CxbvwAAABUBAAAL&#10;AAAAAAAAAAAAAAAAAB8BAABfcmVscy8ucmVsc1BLAQItABQABgAIAAAAIQAb+HbXxQAAAN0AAAAP&#10;AAAAAAAAAAAAAAAAAAcCAABkcnMvZG93bnJldi54bWxQSwUGAAAAAAMAAwC3AAAA+QIAAAAA&#10;">
                        <v:group id="グループ化 4320" o:spid="_x0000_s1081" style="position:absolute;top:1143;width:33533;height:13001" coordsize="33533,1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NNMxAAAAN0AAAAPAAAAZHJzL2Rvd25yZXYueG1sRE/LasJA&#10;FN0X/IfhCt01k5hWSuooIlZcSEEjlO4umWsSzNwJmTGPv+8sCl0eznu1GU0jeupcbVlBEsUgiAur&#10;ay4VXPPPl3cQziNrbCyTgokcbNazpxVm2g58pv7iSxFC2GWooPK+zaR0RUUGXWRb4sDdbGfQB9iV&#10;Unc4hHDTyEUcL6XBmkNDhS3tKirul4dRcBhw2KbJvj/db7vpJ3/7+j4lpNTzfNx+gPA0+n/xn/uo&#10;Fbymi7A/vAlPQK5/AQAA//8DAFBLAQItABQABgAIAAAAIQDb4fbL7gAAAIUBAAATAAAAAAAAAAAA&#10;AAAAAAAAAABbQ29udGVudF9UeXBlc10ueG1sUEsBAi0AFAAGAAgAAAAhAFr0LFu/AAAAFQEAAAsA&#10;AAAAAAAAAAAAAAAAHwEAAF9yZWxzLy5yZWxzUEsBAi0AFAAGAAgAAAAhAHS000zEAAAA3QAAAA8A&#10;AAAAAAAAAAAAAAAABwIAAGRycy9kb3ducmV2LnhtbFBLBQYAAAAAAwADALcAAAD4AgAAAAA=&#10;">
                          <v:group id="グループ化 4318" o:spid="_x0000_s1082" style="position:absolute;left:23012;width:4320;height:12954" coordsize="4320,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hX3xAAAAN0AAAAPAAAAZHJzL2Rvd25yZXYueG1sRE/LasJA&#10;FN0X/IfhCu7qJKYtEh1FQi1dhEJVEHeXzDUJZu6EzDSPv+8sCl0eznu7H00jeupcbVlBvIxAEBdW&#10;11wquJyPz2sQziNrbCyTgokc7Hezpy2m2g78Tf3JlyKEsEtRQeV9m0rpiooMuqVtiQN3t51BH2BX&#10;St3hEMJNI1dR9CYN1hwaKmwpq6h4nH6Mgo8Bh0MSv/f5455Nt/Pr1zWPSanFfDxsQHga/b/4z/2p&#10;FbwkcZgb3oQnIHe/AAAA//8DAFBLAQItABQABgAIAAAAIQDb4fbL7gAAAIUBAAATAAAAAAAAAAAA&#10;AAAAAAAAAABbQ29udGVudF9UeXBlc10ueG1sUEsBAi0AFAAGAAgAAAAhAFr0LFu/AAAAFQEAAAsA&#10;AAAAAAAAAAAAAAAAHwEAAF9yZWxzLy5yZWxzUEsBAi0AFAAGAAgAAAAhAESuFffEAAAA3QAAAA8A&#10;AAAAAAAAAAAAAAAABwIAAGRycy9kb3ducmV2LnhtbFBLBQYAAAAAAwADALcAAAD4AgAAAAA=&#10;">
                            <v:rect id="Rectangle 2492" o:spid="_x0000_s1083" style="position:absolute;width:4318;height:1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tfzxAAAANsAAAAPAAAAZHJzL2Rvd25yZXYueG1sRI9Ba8JA&#10;FITvQv/D8gredFNri03dBC0K3oppsNdH9jUJzb4N2Y2u/94tFDwOM/MNs86D6cSZBtdaVvA0T0AQ&#10;V1a3XCsov/azFQjnkTV2lknBlRzk2cNkjam2Fz7SufC1iBB2KSpovO9TKV3VkEE3tz1x9H7sYNBH&#10;OdRSD3iJcNPJRZK8SoMtx4UGe/poqPotRqPg5fu0+9ycwnZ8W+njuMNSVqFUavoYNu8gPAV/D/+3&#10;D1rB8xL+vsQfILMbAAAA//8DAFBLAQItABQABgAIAAAAIQDb4fbL7gAAAIUBAAATAAAAAAAAAAAA&#10;AAAAAAAAAABbQ29udGVudF9UeXBlc10ueG1sUEsBAi0AFAAGAAgAAAAhAFr0LFu/AAAAFQEAAAsA&#10;AAAAAAAAAAAAAAAAHwEAAF9yZWxzLy5yZWxzUEsBAi0AFAAGAAgAAAAhAM4y1/PEAAAA2wAAAA8A&#10;AAAAAAAAAAAAAAAABwIAAGRycy9kb3ducmV2LnhtbFBLBQYAAAAAAwADALcAAAD4AgAAAAA=&#10;" strokeweight=".5pt">
                              <v:fill opacity="0"/>
                              <v:textbox inset="5.85pt,.7pt,5.85pt,.7pt"/>
                            </v:rect>
                            <v:shape id="Text Box 2496" o:spid="_x0000_s1084" type="#_x0000_t202" style="position:absolute;top:11125;width:432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kWuwgAAANsAAAAPAAAAZHJzL2Rvd25yZXYueG1sRE/LasJA&#10;FN0X/IfhCu7qRKVBoqNEQVu6qS/E5TVzTYKZOyEz1dSvdxZCl4fzns5bU4kbNa60rGDQj0AQZ1aX&#10;nCs47FfvYxDOI2usLJOCP3Iwn3Xepphoe+ct3XY+FyGEXYIKCu/rREqXFWTQ9W1NHLiLbQz6AJtc&#10;6gbvIdxUchhFsTRYcmgosKZlQdl192sUPEqXfm5+Fv68+Dito8137I5prFSv26YTEJ5a/y9+ub+0&#10;glEYG76EHyBnTwAAAP//AwBQSwECLQAUAAYACAAAACEA2+H2y+4AAACFAQAAEwAAAAAAAAAAAAAA&#10;AAAAAAAAW0NvbnRlbnRfVHlwZXNdLnhtbFBLAQItABQABgAIAAAAIQBa9CxbvwAAABUBAAALAAAA&#10;AAAAAAAAAAAAAB8BAABfcmVscy8ucmVsc1BLAQItABQABgAIAAAAIQAj9kWuwgAAANsAAAAPAAAA&#10;AAAAAAAAAAAAAAcCAABkcnMvZG93bnJldi54bWxQSwUGAAAAAAMAAwC3AAAA9gIAAAAA&#10;" filled="f" stroked="f">
                              <v:textbox inset="5.85pt,.7pt,5.85pt,.7pt">
                                <w:txbxContent>
                                  <w:p w14:paraId="3E5DC3B2"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Do</w:t>
                                    </w:r>
                                  </w:p>
                                </w:txbxContent>
                              </v:textbox>
                            </v:shape>
                          </v:group>
                          <v:group id="グループ化 4317" o:spid="_x0000_s1085" style="position:absolute;width:21600;height:13001" coordsize="21600,1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YGFxgAAAN0AAAAPAAAAZHJzL2Rvd25yZXYueG1sRI9Ba8JA&#10;FITvBf/D8gRvuolaLdFVRFQ8SKFaKL09ss8kmH0bsmsS/71bEHocZuYbZrnuTCkaql1hWUE8ikAQ&#10;p1YXnCn4vuyHHyCcR9ZYWiYFD3KwXvXelpho2/IXNWefiQBhl6CC3PsqkdKlORl0I1sRB+9qa4M+&#10;yDqTusY2wE0px1E0kwYLDgs5VrTNKb2d70bBocV2M4l3zel23T5+L++fP6eYlBr0u80ChKfO/4df&#10;7aNWMJ3Ec/h7E56AXD0BAAD//wMAUEsBAi0AFAAGAAgAAAAhANvh9svuAAAAhQEAABMAAAAAAAAA&#10;AAAAAAAAAAAAAFtDb250ZW50X1R5cGVzXS54bWxQSwECLQAUAAYACAAAACEAWvQsW78AAAAVAQAA&#10;CwAAAAAAAAAAAAAAAAAfAQAAX3JlbHMvLnJlbHNQSwECLQAUAAYACAAAACEANTGBhcYAAADdAAAA&#10;DwAAAAAAAAAAAAAAAAAHAgAAZHJzL2Rvd25yZXYueG1sUEsFBgAAAAADAAMAtwAAAPoCAAAAAA==&#10;">
                            <v:rect id="Rectangle 2498" o:spid="_x0000_s1086" style="position:absolute;width:21600;height:1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6KNvwAAANsAAAAPAAAAZHJzL2Rvd25yZXYueG1sRE9Ni8Iw&#10;EL0L/ocwwt40ddHFrUZxxQVvYi3udWjGtthMSpNq/PfmIOzx8b5Xm2AacafO1ZYVTCcJCOLC6ppL&#10;Bfn5d7wA4TyyxsYyKXiSg816OFhhqu2DT3TPfCliCLsUFVTet6mUrqjIoJvYljhyV9sZ9BF2pdQd&#10;PmK4aeRnknxJgzXHhgpb2lVU3LLeKJj/XfbH7SX89N8Lfer3mMsi5Ep9jMJ2CcJT8P/it/ugFczi&#10;+vgl/gC5fgEAAP//AwBQSwECLQAUAAYACAAAACEA2+H2y+4AAACFAQAAEwAAAAAAAAAAAAAAAAAA&#10;AAAAW0NvbnRlbnRfVHlwZXNdLnhtbFBLAQItABQABgAIAAAAIQBa9CxbvwAAABUBAAALAAAAAAAA&#10;AAAAAAAAAB8BAABfcmVscy8ucmVsc1BLAQItABQABgAIAAAAIQDpD6KNvwAAANsAAAAPAAAAAAAA&#10;AAAAAAAAAAcCAABkcnMvZG93bnJldi54bWxQSwUGAAAAAAMAAwC3AAAA8wIAAAAA&#10;" strokeweight=".5pt">
                              <v:fill opacity="0"/>
                              <v:textbox inset="5.85pt,.7pt,5.85pt,.7pt"/>
                            </v:rect>
                            <v:shape id="Text Box 2507" o:spid="_x0000_s1087" type="#_x0000_t202" style="position:absolute;top:11201;width:216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NIxQAAANsAAAAPAAAAZHJzL2Rvd25yZXYueG1sRI9Pa8JA&#10;FMTvQr/D8gredGOxoUZXiYK1eKn/KD0+s88kNPs2ZLca/fSuUOhxmJnfMJNZaypxpsaVlhUM+hEI&#10;4szqknMFh/2y9wbCeWSNlWVScCUHs+lTZ4KJthfe0nnncxEg7BJUUHhfJ1K6rCCDrm9r4uCdbGPQ&#10;B9nkUjd4CXBTyZcoiqXBksNCgTUtCsp+dr9Gwa106WrzOffH+ev3e7RZx+4rjZXqPrfpGISn1v+H&#10;/9ofWsFwBI8v4QfI6R0AAP//AwBQSwECLQAUAAYACAAAACEA2+H2y+4AAACFAQAAEwAAAAAAAAAA&#10;AAAAAAAAAAAAW0NvbnRlbnRfVHlwZXNdLnhtbFBLAQItABQABgAIAAAAIQBa9CxbvwAAABUBAAAL&#10;AAAAAAAAAAAAAAAAAB8BAABfcmVscy8ucmVsc1BLAQItABQABgAIAAAAIQAUvJNIxQAAANsAAAAP&#10;AAAAAAAAAAAAAAAAAAcCAABkcnMvZG93bnJldi54bWxQSwUGAAAAAAMAAwC3AAAA+QIAAAAA&#10;" filled="f" stroked="f">
                              <v:textbox inset="5.85pt,.7pt,5.85pt,.7pt">
                                <w:txbxContent>
                                  <w:p w14:paraId="2E295A0F"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Plan</w:t>
                                    </w:r>
                                  </w:p>
                                </w:txbxContent>
                              </v:textbox>
                            </v:shape>
                          </v:group>
                          <v:group id="グループ化 4319" o:spid="_x0000_s1088" style="position:absolute;left:28553;width:4980;height:12954" coordorigin="-288" coordsize="4980,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rBsxgAAAN0AAAAPAAAAZHJzL2Rvd25yZXYueG1sRI9Ba8JA&#10;FITvBf/D8gRvuolasdFVRFQ8SKFaKL09ss8kmH0bsmsS/71bEHocZuYbZrnuTCkaql1hWUE8ikAQ&#10;p1YXnCn4vuyHcxDOI2ssLZOCBzlYr3pvS0y0bfmLmrPPRICwS1BB7n2VSOnSnAy6ka2Ig3e1tUEf&#10;ZJ1JXWMb4KaU4yiaSYMFh4UcK9rmlN7Od6Pg0GK7mcS75nS7bh+/l/fPn1NMSg363WYBwlPn/8Ov&#10;9lErmE7iD/h7E56AXD0BAAD//wMAUEsBAi0AFAAGAAgAAAAhANvh9svuAAAAhQEAABMAAAAAAAAA&#10;AAAAAAAAAAAAAFtDb250ZW50X1R5cGVzXS54bWxQSwECLQAUAAYACAAAACEAWvQsW78AAAAVAQAA&#10;CwAAAAAAAAAAAAAAAAAfAQAAX3JlbHMvLnJlbHNQSwECLQAUAAYACAAAACEAK+KwbMYAAADdAAAA&#10;DwAAAAAAAAAAAAAAAAAHAgAAZHJzL2Rvd25yZXYueG1sUEsFBgAAAAADAAMAtwAAAPoCAAAAAA==&#10;">
                            <v:rect id="Rectangle 2497" o:spid="_x0000_s1089" style="position:absolute;width:4318;height:1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3htwwAAANsAAAAPAAAAZHJzL2Rvd25yZXYueG1sRI9Ba8JA&#10;FITvBf/D8gremk0rLRpdRUuE3ooa4vWRfU1Cs29DdmPWf98tFHocZuYbZrMLphM3GlxrWcFzkoIg&#10;rqxuuVZQXI5PSxDOI2vsLJOCOznYbWcPG8y0nfhEt7OvRYSwy1BB432fSemqhgy6xPbE0fuyg0Ef&#10;5VBLPeAU4aaTL2n6Jg22HBca7Om9oer7PBoFr9cy/9yX4TCulvo05ljIKhRKzR/Dfg3CU/D/4b/2&#10;h1awWMHvl/gD5PYHAAD//wMAUEsBAi0AFAAGAAgAAAAhANvh9svuAAAAhQEAABMAAAAAAAAAAAAA&#10;AAAAAAAAAFtDb250ZW50X1R5cGVzXS54bWxQSwECLQAUAAYACAAAACEAWvQsW78AAAAVAQAACwAA&#10;AAAAAAAAAAAAAAAfAQAAX3JlbHMvLnJlbHNQSwECLQAUAAYACAAAACEAIDN4bcMAAADbAAAADwAA&#10;AAAAAAAAAAAAAAAHAgAAZHJzL2Rvd25yZXYueG1sUEsFBgAAAAADAAMAtwAAAPcCAAAAAA==&#10;" strokeweight=".5pt">
                              <v:fill opacity="0"/>
                              <v:textbox inset="5.85pt,.7pt,5.85pt,.7pt"/>
                            </v:rect>
                            <v:shape id="Text Box 2508" o:spid="_x0000_s1090" type="#_x0000_t202" style="position:absolute;left:-288;top:11184;width:4979;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wIwQAAANsAAAAPAAAAZHJzL2Rvd25yZXYueG1sRE/LisIw&#10;FN0P+A/hCu7G1AHLUI1ShdFhNj4Rl9fm2habm9JErX69WQy4PJz3eNqaStyocaVlBYN+BII4s7rk&#10;XMF+9/P5DcJ5ZI2VZVLwIAfTSedjjIm2d97QbetzEULYJaig8L5OpHRZQQZd39bEgTvbxqAPsMml&#10;bvAewk0lv6IolgZLDg0F1jQvKLtsr0bBs3Tpcr2a+dNseFxE67/YHdJYqV63TUcgPLX+Lf53/2oF&#10;w7A+fAk/QE5eAAAA//8DAFBLAQItABQABgAIAAAAIQDb4fbL7gAAAIUBAAATAAAAAAAAAAAAAAAA&#10;AAAAAABbQ29udGVudF9UeXBlc10ueG1sUEsBAi0AFAAGAAgAAAAhAFr0LFu/AAAAFQEAAAsAAAAA&#10;AAAAAAAAAAAAHwEAAF9yZWxzLy5yZWxzUEsBAi0AFAAGAAgAAAAhAABfrAjBAAAA2wAAAA8AAAAA&#10;AAAAAAAAAAAABwIAAGRycy9kb3ducmV2LnhtbFBLBQYAAAAAAwADALcAAAD1AgAAAAA=&#10;" filled="f" stroked="f">
                              <v:textbox inset="5.85pt,.7pt,5.85pt,.7pt">
                                <w:txbxContent>
                                  <w:p w14:paraId="0370B57D" w14:textId="77777777" w:rsidR="00B2446C" w:rsidRPr="00683FE2" w:rsidRDefault="00B2446C" w:rsidP="00B2446C">
                                    <w:pPr>
                                      <w:snapToGrid w:val="0"/>
                                      <w:spacing w:line="240" w:lineRule="exact"/>
                                      <w:jc w:val="center"/>
                                      <w:rPr>
                                        <w:rFonts w:ascii="Meiryo UI" w:eastAsia="Meiryo UI" w:hAnsi="Meiryo UI"/>
                                        <w:sz w:val="18"/>
                                        <w:szCs w:val="18"/>
                                      </w:rPr>
                                    </w:pPr>
                                    <w:r w:rsidRPr="00683FE2">
                                      <w:rPr>
                                        <w:rFonts w:ascii="Meiryo UI" w:eastAsia="Meiryo UI" w:hAnsi="Meiryo UI" w:hint="eastAsia"/>
                                        <w:sz w:val="18"/>
                                        <w:szCs w:val="18"/>
                                      </w:rPr>
                                      <w:t>Check</w:t>
                                    </w:r>
                                  </w:p>
                                </w:txbxContent>
                              </v:textbox>
                            </v:shape>
                          </v:group>
                          <v:group id="グループ化 4316" o:spid="_x0000_s1091" style="position:absolute;left:609;top:1790;width:31826;height:9398" coordsize="31826,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SQexwAAAN0AAAAPAAAAZHJzL2Rvd25yZXYueG1sRI9Ba8JA&#10;FITvBf/D8gremk20DZJmFZEqHkKhKpTeHtlnEsy+DdltEv99t1DocZiZb5h8M5lWDNS7xrKCJIpB&#10;EJdWN1wpuJz3TysQziNrbC2Tgjs52KxnDzlm2o78QcPJVyJA2GWooPa+y6R0ZU0GXWQ74uBdbW/Q&#10;B9lXUvc4Brhp5SKOU2mw4bBQY0e7msrb6dsoOIw4bpfJ21Dcrrv71/nl/bNISKn547R9BeFp8v/h&#10;v/ZRK3heJin8vglPQK5/AAAA//8DAFBLAQItABQABgAIAAAAIQDb4fbL7gAAAIUBAAATAAAAAAAA&#10;AAAAAAAAAAAAAABbQ29udGVudF9UeXBlc10ueG1sUEsBAi0AFAAGAAgAAAAhAFr0LFu/AAAAFQEA&#10;AAsAAAAAAAAAAAAAAAAAHwEAAF9yZWxzLy5yZWxzUEsBAi0AFAAGAAgAAAAhAFp9JB7HAAAA3QAA&#10;AA8AAAAAAAAAAAAAAAAABwIAAGRycy9kb3ducmV2LnhtbFBLBQYAAAAAAwADALcAAAD7AgAAAAA=&#10;">
                            <v:line id="Line 2501" o:spid="_x0000_s1092" style="position:absolute;visibility:visible;mso-wrap-style:square" from="14439,4686" to="17316,4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Wo7xAAAANsAAAAPAAAAZHJzL2Rvd25yZXYueG1sRI9BawIx&#10;FITvgv8hPMGL1GxVFl2NUmoL0oto9dDb6+a5u3TzsiRR139vhILHYWa+YRar1tTiQs5XlhW8DhMQ&#10;xLnVFRcKDt+fL1MQPiBrrC2Tght5WC27nQVm2l55R5d9KESEsM9QQRlCk0np85IM+qFtiKN3ss5g&#10;iNIVUju8Rrip5ShJUmmw4rhQYkPvJeV/+7NR8LHl9OCns9+fm6Rjuq7SycB9KdXvtW9zEIHa8Az/&#10;tzdawWQMjy/xB8jlHQAA//8DAFBLAQItABQABgAIAAAAIQDb4fbL7gAAAIUBAAATAAAAAAAAAAAA&#10;AAAAAAAAAABbQ29udGVudF9UeXBlc10ueG1sUEsBAi0AFAAGAAgAAAAhAFr0LFu/AAAAFQEAAAsA&#10;AAAAAAAAAAAAAAAAHwEAAF9yZWxzLy5yZWxzUEsBAi0AFAAGAAgAAAAhADDRajvEAAAA2wAAAA8A&#10;AAAAAAAAAAAAAAAABwIAAGRycy9kb3ducmV2LnhtbFBLBQYAAAAAAwADALcAAAD4AgAAAAA=&#10;" strokeweight=".5pt">
                              <v:stroke startarrowwidth="narrow" startarrowlength="short" endarrow="open" endarrowwidth="narrow" endarrowlength="short"/>
                            </v:line>
                            <v:line id="Line 2503" o:spid="_x0000_s1093" style="position:absolute;visibility:visible;mso-wrap-style:square" from="20193,4686" to="23073,4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FfUxQAAANsAAAAPAAAAZHJzL2Rvd25yZXYueG1sRI9Ba8JA&#10;FITvQv/D8gpepG4sGjTNRopVKF6kVg+9vWZfk9Ds27C7avz3XUHocZiZb5h82ZtWnMn5xrKCyTgB&#10;QVxa3XCl4PC5eZqD8AFZY2uZFFzJw7J4GOSYaXvhDzrvQyUihH2GCuoQukxKX9Zk0I9tRxy9H+sM&#10;hihdJbXDS4SbVj4nSSoNNhwXauxoVVP5uz8ZBesdpwc/X3x/XSUd07cmnY7cVqnhY//6AiJQH/7D&#10;9/a7VjCdwe1L/AGy+AMAAP//AwBQSwECLQAUAAYACAAAACEA2+H2y+4AAACFAQAAEwAAAAAAAAAA&#10;AAAAAAAAAAAAW0NvbnRlbnRfVHlwZXNdLnhtbFBLAQItABQABgAIAAAAIQBa9CxbvwAAABUBAAAL&#10;AAAAAAAAAAAAAAAAAB8BAABfcmVscy8ucmVsc1BLAQItABQABgAIAAAAIQDQdFfUxQAAANsAAAAP&#10;AAAAAAAAAAAAAAAAAAcCAABkcnMvZG93bnJldi54bWxQSwUGAAAAAAMAAwC3AAAA+QIAAAAA&#10;" strokeweight=".5pt">
                              <v:stroke startarrowwidth="narrow" startarrowlength="short" endarrow="open" endarrowwidth="narrow" endarrowlength="short"/>
                            </v:line>
                            <v:line id="Line 2505" o:spid="_x0000_s1094" style="position:absolute;visibility:visible;mso-wrap-style:square" from="26022,4686" to="28902,4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mw4xQAAANsAAAAPAAAAZHJzL2Rvd25yZXYueG1sRI9Ba8JA&#10;FITvQv/D8gpepG4skmqajRSrULxIrR56e82+JqHZt2F31fjvu4LgcZiZb5h80ZtWnMj5xrKCyTgB&#10;QVxa3XClYP+1fpqB8AFZY2uZFFzIw6J4GOSYaXvmTzrtQiUihH2GCuoQukxKX9Zk0I9tRxy9X+sM&#10;hihdJbXDc4SbVj4nSSoNNhwXauxoWVP5tzsaBastp3s/m/98XyQd0vcmnY7cRqnhY//2CiJQH+7h&#10;W/tDK5i+wPVL/AGy+AcAAP//AwBQSwECLQAUAAYACAAAACEA2+H2y+4AAACFAQAAEwAAAAAAAAAA&#10;AAAAAAAAAAAAW0NvbnRlbnRfVHlwZXNdLnhtbFBLAQItABQABgAIAAAAIQBa9CxbvwAAABUBAAAL&#10;AAAAAAAAAAAAAAAAAB8BAABfcmVscy8ucmVsc1BLAQItABQABgAIAAAAIQBP6mw4xQAAANsAAAAP&#10;AAAAAAAAAAAAAAAAAAcCAABkcnMvZG93bnJldi54bWxQSwUGAAAAAAMAAwC3AAAA+QIAAAAA&#10;" strokeweight=".5pt">
                              <v:stroke startarrowwidth="narrow" startarrowlength="short" endarrow="open" endarrowwidth="narrow" endarrowlength="short"/>
                            </v:line>
                            <v:group id="グループ化 4315" o:spid="_x0000_s1095" style="position:absolute;width:31826;height:9398" coordsize="31826,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7ppxwAAAN0AAAAPAAAAZHJzL2Rvd25yZXYueG1sRI9Pa8JA&#10;FMTvBb/D8gre6iamFkldg0gVD1KoCqW3R/aZhGTfhuw2f759t1DocZiZ3zCbbDSN6KlzlWUF8SIC&#10;QZxbXXGh4HY9PK1BOI+ssbFMCiZykG1nDxtMtR34g/qLL0SAsEtRQel9m0rp8pIMuoVtiYN3t51B&#10;H2RXSN3hEOCmkcsoepEGKw4LJba0LymvL99GwXHAYZfEb/25vu+nr+vq/fMck1Lzx3H3CsLT6P/D&#10;f+2TVvCcxCv4fROegNz+AAAA//8DAFBLAQItABQABgAIAAAAIQDb4fbL7gAAAIUBAAATAAAAAAAA&#10;AAAAAAAAAAAAAABbQ29udGVudF9UeXBlc10ueG1sUEsBAi0AFAAGAAgAAAAhAFr0LFu/AAAAFQEA&#10;AAsAAAAAAAAAAAAAAAAAHwEAAF9yZWxzLy5yZWxzUEsBAi0AFAAGAAgAAAAhAKqvumnHAAAA3QAA&#10;AA8AAAAAAAAAAAAAAAAABwIAAGRycy9kb3ducmV2LnhtbFBLBQYAAAAAAwADALcAAAD7AgAAAAA=&#10;">
                              <v:shape id="Text Box 2499" o:spid="_x0000_s1096" type="#_x0000_t202" style="position:absolute;left:11582;width:2870;height:9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dOwgAAANsAAAAPAAAAZHJzL2Rvd25yZXYueG1sRI/BasMw&#10;EETvhf6D2EJutexiguNGCaXgENJT7dDzYm1tU2tlJDV2/j4qBHocZuYNs90vZhQXcn6wrCBLUhDE&#10;rdUDdwrOTfVcgPABWeNomRRcycN+9/iwxVLbmT/pUodORAj7EhX0IUyllL7tyaBP7EQcvW/rDIYo&#10;XSe1wznCzShf0nQtDQ4cF3qc6L2n9qf+NZFSffGh2OQfLl00N9lQnRpdKbV6Wt5eQQRawn/43j5q&#10;BXkGf1/iD5C7GwAAAP//AwBQSwECLQAUAAYACAAAACEA2+H2y+4AAACFAQAAEwAAAAAAAAAAAAAA&#10;AAAAAAAAW0NvbnRlbnRfVHlwZXNdLnhtbFBLAQItABQABgAIAAAAIQBa9CxbvwAAABUBAAALAAAA&#10;AAAAAAAAAAAAAB8BAABfcmVscy8ucmVsc1BLAQItABQABgAIAAAAIQB/gYdOwgAAANsAAAAPAAAA&#10;AAAAAAAAAAAAAAcCAABkcnMvZG93bnJldi54bWxQSwUGAAAAAAMAAwC3AAAA9gIAAAAA&#10;" strokeweight=".5pt">
                                <v:textbox style="layout-flow:vertical-ideographic" inset="0,1mm,0,1mm">
                                  <w:txbxContent>
                                    <w:p w14:paraId="15EF2D31" w14:textId="77777777" w:rsidR="00B2446C" w:rsidRPr="00683FE2" w:rsidRDefault="00B2446C" w:rsidP="00B2446C">
                                      <w:pPr>
                                        <w:snapToGrid w:val="0"/>
                                        <w:spacing w:line="240" w:lineRule="exact"/>
                                        <w:rPr>
                                          <w:rFonts w:ascii="Meiryo UI" w:eastAsia="Meiryo UI" w:hAnsi="Meiryo UI"/>
                                          <w:sz w:val="18"/>
                                          <w:szCs w:val="18"/>
                                        </w:rPr>
                                      </w:pPr>
                                      <w:r w:rsidRPr="00683FE2">
                                        <w:rPr>
                                          <w:rFonts w:ascii="Meiryo UI" w:eastAsia="Meiryo UI" w:hAnsi="Meiryo UI" w:hint="eastAsia"/>
                                          <w:spacing w:val="3"/>
                                          <w:kern w:val="0"/>
                                          <w:sz w:val="18"/>
                                          <w:szCs w:val="18"/>
                                          <w:fitText w:val="1280" w:id="1278927873"/>
                                        </w:rPr>
                                        <w:t>改善目標の設</w:t>
                                      </w:r>
                                      <w:r w:rsidRPr="00683FE2">
                                        <w:rPr>
                                          <w:rFonts w:ascii="Meiryo UI" w:eastAsia="Meiryo UI" w:hAnsi="Meiryo UI" w:hint="eastAsia"/>
                                          <w:spacing w:val="-6"/>
                                          <w:kern w:val="0"/>
                                          <w:sz w:val="18"/>
                                          <w:szCs w:val="18"/>
                                          <w:fitText w:val="1280" w:id="1278927873"/>
                                        </w:rPr>
                                        <w:t>定</w:t>
                                      </w:r>
                                    </w:p>
                                  </w:txbxContent>
                                </v:textbox>
                              </v:shape>
                              <v:shape id="Text Box 2500" o:spid="_x0000_s1097" type="#_x0000_t202" style="position:absolute;left:17335;width:2870;height:9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xk5vwAAANsAAAAPAAAAZHJzL2Rvd25yZXYueG1sRI9Bi8Iw&#10;FITvC/6H8IS9rakiotUoIlRET1rx/GiebbF5KUnU7r83guBxmJlvmMWqM414kPO1ZQXDQQKCuLC6&#10;5lLBOc/+piB8QNbYWCYF/+Rhtez9LDDV9slHepxCKSKEfYoKqhDaVEpfVGTQD2xLHL2rdQZDlK6U&#10;2uEzwk0jR0kykQZrjgsVtrSpqLid7iZSsgtvp7PxwSWd5nxYZ/tcZ0r99rv1HESgLnzDn/ZOKxiP&#10;4P0l/gC5fAEAAP//AwBQSwECLQAUAAYACAAAACEA2+H2y+4AAACFAQAAEwAAAAAAAAAAAAAAAAAA&#10;AAAAW0NvbnRlbnRfVHlwZXNdLnhtbFBLAQItABQABgAIAAAAIQBa9CxbvwAAABUBAAALAAAAAAAA&#10;AAAAAAAAAB8BAABfcmVscy8ucmVsc1BLAQItABQABgAIAAAAIQCPUxk5vwAAANsAAAAPAAAAAAAA&#10;AAAAAAAAAAcCAABkcnMvZG93bnJldi54bWxQSwUGAAAAAAMAAwC3AAAA8wIAAAAA&#10;" strokeweight=".5pt">
                                <v:textbox style="layout-flow:vertical-ideographic" inset="0,1mm,0,1mm">
                                  <w:txbxContent>
                                    <w:p w14:paraId="13A56DCC" w14:textId="77777777" w:rsidR="00B2446C" w:rsidRPr="00683FE2" w:rsidRDefault="00B2446C" w:rsidP="00B2446C">
                                      <w:pPr>
                                        <w:snapToGrid w:val="0"/>
                                        <w:spacing w:line="240" w:lineRule="exact"/>
                                        <w:rPr>
                                          <w:rFonts w:ascii="Meiryo UI" w:eastAsia="Meiryo UI" w:hAnsi="Meiryo UI"/>
                                          <w:sz w:val="18"/>
                                          <w:szCs w:val="18"/>
                                        </w:rPr>
                                      </w:pPr>
                                      <w:r w:rsidRPr="00B514FC">
                                        <w:rPr>
                                          <w:rFonts w:ascii="Meiryo UI" w:eastAsia="Meiryo UI" w:hAnsi="Meiryo UI" w:hint="eastAsia"/>
                                          <w:spacing w:val="22"/>
                                          <w:kern w:val="0"/>
                                          <w:sz w:val="18"/>
                                          <w:szCs w:val="18"/>
                                          <w:fitText w:val="1280" w:id="1278927874"/>
                                        </w:rPr>
                                        <w:t>改善案の策</w:t>
                                      </w:r>
                                      <w:r w:rsidRPr="00B514FC">
                                        <w:rPr>
                                          <w:rFonts w:ascii="Meiryo UI" w:eastAsia="Meiryo UI" w:hAnsi="Meiryo UI" w:hint="eastAsia"/>
                                          <w:spacing w:val="1"/>
                                          <w:kern w:val="0"/>
                                          <w:sz w:val="18"/>
                                          <w:szCs w:val="18"/>
                                          <w:fitText w:val="1280" w:id="1278927874"/>
                                        </w:rPr>
                                        <w:t>定</w:t>
                                      </w:r>
                                    </w:p>
                                  </w:txbxContent>
                                </v:textbox>
                              </v:shape>
                              <v:shape id="Text Box 2502" o:spid="_x0000_s1098" type="#_x0000_t202" style="position:absolute;left:23126;top:38;width:2864;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iTWwAAAANsAAAAPAAAAZHJzL2Rvd25yZXYueG1sRI9Bi8Iw&#10;FITvC/6H8ARv29SliFajiFAR97RWPD+aZ1tsXkqS1frvzYKwx2FmvmFWm8F04k7Ot5YVTJMUBHFl&#10;dcu1gnNZfM5B+ICssbNMCp7kYbMefaww1/bBP3Q/hVpECPscFTQh9LmUvmrIoE9sTxy9q3UGQ5Su&#10;ltrhI8JNJ7/SdCYNthwXGuxp11B1O/2aSCkuvJ8vsm+XDprLaVscS10oNRkP2yWIQEP4D7/bB60g&#10;y+DvS/wBcv0CAAD//wMAUEsBAi0AFAAGAAgAAAAhANvh9svuAAAAhQEAABMAAAAAAAAAAAAAAAAA&#10;AAAAAFtDb250ZW50X1R5cGVzXS54bWxQSwECLQAUAAYACAAAACEAWvQsW78AAAAVAQAACwAAAAAA&#10;AAAAAAAAAAAfAQAAX3JlbHMvLnJlbHNQSwECLQAUAAYACAAAACEAb/Yk1sAAAADbAAAADwAAAAAA&#10;AAAAAAAAAAAHAgAAZHJzL2Rvd25yZXYueG1sUEsFBgAAAAADAAMAtwAAAPQCAAAAAA==&#10;" strokeweight=".5pt">
                                <v:textbox style="layout-flow:vertical-ideographic" inset="0,1mm,0,1mm">
                                  <w:txbxContent>
                                    <w:p w14:paraId="4C71D90A" w14:textId="77777777" w:rsidR="00B2446C" w:rsidRPr="00683FE2" w:rsidRDefault="00B2446C" w:rsidP="00B2446C">
                                      <w:pPr>
                                        <w:snapToGrid w:val="0"/>
                                        <w:spacing w:line="240" w:lineRule="exact"/>
                                        <w:rPr>
                                          <w:rFonts w:ascii="Meiryo UI" w:eastAsia="Meiryo UI" w:hAnsi="Meiryo UI"/>
                                          <w:sz w:val="18"/>
                                          <w:szCs w:val="18"/>
                                        </w:rPr>
                                      </w:pPr>
                                      <w:r w:rsidRPr="00B514FC">
                                        <w:rPr>
                                          <w:rFonts w:ascii="Meiryo UI" w:eastAsia="Meiryo UI" w:hAnsi="Meiryo UI" w:hint="eastAsia"/>
                                          <w:spacing w:val="22"/>
                                          <w:kern w:val="0"/>
                                          <w:sz w:val="18"/>
                                          <w:szCs w:val="18"/>
                                          <w:fitText w:val="1280" w:id="1278928128"/>
                                        </w:rPr>
                                        <w:t>改善案の評</w:t>
                                      </w:r>
                                      <w:r w:rsidRPr="00B514FC">
                                        <w:rPr>
                                          <w:rFonts w:ascii="Meiryo UI" w:eastAsia="Meiryo UI" w:hAnsi="Meiryo UI" w:hint="eastAsia"/>
                                          <w:spacing w:val="1"/>
                                          <w:kern w:val="0"/>
                                          <w:sz w:val="18"/>
                                          <w:szCs w:val="18"/>
                                          <w:fitText w:val="1280" w:id="1278928128"/>
                                        </w:rPr>
                                        <w:t>価</w:t>
                                      </w:r>
                                    </w:p>
                                  </w:txbxContent>
                                </v:textbox>
                              </v:shape>
                              <v:shape id="Text Box 2504" o:spid="_x0000_s1099" type="#_x0000_t202" style="position:absolute;left:28956;width:2870;height:9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B86wgAAANsAAAAPAAAAZHJzL2Rvd25yZXYueG1sRI/BasMw&#10;EETvhfyD2EBvjewQjOtENiHgUtpT49DzYm1sE2tlJNVx/74qFHocZuYNc6gWM4qZnB8sK0g3CQji&#10;1uqBOwWXpn7KQfiArHG0TAq+yUNVrh4OWGh75w+az6ETEcK+QAV9CFMhpW97Mug3diKO3tU6gyFK&#10;10nt8B7hZpTbJMmkwYHjQo8TnXpqb+cvEyn1J7/kz7t3lyyam3So3xpdK/W4Xo57EIGW8B/+a79q&#10;BbsMfr/EHyDLHwAAAP//AwBQSwECLQAUAAYACAAAACEA2+H2y+4AAACFAQAAEwAAAAAAAAAAAAAA&#10;AAAAAAAAW0NvbnRlbnRfVHlwZXNdLnhtbFBLAQItABQABgAIAAAAIQBa9CxbvwAAABUBAAALAAAA&#10;AAAAAAAAAAAAAB8BAABfcmVscy8ucmVsc1BLAQItABQABgAIAAAAIQDwaB86wgAAANsAAAAPAAAA&#10;AAAAAAAAAAAAAAcCAABkcnMvZG93bnJldi54bWxQSwUGAAAAAAMAAwC3AAAA9gIAAAAA&#10;" strokeweight=".5pt">
                                <v:textbox style="layout-flow:vertical-ideographic" inset="0,1mm,0,1mm">
                                  <w:txbxContent>
                                    <w:p w14:paraId="46A03BBC" w14:textId="77777777" w:rsidR="00B2446C" w:rsidRPr="00683FE2" w:rsidRDefault="00B2446C" w:rsidP="00B2446C">
                                      <w:pPr>
                                        <w:snapToGrid w:val="0"/>
                                        <w:spacing w:line="240" w:lineRule="exact"/>
                                        <w:rPr>
                                          <w:rFonts w:ascii="Meiryo UI" w:eastAsia="Meiryo UI" w:hAnsi="Meiryo UI"/>
                                        </w:rPr>
                                      </w:pPr>
                                      <w:r w:rsidRPr="00683FE2">
                                        <w:rPr>
                                          <w:rFonts w:ascii="Meiryo UI" w:eastAsia="Meiryo UI" w:hAnsi="Meiryo UI" w:hint="eastAsia"/>
                                          <w:sz w:val="18"/>
                                          <w:szCs w:val="18"/>
                                        </w:rPr>
                                        <w:t>実施と効果の確認</w:t>
                                      </w:r>
                                    </w:p>
                                  </w:txbxContent>
                                </v:textbox>
                              </v:shape>
                              <v:shape id="Text Box 2509" o:spid="_x0000_s1100" type="#_x0000_t202" style="position:absolute;left:5791;top:38;width:2870;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BGTwAAAANsAAAAPAAAAZHJzL2Rvd25yZXYueG1sRI9Bi8Iw&#10;FITvgv8hPGFvmnZxRatRRKjI7kkrnh/Nsy02LyXJavffG0HY4zAz3zCrTW9acSfnG8sK0kkCgri0&#10;uuFKwbnIx3MQPiBrbC2Tgj/ysFkPByvMtH3wke6nUIkIYZ+hgjqELpPSlzUZ9BPbEUfvap3BEKWr&#10;pHb4iHDTys8kmUmDDceFGjva1VTeTr8mUvIL7+eL6Y9Les1F2uTfhc6V+hj12yWIQH34D7/bB63g&#10;K4XXl/gD5PoJAAD//wMAUEsBAi0AFAAGAAgAAAAhANvh9svuAAAAhQEAABMAAAAAAAAAAAAAAAAA&#10;AAAAAFtDb250ZW50X1R5cGVzXS54bWxQSwECLQAUAAYACAAAACEAWvQsW78AAAAVAQAACwAAAAAA&#10;AAAAAAAAAAAfAQAAX3JlbHMvLnJlbHNQSwECLQAUAAYACAAAACEA+lgRk8AAAADbAAAADwAAAAAA&#10;AAAAAAAAAAAHAgAAZHJzL2Rvd25yZXYueG1sUEsFBgAAAAADAAMAtwAAAPQCAAAAAA==&#10;" strokeweight=".5pt">
                                <v:textbox style="layout-flow:vertical-ideographic" inset="0,1mm,0,1mm">
                                  <w:txbxContent>
                                    <w:p w14:paraId="0C2072BE" w14:textId="77777777" w:rsidR="00B2446C" w:rsidRPr="00683FE2" w:rsidRDefault="00B2446C" w:rsidP="00B2446C">
                                      <w:pPr>
                                        <w:snapToGrid w:val="0"/>
                                        <w:spacing w:line="240" w:lineRule="exact"/>
                                        <w:jc w:val="left"/>
                                        <w:rPr>
                                          <w:rFonts w:ascii="Meiryo UI" w:eastAsia="Meiryo UI" w:hAnsi="Meiryo UI"/>
                                          <w:sz w:val="18"/>
                                          <w:szCs w:val="18"/>
                                        </w:rPr>
                                      </w:pPr>
                                      <w:r w:rsidRPr="00B514FC">
                                        <w:rPr>
                                          <w:rFonts w:ascii="Meiryo UI" w:eastAsia="Meiryo UI" w:hAnsi="Meiryo UI" w:hint="eastAsia"/>
                                          <w:spacing w:val="22"/>
                                          <w:kern w:val="0"/>
                                          <w:sz w:val="18"/>
                                          <w:szCs w:val="18"/>
                                          <w:fitText w:val="1280" w:id="1278927872"/>
                                        </w:rPr>
                                        <w:t>問題点の把</w:t>
                                      </w:r>
                                      <w:r w:rsidRPr="00B514FC">
                                        <w:rPr>
                                          <w:rFonts w:ascii="Meiryo UI" w:eastAsia="Meiryo UI" w:hAnsi="Meiryo UI" w:hint="eastAsia"/>
                                          <w:spacing w:val="1"/>
                                          <w:kern w:val="0"/>
                                          <w:sz w:val="18"/>
                                          <w:szCs w:val="18"/>
                                          <w:fitText w:val="1280" w:id="1278927872"/>
                                        </w:rPr>
                                        <w:t>握</w:t>
                                      </w:r>
                                    </w:p>
                                  </w:txbxContent>
                                </v:textbox>
                              </v:shape>
                              <v:shape id="Text Box 2510" o:spid="_x0000_s1101" type="#_x0000_t202" style="position:absolute;width:2870;height:9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o/kwgAAANsAAAAPAAAAZHJzL2Rvd25yZXYueG1sRI9Ba8JA&#10;FITvBf/D8gRvzSbSlhhdgwgppT3ViOdH9pkEs2/D7qrx33cLhR6HmfmG2ZSTGcSNnO8tK8iSFARx&#10;Y3XPrYJjXT3nIHxA1jhYJgUP8lBuZ08bLLS98zfdDqEVEcK+QAVdCGMhpW86MugTOxJH72ydwRCl&#10;a6V2eI9wM8hlmr5Jgz3HhQ5H2nfUXA5XEynVid/z1cuXSyfNddZXn7WulFrMp90aRKAp/If/2h9a&#10;wesSfr/EHyC3PwAAAP//AwBQSwECLQAUAAYACAAAACEA2+H2y+4AAACFAQAAEwAAAAAAAAAAAAAA&#10;AAAAAAAAW0NvbnRlbnRfVHlwZXNdLnhtbFBLAQItABQABgAIAAAAIQBa9CxbvwAAABUBAAALAAAA&#10;AAAAAAAAAAAAAB8BAABfcmVscy8ucmVsc1BLAQItABQABgAIAAAAIQAKio/kwgAAANsAAAAPAAAA&#10;AAAAAAAAAAAAAAcCAABkcnMvZG93bnJldi54bWxQSwUGAAAAAAMAAwC3AAAA9gIAAAAA&#10;" strokeweight=".5pt">
                                <v:textbox style="layout-flow:vertical-ideographic" inset="0,1mm,0,1mm">
                                  <w:txbxContent>
                                    <w:p w14:paraId="53DE9586" w14:textId="77777777" w:rsidR="00B2446C" w:rsidRPr="00683FE2" w:rsidRDefault="00B2446C" w:rsidP="00B2446C">
                                      <w:pPr>
                                        <w:snapToGrid w:val="0"/>
                                        <w:spacing w:line="240" w:lineRule="exact"/>
                                        <w:jc w:val="left"/>
                                        <w:rPr>
                                          <w:rFonts w:ascii="Meiryo UI" w:eastAsia="Meiryo UI" w:hAnsi="Meiryo UI"/>
                                        </w:rPr>
                                      </w:pPr>
                                      <w:r w:rsidRPr="00683FE2">
                                        <w:rPr>
                                          <w:rFonts w:ascii="Meiryo UI" w:eastAsia="Meiryo UI" w:hAnsi="Meiryo UI" w:hint="eastAsia"/>
                                          <w:spacing w:val="3"/>
                                          <w:kern w:val="0"/>
                                          <w:sz w:val="18"/>
                                          <w:szCs w:val="18"/>
                                          <w:fitText w:val="1280" w:id="1278927616"/>
                                        </w:rPr>
                                        <w:t>改善目的の確</w:t>
                                      </w:r>
                                      <w:r w:rsidRPr="00683FE2">
                                        <w:rPr>
                                          <w:rFonts w:ascii="Meiryo UI" w:eastAsia="Meiryo UI" w:hAnsi="Meiryo UI" w:hint="eastAsia"/>
                                          <w:spacing w:val="-6"/>
                                          <w:kern w:val="0"/>
                                          <w:sz w:val="18"/>
                                          <w:szCs w:val="18"/>
                                          <w:fitText w:val="1280" w:id="1278927616"/>
                                        </w:rPr>
                                        <w:t>認</w:t>
                                      </w:r>
                                    </w:p>
                                  </w:txbxContent>
                                </v:textbox>
                              </v:shape>
                            </v:group>
                            <v:line id="Line 2511" o:spid="_x0000_s1102" style="position:absolute;visibility:visible;mso-wrap-style:square" from="2857,4686" to="5734,4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PzmxQAAANsAAAAPAAAAZHJzL2Rvd25yZXYueG1sRI9Pa8JA&#10;FMTvBb/D8oRepG5sNdjoKtI/ULxIox56e2afSTD7NuxuNX77riD0OMzMb5j5sjONOJPztWUFo2EC&#10;griwuuZSwW77+TQF4QOyxsYyKbiSh+Wi9zDHTNsLf9M5D6WIEPYZKqhCaDMpfVGRQT+0LXH0jtYZ&#10;DFG6UmqHlwg3jXxOklQarDkuVNjSW0XFKf81Cj42nO789PXwc5W0T9/rdDxwa6Ue+91qBiJQF/7D&#10;9/aXVjB5gduX+APk4g8AAP//AwBQSwECLQAUAAYACAAAACEA2+H2y+4AAACFAQAAEwAAAAAAAAAA&#10;AAAAAAAAAAAAW0NvbnRlbnRfVHlwZXNdLnhtbFBLAQItABQABgAIAAAAIQBa9CxbvwAAABUBAAAL&#10;AAAAAAAAAAAAAAAAAB8BAABfcmVscy8ucmVsc1BLAQItABQABgAIAAAAIQC1CPzmxQAAANsAAAAP&#10;AAAAAAAAAAAAAAAAAAcCAABkcnMvZG93bnJldi54bWxQSwUGAAAAAAMAAwC3AAAA+QIAAAAA&#10;" strokeweight=".5pt">
                              <v:stroke startarrowwidth="narrow" startarrowlength="short" endarrow="open" endarrowwidth="narrow" endarrowlength="short"/>
                            </v:line>
                            <v:line id="Line 2512" o:spid="_x0000_s1103" style="position:absolute;visibility:visible;mso-wrap-style:square" from="8648,4686" to="11525,4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WSSxQAAANsAAAAPAAAAZHJzL2Rvd25yZXYueG1sRI9Ba8JA&#10;FITvQv/D8gpepG4sGjTNRopVKF6kVg+9vWZfk9Ds27C7avz3XUHocZiZb5h82ZtWnMn5xrKCyTgB&#10;QVxa3XCl4PC5eZqD8AFZY2uZFFzJw7J4GOSYaXvhDzrvQyUihH2GCuoQukxKX9Zk0I9tRxy9H+sM&#10;hihdJbXDS4SbVj4nSSoNNhwXauxoVVP5uz8ZBesdpwc/X3x/XSUd07cmnY7cVqnhY//6AiJQH/7D&#10;9/a7VjCbwu1L/AGy+AMAAP//AwBQSwECLQAUAAYACAAAACEA2+H2y+4AAACFAQAAEwAAAAAAAAAA&#10;AAAAAAAAAAAAW0NvbnRlbnRfVHlwZXNdLnhtbFBLAQItABQABgAIAAAAIQBa9CxbvwAAABUBAAAL&#10;AAAAAAAAAAAAAAAAAB8BAABfcmVscy8ucmVsc1BLAQItABQABgAIAAAAIQA64WSSxQAAANsAAAAP&#10;AAAAAAAAAAAAAAAAAAcCAABkcnMvZG93bnJldi54bWxQSwUGAAAAAAMAAwC3AAAA+QIAAAAA&#10;" strokeweight=".5pt">
                              <v:stroke startarrowwidth="narrow" startarrowlength="short" endarrow="open" endarrowwidth="narrow" endarrowlength="short"/>
                            </v:line>
                          </v:group>
                        </v:group>
                        <v:group id="Group 2493" o:spid="_x0000_s1104" style="position:absolute;left:19354;width:11623;height:2917" coordorigin="5239,8628" coordsize="2289,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2494" o:spid="_x0000_s1105" style="position:absolute;left:5239;top:8636;width:2289;height:574;rotation:180;visibility:visible;mso-wrap-style:square;v-text-anchor:top" coordsize="5793,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HPxQAAANsAAAAPAAAAZHJzL2Rvd25yZXYueG1sRI9BSwMx&#10;FITvhf6H8ITe2qwWi65NSxFEoYq69uDxsXluFjfvhU3arv56IxR6HGbmG2a5HnynDtTHVtjA5awA&#10;RVyLbbkxsPt4mN6AignZYidMBn4owno1Hi2xtHLkdzpUqVEZwrFEAy6lUGoda0ce40wCcfa+pPeY&#10;suwbbXs8Zrjv9FVRLLTHlvOCw0D3jurvau8NvHxeP//ePob9dnhzVXgVabY7MWZyMWzuQCUa0jl8&#10;aj9ZA/MF/H/JP0Cv/gAAAP//AwBQSwECLQAUAAYACAAAACEA2+H2y+4AAACFAQAAEwAAAAAAAAAA&#10;AAAAAAAAAAAAW0NvbnRlbnRfVHlwZXNdLnhtbFBLAQItABQABgAIAAAAIQBa9CxbvwAAABUBAAAL&#10;AAAAAAAAAAAAAAAAAB8BAABfcmVscy8ucmVsc1BLAQItABQABgAIAAAAIQBgheHPxQAAANsAAAAP&#10;AAAAAAAAAAAAAAAAAAcCAABkcnMvZG93bnJldi54bWxQSwUGAAAAAAMAAwC3AAAA+QIAAAAA&#10;" path="m,219r5793,l5793,e" filled="f" strokeweight=".5pt">
                            <v:stroke startarrowwidth="narrow" startarrowlength="short" endarrow="open" endarrowwidth="narrow" endarrowlength="short"/>
                            <v:path arrowok="t" o:connecttype="custom" o:connectlocs="0,574;2289,574;2289,0" o:connectangles="0,0,0"/>
                          </v:shape>
                          <v:shape id="AutoShape 2495" o:spid="_x0000_s1106" type="#_x0000_t32" style="position:absolute;left:7528;top:8628;width:0;height: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eeYwwAAANsAAAAPAAAAZHJzL2Rvd25yZXYueG1sRI9Pi8Iw&#10;FMTvgt8hPGFvNt0V/FONosu6CoJg9eLt0Tzbss1LabJav70RBI/DzPyGmS1aU4krNa60rOAzikEQ&#10;Z1aXnCs4Hdf9MQjnkTVWlknBnRws5t3ODBNtb3yga+pzESDsElRQeF8nUrqsIIMusjVx8C62MeiD&#10;bHKpG7wFuKnkVxwPpcGSw0KBNX0XlP2l/0bB7kLr1UoPzih/t9kk/aHlRu+V+ui1yykIT61/h1/t&#10;rVYwGMHzS/gBcv4AAAD//wMAUEsBAi0AFAAGAAgAAAAhANvh9svuAAAAhQEAABMAAAAAAAAAAAAA&#10;AAAAAAAAAFtDb250ZW50X1R5cGVzXS54bWxQSwECLQAUAAYACAAAACEAWvQsW78AAAAVAQAACwAA&#10;AAAAAAAAAAAAAAAfAQAAX3JlbHMvLnJlbHNQSwECLQAUAAYACAAAACEAA+XnmMMAAADbAAAADwAA&#10;AAAAAAAAAAAAAAAHAgAAZHJzL2Rvd25yZXYueG1sUEsFBgAAAAADAAMAtwAAAPcCAAAAAA==&#10;" strokeweight=".5pt">
                            <v:stroke endarrowwidth="narrow" endarrowlength="short"/>
                          </v:shape>
                        </v:group>
                      </v:group>
                    </v:group>
                  </w:pict>
                </mc:Fallback>
              </mc:AlternateContent>
            </w:r>
            <w:r w:rsidR="00B2446C" w:rsidRPr="00683FE2">
              <w:rPr>
                <w:rFonts w:ascii="Meiryo UI" w:eastAsia="Meiryo UI" w:hAnsi="Meiryo UI" w:hint="eastAsia"/>
                <w:szCs w:val="20"/>
              </w:rPr>
              <w:t>PDCAサイクルに合わせて、業務プロセス改善の進め方を整理すると、次の６つのステップに分けることができます。</w:t>
            </w:r>
          </w:p>
          <w:p w14:paraId="69A463DA" w14:textId="3BE79CFC" w:rsidR="00B2446C" w:rsidRPr="00683FE2" w:rsidRDefault="00B2446C" w:rsidP="00B2446C">
            <w:pPr>
              <w:snapToGrid w:val="0"/>
              <w:spacing w:line="240" w:lineRule="exact"/>
              <w:rPr>
                <w:rFonts w:ascii="Meiryo UI" w:eastAsia="Meiryo UI" w:hAnsi="Meiryo UI"/>
                <w:szCs w:val="20"/>
              </w:rPr>
            </w:pPr>
          </w:p>
          <w:p w14:paraId="629789F8" w14:textId="77777777" w:rsidR="00B2446C" w:rsidRPr="00683FE2" w:rsidRDefault="00B2446C" w:rsidP="00B2446C">
            <w:pPr>
              <w:snapToGrid w:val="0"/>
              <w:spacing w:line="240" w:lineRule="exact"/>
              <w:rPr>
                <w:rFonts w:ascii="Meiryo UI" w:eastAsia="Meiryo UI" w:hAnsi="Meiryo UI"/>
                <w:szCs w:val="20"/>
              </w:rPr>
            </w:pPr>
          </w:p>
          <w:p w14:paraId="6A94DEE2" w14:textId="77777777" w:rsidR="00B2446C" w:rsidRPr="00683FE2" w:rsidRDefault="00B2446C" w:rsidP="00B2446C">
            <w:pPr>
              <w:snapToGrid w:val="0"/>
              <w:spacing w:line="240" w:lineRule="exact"/>
              <w:rPr>
                <w:rFonts w:ascii="Meiryo UI" w:eastAsia="Meiryo UI" w:hAnsi="Meiryo UI"/>
                <w:szCs w:val="20"/>
              </w:rPr>
            </w:pPr>
          </w:p>
          <w:p w14:paraId="6C37849A" w14:textId="77777777" w:rsidR="00B2446C" w:rsidRPr="00683FE2" w:rsidRDefault="00B2446C" w:rsidP="00B2446C">
            <w:pPr>
              <w:snapToGrid w:val="0"/>
              <w:spacing w:line="240" w:lineRule="exact"/>
              <w:rPr>
                <w:rFonts w:ascii="Meiryo UI" w:eastAsia="Meiryo UI" w:hAnsi="Meiryo UI"/>
                <w:szCs w:val="20"/>
              </w:rPr>
            </w:pPr>
          </w:p>
          <w:p w14:paraId="28E6F57E" w14:textId="77777777" w:rsidR="00B2446C" w:rsidRDefault="00B2446C" w:rsidP="00B2446C">
            <w:pPr>
              <w:snapToGrid w:val="0"/>
              <w:spacing w:line="240" w:lineRule="exact"/>
              <w:rPr>
                <w:rFonts w:ascii="Meiryo UI" w:eastAsia="Meiryo UI" w:hAnsi="Meiryo UI"/>
                <w:szCs w:val="20"/>
              </w:rPr>
            </w:pPr>
          </w:p>
          <w:p w14:paraId="3F64ABD4" w14:textId="77777777" w:rsidR="00B2446C" w:rsidRDefault="00B2446C" w:rsidP="00B2446C">
            <w:pPr>
              <w:snapToGrid w:val="0"/>
              <w:spacing w:line="240" w:lineRule="exact"/>
              <w:rPr>
                <w:rFonts w:ascii="Meiryo UI" w:eastAsia="Meiryo UI" w:hAnsi="Meiryo UI"/>
                <w:szCs w:val="20"/>
              </w:rPr>
            </w:pPr>
          </w:p>
          <w:p w14:paraId="1420C1AE" w14:textId="77777777" w:rsidR="00B2446C" w:rsidRPr="00683FE2" w:rsidRDefault="00B2446C" w:rsidP="00B2446C">
            <w:pPr>
              <w:snapToGrid w:val="0"/>
              <w:spacing w:line="240" w:lineRule="exact"/>
              <w:rPr>
                <w:rFonts w:ascii="Meiryo UI" w:eastAsia="Meiryo UI" w:hAnsi="Meiryo UI"/>
                <w:szCs w:val="20"/>
              </w:rPr>
            </w:pPr>
          </w:p>
          <w:p w14:paraId="47B2E5A2" w14:textId="77777777" w:rsidR="00B2446C" w:rsidRPr="00683FE2" w:rsidRDefault="00B2446C" w:rsidP="00B2446C">
            <w:pPr>
              <w:snapToGrid w:val="0"/>
              <w:spacing w:line="240" w:lineRule="exact"/>
              <w:rPr>
                <w:rFonts w:ascii="Meiryo UI" w:eastAsia="Meiryo UI" w:hAnsi="Meiryo UI"/>
                <w:szCs w:val="20"/>
              </w:rPr>
            </w:pPr>
          </w:p>
          <w:p w14:paraId="3520653F" w14:textId="77777777" w:rsidR="00B2446C" w:rsidRPr="00683FE2" w:rsidRDefault="00B2446C" w:rsidP="00B2446C">
            <w:pPr>
              <w:snapToGrid w:val="0"/>
              <w:spacing w:line="240" w:lineRule="exact"/>
              <w:rPr>
                <w:rFonts w:ascii="Meiryo UI" w:eastAsia="Meiryo UI" w:hAnsi="Meiryo UI"/>
                <w:szCs w:val="20"/>
              </w:rPr>
            </w:pPr>
          </w:p>
          <w:p w14:paraId="36D90338" w14:textId="77777777" w:rsidR="00B2446C" w:rsidRPr="00683FE2" w:rsidRDefault="00B2446C" w:rsidP="00B2446C">
            <w:pPr>
              <w:snapToGrid w:val="0"/>
              <w:spacing w:line="240" w:lineRule="exact"/>
              <w:rPr>
                <w:rFonts w:ascii="Meiryo UI" w:eastAsia="Meiryo UI" w:hAnsi="Meiryo UI"/>
                <w:szCs w:val="20"/>
              </w:rPr>
            </w:pPr>
          </w:p>
          <w:p w14:paraId="3E5D534F" w14:textId="77777777" w:rsidR="00B2446C" w:rsidRPr="00683FE2" w:rsidRDefault="00B2446C" w:rsidP="00B2446C">
            <w:pPr>
              <w:snapToGrid w:val="0"/>
              <w:spacing w:line="240" w:lineRule="exact"/>
              <w:rPr>
                <w:rFonts w:ascii="Meiryo UI" w:eastAsia="Meiryo UI" w:hAnsi="Meiryo UI"/>
                <w:szCs w:val="20"/>
              </w:rPr>
            </w:pPr>
          </w:p>
          <w:p w14:paraId="1D51E0FB" w14:textId="77777777" w:rsidR="00B2446C" w:rsidRPr="00683FE2" w:rsidRDefault="00B2446C" w:rsidP="00B2446C">
            <w:pPr>
              <w:snapToGrid w:val="0"/>
              <w:spacing w:line="240" w:lineRule="exact"/>
              <w:jc w:val="right"/>
              <w:rPr>
                <w:rFonts w:ascii="Meiryo UI" w:eastAsia="Meiryo UI" w:hAnsi="Meiryo UI"/>
                <w:szCs w:val="20"/>
              </w:rPr>
            </w:pPr>
            <w:r w:rsidRPr="00683FE2">
              <w:rPr>
                <w:rFonts w:ascii="Meiryo UI" w:eastAsia="Meiryo UI" w:hAnsi="Meiryo UI" w:hint="eastAsia"/>
                <w:szCs w:val="20"/>
              </w:rPr>
              <w:t>基本情報　平成21年度春　問63　[出題頻度：★☆☆]</w:t>
            </w:r>
          </w:p>
          <w:p w14:paraId="403E9CEE" w14:textId="77C00A35" w:rsidR="00270665" w:rsidRDefault="00B2446C" w:rsidP="00B2446C">
            <w:pPr>
              <w:snapToGrid w:val="0"/>
              <w:spacing w:line="240" w:lineRule="exact"/>
              <w:jc w:val="right"/>
              <w:rPr>
                <w:rFonts w:hAnsi="Meiryo UI"/>
                <w:szCs w:val="20"/>
              </w:rPr>
            </w:pPr>
            <w:r>
              <w:rPr>
                <w:rFonts w:ascii="Meiryo UI" w:eastAsia="Meiryo UI" w:hAnsi="Meiryo UI" w:hint="eastAsia"/>
                <w:szCs w:val="20"/>
              </w:rPr>
              <w:t>解答</w:t>
            </w:r>
            <w:r w:rsidR="00B514FC" w:rsidRPr="00980115">
              <w:rPr>
                <w:rFonts w:ascii="Meiryo UI" w:eastAsia="Meiryo UI" w:hAnsi="Meiryo UI" w:hint="eastAsia"/>
                <w:szCs w:val="20"/>
              </w:rPr>
              <w:t>－</w:t>
            </w:r>
            <w:r>
              <w:rPr>
                <w:rFonts w:ascii="Meiryo UI" w:eastAsia="Meiryo UI" w:hAnsi="Meiryo UI" w:hint="eastAsia"/>
                <w:szCs w:val="20"/>
              </w:rPr>
              <w:t>ア</w:t>
            </w:r>
          </w:p>
        </w:tc>
      </w:tr>
    </w:tbl>
    <w:p w14:paraId="00D00340" w14:textId="77777777" w:rsidR="00917598" w:rsidRDefault="00917598" w:rsidP="003F21A1">
      <w:pPr>
        <w:snapToGrid w:val="0"/>
        <w:spacing w:line="240" w:lineRule="exact"/>
        <w:ind w:firstLineChars="211" w:firstLine="380"/>
        <w:rPr>
          <w:rFonts w:ascii="Meiryo UI" w:eastAsia="Meiryo UI" w:hAnsi="Meiryo UI"/>
          <w:szCs w:val="20"/>
        </w:rPr>
      </w:pPr>
    </w:p>
    <w:p w14:paraId="313D4B79" w14:textId="77777777" w:rsidR="00917598" w:rsidRDefault="00917598">
      <w:pPr>
        <w:widowControl/>
        <w:jc w:val="left"/>
        <w:rPr>
          <w:rFonts w:ascii="Meiryo UI" w:eastAsia="Meiryo UI" w:hAnsi="Meiryo UI"/>
          <w:szCs w:val="20"/>
        </w:rPr>
      </w:pPr>
      <w:r>
        <w:rPr>
          <w:rFonts w:ascii="Meiryo UI" w:eastAsia="Meiryo UI" w:hAnsi="Meiryo UI"/>
          <w:szCs w:val="20"/>
        </w:rPr>
        <w:br w:type="page"/>
      </w:r>
    </w:p>
    <w:p w14:paraId="7CBB1DA6" w14:textId="471950CB" w:rsidR="00D17B29" w:rsidRPr="000B3A35" w:rsidRDefault="00D17B29" w:rsidP="00917598">
      <w:pPr>
        <w:pStyle w:val="4"/>
      </w:pPr>
      <w:r w:rsidRPr="000B3A35">
        <w:rPr>
          <w:rFonts w:hint="eastAsia"/>
        </w:rPr>
        <w:lastRenderedPageBreak/>
        <w:t>①BPR</w:t>
      </w:r>
      <w:r w:rsidR="00DD34A3" w:rsidRPr="00DD34A3">
        <w:rPr>
          <w:rFonts w:hAnsi="Meiryo UI" w:hint="eastAsia"/>
          <w:b w:val="0"/>
          <w:bCs/>
          <w:szCs w:val="20"/>
        </w:rPr>
        <w:t>（Business Process Reengineering）</w:t>
      </w:r>
    </w:p>
    <w:p w14:paraId="316D5607" w14:textId="32D3A955" w:rsidR="00D17B29" w:rsidRPr="000B3A35" w:rsidRDefault="00D17B29" w:rsidP="00917598">
      <w:pPr>
        <w:snapToGrid w:val="0"/>
        <w:spacing w:line="240" w:lineRule="exact"/>
        <w:ind w:leftChars="311" w:left="560" w:firstLineChars="103" w:firstLine="185"/>
        <w:rPr>
          <w:rFonts w:ascii="Meiryo UI" w:eastAsia="Meiryo UI" w:hAnsi="Meiryo UI"/>
          <w:szCs w:val="20"/>
        </w:rPr>
      </w:pPr>
      <w:r w:rsidRPr="00917598">
        <w:rPr>
          <w:rFonts w:ascii="Meiryo UI" w:eastAsia="Meiryo UI" w:hAnsi="Meiryo UI" w:hint="eastAsia"/>
          <w:bCs/>
          <w:szCs w:val="20"/>
        </w:rPr>
        <w:t>BPR</w:t>
      </w:r>
      <w:r w:rsidRPr="000B3A35">
        <w:rPr>
          <w:rFonts w:ascii="Meiryo UI" w:eastAsia="Meiryo UI" w:hAnsi="Meiryo UI" w:hint="eastAsia"/>
          <w:szCs w:val="20"/>
        </w:rPr>
        <w:t>は、既存の組織構造や業務プロセスを分析し、最適になるように再設計した上で、再構築することです。顧客満足を高めるためにも、BPRを行うことによる業務効率や生産性の改善は必要です。</w:t>
      </w:r>
    </w:p>
    <w:p w14:paraId="4A8A1399" w14:textId="77777777" w:rsidR="00D17B29" w:rsidRPr="000B3A35" w:rsidRDefault="00D17B29" w:rsidP="003F21A1">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70665" w14:paraId="390AE8A8" w14:textId="77777777" w:rsidTr="00FE52C8">
        <w:tc>
          <w:tcPr>
            <w:tcW w:w="8788" w:type="dxa"/>
            <w:tcBorders>
              <w:top w:val="single" w:sz="4" w:space="0" w:color="auto"/>
              <w:left w:val="single" w:sz="4" w:space="0" w:color="auto"/>
              <w:bottom w:val="single" w:sz="4" w:space="0" w:color="auto"/>
              <w:right w:val="single" w:sz="4" w:space="0" w:color="auto"/>
            </w:tcBorders>
          </w:tcPr>
          <w:p w14:paraId="227F4308" w14:textId="77777777" w:rsidR="00B2446C" w:rsidRDefault="00B2446C" w:rsidP="00B2446C">
            <w:pPr>
              <w:snapToGrid w:val="0"/>
              <w:spacing w:line="240" w:lineRule="exact"/>
              <w:rPr>
                <w:rFonts w:ascii="Meiryo UI" w:eastAsia="Meiryo UI" w:hAnsi="Meiryo UI"/>
                <w:szCs w:val="20"/>
              </w:rPr>
            </w:pPr>
            <w:r>
              <w:rPr>
                <w:rFonts w:ascii="Meiryo UI" w:eastAsia="Meiryo UI" w:hAnsi="Meiryo UI" w:hint="eastAsia"/>
                <w:szCs w:val="20"/>
              </w:rPr>
              <w:t>例題</w:t>
            </w:r>
          </w:p>
          <w:p w14:paraId="073B45C7" w14:textId="77777777" w:rsidR="00B2446C" w:rsidRPr="000B3A35"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B3A35">
              <w:rPr>
                <w:rFonts w:ascii="Meiryo UI" w:eastAsia="Meiryo UI" w:hAnsi="Meiryo UI" w:hint="eastAsia"/>
                <w:szCs w:val="20"/>
              </w:rPr>
              <w:t>BPRを説明したものはどれか。</w:t>
            </w:r>
          </w:p>
          <w:p w14:paraId="07F09BCB" w14:textId="77777777" w:rsidR="00B2446C" w:rsidRPr="000B3A35" w:rsidRDefault="00B2446C" w:rsidP="00B2446C">
            <w:pPr>
              <w:snapToGrid w:val="0"/>
              <w:spacing w:line="240" w:lineRule="exact"/>
              <w:rPr>
                <w:rFonts w:ascii="Meiryo UI" w:eastAsia="Meiryo UI" w:hAnsi="Meiryo UI"/>
                <w:szCs w:val="20"/>
              </w:rPr>
            </w:pPr>
          </w:p>
          <w:p w14:paraId="34956C93" w14:textId="77777777" w:rsidR="00B2446C" w:rsidRPr="00557FB3"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ア　企業全体の経営資源の配分を有効かつ総合的に計画して管理し，経営の効率向上を図ることである。</w:t>
            </w:r>
          </w:p>
          <w:p w14:paraId="63731539" w14:textId="77777777" w:rsidR="00B2446C" w:rsidRPr="00557FB3" w:rsidRDefault="00B2446C"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イ　顧客視点からの業務のプロセスを再設計し，情報技術を十分に活用して，企業の体質や構造を抜本的に変革することである。</w:t>
            </w:r>
          </w:p>
          <w:p w14:paraId="51021308" w14:textId="77777777" w:rsidR="00B2446C" w:rsidRPr="00557FB3" w:rsidRDefault="00B2446C"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ウ　最強の競合相手又は先進企業と比較して，製品，サービス及びオペレーションなどを定性的・定量的に把握することである。</w:t>
            </w:r>
          </w:p>
          <w:p w14:paraId="57A10640" w14:textId="77777777" w:rsidR="00B2446C" w:rsidRPr="000B3A35"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B3A35">
              <w:rPr>
                <w:rFonts w:ascii="Meiryo UI" w:eastAsia="Meiryo UI" w:hAnsi="Meiryo UI" w:hint="eastAsia"/>
                <w:szCs w:val="20"/>
              </w:rPr>
              <w:t>エ　利益をもたらすことのできる，他社より優越した自社独自のスキルや技術に経営資源を集中することである。</w:t>
            </w:r>
          </w:p>
          <w:p w14:paraId="5779B81D" w14:textId="77777777" w:rsidR="00B2446C" w:rsidRDefault="00B2446C" w:rsidP="00B2446C">
            <w:pPr>
              <w:pBdr>
                <w:bottom w:val="single" w:sz="6" w:space="1" w:color="auto"/>
              </w:pBdr>
              <w:snapToGrid w:val="0"/>
              <w:spacing w:line="240" w:lineRule="exact"/>
              <w:rPr>
                <w:rFonts w:ascii="Meiryo UI" w:eastAsia="Meiryo UI" w:hAnsi="Meiryo UI"/>
                <w:szCs w:val="20"/>
              </w:rPr>
            </w:pPr>
          </w:p>
          <w:p w14:paraId="5B890A37" w14:textId="77777777" w:rsidR="00B2446C" w:rsidRPr="000B3A35" w:rsidRDefault="00B2446C" w:rsidP="00B2446C">
            <w:pPr>
              <w:snapToGrid w:val="0"/>
              <w:spacing w:line="240" w:lineRule="exact"/>
              <w:rPr>
                <w:rFonts w:ascii="Meiryo UI" w:eastAsia="Meiryo UI" w:hAnsi="Meiryo UI"/>
                <w:szCs w:val="20"/>
              </w:rPr>
            </w:pPr>
          </w:p>
          <w:p w14:paraId="53CD986A" w14:textId="77777777" w:rsidR="00B2446C" w:rsidRPr="00557FB3"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B3A35">
              <w:rPr>
                <w:rFonts w:ascii="Meiryo UI" w:eastAsia="Meiryo UI" w:hAnsi="Meiryo UI" w:hint="eastAsia"/>
                <w:szCs w:val="20"/>
              </w:rPr>
              <w:t>ア</w:t>
            </w:r>
            <w:r w:rsidRPr="00557FB3">
              <w:rPr>
                <w:rFonts w:ascii="Meiryo UI" w:eastAsia="Meiryo UI" w:hAnsi="Meiryo UI" w:cstheme="minorBidi" w:hint="eastAsia"/>
                <w:szCs w:val="20"/>
              </w:rPr>
              <w:t xml:space="preserve">　ERPに関する記述です。</w:t>
            </w:r>
          </w:p>
          <w:p w14:paraId="115CF2DA" w14:textId="77777777" w:rsidR="00B2446C" w:rsidRPr="00557FB3"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ウ　ベンチマーキングに関する記述です。</w:t>
            </w:r>
          </w:p>
          <w:p w14:paraId="35DD4E97" w14:textId="77777777" w:rsidR="00B2446C" w:rsidRPr="000B3A35"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57FB3">
              <w:rPr>
                <w:rFonts w:ascii="Meiryo UI" w:eastAsia="Meiryo UI" w:hAnsi="Meiryo UI" w:cstheme="minorBidi" w:hint="eastAsia"/>
                <w:szCs w:val="20"/>
              </w:rPr>
              <w:t>エ</w:t>
            </w:r>
            <w:r w:rsidRPr="000B3A35">
              <w:rPr>
                <w:rFonts w:ascii="Meiryo UI" w:eastAsia="Meiryo UI" w:hAnsi="Meiryo UI" w:hint="eastAsia"/>
                <w:szCs w:val="20"/>
              </w:rPr>
              <w:t xml:space="preserve">　コアコンピタンスに関する記述です。</w:t>
            </w:r>
          </w:p>
          <w:p w14:paraId="061CD5F1" w14:textId="77777777" w:rsidR="00B2446C" w:rsidRPr="000B3A35" w:rsidRDefault="00B2446C" w:rsidP="00B2446C">
            <w:pPr>
              <w:snapToGrid w:val="0"/>
              <w:spacing w:line="240" w:lineRule="exact"/>
              <w:rPr>
                <w:rFonts w:ascii="Meiryo UI" w:eastAsia="Meiryo UI" w:hAnsi="Meiryo UI"/>
                <w:szCs w:val="20"/>
              </w:rPr>
            </w:pPr>
          </w:p>
          <w:p w14:paraId="1B484549" w14:textId="77777777" w:rsidR="00B2446C" w:rsidRPr="000B3A35" w:rsidRDefault="00B2446C" w:rsidP="00B2446C">
            <w:pPr>
              <w:snapToGrid w:val="0"/>
              <w:spacing w:line="240" w:lineRule="exact"/>
              <w:jc w:val="right"/>
              <w:rPr>
                <w:rFonts w:ascii="Meiryo UI" w:eastAsia="Meiryo UI" w:hAnsi="Meiryo UI"/>
                <w:szCs w:val="20"/>
              </w:rPr>
            </w:pPr>
            <w:r w:rsidRPr="000B3A35">
              <w:rPr>
                <w:rFonts w:ascii="Meiryo UI" w:eastAsia="Meiryo UI" w:hAnsi="Meiryo UI" w:hint="eastAsia"/>
                <w:szCs w:val="20"/>
              </w:rPr>
              <w:t>基本情報　平成21年度秋　問62　[出題頻度：★☆☆]</w:t>
            </w:r>
          </w:p>
          <w:p w14:paraId="216EF71D" w14:textId="52DDF83E" w:rsidR="00270665" w:rsidRDefault="00B2446C" w:rsidP="00B2446C">
            <w:pPr>
              <w:snapToGrid w:val="0"/>
              <w:spacing w:line="240" w:lineRule="exact"/>
              <w:jc w:val="right"/>
              <w:rPr>
                <w:rFonts w:hAnsi="Meiryo UI"/>
                <w:szCs w:val="20"/>
              </w:rPr>
            </w:pPr>
            <w:r>
              <w:rPr>
                <w:rFonts w:ascii="Meiryo UI" w:eastAsia="Meiryo UI" w:hAnsi="Meiryo UI" w:hint="eastAsia"/>
                <w:szCs w:val="20"/>
              </w:rPr>
              <w:t>解答</w:t>
            </w:r>
            <w:r w:rsidR="00B514FC" w:rsidRPr="00980115">
              <w:rPr>
                <w:rFonts w:ascii="Meiryo UI" w:eastAsia="Meiryo UI" w:hAnsi="Meiryo UI" w:hint="eastAsia"/>
                <w:szCs w:val="20"/>
              </w:rPr>
              <w:t>－</w:t>
            </w:r>
            <w:r>
              <w:rPr>
                <w:rFonts w:ascii="Meiryo UI" w:eastAsia="Meiryo UI" w:hAnsi="Meiryo UI" w:hint="eastAsia"/>
                <w:szCs w:val="20"/>
              </w:rPr>
              <w:t>イ</w:t>
            </w:r>
          </w:p>
        </w:tc>
      </w:tr>
    </w:tbl>
    <w:p w14:paraId="61622114" w14:textId="7BFF23C4" w:rsidR="000B3A35" w:rsidRPr="000B3A35" w:rsidRDefault="003F21A1" w:rsidP="003F21A1">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B3A35">
        <w:rPr>
          <w:rFonts w:ascii="Meiryo UI" w:eastAsia="Meiryo UI" w:hAnsi="Meiryo UI" w:hint="eastAsia"/>
          <w:szCs w:val="20"/>
        </w:rPr>
        <w:t>3-13</w:t>
      </w:r>
    </w:p>
    <w:p w14:paraId="600FEF75" w14:textId="77777777" w:rsidR="00D17B29" w:rsidRPr="000B3A35" w:rsidRDefault="00D17B29" w:rsidP="003F21A1">
      <w:pPr>
        <w:snapToGrid w:val="0"/>
        <w:spacing w:line="240" w:lineRule="exact"/>
        <w:rPr>
          <w:rFonts w:ascii="Meiryo UI" w:eastAsia="Meiryo UI" w:hAnsi="Meiryo UI"/>
          <w:szCs w:val="20"/>
        </w:rPr>
      </w:pPr>
    </w:p>
    <w:p w14:paraId="5E623711" w14:textId="77777777" w:rsidR="00D53A76" w:rsidRPr="000B3A35" w:rsidRDefault="00D17B29" w:rsidP="00D3021A">
      <w:pPr>
        <w:pStyle w:val="4"/>
      </w:pPr>
      <w:r w:rsidRPr="000B3A35">
        <w:rPr>
          <w:rFonts w:hint="eastAsia"/>
        </w:rPr>
        <w:t>②BPM</w:t>
      </w:r>
      <w:r w:rsidR="00DD34A3" w:rsidRPr="00DD34A3">
        <w:rPr>
          <w:rFonts w:hAnsi="Meiryo UI" w:hint="eastAsia"/>
          <w:b w:val="0"/>
          <w:bCs/>
          <w:szCs w:val="20"/>
        </w:rPr>
        <w:t>（Business Process Management）</w:t>
      </w:r>
    </w:p>
    <w:p w14:paraId="78E75FAA" w14:textId="058B09E2" w:rsidR="0093115E" w:rsidRPr="000B3A35" w:rsidRDefault="0093115E" w:rsidP="00D3021A">
      <w:pPr>
        <w:snapToGrid w:val="0"/>
        <w:spacing w:line="240" w:lineRule="exact"/>
        <w:ind w:leftChars="311" w:left="560" w:firstLineChars="105" w:firstLine="189"/>
        <w:rPr>
          <w:rFonts w:ascii="Meiryo UI" w:eastAsia="Meiryo UI" w:hAnsi="Meiryo UI"/>
          <w:szCs w:val="20"/>
        </w:rPr>
      </w:pPr>
      <w:r w:rsidRPr="000B3A35">
        <w:rPr>
          <w:rFonts w:ascii="Meiryo UI" w:eastAsia="Meiryo UI" w:hAnsi="Meiryo UI" w:hint="eastAsia"/>
          <w:szCs w:val="20"/>
        </w:rPr>
        <w:t>業務プロセスの継続的な改善を目的に、分析、設計、実行、改善のサイクルを繰り返す活動を</w:t>
      </w:r>
      <w:r w:rsidRPr="00DD34A3">
        <w:rPr>
          <w:rFonts w:ascii="Meiryo UI" w:eastAsia="Meiryo UI" w:hAnsi="Meiryo UI" w:hint="eastAsia"/>
          <w:bCs/>
          <w:szCs w:val="20"/>
        </w:rPr>
        <w:t>BPM</w:t>
      </w:r>
      <w:r w:rsidRPr="000B3A35">
        <w:rPr>
          <w:rFonts w:ascii="Meiryo UI" w:eastAsia="Meiryo UI" w:hAnsi="Meiryo UI" w:hint="eastAsia"/>
          <w:szCs w:val="20"/>
        </w:rPr>
        <w:t>と呼びます。</w:t>
      </w:r>
    </w:p>
    <w:p w14:paraId="5F4DEA74" w14:textId="77777777" w:rsidR="00D17B29" w:rsidRPr="000B3A35" w:rsidRDefault="00D17B29" w:rsidP="003F21A1">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70665" w14:paraId="52EEFEF7" w14:textId="77777777" w:rsidTr="00FE52C8">
        <w:tc>
          <w:tcPr>
            <w:tcW w:w="8788" w:type="dxa"/>
            <w:tcBorders>
              <w:top w:val="single" w:sz="4" w:space="0" w:color="auto"/>
              <w:left w:val="single" w:sz="4" w:space="0" w:color="auto"/>
              <w:bottom w:val="single" w:sz="4" w:space="0" w:color="auto"/>
              <w:right w:val="single" w:sz="4" w:space="0" w:color="auto"/>
            </w:tcBorders>
          </w:tcPr>
          <w:p w14:paraId="3ADC01AA" w14:textId="77777777" w:rsidR="00B2446C" w:rsidRDefault="00B2446C" w:rsidP="00B2446C">
            <w:pPr>
              <w:snapToGrid w:val="0"/>
              <w:spacing w:line="240" w:lineRule="exact"/>
              <w:rPr>
                <w:rFonts w:ascii="Meiryo UI" w:eastAsia="Meiryo UI" w:hAnsi="Meiryo UI"/>
                <w:szCs w:val="20"/>
              </w:rPr>
            </w:pPr>
            <w:r>
              <w:rPr>
                <w:rFonts w:ascii="Meiryo UI" w:eastAsia="Meiryo UI" w:hAnsi="Meiryo UI" w:hint="eastAsia"/>
                <w:szCs w:val="20"/>
              </w:rPr>
              <w:t>例題</w:t>
            </w:r>
          </w:p>
          <w:p w14:paraId="25389C85" w14:textId="77777777" w:rsidR="00B2446C" w:rsidRPr="000B3A35"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B3A35">
              <w:rPr>
                <w:rFonts w:ascii="Meiryo UI" w:eastAsia="Meiryo UI" w:hAnsi="Meiryo UI" w:hint="eastAsia"/>
                <w:szCs w:val="20"/>
              </w:rPr>
              <w:t>BPMの説明はどれか。</w:t>
            </w:r>
          </w:p>
          <w:p w14:paraId="07D951EB" w14:textId="77777777" w:rsidR="00B2446C" w:rsidRPr="000B3A35" w:rsidRDefault="00B2446C" w:rsidP="00B2446C">
            <w:pPr>
              <w:snapToGrid w:val="0"/>
              <w:spacing w:line="240" w:lineRule="exact"/>
              <w:rPr>
                <w:rFonts w:ascii="Meiryo UI" w:eastAsia="Meiryo UI" w:hAnsi="Meiryo UI"/>
                <w:szCs w:val="20"/>
              </w:rPr>
            </w:pPr>
          </w:p>
          <w:p w14:paraId="37284F4E" w14:textId="77777777" w:rsidR="00B2446C" w:rsidRPr="00557FB3" w:rsidRDefault="00B2446C"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0B3A35">
              <w:rPr>
                <w:rFonts w:ascii="Meiryo UI" w:eastAsia="Meiryo UI" w:hAnsi="Meiryo UI" w:hint="eastAsia"/>
                <w:szCs w:val="20"/>
              </w:rPr>
              <w:t>ア　企業</w:t>
            </w:r>
            <w:r w:rsidRPr="00557FB3">
              <w:rPr>
                <w:rFonts w:ascii="Meiryo UI" w:eastAsia="Meiryo UI" w:hAnsi="Meiryo UI" w:cstheme="minorBidi" w:hint="eastAsia"/>
                <w:szCs w:val="20"/>
              </w:rPr>
              <w:t>活動の主となる生産，物流，販売，財務，人事などの業務の情報を一元管理することによって，経営資源の全体最適を実現する。</w:t>
            </w:r>
          </w:p>
          <w:p w14:paraId="20774040" w14:textId="77777777" w:rsidR="00B2446C" w:rsidRPr="00557FB3" w:rsidRDefault="00B2446C"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イ　業務プロセスに分析，設計，実行，改善のマネジメントサイクルを取り入れ，業務プロセスの改善見直しや最適なプロセスへの統合を継続的に実施する。</w:t>
            </w:r>
          </w:p>
          <w:p w14:paraId="19E893B8" w14:textId="77777777" w:rsidR="00B2446C" w:rsidRPr="00557FB3" w:rsidRDefault="00B2446C"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ウ　顧客データベースを基に，商品の販売から保守サービス，問合せやクレームへの対応など顧客に関する業務プロセスを一貫して管理する。</w:t>
            </w:r>
          </w:p>
          <w:p w14:paraId="0A77C3BA" w14:textId="4C143993" w:rsidR="00B2446C" w:rsidRPr="000B3A35" w:rsidRDefault="00B2446C"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szCs w:val="20"/>
              </w:rPr>
            </w:pPr>
            <w:r w:rsidRPr="00557FB3">
              <w:rPr>
                <w:rFonts w:ascii="Meiryo UI" w:eastAsia="Meiryo UI" w:hAnsi="Meiryo UI" w:cstheme="minorBidi" w:hint="eastAsia"/>
                <w:szCs w:val="20"/>
              </w:rPr>
              <w:t>エ　部品</w:t>
            </w:r>
            <w:r w:rsidRPr="000B3A35">
              <w:rPr>
                <w:rFonts w:ascii="Meiryo UI" w:eastAsia="Meiryo UI" w:hAnsi="Meiryo UI" w:hint="eastAsia"/>
                <w:szCs w:val="20"/>
              </w:rPr>
              <w:t>の供給から製品の販売までの一連の業務</w:t>
            </w:r>
            <w:r w:rsidR="00B514FC">
              <w:rPr>
                <w:rFonts w:ascii="Meiryo UI" w:eastAsia="Meiryo UI" w:hAnsi="Meiryo UI" w:hint="eastAsia"/>
                <w:szCs w:val="20"/>
              </w:rPr>
              <w:t>プ</w:t>
            </w:r>
            <w:r w:rsidRPr="000B3A35">
              <w:rPr>
                <w:rFonts w:ascii="Meiryo UI" w:eastAsia="Meiryo UI" w:hAnsi="Meiryo UI" w:hint="eastAsia"/>
                <w:szCs w:val="20"/>
              </w:rPr>
              <w:t>ロセスの情報をリアルタイムで交換することによって，在庫の削減とリードタイムの短縮を実現する。</w:t>
            </w:r>
          </w:p>
          <w:p w14:paraId="2F9C6DCB" w14:textId="77777777" w:rsidR="00B2446C" w:rsidRDefault="00B2446C" w:rsidP="00B2446C">
            <w:pPr>
              <w:pBdr>
                <w:bottom w:val="single" w:sz="6" w:space="1" w:color="auto"/>
              </w:pBdr>
              <w:snapToGrid w:val="0"/>
              <w:spacing w:line="240" w:lineRule="exact"/>
              <w:rPr>
                <w:rFonts w:ascii="Meiryo UI" w:eastAsia="Meiryo UI" w:hAnsi="Meiryo UI"/>
                <w:szCs w:val="20"/>
              </w:rPr>
            </w:pPr>
          </w:p>
          <w:p w14:paraId="0B7A5D3F" w14:textId="77777777" w:rsidR="00B2446C" w:rsidRPr="000B3A35" w:rsidRDefault="00B2446C" w:rsidP="00B2446C">
            <w:pPr>
              <w:snapToGrid w:val="0"/>
              <w:spacing w:line="240" w:lineRule="exact"/>
              <w:rPr>
                <w:rFonts w:ascii="Meiryo UI" w:eastAsia="Meiryo UI" w:hAnsi="Meiryo UI"/>
                <w:szCs w:val="20"/>
              </w:rPr>
            </w:pPr>
          </w:p>
          <w:p w14:paraId="16A35AD5" w14:textId="77777777" w:rsidR="00B2446C" w:rsidRPr="00557FB3"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ア　ERP（Enterprise Resource Planning）に関する記述です。</w:t>
            </w:r>
          </w:p>
          <w:p w14:paraId="13E057FA" w14:textId="77777777" w:rsidR="00B2446C" w:rsidRPr="00557FB3"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ウ　CRM（Customer Relationship Management）に関する記述です。</w:t>
            </w:r>
          </w:p>
          <w:p w14:paraId="209BC6F2" w14:textId="77777777" w:rsidR="00B2446C" w:rsidRPr="00557FB3"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エ　SCM（Supply Chain Management）に関する記述です。</w:t>
            </w:r>
          </w:p>
          <w:p w14:paraId="132C0370" w14:textId="77777777" w:rsidR="00B2446C" w:rsidRPr="000B3A35" w:rsidRDefault="00B2446C" w:rsidP="00B2446C">
            <w:pPr>
              <w:snapToGrid w:val="0"/>
              <w:spacing w:line="240" w:lineRule="exact"/>
              <w:rPr>
                <w:rFonts w:ascii="Meiryo UI" w:eastAsia="Meiryo UI" w:hAnsi="Meiryo UI"/>
                <w:szCs w:val="20"/>
              </w:rPr>
            </w:pPr>
          </w:p>
          <w:p w14:paraId="1A8CAB25" w14:textId="77777777" w:rsidR="00B2446C" w:rsidRPr="000B3A35" w:rsidRDefault="00B2446C" w:rsidP="00B2446C">
            <w:pPr>
              <w:snapToGrid w:val="0"/>
              <w:spacing w:line="240" w:lineRule="exact"/>
              <w:jc w:val="right"/>
              <w:rPr>
                <w:rFonts w:ascii="Meiryo UI" w:eastAsia="Meiryo UI" w:hAnsi="Meiryo UI"/>
                <w:szCs w:val="20"/>
              </w:rPr>
            </w:pPr>
            <w:r w:rsidRPr="000B3A35">
              <w:rPr>
                <w:rFonts w:ascii="Meiryo UI" w:eastAsia="Meiryo UI" w:hAnsi="Meiryo UI" w:hint="eastAsia"/>
                <w:szCs w:val="20"/>
              </w:rPr>
              <w:t>基本情報　平成24年度秋　問62　[出題頻度：★★★]</w:t>
            </w:r>
          </w:p>
          <w:p w14:paraId="17989092" w14:textId="59E3F14F" w:rsidR="00270665" w:rsidRDefault="00B2446C" w:rsidP="00B2446C">
            <w:pPr>
              <w:snapToGrid w:val="0"/>
              <w:spacing w:line="240" w:lineRule="exact"/>
              <w:jc w:val="right"/>
              <w:rPr>
                <w:rFonts w:hAnsi="Meiryo UI"/>
                <w:szCs w:val="20"/>
              </w:rPr>
            </w:pPr>
            <w:r>
              <w:rPr>
                <w:rFonts w:ascii="Meiryo UI" w:eastAsia="Meiryo UI" w:hAnsi="Meiryo UI" w:hint="eastAsia"/>
                <w:szCs w:val="20"/>
              </w:rPr>
              <w:t>解答</w:t>
            </w:r>
            <w:r w:rsidR="00B514FC" w:rsidRPr="00980115">
              <w:rPr>
                <w:rFonts w:ascii="Meiryo UI" w:eastAsia="Meiryo UI" w:hAnsi="Meiryo UI" w:hint="eastAsia"/>
                <w:szCs w:val="20"/>
              </w:rPr>
              <w:t>－</w:t>
            </w:r>
            <w:r>
              <w:rPr>
                <w:rFonts w:ascii="Meiryo UI" w:eastAsia="Meiryo UI" w:hAnsi="Meiryo UI" w:hint="eastAsia"/>
                <w:szCs w:val="20"/>
              </w:rPr>
              <w:t>イ</w:t>
            </w:r>
          </w:p>
        </w:tc>
      </w:tr>
    </w:tbl>
    <w:p w14:paraId="22A7867A" w14:textId="157A2B80" w:rsidR="00D17B29" w:rsidRPr="000B3A35" w:rsidRDefault="003F21A1" w:rsidP="003F21A1">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B3A35">
        <w:rPr>
          <w:rFonts w:ascii="Meiryo UI" w:eastAsia="Meiryo UI" w:hAnsi="Meiryo UI" w:hint="eastAsia"/>
          <w:szCs w:val="20"/>
        </w:rPr>
        <w:t>3-14</w:t>
      </w:r>
    </w:p>
    <w:p w14:paraId="3A72D49B" w14:textId="77777777" w:rsidR="00D3021A" w:rsidRDefault="00D3021A">
      <w:pPr>
        <w:widowControl/>
        <w:jc w:val="left"/>
        <w:rPr>
          <w:rFonts w:ascii="Meiryo UI" w:eastAsia="Meiryo UI" w:hAnsi="Meiryo UI"/>
          <w:szCs w:val="20"/>
        </w:rPr>
      </w:pPr>
      <w:r>
        <w:rPr>
          <w:rFonts w:ascii="Meiryo UI" w:eastAsia="Meiryo UI" w:hAnsi="Meiryo UI"/>
          <w:szCs w:val="20"/>
        </w:rPr>
        <w:br w:type="page"/>
      </w:r>
    </w:p>
    <w:p w14:paraId="6DBFD649" w14:textId="55A1C797" w:rsidR="00D17B29" w:rsidRPr="000B3A35" w:rsidRDefault="00D17B29" w:rsidP="00D3021A">
      <w:pPr>
        <w:pStyle w:val="4"/>
      </w:pPr>
      <w:r w:rsidRPr="000B3A35">
        <w:rPr>
          <w:rFonts w:hint="eastAsia"/>
        </w:rPr>
        <w:lastRenderedPageBreak/>
        <w:t>③BPO</w:t>
      </w:r>
      <w:r w:rsidR="00DD34A3" w:rsidRPr="00DD34A3">
        <w:rPr>
          <w:rFonts w:hAnsi="Meiryo UI" w:hint="eastAsia"/>
          <w:b w:val="0"/>
          <w:bCs/>
          <w:szCs w:val="20"/>
        </w:rPr>
        <w:t>（</w:t>
      </w:r>
      <w:r w:rsidR="00DD34A3" w:rsidRPr="00DD34A3">
        <w:rPr>
          <w:rFonts w:hAnsi="Meiryo UI"/>
          <w:b w:val="0"/>
          <w:bCs/>
          <w:szCs w:val="20"/>
        </w:rPr>
        <w:t>Business</w:t>
      </w:r>
      <w:r w:rsidR="00DD34A3" w:rsidRPr="00DD34A3">
        <w:rPr>
          <w:rFonts w:hAnsi="Meiryo UI" w:hint="eastAsia"/>
          <w:b w:val="0"/>
          <w:bCs/>
          <w:szCs w:val="20"/>
        </w:rPr>
        <w:t xml:space="preserve"> Process Outsourcing）</w:t>
      </w:r>
    </w:p>
    <w:p w14:paraId="738CA068" w14:textId="5AA83AD9" w:rsidR="006D0011" w:rsidRPr="000B3A35" w:rsidRDefault="006D0011" w:rsidP="00D3021A">
      <w:pPr>
        <w:snapToGrid w:val="0"/>
        <w:spacing w:line="240" w:lineRule="exact"/>
        <w:ind w:leftChars="311" w:left="560" w:firstLineChars="105" w:firstLine="189"/>
        <w:rPr>
          <w:rFonts w:ascii="Meiryo UI" w:eastAsia="Meiryo UI" w:hAnsi="Meiryo UI"/>
          <w:szCs w:val="20"/>
        </w:rPr>
      </w:pPr>
      <w:r w:rsidRPr="000B3A35">
        <w:rPr>
          <w:rFonts w:ascii="Meiryo UI" w:eastAsia="Meiryo UI" w:hAnsi="Meiryo UI" w:hint="eastAsia"/>
          <w:szCs w:val="20"/>
        </w:rPr>
        <w:t>自社の業務の</w:t>
      </w:r>
      <w:r w:rsidR="0016423A" w:rsidRPr="000B3A35">
        <w:rPr>
          <w:rFonts w:ascii="Meiryo UI" w:eastAsia="Meiryo UI" w:hAnsi="Meiryo UI" w:hint="eastAsia"/>
          <w:szCs w:val="20"/>
        </w:rPr>
        <w:t>うち</w:t>
      </w:r>
      <w:r w:rsidRPr="000B3A35">
        <w:rPr>
          <w:rFonts w:ascii="Meiryo UI" w:eastAsia="Meiryo UI" w:hAnsi="Meiryo UI" w:hint="eastAsia"/>
          <w:szCs w:val="20"/>
        </w:rPr>
        <w:t>、核となる業務に経営資源を集中させるために、特定の部門の業務全般を外部に委託することを、</w:t>
      </w:r>
      <w:r w:rsidRPr="00D3021A">
        <w:rPr>
          <w:rFonts w:ascii="Meiryo UI" w:eastAsia="Meiryo UI" w:hAnsi="Meiryo UI" w:hint="eastAsia"/>
          <w:bCs/>
          <w:szCs w:val="20"/>
        </w:rPr>
        <w:t>BPO</w:t>
      </w:r>
      <w:r w:rsidRPr="000B3A35">
        <w:rPr>
          <w:rFonts w:ascii="Meiryo UI" w:eastAsia="Meiryo UI" w:hAnsi="Meiryo UI" w:hint="eastAsia"/>
          <w:szCs w:val="20"/>
        </w:rPr>
        <w:t>と呼びます。</w:t>
      </w:r>
      <w:r w:rsidR="0016423A" w:rsidRPr="000B3A35">
        <w:rPr>
          <w:rFonts w:ascii="Meiryo UI" w:eastAsia="Meiryo UI" w:hAnsi="Meiryo UI" w:hint="eastAsia"/>
          <w:szCs w:val="20"/>
        </w:rPr>
        <w:t>ただし、</w:t>
      </w:r>
      <w:r w:rsidRPr="000B3A35">
        <w:rPr>
          <w:rFonts w:ascii="Meiryo UI" w:eastAsia="Meiryo UI" w:hAnsi="Meiryo UI" w:hint="eastAsia"/>
          <w:szCs w:val="20"/>
        </w:rPr>
        <w:t>BPOを採用することで</w:t>
      </w:r>
      <w:r w:rsidR="0016423A" w:rsidRPr="000B3A35">
        <w:rPr>
          <w:rFonts w:ascii="Meiryo UI" w:eastAsia="Meiryo UI" w:hAnsi="Meiryo UI" w:hint="eastAsia"/>
          <w:szCs w:val="20"/>
        </w:rPr>
        <w:t>委託した業務に関する知識を失う危険があります。</w:t>
      </w:r>
    </w:p>
    <w:p w14:paraId="74F2B994" w14:textId="77777777" w:rsidR="0016423A" w:rsidRPr="000B3A35" w:rsidRDefault="0016423A" w:rsidP="003F21A1">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70665" w14:paraId="53B70077" w14:textId="77777777" w:rsidTr="00FE52C8">
        <w:tc>
          <w:tcPr>
            <w:tcW w:w="8788" w:type="dxa"/>
            <w:tcBorders>
              <w:top w:val="single" w:sz="4" w:space="0" w:color="auto"/>
              <w:left w:val="single" w:sz="4" w:space="0" w:color="auto"/>
              <w:bottom w:val="single" w:sz="4" w:space="0" w:color="auto"/>
              <w:right w:val="single" w:sz="4" w:space="0" w:color="auto"/>
            </w:tcBorders>
          </w:tcPr>
          <w:p w14:paraId="76BF6EA8" w14:textId="77777777" w:rsidR="00B2446C" w:rsidRDefault="00B2446C" w:rsidP="00B2446C">
            <w:pPr>
              <w:snapToGrid w:val="0"/>
              <w:spacing w:line="240" w:lineRule="exact"/>
              <w:rPr>
                <w:rFonts w:ascii="Meiryo UI" w:eastAsia="Meiryo UI" w:hAnsi="Meiryo UI"/>
                <w:szCs w:val="20"/>
              </w:rPr>
            </w:pPr>
            <w:r>
              <w:rPr>
                <w:rFonts w:ascii="Meiryo UI" w:eastAsia="Meiryo UI" w:hAnsi="Meiryo UI" w:hint="eastAsia"/>
                <w:szCs w:val="20"/>
              </w:rPr>
              <w:t>例題</w:t>
            </w:r>
          </w:p>
          <w:p w14:paraId="290517B2" w14:textId="77777777" w:rsidR="00B2446C" w:rsidRPr="000B3A35"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B3A35">
              <w:rPr>
                <w:rFonts w:ascii="Meiryo UI" w:eastAsia="Meiryo UI" w:hAnsi="Meiryo UI" w:hint="eastAsia"/>
                <w:szCs w:val="20"/>
              </w:rPr>
              <w:t>BPOを説明したものはどれか。</w:t>
            </w:r>
          </w:p>
          <w:p w14:paraId="436ADA76" w14:textId="77777777" w:rsidR="00B2446C" w:rsidRPr="000B3A35" w:rsidRDefault="00B2446C" w:rsidP="00B2446C">
            <w:pPr>
              <w:snapToGrid w:val="0"/>
              <w:spacing w:line="240" w:lineRule="exact"/>
              <w:rPr>
                <w:rFonts w:ascii="Meiryo UI" w:eastAsia="Meiryo UI" w:hAnsi="Meiryo UI"/>
                <w:szCs w:val="20"/>
              </w:rPr>
            </w:pPr>
          </w:p>
          <w:p w14:paraId="754BAFB0" w14:textId="77777777" w:rsidR="00B2446C" w:rsidRPr="00557FB3" w:rsidRDefault="00B2446C"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0B3A35">
              <w:rPr>
                <w:rFonts w:ascii="Meiryo UI" w:eastAsia="Meiryo UI" w:hAnsi="Meiryo UI" w:hint="eastAsia"/>
                <w:szCs w:val="20"/>
              </w:rPr>
              <w:t>ア　自社</w:t>
            </w:r>
            <w:r w:rsidRPr="00557FB3">
              <w:rPr>
                <w:rFonts w:ascii="Meiryo UI" w:eastAsia="Meiryo UI" w:hAnsi="Meiryo UI" w:cstheme="minorBidi" w:hint="eastAsia"/>
                <w:szCs w:val="20"/>
              </w:rPr>
              <w:t>ではサーバを所有せずに，通信事業者などが保有するサーバの処理能力や記憶容量の一部を借りてシステムを運用することである。</w:t>
            </w:r>
          </w:p>
          <w:p w14:paraId="739FF66F" w14:textId="77777777" w:rsidR="00B2446C" w:rsidRPr="00557FB3" w:rsidRDefault="00B2446C"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イ　自社ではソフトウェアを所有せずに，外部の専門業者が提供するソフトウェアの機能をネットワーク経由で活用することである。</w:t>
            </w:r>
          </w:p>
          <w:p w14:paraId="5ABDF822" w14:textId="77777777" w:rsidR="00B2446C" w:rsidRPr="00557FB3" w:rsidRDefault="00B2446C"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ウ　自社の管理部門やコールセンタなど特定部門の業務プロセス全般を，業務システムの運用などと一体として外部の専門業者に委託することである。</w:t>
            </w:r>
          </w:p>
          <w:p w14:paraId="44E51B46" w14:textId="77777777" w:rsidR="00B2446C" w:rsidRPr="000B3A35" w:rsidRDefault="00B2446C"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szCs w:val="20"/>
              </w:rPr>
            </w:pPr>
            <w:r w:rsidRPr="00557FB3">
              <w:rPr>
                <w:rFonts w:ascii="Meiryo UI" w:eastAsia="Meiryo UI" w:hAnsi="Meiryo UI" w:cstheme="minorBidi" w:hint="eastAsia"/>
                <w:szCs w:val="20"/>
              </w:rPr>
              <w:t>エ　自社</w:t>
            </w:r>
            <w:r w:rsidRPr="000B3A35">
              <w:rPr>
                <w:rFonts w:ascii="Meiryo UI" w:eastAsia="Meiryo UI" w:hAnsi="Meiryo UI" w:hint="eastAsia"/>
                <w:szCs w:val="20"/>
              </w:rPr>
              <w:t>よりも人件費が安い派遣会社の社員を活用することで，ソフトウェア開発の費用を低減させることである。</w:t>
            </w:r>
          </w:p>
          <w:p w14:paraId="24542DFD" w14:textId="77777777" w:rsidR="00B2446C" w:rsidRDefault="00B2446C" w:rsidP="00B2446C">
            <w:pPr>
              <w:pBdr>
                <w:bottom w:val="single" w:sz="6" w:space="1" w:color="auto"/>
              </w:pBdr>
              <w:snapToGrid w:val="0"/>
              <w:spacing w:line="240" w:lineRule="exact"/>
              <w:rPr>
                <w:rFonts w:ascii="Meiryo UI" w:eastAsia="Meiryo UI" w:hAnsi="Meiryo UI"/>
                <w:szCs w:val="20"/>
              </w:rPr>
            </w:pPr>
          </w:p>
          <w:p w14:paraId="0BDBD231" w14:textId="77777777" w:rsidR="00B2446C" w:rsidRPr="000B3A35" w:rsidRDefault="00B2446C" w:rsidP="00B2446C">
            <w:pPr>
              <w:snapToGrid w:val="0"/>
              <w:spacing w:line="240" w:lineRule="exact"/>
              <w:rPr>
                <w:rFonts w:ascii="Meiryo UI" w:eastAsia="Meiryo UI" w:hAnsi="Meiryo UI"/>
                <w:szCs w:val="20"/>
              </w:rPr>
            </w:pPr>
          </w:p>
          <w:p w14:paraId="40F724CA" w14:textId="77777777" w:rsidR="00B2446C" w:rsidRPr="00557FB3"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ア　ホスティングサービスの利用に関する記述です。</w:t>
            </w:r>
          </w:p>
          <w:p w14:paraId="644B27D5" w14:textId="77777777" w:rsidR="00B2446C" w:rsidRPr="00557FB3"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イ　SaaS（Software as a Service）の利用に関する記述です。</w:t>
            </w:r>
          </w:p>
          <w:p w14:paraId="3243F70A" w14:textId="77777777" w:rsidR="00B2446C" w:rsidRPr="00557FB3"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エ　派遣社員の活用に関する記述です。</w:t>
            </w:r>
          </w:p>
          <w:p w14:paraId="7468FA3E" w14:textId="77777777" w:rsidR="00B2446C" w:rsidRPr="000B3A35" w:rsidRDefault="00B2446C" w:rsidP="00B2446C">
            <w:pPr>
              <w:snapToGrid w:val="0"/>
              <w:spacing w:line="240" w:lineRule="exact"/>
              <w:rPr>
                <w:rFonts w:ascii="Meiryo UI" w:eastAsia="Meiryo UI" w:hAnsi="Meiryo UI"/>
                <w:szCs w:val="20"/>
              </w:rPr>
            </w:pPr>
          </w:p>
          <w:p w14:paraId="7A5524E4" w14:textId="77777777" w:rsidR="00B2446C" w:rsidRPr="000B3A35" w:rsidRDefault="00B2446C" w:rsidP="00B2446C">
            <w:pPr>
              <w:snapToGrid w:val="0"/>
              <w:spacing w:line="240" w:lineRule="exact"/>
              <w:jc w:val="right"/>
              <w:rPr>
                <w:rFonts w:ascii="Meiryo UI" w:eastAsia="Meiryo UI" w:hAnsi="Meiryo UI"/>
                <w:szCs w:val="20"/>
              </w:rPr>
            </w:pPr>
            <w:r w:rsidRPr="000B3A35">
              <w:rPr>
                <w:rFonts w:ascii="Meiryo UI" w:eastAsia="Meiryo UI" w:hAnsi="Meiryo UI" w:hint="eastAsia"/>
                <w:szCs w:val="20"/>
              </w:rPr>
              <w:t>基本情報　平成30年度秋　問62　[出題頻度：★★★]</w:t>
            </w:r>
          </w:p>
          <w:p w14:paraId="1AC0061B" w14:textId="0180DCE7" w:rsidR="00270665" w:rsidRDefault="00B2446C" w:rsidP="00B2446C">
            <w:pPr>
              <w:snapToGrid w:val="0"/>
              <w:spacing w:line="240" w:lineRule="exact"/>
              <w:jc w:val="right"/>
              <w:rPr>
                <w:rFonts w:hAnsi="Meiryo UI"/>
                <w:szCs w:val="20"/>
              </w:rPr>
            </w:pPr>
            <w:r>
              <w:rPr>
                <w:rFonts w:ascii="Meiryo UI" w:eastAsia="Meiryo UI" w:hAnsi="Meiryo UI" w:hint="eastAsia"/>
                <w:szCs w:val="20"/>
              </w:rPr>
              <w:t>解答</w:t>
            </w:r>
            <w:r w:rsidR="00B514FC" w:rsidRPr="00980115">
              <w:rPr>
                <w:rFonts w:ascii="Meiryo UI" w:eastAsia="Meiryo UI" w:hAnsi="Meiryo UI" w:hint="eastAsia"/>
                <w:szCs w:val="20"/>
              </w:rPr>
              <w:t>－</w:t>
            </w:r>
            <w:r>
              <w:rPr>
                <w:rFonts w:ascii="Meiryo UI" w:eastAsia="Meiryo UI" w:hAnsi="Meiryo UI" w:hint="eastAsia"/>
                <w:szCs w:val="20"/>
              </w:rPr>
              <w:t>ウ</w:t>
            </w:r>
          </w:p>
        </w:tc>
      </w:tr>
    </w:tbl>
    <w:p w14:paraId="18DCF3FA" w14:textId="34397A44" w:rsidR="000B3A35" w:rsidRDefault="003F21A1" w:rsidP="003F21A1">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B3A35">
        <w:rPr>
          <w:rFonts w:ascii="Meiryo UI" w:eastAsia="Meiryo UI" w:hAnsi="Meiryo UI" w:hint="eastAsia"/>
          <w:szCs w:val="20"/>
        </w:rPr>
        <w:t>3-15</w:t>
      </w:r>
    </w:p>
    <w:p w14:paraId="1C1452E1" w14:textId="77777777" w:rsidR="00625740" w:rsidRPr="000B3A35" w:rsidRDefault="00625740" w:rsidP="00625740">
      <w:pPr>
        <w:snapToGrid w:val="0"/>
        <w:spacing w:line="240" w:lineRule="exact"/>
        <w:rPr>
          <w:rFonts w:ascii="Meiryo UI" w:eastAsia="Meiryo UI" w:hAnsi="Meiryo UI"/>
          <w:szCs w:val="20"/>
        </w:rPr>
      </w:pPr>
    </w:p>
    <w:p w14:paraId="6A0E452F" w14:textId="77777777" w:rsidR="007E58F9" w:rsidRPr="000B3A35" w:rsidRDefault="007E58F9" w:rsidP="00D3021A">
      <w:pPr>
        <w:pStyle w:val="4"/>
      </w:pPr>
      <w:r w:rsidRPr="000B3A35">
        <w:rPr>
          <w:rFonts w:hint="eastAsia"/>
        </w:rPr>
        <w:t>④ワークフローシステム</w:t>
      </w:r>
    </w:p>
    <w:p w14:paraId="4081099F" w14:textId="77777777" w:rsidR="00DB5DE0" w:rsidRPr="000B3A35" w:rsidRDefault="00DB5DE0" w:rsidP="00D3021A">
      <w:pPr>
        <w:autoSpaceDE w:val="0"/>
        <w:autoSpaceDN w:val="0"/>
        <w:snapToGrid w:val="0"/>
        <w:spacing w:line="240" w:lineRule="exact"/>
        <w:ind w:leftChars="311" w:left="560" w:firstLineChars="105" w:firstLine="189"/>
        <w:rPr>
          <w:rFonts w:ascii="Meiryo UI" w:eastAsia="Meiryo UI" w:hAnsi="Meiryo UI"/>
          <w:szCs w:val="20"/>
        </w:rPr>
      </w:pPr>
      <w:r w:rsidRPr="00D3021A">
        <w:rPr>
          <w:rFonts w:ascii="Meiryo UI" w:eastAsia="Meiryo UI" w:hAnsi="Meiryo UI" w:hint="eastAsia"/>
          <w:bCs/>
          <w:szCs w:val="20"/>
        </w:rPr>
        <w:t>ワークフローシステム</w:t>
      </w:r>
      <w:r w:rsidRPr="000B3A35">
        <w:rPr>
          <w:rFonts w:ascii="Meiryo UI" w:eastAsia="Meiryo UI" w:hAnsi="Meiryo UI" w:hint="eastAsia"/>
          <w:szCs w:val="20"/>
        </w:rPr>
        <w:t>は、文書やデータなどの業務プロセス間の円滑な受渡しを図るために、流れ図などを用いて業務手順を表し、書類の電子化（ペーパレス）により、業務効率の向上、スピードアップを図る機能です。</w:t>
      </w:r>
    </w:p>
    <w:p w14:paraId="315AE1AB" w14:textId="4B99C275" w:rsidR="007950AE" w:rsidRPr="000B3A35" w:rsidRDefault="007950AE" w:rsidP="00D3021A">
      <w:pPr>
        <w:autoSpaceDE w:val="0"/>
        <w:autoSpaceDN w:val="0"/>
        <w:snapToGrid w:val="0"/>
        <w:spacing w:line="240" w:lineRule="exact"/>
        <w:ind w:leftChars="311" w:left="560" w:firstLineChars="105" w:firstLine="189"/>
        <w:rPr>
          <w:rFonts w:ascii="Meiryo UI" w:eastAsia="Meiryo UI" w:hAnsi="Meiryo UI"/>
          <w:szCs w:val="20"/>
        </w:rPr>
      </w:pPr>
      <w:r w:rsidRPr="000B3A35">
        <w:rPr>
          <w:rFonts w:ascii="Meiryo UI" w:eastAsia="Meiryo UI" w:hAnsi="Meiryo UI"/>
          <w:szCs w:val="20"/>
        </w:rPr>
        <w:t>機器を購入するに当たり</w:t>
      </w:r>
      <w:r w:rsidRPr="000B3A35">
        <w:rPr>
          <w:rFonts w:ascii="Meiryo UI" w:eastAsia="Meiryo UI" w:hAnsi="Meiryo UI" w:hint="eastAsia"/>
          <w:szCs w:val="20"/>
        </w:rPr>
        <w:t>、</w:t>
      </w:r>
      <w:r w:rsidRPr="000B3A35">
        <w:rPr>
          <w:rFonts w:ascii="Meiryo UI" w:eastAsia="Meiryo UI" w:hAnsi="Meiryo UI"/>
          <w:szCs w:val="20"/>
        </w:rPr>
        <w:t>申請書類の起案からりん議決裁に</w:t>
      </w:r>
      <w:r w:rsidRPr="000B3A35">
        <w:rPr>
          <w:rFonts w:ascii="Meiryo UI" w:eastAsia="Meiryo UI" w:hAnsi="Meiryo UI" w:hint="eastAsia"/>
          <w:szCs w:val="20"/>
        </w:rPr>
        <w:t>至る</w:t>
      </w:r>
      <w:r w:rsidRPr="000B3A35">
        <w:rPr>
          <w:rFonts w:ascii="Meiryo UI" w:eastAsia="Meiryo UI" w:hAnsi="Meiryo UI"/>
          <w:szCs w:val="20"/>
        </w:rPr>
        <w:t>までの一連の流れをネットワーク上で行う</w:t>
      </w:r>
      <w:r w:rsidRPr="000B3A35">
        <w:rPr>
          <w:rFonts w:ascii="Meiryo UI" w:eastAsia="Meiryo UI" w:hAnsi="Meiryo UI" w:hint="eastAsia"/>
          <w:szCs w:val="20"/>
        </w:rPr>
        <w:t>ことなどがワークフローシステムの活用事例として</w:t>
      </w:r>
      <w:r w:rsidR="00AB051C">
        <w:rPr>
          <w:rFonts w:ascii="Meiryo UI" w:eastAsia="Meiryo UI" w:hAnsi="Meiryo UI" w:hint="eastAsia"/>
          <w:szCs w:val="20"/>
        </w:rPr>
        <w:t>あ</w:t>
      </w:r>
      <w:r w:rsidRPr="000B3A35">
        <w:rPr>
          <w:rFonts w:ascii="Meiryo UI" w:eastAsia="Meiryo UI" w:hAnsi="Meiryo UI" w:hint="eastAsia"/>
          <w:szCs w:val="20"/>
        </w:rPr>
        <w:t>げられます。</w:t>
      </w:r>
    </w:p>
    <w:p w14:paraId="06902CD9" w14:textId="77777777" w:rsidR="0016423A" w:rsidRPr="000B3A35" w:rsidRDefault="0016423A" w:rsidP="003F21A1">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70665" w14:paraId="6EF0D2B1" w14:textId="77777777" w:rsidTr="00FE52C8">
        <w:tc>
          <w:tcPr>
            <w:tcW w:w="8788" w:type="dxa"/>
            <w:tcBorders>
              <w:top w:val="single" w:sz="4" w:space="0" w:color="auto"/>
              <w:left w:val="single" w:sz="4" w:space="0" w:color="auto"/>
              <w:bottom w:val="single" w:sz="4" w:space="0" w:color="auto"/>
              <w:right w:val="single" w:sz="4" w:space="0" w:color="auto"/>
            </w:tcBorders>
          </w:tcPr>
          <w:p w14:paraId="27830B81" w14:textId="77777777" w:rsidR="00B2446C" w:rsidRDefault="00B2446C" w:rsidP="00B2446C">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695D26EB" w14:textId="77777777" w:rsidR="00B2446C" w:rsidRPr="000B3A35"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57FB3">
              <w:rPr>
                <w:rFonts w:ascii="Meiryo UI" w:eastAsia="Meiryo UI" w:hAnsi="Meiryo UI" w:cstheme="minorBidi" w:hint="eastAsia"/>
                <w:szCs w:val="20"/>
              </w:rPr>
              <w:t>ワークフローシステム</w:t>
            </w:r>
            <w:r w:rsidRPr="000B3A35">
              <w:rPr>
                <w:rFonts w:ascii="Meiryo UI" w:eastAsia="Meiryo UI" w:hAnsi="Meiryo UI" w:hint="eastAsia"/>
                <w:szCs w:val="20"/>
              </w:rPr>
              <w:t>を用いて業務改善を行ったとき，期待できる効果として適切なものはどれか。</w:t>
            </w:r>
          </w:p>
          <w:p w14:paraId="35AAFFC4" w14:textId="77777777" w:rsidR="00B2446C" w:rsidRPr="000B3A35" w:rsidRDefault="00B2446C" w:rsidP="00B2446C">
            <w:pPr>
              <w:widowControl/>
              <w:snapToGrid w:val="0"/>
              <w:spacing w:line="240" w:lineRule="exact"/>
              <w:jc w:val="left"/>
              <w:rPr>
                <w:rFonts w:ascii="Meiryo UI" w:eastAsia="Meiryo UI" w:hAnsi="Meiryo UI"/>
                <w:szCs w:val="20"/>
              </w:rPr>
            </w:pPr>
          </w:p>
          <w:p w14:paraId="7C22E40E" w14:textId="77777777" w:rsidR="00B2446C" w:rsidRPr="00557FB3"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B3A35">
              <w:rPr>
                <w:rFonts w:ascii="Meiryo UI" w:eastAsia="Meiryo UI" w:hAnsi="Meiryo UI" w:hint="eastAsia"/>
                <w:szCs w:val="20"/>
              </w:rPr>
              <w:t>ア　顧客</w:t>
            </w:r>
            <w:r w:rsidRPr="00557FB3">
              <w:rPr>
                <w:rFonts w:ascii="Meiryo UI" w:eastAsia="Meiryo UI" w:hAnsi="Meiryo UI" w:cstheme="minorBidi" w:hint="eastAsia"/>
                <w:szCs w:val="20"/>
              </w:rPr>
              <w:t>の購入金額に応じて，割引などのサービスを提供できる。</w:t>
            </w:r>
          </w:p>
          <w:p w14:paraId="6193F5D4" w14:textId="77777777" w:rsidR="00B2446C" w:rsidRPr="00557FB3"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イ　自社と取引先とのデータ交換の標準規約が提供できる。</w:t>
            </w:r>
          </w:p>
          <w:p w14:paraId="044AB2E4" w14:textId="77777777" w:rsidR="00B2446C" w:rsidRPr="00557FB3"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ウ　書類の申請から決裁に至る事務手続の処理速度が上がる。</w:t>
            </w:r>
          </w:p>
          <w:p w14:paraId="40BD8562" w14:textId="77777777" w:rsidR="00B2446C" w:rsidRPr="000B3A35"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57FB3">
              <w:rPr>
                <w:rFonts w:ascii="Meiryo UI" w:eastAsia="Meiryo UI" w:hAnsi="Meiryo UI" w:cstheme="minorBidi" w:hint="eastAsia"/>
                <w:szCs w:val="20"/>
              </w:rPr>
              <w:t>エ　保管</w:t>
            </w:r>
            <w:r w:rsidRPr="000B3A35">
              <w:rPr>
                <w:rFonts w:ascii="Meiryo UI" w:eastAsia="Meiryo UI" w:hAnsi="Meiryo UI" w:hint="eastAsia"/>
                <w:szCs w:val="20"/>
              </w:rPr>
              <w:t>する商品の倉庫内での搬入搬出作業の自動化が可能となる。</w:t>
            </w:r>
          </w:p>
          <w:p w14:paraId="41B2CF0D" w14:textId="77777777" w:rsidR="00B2446C" w:rsidRDefault="00B2446C" w:rsidP="00B2446C">
            <w:pPr>
              <w:widowControl/>
              <w:pBdr>
                <w:bottom w:val="single" w:sz="6" w:space="1" w:color="auto"/>
              </w:pBdr>
              <w:snapToGrid w:val="0"/>
              <w:spacing w:line="240" w:lineRule="exact"/>
              <w:jc w:val="left"/>
              <w:rPr>
                <w:rFonts w:ascii="Meiryo UI" w:eastAsia="Meiryo UI" w:hAnsi="Meiryo UI"/>
                <w:szCs w:val="20"/>
              </w:rPr>
            </w:pPr>
          </w:p>
          <w:p w14:paraId="0F63FCA4" w14:textId="77777777" w:rsidR="00B2446C" w:rsidRPr="000B3A35" w:rsidRDefault="00B2446C" w:rsidP="00B2446C">
            <w:pPr>
              <w:widowControl/>
              <w:snapToGrid w:val="0"/>
              <w:spacing w:line="240" w:lineRule="exact"/>
              <w:jc w:val="left"/>
              <w:rPr>
                <w:rFonts w:ascii="Meiryo UI" w:eastAsia="Meiryo UI" w:hAnsi="Meiryo UI"/>
                <w:szCs w:val="20"/>
              </w:rPr>
            </w:pPr>
          </w:p>
          <w:p w14:paraId="2C079D38" w14:textId="77777777" w:rsidR="00B2446C" w:rsidRPr="00557FB3"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ア　ポイントサービスに関する記述です。</w:t>
            </w:r>
          </w:p>
          <w:p w14:paraId="3B2728FD" w14:textId="77777777" w:rsidR="00B2446C" w:rsidRPr="00557FB3"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イ　EDIに関する記述です。</w:t>
            </w:r>
          </w:p>
          <w:p w14:paraId="685C3BDD" w14:textId="77777777" w:rsidR="00B2446C" w:rsidRPr="00557FB3" w:rsidRDefault="00B2446C" w:rsidP="00B2446C">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エ　コンテナターミナルシステムに関する記述です。</w:t>
            </w:r>
          </w:p>
          <w:p w14:paraId="357171D7" w14:textId="77777777" w:rsidR="00B2446C" w:rsidRPr="000B3A35" w:rsidRDefault="00B2446C" w:rsidP="00B2446C">
            <w:pPr>
              <w:widowControl/>
              <w:snapToGrid w:val="0"/>
              <w:spacing w:line="240" w:lineRule="exact"/>
              <w:jc w:val="left"/>
              <w:rPr>
                <w:rFonts w:ascii="Meiryo UI" w:eastAsia="Meiryo UI" w:hAnsi="Meiryo UI"/>
                <w:szCs w:val="20"/>
              </w:rPr>
            </w:pPr>
          </w:p>
          <w:p w14:paraId="5C2915CD" w14:textId="77777777" w:rsidR="00B2446C" w:rsidRPr="000B3A35" w:rsidRDefault="00B2446C" w:rsidP="00B2446C">
            <w:pPr>
              <w:widowControl/>
              <w:snapToGrid w:val="0"/>
              <w:spacing w:line="240" w:lineRule="exact"/>
              <w:jc w:val="right"/>
              <w:rPr>
                <w:rFonts w:ascii="Meiryo UI" w:eastAsia="Meiryo UI" w:hAnsi="Meiryo UI"/>
                <w:szCs w:val="20"/>
              </w:rPr>
            </w:pPr>
            <w:r w:rsidRPr="000B3A35">
              <w:rPr>
                <w:rFonts w:ascii="Meiryo UI" w:eastAsia="Meiryo UI" w:hAnsi="Meiryo UI" w:hint="eastAsia"/>
                <w:szCs w:val="20"/>
              </w:rPr>
              <w:t>基本情報　平成27年度春　問63　[出題頻度：★☆☆]</w:t>
            </w:r>
          </w:p>
          <w:p w14:paraId="775765FF" w14:textId="7452EFBA" w:rsidR="00270665" w:rsidRDefault="00B2446C" w:rsidP="00B2446C">
            <w:pPr>
              <w:widowControl/>
              <w:snapToGrid w:val="0"/>
              <w:spacing w:line="240" w:lineRule="exact"/>
              <w:jc w:val="right"/>
              <w:rPr>
                <w:rFonts w:hAnsi="Meiryo UI"/>
                <w:szCs w:val="20"/>
              </w:rPr>
            </w:pPr>
            <w:r>
              <w:rPr>
                <w:rFonts w:ascii="Meiryo UI" w:eastAsia="Meiryo UI" w:hAnsi="Meiryo UI" w:hint="eastAsia"/>
                <w:szCs w:val="20"/>
              </w:rPr>
              <w:t>解答</w:t>
            </w:r>
            <w:r w:rsidR="00B514FC" w:rsidRPr="00980115">
              <w:rPr>
                <w:rFonts w:ascii="Meiryo UI" w:eastAsia="Meiryo UI" w:hAnsi="Meiryo UI" w:hint="eastAsia"/>
                <w:szCs w:val="20"/>
              </w:rPr>
              <w:t>－</w:t>
            </w:r>
            <w:r>
              <w:rPr>
                <w:rFonts w:ascii="Meiryo UI" w:eastAsia="Meiryo UI" w:hAnsi="Meiryo UI" w:hint="eastAsia"/>
                <w:szCs w:val="20"/>
              </w:rPr>
              <w:t>ウ</w:t>
            </w:r>
          </w:p>
        </w:tc>
      </w:tr>
    </w:tbl>
    <w:p w14:paraId="629E7E5A" w14:textId="77777777" w:rsidR="00394D68" w:rsidRPr="000B3A35" w:rsidRDefault="00394D68" w:rsidP="003F21A1">
      <w:pPr>
        <w:widowControl/>
        <w:snapToGrid w:val="0"/>
        <w:spacing w:line="240" w:lineRule="exact"/>
        <w:jc w:val="left"/>
        <w:rPr>
          <w:rFonts w:ascii="Meiryo UI" w:eastAsia="Meiryo UI" w:hAnsi="Meiryo UI"/>
          <w:szCs w:val="20"/>
        </w:rPr>
      </w:pPr>
      <w:r w:rsidRPr="000B3A35">
        <w:rPr>
          <w:rFonts w:ascii="Meiryo UI" w:eastAsia="Meiryo UI" w:hAnsi="Meiryo UI"/>
          <w:szCs w:val="20"/>
        </w:rPr>
        <w:br w:type="page"/>
      </w:r>
    </w:p>
    <w:p w14:paraId="27F897FB" w14:textId="67102CC1" w:rsidR="000B3A35" w:rsidRDefault="000B3A35" w:rsidP="00C56015">
      <w:pPr>
        <w:pStyle w:val="1"/>
      </w:pPr>
      <w:r>
        <w:rPr>
          <w:rFonts w:hint="eastAsia"/>
        </w:rPr>
        <w:lastRenderedPageBreak/>
        <w:t>3</w:t>
      </w:r>
      <w:r w:rsidR="00AF3B02">
        <w:t>.</w:t>
      </w:r>
      <w:r>
        <w:rPr>
          <w:rFonts w:hint="eastAsia"/>
        </w:rPr>
        <w:t xml:space="preserve"> </w:t>
      </w:r>
      <w:r w:rsidRPr="000B3A35">
        <w:rPr>
          <w:rFonts w:hint="eastAsia"/>
        </w:rPr>
        <w:t>ソリューションビジネス</w:t>
      </w:r>
    </w:p>
    <w:p w14:paraId="4FB7358D" w14:textId="77777777" w:rsidR="0032281A" w:rsidRPr="00AF3B02" w:rsidRDefault="0032281A" w:rsidP="003F21A1">
      <w:pPr>
        <w:snapToGrid w:val="0"/>
        <w:spacing w:line="240" w:lineRule="exact"/>
        <w:rPr>
          <w:rFonts w:ascii="Meiryo UI" w:eastAsia="Meiryo UI" w:hAnsi="Meiryo UI"/>
          <w:szCs w:val="20"/>
        </w:rPr>
      </w:pPr>
    </w:p>
    <w:p w14:paraId="17A7B5EA" w14:textId="1686E2CB" w:rsidR="000B3A35" w:rsidRDefault="000B3A35" w:rsidP="0032281A">
      <w:pPr>
        <w:pStyle w:val="af2"/>
        <w:pBdr>
          <w:right w:val="single" w:sz="4" w:space="0" w:color="auto"/>
        </w:pBdr>
        <w:ind w:left="180" w:firstLine="180"/>
        <w:rPr>
          <w:rFonts w:hAnsi="Meiryo UI"/>
          <w:szCs w:val="20"/>
        </w:rPr>
      </w:pPr>
      <w:r>
        <w:rPr>
          <w:rFonts w:hAnsi="Meiryo UI" w:hint="eastAsia"/>
          <w:szCs w:val="20"/>
        </w:rPr>
        <w:t>学習のポイント</w:t>
      </w:r>
    </w:p>
    <w:p w14:paraId="05A83AFE" w14:textId="6ADA273E" w:rsidR="000B3A35" w:rsidRPr="0032281A" w:rsidRDefault="0032281A" w:rsidP="0032281A">
      <w:pPr>
        <w:pStyle w:val="af2"/>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0B3A35" w:rsidRPr="000B3A35">
        <w:rPr>
          <w:rFonts w:hAnsi="Meiryo UI" w:hint="eastAsia"/>
          <w:szCs w:val="20"/>
        </w:rPr>
        <w:t>社会的に</w:t>
      </w:r>
      <w:r w:rsidR="000B3A35" w:rsidRPr="000B3A35">
        <w:rPr>
          <w:rFonts w:hAnsi="Meiryo UI"/>
          <w:szCs w:val="20"/>
        </w:rPr>
        <w:t>も利用される用語が</w:t>
      </w:r>
      <w:r w:rsidR="000B3A35" w:rsidRPr="000B3A35">
        <w:rPr>
          <w:rFonts w:hAnsi="Meiryo UI" w:hint="eastAsia"/>
          <w:szCs w:val="20"/>
        </w:rPr>
        <w:t>多いため</w:t>
      </w:r>
      <w:r w:rsidR="000B3A35" w:rsidRPr="000B3A35">
        <w:rPr>
          <w:rFonts w:hAnsi="Meiryo UI"/>
          <w:szCs w:val="20"/>
        </w:rPr>
        <w:t>、</w:t>
      </w:r>
      <w:r w:rsidR="000B3A35" w:rsidRPr="000B3A35">
        <w:rPr>
          <w:rFonts w:hAnsi="Meiryo UI" w:hint="eastAsia"/>
          <w:szCs w:val="20"/>
        </w:rPr>
        <w:t>ひと通りの</w:t>
      </w:r>
      <w:r w:rsidR="000B3A35" w:rsidRPr="000B3A35">
        <w:rPr>
          <w:rFonts w:hAnsi="Meiryo UI"/>
          <w:szCs w:val="20"/>
        </w:rPr>
        <w:t>用語を覚えておこう</w:t>
      </w:r>
      <w:r w:rsidR="000B3A35" w:rsidRPr="000B3A35">
        <w:rPr>
          <w:rFonts w:hAnsi="Meiryo UI" w:hint="eastAsia"/>
          <w:szCs w:val="20"/>
        </w:rPr>
        <w:t>！</w:t>
      </w:r>
    </w:p>
    <w:p w14:paraId="0B497248" w14:textId="77777777" w:rsidR="000B3A35" w:rsidRDefault="000B3A35" w:rsidP="003F21A1">
      <w:pPr>
        <w:snapToGrid w:val="0"/>
        <w:spacing w:line="240" w:lineRule="exact"/>
        <w:rPr>
          <w:rFonts w:ascii="Meiryo UI" w:eastAsia="Meiryo UI" w:hAnsi="Meiryo UI"/>
          <w:szCs w:val="20"/>
        </w:rPr>
      </w:pPr>
    </w:p>
    <w:p w14:paraId="632E0C3D" w14:textId="178D76B2" w:rsidR="0051563C" w:rsidRDefault="00AF3B02" w:rsidP="00C56015">
      <w:pPr>
        <w:pStyle w:val="2"/>
      </w:pPr>
      <w:r>
        <w:rPr>
          <w:rFonts w:hint="eastAsia"/>
        </w:rPr>
        <w:t>1</w:t>
      </w:r>
      <w:r>
        <w:t xml:space="preserve">. </w:t>
      </w:r>
      <w:r w:rsidR="0051563C" w:rsidRPr="000B3A35">
        <w:rPr>
          <w:rFonts w:hint="eastAsia"/>
        </w:rPr>
        <w:t>ソリューションビジネス</w:t>
      </w:r>
    </w:p>
    <w:p w14:paraId="69A99D60" w14:textId="77777777" w:rsidR="00C56015" w:rsidRPr="00C56015" w:rsidRDefault="00C56015" w:rsidP="003F21A1">
      <w:pPr>
        <w:snapToGrid w:val="0"/>
        <w:spacing w:line="240" w:lineRule="exact"/>
        <w:rPr>
          <w:rFonts w:ascii="Meiryo UI" w:eastAsia="Meiryo UI" w:hAnsi="Meiryo UI"/>
          <w:szCs w:val="20"/>
        </w:rPr>
      </w:pPr>
    </w:p>
    <w:p w14:paraId="78987CB0" w14:textId="77777777" w:rsidR="0020030C" w:rsidRPr="000B3A35" w:rsidRDefault="0020030C" w:rsidP="00D3021A">
      <w:pPr>
        <w:autoSpaceDE w:val="0"/>
        <w:autoSpaceDN w:val="0"/>
        <w:adjustRightInd w:val="0"/>
        <w:snapToGrid w:val="0"/>
        <w:spacing w:line="240" w:lineRule="exact"/>
        <w:ind w:leftChars="100" w:left="180" w:firstLineChars="100" w:firstLine="180"/>
        <w:jc w:val="left"/>
        <w:rPr>
          <w:rFonts w:ascii="Meiryo UI" w:eastAsia="Meiryo UI" w:hAnsi="Meiryo UI"/>
          <w:szCs w:val="20"/>
        </w:rPr>
      </w:pPr>
      <w:r w:rsidRPr="000B3A35">
        <w:rPr>
          <w:rFonts w:ascii="Meiryo UI" w:eastAsia="Meiryo UI" w:hAnsi="Meiryo UI"/>
          <w:szCs w:val="20"/>
        </w:rPr>
        <w:t>IT</w:t>
      </w:r>
      <w:r w:rsidRPr="000B3A35">
        <w:rPr>
          <w:rFonts w:ascii="Meiryo UI" w:eastAsia="Meiryo UI" w:hAnsi="Meiryo UI" w:hint="eastAsia"/>
          <w:szCs w:val="20"/>
        </w:rPr>
        <w:t>の進展は、企業や経営者に経営上解決すべき新たな課題を生み出すことになりました。その結果、これらの課題を解決することを事業とする</w:t>
      </w:r>
      <w:r w:rsidRPr="00D3021A">
        <w:rPr>
          <w:rFonts w:ascii="Meiryo UI" w:eastAsia="Meiryo UI" w:hAnsi="Meiryo UI" w:hint="eastAsia"/>
          <w:bCs/>
          <w:szCs w:val="20"/>
        </w:rPr>
        <w:t>ソリューションビジネス</w:t>
      </w:r>
      <w:r w:rsidRPr="000B3A35">
        <w:rPr>
          <w:rFonts w:ascii="Meiryo UI" w:eastAsia="Meiryo UI" w:hAnsi="Meiryo UI" w:hint="eastAsia"/>
          <w:szCs w:val="20"/>
        </w:rPr>
        <w:t>（問題解決</w:t>
      </w:r>
      <w:r w:rsidR="00394D68" w:rsidRPr="000B3A35">
        <w:rPr>
          <w:rFonts w:ascii="Meiryo UI" w:eastAsia="Meiryo UI" w:hAnsi="Meiryo UI" w:hint="eastAsia"/>
          <w:szCs w:val="20"/>
        </w:rPr>
        <w:t>支援</w:t>
      </w:r>
      <w:r w:rsidR="00AE03C6" w:rsidRPr="000B3A35">
        <w:rPr>
          <w:rFonts w:ascii="Meiryo UI" w:eastAsia="Meiryo UI" w:hAnsi="Meiryo UI" w:hint="eastAsia"/>
          <w:szCs w:val="20"/>
        </w:rPr>
        <w:t>事業）が誕生しました。ハードウェアを含めた情報システムの構築を一括して請け負うシステムインテグレー</w:t>
      </w:r>
      <w:r w:rsidR="000F74D5" w:rsidRPr="000B3A35">
        <w:rPr>
          <w:rFonts w:ascii="Meiryo UI" w:eastAsia="Meiryo UI" w:hAnsi="Meiryo UI" w:hint="eastAsia"/>
          <w:szCs w:val="20"/>
        </w:rPr>
        <w:t>ション</w:t>
      </w:r>
      <w:r w:rsidR="00AE03C6" w:rsidRPr="000B3A35">
        <w:rPr>
          <w:rFonts w:ascii="Meiryo UI" w:eastAsia="Meiryo UI" w:hAnsi="Meiryo UI" w:hint="eastAsia"/>
          <w:szCs w:val="20"/>
        </w:rPr>
        <w:t>は、ソリューションビジネスの</w:t>
      </w:r>
      <w:r w:rsidR="00A51F02" w:rsidRPr="000B3A35">
        <w:rPr>
          <w:rFonts w:ascii="Meiryo UI" w:eastAsia="Meiryo UI" w:hAnsi="Meiryo UI" w:hint="eastAsia"/>
          <w:szCs w:val="20"/>
        </w:rPr>
        <w:t>１</w:t>
      </w:r>
      <w:r w:rsidR="00977403" w:rsidRPr="000B3A35">
        <w:rPr>
          <w:rFonts w:ascii="Meiryo UI" w:eastAsia="Meiryo UI" w:hAnsi="Meiryo UI" w:hint="eastAsia"/>
          <w:szCs w:val="20"/>
        </w:rPr>
        <w:t>つ</w:t>
      </w:r>
      <w:r w:rsidR="00AE03C6" w:rsidRPr="000B3A35">
        <w:rPr>
          <w:rFonts w:ascii="Meiryo UI" w:eastAsia="Meiryo UI" w:hAnsi="Meiryo UI" w:hint="eastAsia"/>
          <w:szCs w:val="20"/>
        </w:rPr>
        <w:t>です。</w:t>
      </w:r>
      <w:r w:rsidR="000F74D5" w:rsidRPr="000B3A35">
        <w:rPr>
          <w:rFonts w:ascii="Meiryo UI" w:eastAsia="Meiryo UI" w:hAnsi="Meiryo UI" w:hint="eastAsia"/>
          <w:szCs w:val="20"/>
        </w:rPr>
        <w:t>また、システムインテグレーションを行う企業を</w:t>
      </w:r>
      <w:r w:rsidR="000F74D5" w:rsidRPr="000B3A35">
        <w:rPr>
          <w:rFonts w:ascii="Meiryo UI" w:eastAsia="Meiryo UI" w:hAnsi="Meiryo UI" w:hint="eastAsia"/>
          <w:b/>
          <w:szCs w:val="20"/>
        </w:rPr>
        <w:t>システムインテグレータ</w:t>
      </w:r>
      <w:r w:rsidR="000F74D5" w:rsidRPr="000B3A35">
        <w:rPr>
          <w:rFonts w:ascii="Meiryo UI" w:eastAsia="Meiryo UI" w:hAnsi="Meiryo UI" w:hint="eastAsia"/>
          <w:szCs w:val="20"/>
        </w:rPr>
        <w:t>と呼ぶ場合があります。</w:t>
      </w:r>
    </w:p>
    <w:p w14:paraId="621B4D28" w14:textId="77777777" w:rsidR="00AE03C6" w:rsidRPr="000B3A35" w:rsidRDefault="00AE03C6" w:rsidP="003F21A1">
      <w:pPr>
        <w:autoSpaceDE w:val="0"/>
        <w:autoSpaceDN w:val="0"/>
        <w:adjustRightInd w:val="0"/>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70665" w14:paraId="5A96CE2E" w14:textId="77777777" w:rsidTr="00FE52C8">
        <w:tc>
          <w:tcPr>
            <w:tcW w:w="8788" w:type="dxa"/>
            <w:tcBorders>
              <w:top w:val="single" w:sz="4" w:space="0" w:color="auto"/>
              <w:left w:val="single" w:sz="4" w:space="0" w:color="auto"/>
              <w:bottom w:val="single" w:sz="4" w:space="0" w:color="auto"/>
              <w:right w:val="single" w:sz="4" w:space="0" w:color="auto"/>
            </w:tcBorders>
          </w:tcPr>
          <w:p w14:paraId="3CF56B09" w14:textId="77777777" w:rsidR="000F7864" w:rsidRDefault="000F7864" w:rsidP="000F7864">
            <w:pPr>
              <w:autoSpaceDE w:val="0"/>
              <w:autoSpaceDN w:val="0"/>
              <w:adjustRightInd w:val="0"/>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2E18030D" w14:textId="77777777" w:rsidR="000F7864" w:rsidRPr="000B3A35" w:rsidRDefault="000F7864" w:rsidP="000F786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57FB3">
              <w:rPr>
                <w:rFonts w:ascii="Meiryo UI" w:eastAsia="Meiryo UI" w:hAnsi="Meiryo UI" w:cstheme="minorBidi" w:hint="eastAsia"/>
                <w:szCs w:val="20"/>
              </w:rPr>
              <w:t>システムインテグレータ</w:t>
            </w:r>
            <w:r w:rsidRPr="000B3A35">
              <w:rPr>
                <w:rFonts w:ascii="Meiryo UI" w:eastAsia="Meiryo UI" w:hAnsi="Meiryo UI" w:hint="eastAsia"/>
                <w:szCs w:val="20"/>
              </w:rPr>
              <w:t>の説明として，適切なものはどれか。</w:t>
            </w:r>
          </w:p>
          <w:p w14:paraId="6A39C7D6" w14:textId="77777777" w:rsidR="000F7864" w:rsidRPr="000B3A35" w:rsidRDefault="000F7864" w:rsidP="000F7864">
            <w:pPr>
              <w:autoSpaceDE w:val="0"/>
              <w:autoSpaceDN w:val="0"/>
              <w:adjustRightInd w:val="0"/>
              <w:snapToGrid w:val="0"/>
              <w:spacing w:line="240" w:lineRule="exact"/>
              <w:jc w:val="left"/>
              <w:rPr>
                <w:rFonts w:ascii="Meiryo UI" w:eastAsia="Meiryo UI" w:hAnsi="Meiryo UI"/>
                <w:szCs w:val="20"/>
              </w:rPr>
            </w:pPr>
          </w:p>
          <w:p w14:paraId="45B44CD6" w14:textId="77777777" w:rsidR="000F7864" w:rsidRPr="00557FB3" w:rsidRDefault="000F7864" w:rsidP="000F786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B3A35">
              <w:rPr>
                <w:rFonts w:ascii="Meiryo UI" w:eastAsia="Meiryo UI" w:hAnsi="Meiryo UI" w:hint="eastAsia"/>
                <w:szCs w:val="20"/>
              </w:rPr>
              <w:t>ア　自</w:t>
            </w:r>
            <w:r w:rsidRPr="00557FB3">
              <w:rPr>
                <w:rFonts w:ascii="Meiryo UI" w:eastAsia="Meiryo UI" w:hAnsi="Meiryo UI" w:cstheme="minorBidi" w:hint="eastAsia"/>
                <w:szCs w:val="20"/>
              </w:rPr>
              <w:t>社の業務過程の一部を，より得意とする外部の企業に委託する。</w:t>
            </w:r>
          </w:p>
          <w:p w14:paraId="30F47D64" w14:textId="77777777" w:rsidR="000F7864" w:rsidRPr="00557FB3" w:rsidRDefault="000F7864" w:rsidP="000F786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イ　情報システムの企画，構築，運用などの業務を一括して請け負う。</w:t>
            </w:r>
          </w:p>
          <w:p w14:paraId="2E7B4264" w14:textId="77777777" w:rsidR="000F7864" w:rsidRPr="00557FB3" w:rsidRDefault="000F7864" w:rsidP="000F786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ウ　ソフトウェアの必要な機能だけを選択して購入できる。</w:t>
            </w:r>
          </w:p>
          <w:p w14:paraId="49AEC0BB" w14:textId="77777777" w:rsidR="000F7864" w:rsidRPr="000B3A35" w:rsidRDefault="000F7864" w:rsidP="000F786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57FB3">
              <w:rPr>
                <w:rFonts w:ascii="Meiryo UI" w:eastAsia="Meiryo UI" w:hAnsi="Meiryo UI" w:cstheme="minorBidi" w:hint="eastAsia"/>
                <w:szCs w:val="20"/>
              </w:rPr>
              <w:t>エ　ビジ</w:t>
            </w:r>
            <w:r w:rsidRPr="000B3A35">
              <w:rPr>
                <w:rFonts w:ascii="Meiryo UI" w:eastAsia="Meiryo UI" w:hAnsi="Meiryo UI" w:hint="eastAsia"/>
                <w:szCs w:val="20"/>
              </w:rPr>
              <w:t>ネス用のアプリケーションソフトウェアをインターネットでレンタルする。</w:t>
            </w:r>
          </w:p>
          <w:p w14:paraId="5024ADEF" w14:textId="77777777" w:rsidR="000F7864" w:rsidRDefault="000F7864" w:rsidP="000F7864">
            <w:pPr>
              <w:pBdr>
                <w:bottom w:val="single" w:sz="6" w:space="1" w:color="auto"/>
              </w:pBdr>
              <w:autoSpaceDE w:val="0"/>
              <w:autoSpaceDN w:val="0"/>
              <w:adjustRightInd w:val="0"/>
              <w:snapToGrid w:val="0"/>
              <w:spacing w:line="240" w:lineRule="exact"/>
              <w:jc w:val="left"/>
              <w:rPr>
                <w:rFonts w:ascii="Meiryo UI" w:eastAsia="Meiryo UI" w:hAnsi="Meiryo UI"/>
                <w:szCs w:val="20"/>
              </w:rPr>
            </w:pPr>
          </w:p>
          <w:p w14:paraId="49827C71" w14:textId="77777777" w:rsidR="000F7864" w:rsidRPr="000B3A35" w:rsidRDefault="000F7864" w:rsidP="000F7864">
            <w:pPr>
              <w:autoSpaceDE w:val="0"/>
              <w:autoSpaceDN w:val="0"/>
              <w:adjustRightInd w:val="0"/>
              <w:snapToGrid w:val="0"/>
              <w:spacing w:line="240" w:lineRule="exact"/>
              <w:jc w:val="left"/>
              <w:rPr>
                <w:rFonts w:ascii="Meiryo UI" w:eastAsia="Meiryo UI" w:hAnsi="Meiryo UI"/>
                <w:szCs w:val="20"/>
              </w:rPr>
            </w:pPr>
          </w:p>
          <w:p w14:paraId="49415AAB" w14:textId="77777777" w:rsidR="000F7864" w:rsidRPr="00557FB3" w:rsidRDefault="000F7864" w:rsidP="000F786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ア　BPO（Business Process Outsourcing）に関する記述です。</w:t>
            </w:r>
          </w:p>
          <w:p w14:paraId="6B4040CA" w14:textId="77777777" w:rsidR="000F7864" w:rsidRPr="00557FB3" w:rsidRDefault="000F7864" w:rsidP="000F786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ウ　SaaS（Software as a Service）に関する記述です。</w:t>
            </w:r>
          </w:p>
          <w:p w14:paraId="1B026A17" w14:textId="77777777" w:rsidR="000F7864" w:rsidRPr="00557FB3" w:rsidRDefault="000F7864" w:rsidP="000F786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エ　ASP（Application Service Provider）に関する記述です。</w:t>
            </w:r>
          </w:p>
          <w:p w14:paraId="46ACACA0" w14:textId="77777777" w:rsidR="000F7864" w:rsidRPr="000B3A35" w:rsidRDefault="000F7864" w:rsidP="000F7864">
            <w:pPr>
              <w:autoSpaceDE w:val="0"/>
              <w:autoSpaceDN w:val="0"/>
              <w:adjustRightInd w:val="0"/>
              <w:snapToGrid w:val="0"/>
              <w:spacing w:line="240" w:lineRule="exact"/>
              <w:jc w:val="left"/>
              <w:rPr>
                <w:rFonts w:ascii="Meiryo UI" w:eastAsia="Meiryo UI" w:hAnsi="Meiryo UI"/>
                <w:szCs w:val="20"/>
              </w:rPr>
            </w:pPr>
          </w:p>
          <w:p w14:paraId="69675FC6" w14:textId="77777777" w:rsidR="000F7864" w:rsidRPr="000B3A35" w:rsidRDefault="000F7864" w:rsidP="000F7864">
            <w:pPr>
              <w:autoSpaceDE w:val="0"/>
              <w:autoSpaceDN w:val="0"/>
              <w:adjustRightInd w:val="0"/>
              <w:snapToGrid w:val="0"/>
              <w:spacing w:line="240" w:lineRule="exact"/>
              <w:jc w:val="right"/>
              <w:rPr>
                <w:rFonts w:ascii="Meiryo UI" w:eastAsia="Meiryo UI" w:hAnsi="Meiryo UI"/>
                <w:szCs w:val="20"/>
              </w:rPr>
            </w:pPr>
            <w:r w:rsidRPr="000B3A35">
              <w:rPr>
                <w:rFonts w:ascii="Meiryo UI" w:eastAsia="Meiryo UI" w:hAnsi="Meiryo UI" w:hint="eastAsia"/>
                <w:szCs w:val="20"/>
              </w:rPr>
              <w:t>基本情報　平成22年度秋　問66　[出題頻度：★☆☆]</w:t>
            </w:r>
          </w:p>
          <w:p w14:paraId="5EC58547" w14:textId="680AA5FE" w:rsidR="00270665" w:rsidRDefault="000F7864" w:rsidP="000F7864">
            <w:pPr>
              <w:autoSpaceDE w:val="0"/>
              <w:autoSpaceDN w:val="0"/>
              <w:adjustRightInd w:val="0"/>
              <w:snapToGrid w:val="0"/>
              <w:spacing w:line="240" w:lineRule="exact"/>
              <w:jc w:val="right"/>
              <w:rPr>
                <w:rFonts w:hAnsi="Meiryo UI"/>
                <w:szCs w:val="20"/>
              </w:rPr>
            </w:pPr>
            <w:r>
              <w:rPr>
                <w:rFonts w:ascii="Meiryo UI" w:eastAsia="Meiryo UI" w:hAnsi="Meiryo UI" w:hint="eastAsia"/>
                <w:szCs w:val="20"/>
              </w:rPr>
              <w:t>解答</w:t>
            </w:r>
            <w:r w:rsidR="00B514FC" w:rsidRPr="00980115">
              <w:rPr>
                <w:rFonts w:ascii="Meiryo UI" w:eastAsia="Meiryo UI" w:hAnsi="Meiryo UI" w:hint="eastAsia"/>
                <w:szCs w:val="20"/>
              </w:rPr>
              <w:t>－</w:t>
            </w:r>
            <w:r>
              <w:rPr>
                <w:rFonts w:ascii="Meiryo UI" w:eastAsia="Meiryo UI" w:hAnsi="Meiryo UI" w:hint="eastAsia"/>
                <w:szCs w:val="20"/>
              </w:rPr>
              <w:t>イ</w:t>
            </w:r>
          </w:p>
        </w:tc>
      </w:tr>
    </w:tbl>
    <w:p w14:paraId="3008A9B4" w14:textId="77777777" w:rsidR="000B3A35" w:rsidRPr="000B3A35" w:rsidRDefault="000B3A35" w:rsidP="003F21A1">
      <w:pPr>
        <w:autoSpaceDE w:val="0"/>
        <w:autoSpaceDN w:val="0"/>
        <w:adjustRightInd w:val="0"/>
        <w:snapToGrid w:val="0"/>
        <w:spacing w:line="240" w:lineRule="exact"/>
        <w:jc w:val="left"/>
        <w:rPr>
          <w:rFonts w:ascii="Meiryo UI" w:eastAsia="Meiryo UI" w:hAnsi="Meiryo UI"/>
          <w:szCs w:val="20"/>
        </w:rPr>
      </w:pPr>
    </w:p>
    <w:p w14:paraId="2D52F307" w14:textId="2C37E4FF" w:rsidR="0051563C" w:rsidRDefault="00AF3B02" w:rsidP="00C56015">
      <w:pPr>
        <w:pStyle w:val="2"/>
      </w:pPr>
      <w:r>
        <w:rPr>
          <w:rFonts w:hint="eastAsia"/>
        </w:rPr>
        <w:t>2</w:t>
      </w:r>
      <w:r>
        <w:t xml:space="preserve">. </w:t>
      </w:r>
      <w:r w:rsidR="0051563C" w:rsidRPr="000B3A35">
        <w:rPr>
          <w:rFonts w:hint="eastAsia"/>
        </w:rPr>
        <w:t>ソリューションサービス</w:t>
      </w:r>
      <w:r w:rsidR="00394D68" w:rsidRPr="000B3A35">
        <w:rPr>
          <w:rFonts w:hint="eastAsia"/>
        </w:rPr>
        <w:t>の種類</w:t>
      </w:r>
    </w:p>
    <w:p w14:paraId="239D10D0" w14:textId="77777777" w:rsidR="00C56015" w:rsidRPr="000B3A35" w:rsidRDefault="00C56015" w:rsidP="003F21A1">
      <w:pPr>
        <w:snapToGrid w:val="0"/>
        <w:spacing w:line="240" w:lineRule="exact"/>
        <w:rPr>
          <w:rFonts w:ascii="Meiryo UI" w:eastAsia="Meiryo UI" w:hAnsi="Meiryo UI"/>
          <w:szCs w:val="20"/>
        </w:rPr>
      </w:pPr>
    </w:p>
    <w:p w14:paraId="62422E34" w14:textId="77777777" w:rsidR="0020030C" w:rsidRPr="000B3A35" w:rsidRDefault="00F62D33" w:rsidP="00D3021A">
      <w:pPr>
        <w:snapToGrid w:val="0"/>
        <w:spacing w:line="240" w:lineRule="exact"/>
        <w:ind w:leftChars="100" w:left="180" w:firstLineChars="105" w:firstLine="189"/>
        <w:rPr>
          <w:rFonts w:ascii="Meiryo UI" w:eastAsia="Meiryo UI" w:hAnsi="Meiryo UI"/>
          <w:szCs w:val="20"/>
        </w:rPr>
      </w:pPr>
      <w:r w:rsidRPr="000B3A35">
        <w:rPr>
          <w:rFonts w:ascii="Meiryo UI" w:eastAsia="Meiryo UI" w:hAnsi="Meiryo UI" w:hint="eastAsia"/>
          <w:szCs w:val="20"/>
        </w:rPr>
        <w:t>顧客に</w:t>
      </w:r>
      <w:r w:rsidR="0020030C" w:rsidRPr="000B3A35">
        <w:rPr>
          <w:rFonts w:ascii="Meiryo UI" w:eastAsia="Meiryo UI" w:hAnsi="Meiryo UI" w:hint="eastAsia"/>
          <w:szCs w:val="20"/>
        </w:rPr>
        <w:t>提供するサービスの集まりとしてシステムを構築するというソリューションビジネスにおけるシステム化の考え方を</w:t>
      </w:r>
      <w:r w:rsidR="0020030C" w:rsidRPr="000B3A35">
        <w:rPr>
          <w:rFonts w:ascii="Meiryo UI" w:eastAsia="Meiryo UI" w:hAnsi="Meiryo UI"/>
          <w:b/>
          <w:szCs w:val="20"/>
        </w:rPr>
        <w:t>SOA</w:t>
      </w:r>
      <w:r w:rsidR="0020030C" w:rsidRPr="000B3A35">
        <w:rPr>
          <w:rFonts w:ascii="Meiryo UI" w:eastAsia="Meiryo UI" w:hAnsi="Meiryo UI" w:hint="eastAsia"/>
          <w:szCs w:val="20"/>
        </w:rPr>
        <w:t>（</w:t>
      </w:r>
      <w:r w:rsidR="0020030C" w:rsidRPr="000B3A35">
        <w:rPr>
          <w:rFonts w:ascii="Meiryo UI" w:eastAsia="Meiryo UI" w:hAnsi="Meiryo UI"/>
          <w:szCs w:val="20"/>
        </w:rPr>
        <w:t>Service Oriented</w:t>
      </w:r>
      <w:r w:rsidR="0020030C" w:rsidRPr="000B3A35">
        <w:rPr>
          <w:rFonts w:ascii="Meiryo UI" w:eastAsia="Meiryo UI" w:hAnsi="Meiryo UI" w:hint="eastAsia"/>
          <w:szCs w:val="20"/>
        </w:rPr>
        <w:t xml:space="preserve"> </w:t>
      </w:r>
      <w:r w:rsidR="0020030C" w:rsidRPr="000B3A35">
        <w:rPr>
          <w:rFonts w:ascii="Meiryo UI" w:eastAsia="Meiryo UI" w:hAnsi="Meiryo UI"/>
          <w:szCs w:val="20"/>
        </w:rPr>
        <w:t>Architecture</w:t>
      </w:r>
      <w:r w:rsidRPr="000B3A35">
        <w:rPr>
          <w:rFonts w:ascii="Meiryo UI" w:eastAsia="Meiryo UI" w:hAnsi="Meiryo UI" w:hint="eastAsia"/>
          <w:szCs w:val="20"/>
        </w:rPr>
        <w:t>：</w:t>
      </w:r>
      <w:r w:rsidRPr="000B3A35">
        <w:rPr>
          <w:rFonts w:ascii="Meiryo UI" w:eastAsia="Meiryo UI" w:hAnsi="Meiryo UI" w:hint="eastAsia"/>
          <w:b/>
          <w:szCs w:val="20"/>
        </w:rPr>
        <w:t>サービス指向アーキテクチャ</w:t>
      </w:r>
      <w:r w:rsidR="0020030C" w:rsidRPr="000B3A35">
        <w:rPr>
          <w:rFonts w:ascii="Meiryo UI" w:eastAsia="Meiryo UI" w:hAnsi="Meiryo UI" w:hint="eastAsia"/>
          <w:szCs w:val="20"/>
        </w:rPr>
        <w:t>）といい</w:t>
      </w:r>
      <w:r w:rsidRPr="000B3A35">
        <w:rPr>
          <w:rFonts w:ascii="Meiryo UI" w:eastAsia="Meiryo UI" w:hAnsi="Meiryo UI" w:hint="eastAsia"/>
          <w:szCs w:val="20"/>
        </w:rPr>
        <w:t>、この考え方に基づいたシステムをソリューションサービスと呼びます</w:t>
      </w:r>
      <w:r w:rsidR="0020030C" w:rsidRPr="000B3A35">
        <w:rPr>
          <w:rFonts w:ascii="Meiryo UI" w:eastAsia="Meiryo UI" w:hAnsi="Meiryo UI" w:hint="eastAsia"/>
          <w:szCs w:val="20"/>
        </w:rPr>
        <w:t>。</w:t>
      </w:r>
    </w:p>
    <w:p w14:paraId="1FF378DA" w14:textId="77777777" w:rsidR="00C40488" w:rsidRPr="000B3A35" w:rsidRDefault="00C40488" w:rsidP="003F21A1">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70665" w14:paraId="3AAB3F4F" w14:textId="77777777" w:rsidTr="00FE52C8">
        <w:tc>
          <w:tcPr>
            <w:tcW w:w="8788" w:type="dxa"/>
            <w:tcBorders>
              <w:top w:val="single" w:sz="4" w:space="0" w:color="auto"/>
              <w:left w:val="single" w:sz="4" w:space="0" w:color="auto"/>
              <w:bottom w:val="single" w:sz="4" w:space="0" w:color="auto"/>
              <w:right w:val="single" w:sz="4" w:space="0" w:color="auto"/>
            </w:tcBorders>
          </w:tcPr>
          <w:p w14:paraId="7C3E4A4E" w14:textId="77777777" w:rsidR="000F7864" w:rsidRDefault="000F7864" w:rsidP="000F7864">
            <w:pPr>
              <w:snapToGrid w:val="0"/>
              <w:spacing w:line="240" w:lineRule="exact"/>
              <w:rPr>
                <w:rFonts w:ascii="Meiryo UI" w:eastAsia="Meiryo UI" w:hAnsi="Meiryo UI"/>
                <w:szCs w:val="20"/>
              </w:rPr>
            </w:pPr>
            <w:r>
              <w:rPr>
                <w:rFonts w:ascii="Meiryo UI" w:eastAsia="Meiryo UI" w:hAnsi="Meiryo UI" w:hint="eastAsia"/>
                <w:szCs w:val="20"/>
              </w:rPr>
              <w:t>例題</w:t>
            </w:r>
          </w:p>
          <w:p w14:paraId="7CB58858" w14:textId="77777777" w:rsidR="000F7864" w:rsidRPr="000B3A35" w:rsidRDefault="000F7864" w:rsidP="000F786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B3A35">
              <w:rPr>
                <w:rFonts w:ascii="Meiryo UI" w:eastAsia="Meiryo UI" w:hAnsi="Meiryo UI" w:hint="eastAsia"/>
                <w:szCs w:val="20"/>
              </w:rPr>
              <w:t>SOAの説明はどれか。</w:t>
            </w:r>
          </w:p>
          <w:p w14:paraId="5B3C9B77" w14:textId="77777777" w:rsidR="000F7864" w:rsidRPr="000B3A35" w:rsidRDefault="000F7864" w:rsidP="000F7864">
            <w:pPr>
              <w:snapToGrid w:val="0"/>
              <w:spacing w:line="240" w:lineRule="exact"/>
              <w:rPr>
                <w:rFonts w:ascii="Meiryo UI" w:eastAsia="Meiryo UI" w:hAnsi="Meiryo UI"/>
                <w:szCs w:val="20"/>
              </w:rPr>
            </w:pPr>
          </w:p>
          <w:p w14:paraId="3F251C0B" w14:textId="77777777" w:rsidR="000F7864" w:rsidRPr="00557FB3" w:rsidRDefault="000F7864"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0B3A35">
              <w:rPr>
                <w:rFonts w:ascii="Meiryo UI" w:eastAsia="Meiryo UI" w:hAnsi="Meiryo UI" w:hint="eastAsia"/>
                <w:szCs w:val="20"/>
              </w:rPr>
              <w:t>ア　売上</w:t>
            </w:r>
            <w:r w:rsidRPr="00557FB3">
              <w:rPr>
                <w:rFonts w:ascii="Meiryo UI" w:eastAsia="Meiryo UI" w:hAnsi="Meiryo UI" w:cstheme="minorBidi" w:hint="eastAsia"/>
                <w:szCs w:val="20"/>
              </w:rPr>
              <w:t>・利益の増加や，顧客満足度の向上のために，営業活動にITを活用して営業の効率と品質を高める概念のこと</w:t>
            </w:r>
          </w:p>
          <w:p w14:paraId="0DB1967C" w14:textId="77777777" w:rsidR="000F7864" w:rsidRPr="00557FB3" w:rsidRDefault="000F7864" w:rsidP="000F786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イ　経営資源をコアビジネスに集中させるために，社内業務のうちコアビジネス以外の業務を外部に委託すること</w:t>
            </w:r>
          </w:p>
          <w:p w14:paraId="70E6C745" w14:textId="77777777" w:rsidR="000F7864" w:rsidRPr="00557FB3" w:rsidRDefault="000F7864" w:rsidP="000F786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ウ　コスト，品質，サービス，スピードを革新的に改善させるために，ビジネスプロセスをデザインし直す概念のこと</w:t>
            </w:r>
          </w:p>
          <w:p w14:paraId="6077930E" w14:textId="77777777" w:rsidR="000F7864" w:rsidRPr="000B3A35" w:rsidRDefault="000F7864" w:rsidP="000F786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57FB3">
              <w:rPr>
                <w:rFonts w:ascii="Meiryo UI" w:eastAsia="Meiryo UI" w:hAnsi="Meiryo UI" w:cstheme="minorBidi" w:hint="eastAsia"/>
                <w:szCs w:val="20"/>
              </w:rPr>
              <w:t>エ　ソフ</w:t>
            </w:r>
            <w:r w:rsidRPr="000B3A35">
              <w:rPr>
                <w:rFonts w:ascii="Meiryo UI" w:eastAsia="Meiryo UI" w:hAnsi="Meiryo UI" w:hint="eastAsia"/>
                <w:szCs w:val="20"/>
              </w:rPr>
              <w:t>トウェアの機能をサービスという部品とみなし，そのサービスを組み合わせることでシステムを構築する概念のこと</w:t>
            </w:r>
          </w:p>
          <w:p w14:paraId="66517CFD" w14:textId="77777777" w:rsidR="000F7864" w:rsidRDefault="000F7864" w:rsidP="000F7864">
            <w:pPr>
              <w:pBdr>
                <w:bottom w:val="single" w:sz="6" w:space="1" w:color="auto"/>
              </w:pBdr>
              <w:snapToGrid w:val="0"/>
              <w:spacing w:line="240" w:lineRule="exact"/>
              <w:rPr>
                <w:rFonts w:ascii="Meiryo UI" w:eastAsia="Meiryo UI" w:hAnsi="Meiryo UI"/>
                <w:szCs w:val="20"/>
              </w:rPr>
            </w:pPr>
          </w:p>
          <w:p w14:paraId="06F9C4A8" w14:textId="77777777" w:rsidR="000F7864" w:rsidRPr="000B3A35" w:rsidRDefault="000F7864" w:rsidP="000F7864">
            <w:pPr>
              <w:snapToGrid w:val="0"/>
              <w:spacing w:line="240" w:lineRule="exact"/>
              <w:rPr>
                <w:rFonts w:ascii="Meiryo UI" w:eastAsia="Meiryo UI" w:hAnsi="Meiryo UI"/>
                <w:szCs w:val="20"/>
              </w:rPr>
            </w:pPr>
          </w:p>
          <w:p w14:paraId="0CA4B5CA" w14:textId="77777777" w:rsidR="000F7864" w:rsidRPr="00557FB3" w:rsidRDefault="000F7864" w:rsidP="000F786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ア　SFA（Sales Force Automation）の説明です。</w:t>
            </w:r>
          </w:p>
          <w:p w14:paraId="25DEC420" w14:textId="77777777" w:rsidR="000F7864" w:rsidRPr="00557FB3" w:rsidRDefault="000F7864" w:rsidP="000F786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イ　BPO（Business Process Outsourcing）の説明です。</w:t>
            </w:r>
          </w:p>
          <w:p w14:paraId="6E16CCE0" w14:textId="77777777" w:rsidR="000F7864" w:rsidRPr="00557FB3" w:rsidRDefault="000F7864" w:rsidP="000F7864">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ウ　BPR（Business Process Re-engineering）の説明です。</w:t>
            </w:r>
          </w:p>
          <w:p w14:paraId="7BBE91A0" w14:textId="77777777" w:rsidR="000F7864" w:rsidRPr="000B3A35" w:rsidRDefault="000F7864" w:rsidP="000F7864">
            <w:pPr>
              <w:snapToGrid w:val="0"/>
              <w:spacing w:line="240" w:lineRule="exact"/>
              <w:rPr>
                <w:rFonts w:ascii="Meiryo UI" w:eastAsia="Meiryo UI" w:hAnsi="Meiryo UI"/>
                <w:szCs w:val="20"/>
              </w:rPr>
            </w:pPr>
          </w:p>
          <w:p w14:paraId="58E5A8D3" w14:textId="77777777" w:rsidR="000F7864" w:rsidRPr="000B3A35" w:rsidRDefault="000F7864" w:rsidP="000F7864">
            <w:pPr>
              <w:snapToGrid w:val="0"/>
              <w:spacing w:line="240" w:lineRule="exact"/>
              <w:jc w:val="right"/>
              <w:rPr>
                <w:rFonts w:ascii="Meiryo UI" w:eastAsia="Meiryo UI" w:hAnsi="Meiryo UI"/>
                <w:szCs w:val="20"/>
              </w:rPr>
            </w:pPr>
            <w:r w:rsidRPr="000B3A35">
              <w:rPr>
                <w:rFonts w:ascii="Meiryo UI" w:eastAsia="Meiryo UI" w:hAnsi="Meiryo UI" w:hint="eastAsia"/>
                <w:szCs w:val="20"/>
              </w:rPr>
              <w:t>基本情報　平成30年度春　問62　[出題頻度：★★★]</w:t>
            </w:r>
          </w:p>
          <w:p w14:paraId="7FDF757D" w14:textId="33CEC9D1" w:rsidR="00270665" w:rsidRDefault="000F7864" w:rsidP="000F7864">
            <w:pPr>
              <w:snapToGrid w:val="0"/>
              <w:spacing w:line="240" w:lineRule="exact"/>
              <w:jc w:val="right"/>
              <w:rPr>
                <w:rFonts w:hAnsi="Meiryo UI"/>
                <w:szCs w:val="20"/>
              </w:rPr>
            </w:pPr>
            <w:r>
              <w:rPr>
                <w:rFonts w:ascii="Meiryo UI" w:eastAsia="Meiryo UI" w:hAnsi="Meiryo UI" w:hint="eastAsia"/>
                <w:szCs w:val="20"/>
              </w:rPr>
              <w:t>解答</w:t>
            </w:r>
            <w:r w:rsidR="00B514FC" w:rsidRPr="00980115">
              <w:rPr>
                <w:rFonts w:ascii="Meiryo UI" w:eastAsia="Meiryo UI" w:hAnsi="Meiryo UI" w:hint="eastAsia"/>
                <w:szCs w:val="20"/>
              </w:rPr>
              <w:t>－</w:t>
            </w:r>
            <w:r>
              <w:rPr>
                <w:rFonts w:ascii="Meiryo UI" w:eastAsia="Meiryo UI" w:hAnsi="Meiryo UI" w:hint="eastAsia"/>
                <w:szCs w:val="20"/>
              </w:rPr>
              <w:t>エ</w:t>
            </w:r>
          </w:p>
        </w:tc>
      </w:tr>
    </w:tbl>
    <w:p w14:paraId="1AE633BF" w14:textId="50039843" w:rsidR="000B3A35" w:rsidRPr="000B3A35" w:rsidRDefault="003F21A1" w:rsidP="003F21A1">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B3A35">
        <w:rPr>
          <w:rFonts w:ascii="Meiryo UI" w:eastAsia="Meiryo UI" w:hAnsi="Meiryo UI" w:hint="eastAsia"/>
          <w:szCs w:val="20"/>
        </w:rPr>
        <w:t>3-16</w:t>
      </w:r>
      <w:r w:rsidR="00B2446C">
        <w:rPr>
          <w:rFonts w:ascii="Meiryo UI" w:eastAsia="Meiryo UI" w:hAnsi="Meiryo UI" w:hint="eastAsia"/>
          <w:szCs w:val="20"/>
        </w:rPr>
        <w:t>,</w:t>
      </w:r>
      <w:r w:rsidR="000B3A35">
        <w:rPr>
          <w:rFonts w:ascii="Meiryo UI" w:eastAsia="Meiryo UI" w:hAnsi="Meiryo UI" w:hint="eastAsia"/>
          <w:szCs w:val="20"/>
        </w:rPr>
        <w:t>17</w:t>
      </w:r>
    </w:p>
    <w:p w14:paraId="7DBBBFC3" w14:textId="77777777" w:rsidR="00D3021A" w:rsidRDefault="00D3021A">
      <w:pPr>
        <w:widowControl/>
        <w:jc w:val="left"/>
        <w:rPr>
          <w:rFonts w:ascii="Meiryo UI" w:eastAsia="Meiryo UI" w:hAnsi="Meiryo UI"/>
          <w:szCs w:val="20"/>
        </w:rPr>
      </w:pPr>
      <w:r>
        <w:rPr>
          <w:b/>
        </w:rPr>
        <w:br w:type="page"/>
      </w:r>
    </w:p>
    <w:p w14:paraId="11649009" w14:textId="2A2C3A0D" w:rsidR="0020030C" w:rsidRPr="000B3A35" w:rsidRDefault="00AE03C6" w:rsidP="00C56015">
      <w:pPr>
        <w:pStyle w:val="3"/>
      </w:pPr>
      <w:r w:rsidRPr="000B3A35">
        <w:rPr>
          <w:rFonts w:hint="eastAsia"/>
        </w:rPr>
        <w:lastRenderedPageBreak/>
        <w:t>１）</w:t>
      </w:r>
      <w:r w:rsidR="009303B6" w:rsidRPr="000B3A35">
        <w:t>クラウ</w:t>
      </w:r>
      <w:r w:rsidR="0020030C" w:rsidRPr="000B3A35">
        <w:t>ド</w:t>
      </w:r>
      <w:r w:rsidR="00F74312" w:rsidRPr="000B3A35">
        <w:rPr>
          <w:rFonts w:hint="eastAsia"/>
        </w:rPr>
        <w:t>サービス</w:t>
      </w:r>
    </w:p>
    <w:p w14:paraId="59F65BFF" w14:textId="77777777" w:rsidR="003C25B6" w:rsidRPr="000B3A35" w:rsidRDefault="009303B6" w:rsidP="00D3021A">
      <w:pPr>
        <w:snapToGrid w:val="0"/>
        <w:spacing w:line="240" w:lineRule="exact"/>
        <w:ind w:leftChars="200" w:left="360" w:firstLineChars="100" w:firstLine="180"/>
        <w:rPr>
          <w:rFonts w:ascii="Meiryo UI" w:eastAsia="Meiryo UI" w:hAnsi="Meiryo UI"/>
          <w:szCs w:val="20"/>
        </w:rPr>
      </w:pPr>
      <w:r w:rsidRPr="00DD34A3">
        <w:rPr>
          <w:rFonts w:ascii="Meiryo UI" w:eastAsia="Meiryo UI" w:hAnsi="Meiryo UI" w:hint="eastAsia"/>
          <w:bCs/>
          <w:szCs w:val="20"/>
        </w:rPr>
        <w:t>クラウド</w:t>
      </w:r>
      <w:r w:rsidR="00F74312" w:rsidRPr="00DD34A3">
        <w:rPr>
          <w:rFonts w:ascii="Meiryo UI" w:eastAsia="Meiryo UI" w:hAnsi="Meiryo UI" w:hint="eastAsia"/>
          <w:bCs/>
          <w:szCs w:val="20"/>
        </w:rPr>
        <w:t>サービス</w:t>
      </w:r>
      <w:r w:rsidRPr="000B3A35">
        <w:rPr>
          <w:rFonts w:ascii="Meiryo UI" w:eastAsia="Meiryo UI" w:hAnsi="Meiryo UI" w:hint="eastAsia"/>
          <w:szCs w:val="20"/>
        </w:rPr>
        <w:t>は、</w:t>
      </w:r>
      <w:r w:rsidR="00F74312" w:rsidRPr="000B3A35">
        <w:rPr>
          <w:rFonts w:ascii="Meiryo UI" w:eastAsia="Meiryo UI" w:hAnsi="Meiryo UI" w:hint="eastAsia"/>
          <w:szCs w:val="20"/>
        </w:rPr>
        <w:t>利用者の要求に応じて、</w:t>
      </w:r>
      <w:r w:rsidR="0020030C" w:rsidRPr="000B3A35">
        <w:rPr>
          <w:rFonts w:ascii="Meiryo UI" w:eastAsia="Meiryo UI" w:hAnsi="Meiryo UI" w:hint="eastAsia"/>
          <w:szCs w:val="20"/>
        </w:rPr>
        <w:t>コンピュータ資源をインターネットなどのネットワーク経由で</w:t>
      </w:r>
      <w:r w:rsidR="00F74312" w:rsidRPr="000B3A35">
        <w:rPr>
          <w:rFonts w:ascii="Meiryo UI" w:eastAsia="Meiryo UI" w:hAnsi="Meiryo UI" w:hint="eastAsia"/>
          <w:szCs w:val="20"/>
        </w:rPr>
        <w:t>提供</w:t>
      </w:r>
      <w:r w:rsidR="0020030C" w:rsidRPr="000B3A35">
        <w:rPr>
          <w:rFonts w:ascii="Meiryo UI" w:eastAsia="Meiryo UI" w:hAnsi="Meiryo UI" w:hint="eastAsia"/>
          <w:szCs w:val="20"/>
        </w:rPr>
        <w:t>する</w:t>
      </w:r>
      <w:r w:rsidR="00F74312" w:rsidRPr="000B3A35">
        <w:rPr>
          <w:rFonts w:ascii="Meiryo UI" w:eastAsia="Meiryo UI" w:hAnsi="Meiryo UI" w:hint="eastAsia"/>
          <w:szCs w:val="20"/>
        </w:rPr>
        <w:t>サービス</w:t>
      </w:r>
      <w:r w:rsidRPr="000B3A35">
        <w:rPr>
          <w:rFonts w:ascii="Meiryo UI" w:eastAsia="Meiryo UI" w:hAnsi="Meiryo UI" w:hint="eastAsia"/>
          <w:szCs w:val="20"/>
        </w:rPr>
        <w:t>です。</w:t>
      </w:r>
      <w:r w:rsidR="00F74312" w:rsidRPr="000B3A35">
        <w:rPr>
          <w:rFonts w:ascii="Meiryo UI" w:eastAsia="Meiryo UI" w:hAnsi="Meiryo UI" w:hint="eastAsia"/>
          <w:szCs w:val="20"/>
        </w:rPr>
        <w:t>クラウドサービスを利用する</w:t>
      </w:r>
      <w:r w:rsidR="00F74312" w:rsidRPr="000B3A35">
        <w:rPr>
          <w:rFonts w:ascii="Meiryo UI" w:eastAsia="Meiryo UI" w:hAnsi="Meiryo UI" w:hint="eastAsia"/>
          <w:b/>
          <w:szCs w:val="20"/>
        </w:rPr>
        <w:t>クラウドコンピューティング</w:t>
      </w:r>
      <w:r w:rsidR="00F74312" w:rsidRPr="000B3A35">
        <w:rPr>
          <w:rFonts w:ascii="Meiryo UI" w:eastAsia="Meiryo UI" w:hAnsi="Meiryo UI" w:hint="eastAsia"/>
          <w:szCs w:val="20"/>
        </w:rPr>
        <w:t>は、</w:t>
      </w:r>
      <w:r w:rsidR="00CB6F0A" w:rsidRPr="000B3A35">
        <w:rPr>
          <w:rFonts w:ascii="Meiryo UI" w:eastAsia="Meiryo UI" w:hAnsi="Meiryo UI" w:hint="eastAsia"/>
          <w:szCs w:val="20"/>
        </w:rPr>
        <w:t>コンピュータ資源を自社で保有し運用する</w:t>
      </w:r>
      <w:r w:rsidR="00CB6F0A" w:rsidRPr="000B3A35">
        <w:rPr>
          <w:rFonts w:ascii="Meiryo UI" w:eastAsia="Meiryo UI" w:hAnsi="Meiryo UI" w:hint="eastAsia"/>
          <w:b/>
          <w:szCs w:val="20"/>
        </w:rPr>
        <w:t>オンプレミス</w:t>
      </w:r>
      <w:r w:rsidR="00CB6F0A" w:rsidRPr="000B3A35">
        <w:rPr>
          <w:rFonts w:ascii="Meiryo UI" w:eastAsia="Meiryo UI" w:hAnsi="Meiryo UI" w:hint="eastAsia"/>
          <w:szCs w:val="20"/>
        </w:rPr>
        <w:t>に比べて、</w:t>
      </w:r>
      <w:r w:rsidR="0020030C" w:rsidRPr="000B3A35">
        <w:rPr>
          <w:rFonts w:ascii="Meiryo UI" w:eastAsia="Meiryo UI" w:hAnsi="Meiryo UI" w:hint="eastAsia"/>
          <w:szCs w:val="20"/>
        </w:rPr>
        <w:t>拡張性や可用性</w:t>
      </w:r>
      <w:r w:rsidR="00F74312" w:rsidRPr="000B3A35">
        <w:rPr>
          <w:rFonts w:ascii="Meiryo UI" w:eastAsia="Meiryo UI" w:hAnsi="Meiryo UI" w:hint="eastAsia"/>
          <w:szCs w:val="20"/>
        </w:rPr>
        <w:t>が</w:t>
      </w:r>
      <w:r w:rsidR="0020030C" w:rsidRPr="000B3A35">
        <w:rPr>
          <w:rFonts w:ascii="Meiryo UI" w:eastAsia="Meiryo UI" w:hAnsi="Meiryo UI" w:hint="eastAsia"/>
          <w:szCs w:val="20"/>
        </w:rPr>
        <w:t>高い</w:t>
      </w:r>
      <w:r w:rsidR="003C25B6" w:rsidRPr="000B3A35">
        <w:rPr>
          <w:rFonts w:ascii="Meiryo UI" w:eastAsia="Meiryo UI" w:hAnsi="Meiryo UI" w:hint="eastAsia"/>
          <w:szCs w:val="20"/>
        </w:rPr>
        <w:t>という利点があります</w:t>
      </w:r>
      <w:r w:rsidR="0020030C" w:rsidRPr="000B3A35">
        <w:rPr>
          <w:rFonts w:ascii="Meiryo UI" w:eastAsia="Meiryo UI" w:hAnsi="Meiryo UI" w:hint="eastAsia"/>
          <w:szCs w:val="20"/>
        </w:rPr>
        <w:t>。</w:t>
      </w:r>
      <w:r w:rsidR="003C25B6" w:rsidRPr="000B3A35">
        <w:rPr>
          <w:rFonts w:ascii="Meiryo UI" w:eastAsia="Meiryo UI" w:hAnsi="Meiryo UI" w:hint="eastAsia"/>
          <w:szCs w:val="20"/>
        </w:rPr>
        <w:t>なお、クラウドサービスを利用する際には、提供されるセキュリティレベルが自社のセキュリティルールに合致しているか確認する必要があります。</w:t>
      </w:r>
    </w:p>
    <w:p w14:paraId="5B341E5A" w14:textId="77777777" w:rsidR="0020030C" w:rsidRPr="000B3A35" w:rsidRDefault="00F74312" w:rsidP="00D3021A">
      <w:pPr>
        <w:snapToGrid w:val="0"/>
        <w:spacing w:line="240" w:lineRule="exact"/>
        <w:ind w:leftChars="200" w:left="360" w:firstLineChars="100" w:firstLine="180"/>
        <w:rPr>
          <w:rFonts w:ascii="Meiryo UI" w:eastAsia="Meiryo UI" w:hAnsi="Meiryo UI"/>
          <w:szCs w:val="20"/>
        </w:rPr>
      </w:pPr>
      <w:r w:rsidRPr="000B3A35">
        <w:rPr>
          <w:rFonts w:ascii="Meiryo UI" w:eastAsia="Meiryo UI" w:hAnsi="Meiryo UI" w:hint="eastAsia"/>
          <w:szCs w:val="20"/>
        </w:rPr>
        <w:t>代表的なクラウドサービスに、SaaS、PaaS、IaaSがあります。</w:t>
      </w:r>
    </w:p>
    <w:p w14:paraId="797D3EEE" w14:textId="37897227" w:rsidR="00F74312" w:rsidRPr="00DD34A3" w:rsidRDefault="00F74312" w:rsidP="00D3021A">
      <w:pPr>
        <w:pStyle w:val="4"/>
        <w:rPr>
          <w:b w:val="0"/>
          <w:bCs/>
        </w:rPr>
      </w:pPr>
      <w:r w:rsidRPr="000B3A35">
        <w:rPr>
          <w:rFonts w:hint="eastAsia"/>
        </w:rPr>
        <w:t>①</w:t>
      </w:r>
      <w:r w:rsidRPr="000B3A35">
        <w:t>SaaS</w:t>
      </w:r>
      <w:r w:rsidRPr="00DD34A3">
        <w:rPr>
          <w:rFonts w:hint="eastAsia"/>
          <w:b w:val="0"/>
          <w:bCs/>
        </w:rPr>
        <w:t>（サース</w:t>
      </w:r>
      <w:r w:rsidR="00DD34A3" w:rsidRPr="00DD34A3">
        <w:rPr>
          <w:rFonts w:hAnsi="Meiryo UI" w:hint="eastAsia"/>
          <w:b w:val="0"/>
          <w:bCs/>
          <w:szCs w:val="20"/>
        </w:rPr>
        <w:t>；</w:t>
      </w:r>
      <w:r w:rsidR="00DD34A3" w:rsidRPr="00DD34A3">
        <w:rPr>
          <w:rFonts w:hAnsi="Meiryo UI"/>
          <w:b w:val="0"/>
          <w:bCs/>
          <w:szCs w:val="20"/>
        </w:rPr>
        <w:t>Software as a Service）</w:t>
      </w:r>
    </w:p>
    <w:p w14:paraId="54E4214D" w14:textId="6797F993" w:rsidR="00F74312" w:rsidRPr="000B3A35" w:rsidRDefault="00F74312" w:rsidP="00D3021A">
      <w:pPr>
        <w:snapToGrid w:val="0"/>
        <w:spacing w:line="240" w:lineRule="exact"/>
        <w:ind w:leftChars="300" w:left="540" w:firstLineChars="100" w:firstLine="180"/>
        <w:rPr>
          <w:rFonts w:ascii="Meiryo UI" w:eastAsia="Meiryo UI" w:hAnsi="Meiryo UI"/>
          <w:szCs w:val="20"/>
        </w:rPr>
      </w:pPr>
      <w:r w:rsidRPr="00DD34A3">
        <w:rPr>
          <w:rFonts w:ascii="Meiryo UI" w:eastAsia="Meiryo UI" w:hAnsi="Meiryo UI"/>
          <w:bCs/>
          <w:szCs w:val="20"/>
        </w:rPr>
        <w:t>SaaS</w:t>
      </w:r>
      <w:r w:rsidRPr="000B3A35">
        <w:rPr>
          <w:rFonts w:ascii="Meiryo UI" w:eastAsia="Meiryo UI" w:hAnsi="Meiryo UI" w:hint="eastAsia"/>
          <w:szCs w:val="20"/>
        </w:rPr>
        <w:t>は、インターネット経由でソフトウェアの機能を提供するサービスです。利用者は必要な機能のみを必要なときに利用し、利用した機能の分だけ使用料を支払います。１つのシステムを複数の企業で利用するマルチテナント方式が特徴です。</w:t>
      </w:r>
    </w:p>
    <w:p w14:paraId="06982F21" w14:textId="77777777" w:rsidR="00D3021A" w:rsidRDefault="00D3021A" w:rsidP="00D3021A">
      <w:pPr>
        <w:widowControl/>
        <w:snapToGrid w:val="0"/>
        <w:spacing w:line="240" w:lineRule="exact"/>
        <w:ind w:leftChars="100" w:left="180" w:firstLineChars="200" w:firstLine="360"/>
        <w:jc w:val="left"/>
        <w:rPr>
          <w:rFonts w:ascii="Meiryo UI" w:eastAsia="Meiryo UI" w:hAnsi="Meiryo UI"/>
          <w:szCs w:val="20"/>
        </w:rPr>
      </w:pPr>
    </w:p>
    <w:p w14:paraId="021023C8" w14:textId="77777777" w:rsidR="00D3021A" w:rsidRDefault="00D3021A" w:rsidP="00D3021A">
      <w:pPr>
        <w:pStyle w:val="af4"/>
        <w:ind w:firstLineChars="0" w:firstLine="0"/>
        <w:rPr>
          <w:sz w:val="20"/>
          <w:szCs w:val="20"/>
        </w:rPr>
      </w:pPr>
      <w:r w:rsidRPr="00D3021A">
        <w:rPr>
          <w:sz w:val="20"/>
          <w:szCs w:val="20"/>
        </w:rPr>
        <w:sym w:font="Webdings" w:char="F086"/>
      </w:r>
      <w:r w:rsidRPr="00D3021A">
        <w:rPr>
          <w:rFonts w:hint="eastAsia"/>
          <w:sz w:val="20"/>
          <w:szCs w:val="20"/>
        </w:rPr>
        <w:t>プラスアルファ</w:t>
      </w:r>
    </w:p>
    <w:p w14:paraId="4EDE7617" w14:textId="1A160E31" w:rsidR="00F74312" w:rsidRPr="00DD34A3" w:rsidRDefault="00D3021A" w:rsidP="00D3021A">
      <w:pPr>
        <w:pStyle w:val="af4"/>
        <w:ind w:firstLineChars="0" w:firstLine="0"/>
        <w:rPr>
          <w:rStyle w:val="ae"/>
          <w:rFonts w:cs="Arial"/>
          <w:szCs w:val="20"/>
        </w:rPr>
      </w:pPr>
      <w:r w:rsidRPr="00910C40">
        <w:rPr>
          <w:rFonts w:hint="eastAsia"/>
          <w:b/>
          <w:bCs/>
        </w:rPr>
        <w:t>●</w:t>
      </w:r>
      <w:r w:rsidR="00F74312" w:rsidRPr="00910C40">
        <w:rPr>
          <w:rFonts w:hint="eastAsia"/>
          <w:b/>
          <w:bCs/>
        </w:rPr>
        <w:t>PaaS</w:t>
      </w:r>
      <w:r w:rsidR="00F74312" w:rsidRPr="00DD34A3">
        <w:rPr>
          <w:rFonts w:hint="eastAsia"/>
        </w:rPr>
        <w:t>（パース</w:t>
      </w:r>
      <w:r w:rsidR="00446422" w:rsidRPr="00DD34A3">
        <w:rPr>
          <w:rFonts w:hint="eastAsia"/>
        </w:rPr>
        <w:t>；Platform as a Service</w:t>
      </w:r>
      <w:r w:rsidR="00F74312" w:rsidRPr="00DD34A3">
        <w:rPr>
          <w:rFonts w:hint="eastAsia"/>
        </w:rPr>
        <w:t>）</w:t>
      </w:r>
    </w:p>
    <w:p w14:paraId="47653881" w14:textId="5213F590" w:rsidR="00F74312" w:rsidRPr="000B3A35" w:rsidRDefault="00F74312" w:rsidP="00D3021A">
      <w:pPr>
        <w:pStyle w:val="af4"/>
      </w:pPr>
      <w:r w:rsidRPr="00D3021A">
        <w:rPr>
          <w:rFonts w:hint="eastAsia"/>
          <w:bCs/>
        </w:rPr>
        <w:t>PaaS</w:t>
      </w:r>
      <w:r w:rsidRPr="000B3A35">
        <w:rPr>
          <w:rFonts w:hint="eastAsia"/>
        </w:rPr>
        <w:t>は、インターネット経由でソフトウェアを利用するためのプラットフォーム（ハードウェアやOSなど）を提供するサービスです。利用者はPaaSを利用して構築したサービスを顧客に提供できます。</w:t>
      </w:r>
    </w:p>
    <w:p w14:paraId="11359923" w14:textId="27E5C4B8" w:rsidR="00F74312" w:rsidRPr="00910C40" w:rsidRDefault="00D3021A" w:rsidP="00446422">
      <w:pPr>
        <w:pStyle w:val="af4"/>
        <w:ind w:firstLineChars="0" w:firstLine="0"/>
        <w:rPr>
          <w:b/>
          <w:bCs/>
        </w:rPr>
      </w:pPr>
      <w:r w:rsidRPr="00910C40">
        <w:rPr>
          <w:rFonts w:hint="eastAsia"/>
          <w:b/>
          <w:bCs/>
        </w:rPr>
        <w:t>●</w:t>
      </w:r>
      <w:r w:rsidR="00F74312" w:rsidRPr="00910C40">
        <w:rPr>
          <w:rFonts w:hint="eastAsia"/>
          <w:b/>
          <w:bCs/>
        </w:rPr>
        <w:t>IaaS</w:t>
      </w:r>
      <w:r w:rsidR="00F74312" w:rsidRPr="00DD34A3">
        <w:rPr>
          <w:rFonts w:hint="eastAsia"/>
        </w:rPr>
        <w:t>（イアース</w:t>
      </w:r>
      <w:r w:rsidR="00446422" w:rsidRPr="00DD34A3">
        <w:rPr>
          <w:rFonts w:hint="eastAsia"/>
        </w:rPr>
        <w:t>；Infrastructure as a Service</w:t>
      </w:r>
      <w:r w:rsidR="00F74312" w:rsidRPr="00DD34A3">
        <w:rPr>
          <w:rFonts w:hint="eastAsia"/>
        </w:rPr>
        <w:t>）</w:t>
      </w:r>
    </w:p>
    <w:p w14:paraId="5040993F" w14:textId="688D8BDF" w:rsidR="00F74312" w:rsidRPr="000B3A35" w:rsidRDefault="00F74312" w:rsidP="00D3021A">
      <w:pPr>
        <w:pStyle w:val="af4"/>
      </w:pPr>
      <w:r w:rsidRPr="00D3021A">
        <w:rPr>
          <w:rFonts w:hint="eastAsia"/>
          <w:bCs/>
        </w:rPr>
        <w:t>IaaS</w:t>
      </w:r>
      <w:r w:rsidRPr="000B3A35">
        <w:rPr>
          <w:rFonts w:hint="eastAsia"/>
        </w:rPr>
        <w:t>は、インターネット経由で情報システムの稼働に必要な機材やネットワークなどのインフラ（基盤）を提供するサービスです。</w:t>
      </w:r>
      <w:r w:rsidR="00A51F02" w:rsidRPr="000B3A35">
        <w:rPr>
          <w:rFonts w:hint="eastAsia"/>
        </w:rPr>
        <w:t>後述の</w:t>
      </w:r>
      <w:r w:rsidRPr="000B3A35">
        <w:rPr>
          <w:rFonts w:hint="eastAsia"/>
        </w:rPr>
        <w:t>ホスティングサービス</w:t>
      </w:r>
      <w:r w:rsidR="00AD78A3" w:rsidRPr="000B3A35">
        <w:rPr>
          <w:rFonts w:hint="eastAsia"/>
        </w:rPr>
        <w:t>（</w:t>
      </w:r>
      <w:r w:rsidR="00AD78A3" w:rsidRPr="00972774">
        <w:rPr>
          <w:rFonts w:hint="eastAsia"/>
        </w:rPr>
        <w:t>P5</w:t>
      </w:r>
      <w:r w:rsidR="00972774" w:rsidRPr="00972774">
        <w:rPr>
          <w:rFonts w:hint="eastAsia"/>
        </w:rPr>
        <w:t>3</w:t>
      </w:r>
      <w:r w:rsidR="00AD78A3" w:rsidRPr="00972774">
        <w:rPr>
          <w:rFonts w:hint="eastAsia"/>
        </w:rPr>
        <w:t>2</w:t>
      </w:r>
      <w:r w:rsidR="00AD78A3" w:rsidRPr="000B3A35">
        <w:rPr>
          <w:rFonts w:hint="eastAsia"/>
        </w:rPr>
        <w:t>参照）</w:t>
      </w:r>
      <w:r w:rsidRPr="000B3A35">
        <w:rPr>
          <w:rFonts w:hint="eastAsia"/>
        </w:rPr>
        <w:t>と異なり、利用者自ら必要なインフラを決めることができます。</w:t>
      </w:r>
    </w:p>
    <w:p w14:paraId="5943F54E" w14:textId="6956612C" w:rsidR="00434771" w:rsidRPr="000B3A35" w:rsidRDefault="00434771" w:rsidP="003F21A1">
      <w:pPr>
        <w:snapToGrid w:val="0"/>
        <w:spacing w:line="240" w:lineRule="exact"/>
        <w:rPr>
          <w:rFonts w:ascii="Meiryo UI" w:eastAsia="Meiryo UI" w:hAnsi="Meiryo UI"/>
          <w:b/>
          <w:szCs w:val="20"/>
        </w:rPr>
      </w:pPr>
    </w:p>
    <w:tbl>
      <w:tblPr>
        <w:tblStyle w:val="a3"/>
        <w:tblW w:w="8721" w:type="dxa"/>
        <w:tblInd w:w="346" w:type="dxa"/>
        <w:tblLook w:val="04A0" w:firstRow="1" w:lastRow="0" w:firstColumn="1" w:lastColumn="0" w:noHBand="0" w:noVBand="1"/>
      </w:tblPr>
      <w:tblGrid>
        <w:gridCol w:w="8721"/>
      </w:tblGrid>
      <w:tr w:rsidR="00270665" w14:paraId="5F9B2DD9" w14:textId="77777777" w:rsidTr="00A6303D">
        <w:tc>
          <w:tcPr>
            <w:tcW w:w="8721" w:type="dxa"/>
            <w:tcBorders>
              <w:top w:val="single" w:sz="4" w:space="0" w:color="auto"/>
              <w:left w:val="single" w:sz="4" w:space="0" w:color="auto"/>
              <w:bottom w:val="single" w:sz="4" w:space="0" w:color="auto"/>
              <w:right w:val="single" w:sz="4" w:space="0" w:color="auto"/>
            </w:tcBorders>
          </w:tcPr>
          <w:p w14:paraId="6835A8EF" w14:textId="77777777" w:rsidR="00894EB3" w:rsidRDefault="00894EB3" w:rsidP="00894EB3">
            <w:pPr>
              <w:snapToGrid w:val="0"/>
              <w:spacing w:line="240" w:lineRule="exact"/>
              <w:rPr>
                <w:rFonts w:ascii="Meiryo UI" w:eastAsia="Meiryo UI" w:hAnsi="Meiryo UI"/>
                <w:szCs w:val="20"/>
              </w:rPr>
            </w:pPr>
            <w:r>
              <w:rPr>
                <w:rFonts w:ascii="Meiryo UI" w:eastAsia="Meiryo UI" w:hAnsi="Meiryo UI" w:hint="eastAsia"/>
                <w:szCs w:val="20"/>
              </w:rPr>
              <w:t>例題</w:t>
            </w:r>
          </w:p>
          <w:p w14:paraId="6D9ECBB0" w14:textId="77777777" w:rsidR="00894EB3" w:rsidRPr="000B3A35"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B3A35">
              <w:rPr>
                <w:rFonts w:ascii="Meiryo UI" w:eastAsia="Meiryo UI" w:hAnsi="Meiryo UI" w:hint="eastAsia"/>
                <w:szCs w:val="20"/>
              </w:rPr>
              <w:t>社内業務システムをクラウドサービスへ移行することによって得られるメリットはどれか。</w:t>
            </w:r>
          </w:p>
          <w:p w14:paraId="7FF90A3B" w14:textId="77777777" w:rsidR="00894EB3" w:rsidRPr="000B3A35" w:rsidRDefault="00894EB3" w:rsidP="00894EB3">
            <w:pPr>
              <w:snapToGrid w:val="0"/>
              <w:spacing w:line="240" w:lineRule="exact"/>
              <w:rPr>
                <w:rFonts w:ascii="Meiryo UI" w:eastAsia="Meiryo UI" w:hAnsi="Meiryo UI"/>
                <w:szCs w:val="20"/>
              </w:rPr>
            </w:pPr>
          </w:p>
          <w:p w14:paraId="100A7DD6" w14:textId="77777777" w:rsidR="00894EB3" w:rsidRPr="00557FB3" w:rsidRDefault="00894EB3"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0B3A35">
              <w:rPr>
                <w:rFonts w:ascii="Meiryo UI" w:eastAsia="Meiryo UI" w:hAnsi="Meiryo UI" w:hint="eastAsia"/>
                <w:szCs w:val="20"/>
              </w:rPr>
              <w:t>ア　Paa</w:t>
            </w:r>
            <w:r w:rsidRPr="00557FB3">
              <w:rPr>
                <w:rFonts w:ascii="Meiryo UI" w:eastAsia="Meiryo UI" w:hAnsi="Meiryo UI" w:cstheme="minorBidi" w:hint="eastAsia"/>
                <w:szCs w:val="20"/>
              </w:rPr>
              <w:t>Sを利用すると，プラットフォームの管理やOSのアップデートは，サービスを提供するプロバイダが行うので，導入や運用の負担を軽減することができる。</w:t>
            </w:r>
          </w:p>
          <w:p w14:paraId="7D8A2CB7" w14:textId="77777777" w:rsidR="00894EB3" w:rsidRPr="00557FB3" w:rsidRDefault="00894EB3"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イ　オンプレミスで運用していた社内固有の機能を有する社内業務システムをSaaSで提供されるシステムヘ移行する場合，社内固有の機能の移行も容易である。</w:t>
            </w:r>
          </w:p>
          <w:p w14:paraId="38E26E9A" w14:textId="77777777" w:rsidR="00894EB3" w:rsidRPr="00557FB3" w:rsidRDefault="00894EB3"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ウ　社内業務システムの開発や評価で一時的に使う場合，SaaSを利用することによって自由度の高い開発環境が整えられる。</w:t>
            </w:r>
          </w:p>
          <w:p w14:paraId="61B9E92D" w14:textId="77777777" w:rsidR="00894EB3" w:rsidRPr="000B3A35" w:rsidRDefault="00894EB3"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szCs w:val="20"/>
              </w:rPr>
            </w:pPr>
            <w:r w:rsidRPr="00557FB3">
              <w:rPr>
                <w:rFonts w:ascii="Meiryo UI" w:eastAsia="Meiryo UI" w:hAnsi="Meiryo UI" w:cstheme="minorBidi" w:hint="eastAsia"/>
                <w:szCs w:val="20"/>
              </w:rPr>
              <w:t>エ　非常に高い可用性が求められる社内業務システムをIaaSに移行する場合，いずれのプロバイダも高可用性を保証しているので</w:t>
            </w:r>
            <w:r w:rsidRPr="000B3A35">
              <w:rPr>
                <w:rFonts w:ascii="Meiryo UI" w:eastAsia="Meiryo UI" w:hAnsi="Meiryo UI" w:hint="eastAsia"/>
                <w:szCs w:val="20"/>
              </w:rPr>
              <w:t>移行が容易である。</w:t>
            </w:r>
          </w:p>
          <w:p w14:paraId="34335E62" w14:textId="77777777" w:rsidR="00894EB3" w:rsidRDefault="00894EB3" w:rsidP="00894EB3">
            <w:pPr>
              <w:pBdr>
                <w:bottom w:val="single" w:sz="6" w:space="1" w:color="auto"/>
              </w:pBdr>
              <w:snapToGrid w:val="0"/>
              <w:spacing w:line="240" w:lineRule="exact"/>
              <w:rPr>
                <w:rFonts w:ascii="Meiryo UI" w:eastAsia="Meiryo UI" w:hAnsi="Meiryo UI"/>
                <w:szCs w:val="20"/>
              </w:rPr>
            </w:pPr>
          </w:p>
          <w:p w14:paraId="405885A0" w14:textId="77777777" w:rsidR="00894EB3" w:rsidRPr="000B3A35" w:rsidRDefault="00894EB3" w:rsidP="00894EB3">
            <w:pPr>
              <w:snapToGrid w:val="0"/>
              <w:spacing w:line="240" w:lineRule="exact"/>
              <w:rPr>
                <w:rFonts w:ascii="Meiryo UI" w:eastAsia="Meiryo UI" w:hAnsi="Meiryo UI"/>
                <w:szCs w:val="20"/>
              </w:rPr>
            </w:pPr>
          </w:p>
          <w:p w14:paraId="10E54521" w14:textId="77777777" w:rsidR="00894EB3" w:rsidRPr="00557FB3" w:rsidRDefault="00894EB3"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イ　SaaS（Software as a Service）は、ネットワーク経由でソフトウェアの機能を提供するサービスです。利用者は必要な機能のみを必要なときに利用し、利用した機能の分だけ使用料を支払います。社内固有の機能を移行することは困難です。</w:t>
            </w:r>
          </w:p>
          <w:p w14:paraId="4699B75D" w14:textId="77777777" w:rsidR="00894EB3" w:rsidRPr="00557FB3" w:rsidRDefault="00894EB3"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ウ　SaaSでは、必要な開発環境が得られる保証はありません。</w:t>
            </w:r>
          </w:p>
          <w:p w14:paraId="121C435B" w14:textId="77777777" w:rsidR="00894EB3" w:rsidRPr="00557FB3" w:rsidRDefault="00894EB3"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エ　IaaS（Infrastructure as a Service）は、インターネット経由でサーバやストレージ、ネットワークリソースを提供するサービスです。利用者は必要なリソースを必要なときに利用し、利用したリソースの使用料を支払います。なお、プロバイダによって可用性は異なり、高可用性を保証しているわけではありません。</w:t>
            </w:r>
          </w:p>
          <w:p w14:paraId="6150A1FE" w14:textId="77777777" w:rsidR="00894EB3" w:rsidRPr="000B3A35" w:rsidRDefault="00894EB3" w:rsidP="00894EB3">
            <w:pPr>
              <w:snapToGrid w:val="0"/>
              <w:spacing w:line="240" w:lineRule="exact"/>
              <w:rPr>
                <w:rFonts w:ascii="Meiryo UI" w:eastAsia="Meiryo UI" w:hAnsi="Meiryo UI"/>
                <w:szCs w:val="20"/>
              </w:rPr>
            </w:pPr>
          </w:p>
          <w:p w14:paraId="6D63865B" w14:textId="77777777" w:rsidR="00894EB3" w:rsidRPr="000B3A35" w:rsidRDefault="00894EB3" w:rsidP="00894EB3">
            <w:pPr>
              <w:snapToGrid w:val="0"/>
              <w:spacing w:line="240" w:lineRule="exact"/>
              <w:jc w:val="right"/>
              <w:rPr>
                <w:rFonts w:ascii="Meiryo UI" w:eastAsia="Meiryo UI" w:hAnsi="Meiryo UI"/>
                <w:szCs w:val="20"/>
              </w:rPr>
            </w:pPr>
            <w:r w:rsidRPr="000B3A35">
              <w:rPr>
                <w:rFonts w:ascii="Meiryo UI" w:eastAsia="Meiryo UI" w:hAnsi="Meiryo UI" w:hint="eastAsia"/>
                <w:szCs w:val="20"/>
              </w:rPr>
              <w:t>基本情報　平成29年度秋　問14　[出題頻度：★★★]</w:t>
            </w:r>
          </w:p>
          <w:p w14:paraId="58917750" w14:textId="5FA815D9" w:rsidR="00270665" w:rsidRDefault="00894EB3" w:rsidP="00894EB3">
            <w:pPr>
              <w:snapToGrid w:val="0"/>
              <w:spacing w:line="240" w:lineRule="exact"/>
              <w:jc w:val="right"/>
              <w:rPr>
                <w:rFonts w:hAnsi="Meiryo UI"/>
                <w:szCs w:val="20"/>
              </w:rPr>
            </w:pPr>
            <w:r>
              <w:rPr>
                <w:rFonts w:ascii="Meiryo UI" w:eastAsia="Meiryo UI" w:hAnsi="Meiryo UI" w:hint="eastAsia"/>
                <w:szCs w:val="20"/>
              </w:rPr>
              <w:t>解答</w:t>
            </w:r>
            <w:r w:rsidR="00B514FC" w:rsidRPr="00980115">
              <w:rPr>
                <w:rFonts w:ascii="Meiryo UI" w:eastAsia="Meiryo UI" w:hAnsi="Meiryo UI" w:hint="eastAsia"/>
                <w:szCs w:val="20"/>
              </w:rPr>
              <w:t>－</w:t>
            </w:r>
            <w:r>
              <w:rPr>
                <w:rFonts w:ascii="Meiryo UI" w:eastAsia="Meiryo UI" w:hAnsi="Meiryo UI" w:hint="eastAsia"/>
                <w:szCs w:val="20"/>
              </w:rPr>
              <w:t>ア</w:t>
            </w:r>
          </w:p>
        </w:tc>
      </w:tr>
    </w:tbl>
    <w:p w14:paraId="35CC74B6" w14:textId="7D10B1C6" w:rsidR="00434771" w:rsidRPr="000B3A35" w:rsidRDefault="003F21A1" w:rsidP="003F21A1">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B3A35">
        <w:rPr>
          <w:rFonts w:ascii="Meiryo UI" w:eastAsia="Meiryo UI" w:hAnsi="Meiryo UI" w:hint="eastAsia"/>
          <w:szCs w:val="20"/>
        </w:rPr>
        <w:t>3-18～20</w:t>
      </w:r>
    </w:p>
    <w:p w14:paraId="0698D366" w14:textId="77777777" w:rsidR="00A6303D" w:rsidRDefault="00A6303D">
      <w:pPr>
        <w:widowControl/>
        <w:jc w:val="left"/>
        <w:rPr>
          <w:rFonts w:ascii="Meiryo UI" w:eastAsia="Meiryo UI" w:hAnsi="Meiryo UI"/>
          <w:szCs w:val="20"/>
        </w:rPr>
      </w:pPr>
      <w:r>
        <w:rPr>
          <w:b/>
        </w:rPr>
        <w:br w:type="page"/>
      </w:r>
    </w:p>
    <w:p w14:paraId="277E8BB4" w14:textId="41EEF0CE" w:rsidR="0020030C" w:rsidRPr="000B3A35" w:rsidRDefault="00A51F02" w:rsidP="00C56015">
      <w:pPr>
        <w:pStyle w:val="3"/>
      </w:pPr>
      <w:r w:rsidRPr="000B3A35">
        <w:rPr>
          <w:rFonts w:hint="eastAsia"/>
        </w:rPr>
        <w:lastRenderedPageBreak/>
        <w:t>２）</w:t>
      </w:r>
      <w:r w:rsidR="0020030C" w:rsidRPr="000B3A35">
        <w:t>ASP</w:t>
      </w:r>
    </w:p>
    <w:p w14:paraId="3CC2517B" w14:textId="77777777" w:rsidR="0020030C" w:rsidRPr="000B3A35" w:rsidRDefault="0020030C" w:rsidP="00A6303D">
      <w:pPr>
        <w:snapToGrid w:val="0"/>
        <w:spacing w:line="240" w:lineRule="exact"/>
        <w:ind w:leftChars="200" w:left="360" w:firstLineChars="100" w:firstLine="180"/>
        <w:rPr>
          <w:rFonts w:ascii="Meiryo UI" w:eastAsia="Meiryo UI" w:hAnsi="Meiryo UI"/>
          <w:szCs w:val="20"/>
        </w:rPr>
      </w:pPr>
      <w:r w:rsidRPr="00A6303D">
        <w:rPr>
          <w:rFonts w:ascii="Meiryo UI" w:eastAsia="Meiryo UI" w:hAnsi="Meiryo UI"/>
          <w:bCs/>
          <w:szCs w:val="20"/>
        </w:rPr>
        <w:t>ASP</w:t>
      </w:r>
      <w:r w:rsidR="00F62D33" w:rsidRPr="000B3A35">
        <w:rPr>
          <w:rFonts w:ascii="Meiryo UI" w:eastAsia="Meiryo UI" w:hAnsi="Meiryo UI"/>
          <w:szCs w:val="20"/>
        </w:rPr>
        <w:t>（Application Service Provider）</w:t>
      </w:r>
      <w:r w:rsidRPr="000B3A35">
        <w:rPr>
          <w:rFonts w:ascii="Meiryo UI" w:eastAsia="Meiryo UI" w:hAnsi="Meiryo UI" w:hint="eastAsia"/>
          <w:szCs w:val="20"/>
        </w:rPr>
        <w:t>は、インターネット経由でソフトウェアの機能を提供する事業者です。</w:t>
      </w:r>
      <w:r w:rsidRPr="000B3A35">
        <w:rPr>
          <w:rFonts w:ascii="Meiryo UI" w:eastAsia="Meiryo UI" w:hAnsi="Meiryo UI"/>
          <w:szCs w:val="20"/>
        </w:rPr>
        <w:t>ASP</w:t>
      </w:r>
      <w:r w:rsidRPr="000B3A35">
        <w:rPr>
          <w:rFonts w:ascii="Meiryo UI" w:eastAsia="Meiryo UI" w:hAnsi="Meiryo UI" w:hint="eastAsia"/>
          <w:szCs w:val="20"/>
        </w:rPr>
        <w:t>は自社のサーバにソフトウェアをインストールし、利用者は事業者のサーバにアクセスしてこれを利用します。</w:t>
      </w:r>
      <w:r w:rsidR="00F62D33" w:rsidRPr="000B3A35">
        <w:rPr>
          <w:rFonts w:ascii="Meiryo UI" w:eastAsia="Meiryo UI" w:hAnsi="Meiryo UI" w:hint="eastAsia"/>
          <w:szCs w:val="20"/>
        </w:rPr>
        <w:t>１</w:t>
      </w:r>
      <w:r w:rsidRPr="000B3A35">
        <w:rPr>
          <w:rFonts w:ascii="Meiryo UI" w:eastAsia="Meiryo UI" w:hAnsi="Meiryo UI" w:hint="eastAsia"/>
          <w:szCs w:val="20"/>
        </w:rPr>
        <w:t>つのシステム</w:t>
      </w:r>
      <w:r w:rsidR="00EC2E65" w:rsidRPr="000B3A35">
        <w:rPr>
          <w:rFonts w:ascii="Meiryo UI" w:eastAsia="Meiryo UI" w:hAnsi="Meiryo UI" w:hint="eastAsia"/>
          <w:szCs w:val="20"/>
        </w:rPr>
        <w:t>を</w:t>
      </w:r>
      <w:r w:rsidR="00F62D33" w:rsidRPr="000B3A35">
        <w:rPr>
          <w:rFonts w:ascii="Meiryo UI" w:eastAsia="Meiryo UI" w:hAnsi="Meiryo UI" w:hint="eastAsia"/>
          <w:szCs w:val="20"/>
        </w:rPr>
        <w:t>１</w:t>
      </w:r>
      <w:r w:rsidRPr="000B3A35">
        <w:rPr>
          <w:rFonts w:ascii="Meiryo UI" w:eastAsia="Meiryo UI" w:hAnsi="Meiryo UI" w:hint="eastAsia"/>
          <w:szCs w:val="20"/>
        </w:rPr>
        <w:t>つの企業で利用するシングルテナント方式が一般的です。</w:t>
      </w:r>
      <w:r w:rsidRPr="000B3A35">
        <w:rPr>
          <w:rFonts w:ascii="Meiryo UI" w:eastAsia="Meiryo UI" w:hAnsi="Meiryo UI"/>
          <w:szCs w:val="20"/>
        </w:rPr>
        <w:t>ASP</w:t>
      </w:r>
      <w:r w:rsidRPr="000B3A35">
        <w:rPr>
          <w:rFonts w:ascii="Meiryo UI" w:eastAsia="Meiryo UI" w:hAnsi="Meiryo UI" w:hint="eastAsia"/>
          <w:szCs w:val="20"/>
        </w:rPr>
        <w:t>の発展系</w:t>
      </w:r>
      <w:r w:rsidR="00A51F02" w:rsidRPr="000B3A35">
        <w:rPr>
          <w:rFonts w:ascii="Meiryo UI" w:eastAsia="Meiryo UI" w:hAnsi="Meiryo UI" w:hint="eastAsia"/>
          <w:szCs w:val="20"/>
        </w:rPr>
        <w:t>が</w:t>
      </w:r>
      <w:r w:rsidRPr="000B3A35">
        <w:rPr>
          <w:rFonts w:ascii="Meiryo UI" w:eastAsia="Meiryo UI" w:hAnsi="Meiryo UI"/>
          <w:szCs w:val="20"/>
        </w:rPr>
        <w:t>SaaS</w:t>
      </w:r>
      <w:r w:rsidR="00A51F02" w:rsidRPr="000B3A35">
        <w:rPr>
          <w:rFonts w:ascii="Meiryo UI" w:eastAsia="Meiryo UI" w:hAnsi="Meiryo UI" w:hint="eastAsia"/>
          <w:szCs w:val="20"/>
        </w:rPr>
        <w:t>で</w:t>
      </w:r>
      <w:r w:rsidRPr="000B3A35">
        <w:rPr>
          <w:rFonts w:ascii="Meiryo UI" w:eastAsia="Meiryo UI" w:hAnsi="Meiryo UI" w:hint="eastAsia"/>
          <w:szCs w:val="20"/>
        </w:rPr>
        <w:t>す。</w:t>
      </w:r>
    </w:p>
    <w:p w14:paraId="05BCB467" w14:textId="4C19C2A5" w:rsidR="00434771" w:rsidRPr="000B3A35" w:rsidRDefault="00434771" w:rsidP="003F21A1">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70665" w14:paraId="3881F1D0" w14:textId="77777777" w:rsidTr="00FE52C8">
        <w:tc>
          <w:tcPr>
            <w:tcW w:w="8788" w:type="dxa"/>
            <w:tcBorders>
              <w:top w:val="single" w:sz="4" w:space="0" w:color="auto"/>
              <w:left w:val="single" w:sz="4" w:space="0" w:color="auto"/>
              <w:bottom w:val="single" w:sz="4" w:space="0" w:color="auto"/>
              <w:right w:val="single" w:sz="4" w:space="0" w:color="auto"/>
            </w:tcBorders>
          </w:tcPr>
          <w:p w14:paraId="28C8F8F0" w14:textId="77777777" w:rsidR="00894EB3" w:rsidRDefault="00894EB3" w:rsidP="00894EB3">
            <w:pPr>
              <w:autoSpaceDE w:val="0"/>
              <w:autoSpaceDN w:val="0"/>
              <w:adjustRightInd w:val="0"/>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4102EA86" w14:textId="77777777" w:rsidR="00894EB3" w:rsidRPr="000B3A35"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B3A35">
              <w:rPr>
                <w:rFonts w:ascii="Meiryo UI" w:eastAsia="Meiryo UI" w:hAnsi="Meiryo UI" w:hint="eastAsia"/>
                <w:szCs w:val="20"/>
              </w:rPr>
              <w:t>ASPとは，どのようなサービスを提供する事業者か。</w:t>
            </w:r>
          </w:p>
          <w:p w14:paraId="27EC00A1" w14:textId="77777777" w:rsidR="00894EB3" w:rsidRPr="000B3A35" w:rsidRDefault="00894EB3" w:rsidP="00894EB3">
            <w:pPr>
              <w:autoSpaceDE w:val="0"/>
              <w:autoSpaceDN w:val="0"/>
              <w:adjustRightInd w:val="0"/>
              <w:snapToGrid w:val="0"/>
              <w:spacing w:line="240" w:lineRule="exact"/>
              <w:jc w:val="left"/>
              <w:rPr>
                <w:rFonts w:ascii="Meiryo UI" w:eastAsia="Meiryo UI" w:hAnsi="Meiryo UI"/>
                <w:szCs w:val="20"/>
              </w:rPr>
            </w:pPr>
          </w:p>
          <w:p w14:paraId="23E0F42F" w14:textId="77777777" w:rsidR="00894EB3" w:rsidRPr="00557FB3" w:rsidRDefault="00894EB3"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0B3A35">
              <w:rPr>
                <w:rFonts w:ascii="Meiryo UI" w:eastAsia="Meiryo UI" w:hAnsi="Meiryo UI" w:hint="eastAsia"/>
                <w:szCs w:val="20"/>
              </w:rPr>
              <w:t xml:space="preserve">ア　</w:t>
            </w:r>
            <w:r w:rsidRPr="00B514FC">
              <w:rPr>
                <w:rFonts w:ascii="Meiryo UI" w:eastAsia="Meiryo UI" w:hAnsi="Meiryo UI" w:cstheme="minorBidi" w:hint="eastAsia"/>
                <w:szCs w:val="20"/>
              </w:rPr>
              <w:t>顧客</w:t>
            </w:r>
            <w:r w:rsidRPr="00557FB3">
              <w:rPr>
                <w:rFonts w:ascii="Meiryo UI" w:eastAsia="Meiryo UI" w:hAnsi="Meiryo UI" w:cstheme="minorBidi" w:hint="eastAsia"/>
                <w:szCs w:val="20"/>
              </w:rPr>
              <w:t>のサーバや通信機器を設置するために，事業者が所有する高速回線や耐震設備が整った施設を提供するサービス</w:t>
            </w:r>
          </w:p>
          <w:p w14:paraId="080484CC" w14:textId="77777777" w:rsidR="00894EB3" w:rsidRPr="00557FB3" w:rsidRDefault="00894EB3"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イ　顧客の組織内部で行われていた総務，人事，経理，給与計算などの業務を外部の事業者が一括して請け負うサービス</w:t>
            </w:r>
          </w:p>
          <w:p w14:paraId="306731CB" w14:textId="77777777" w:rsidR="00894EB3" w:rsidRPr="000B3A35" w:rsidRDefault="00894EB3"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szCs w:val="20"/>
              </w:rPr>
            </w:pPr>
            <w:r w:rsidRPr="00557FB3">
              <w:rPr>
                <w:rFonts w:ascii="Meiryo UI" w:eastAsia="Meiryo UI" w:hAnsi="Meiryo UI" w:cstheme="minorBidi" w:hint="eastAsia"/>
                <w:szCs w:val="20"/>
              </w:rPr>
              <w:t>ウ　事業</w:t>
            </w:r>
            <w:r w:rsidRPr="000B3A35">
              <w:rPr>
                <w:rFonts w:ascii="Meiryo UI" w:eastAsia="Meiryo UI" w:hAnsi="Meiryo UI" w:hint="eastAsia"/>
                <w:szCs w:val="20"/>
              </w:rPr>
              <w:t>者が所有するサーバの一部を顧客に貸し出し，顧客が自社のサーバとして利用するサービス</w:t>
            </w:r>
          </w:p>
          <w:p w14:paraId="01EE0E9E" w14:textId="77777777" w:rsidR="00894EB3" w:rsidRPr="000B3A35" w:rsidRDefault="00894EB3" w:rsidP="00B514FC">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szCs w:val="20"/>
              </w:rPr>
            </w:pPr>
            <w:r w:rsidRPr="000B3A35">
              <w:rPr>
                <w:rFonts w:ascii="Meiryo UI" w:eastAsia="Meiryo UI" w:hAnsi="Meiryo UI" w:hint="eastAsia"/>
                <w:szCs w:val="20"/>
              </w:rPr>
              <w:t xml:space="preserve">エ　</w:t>
            </w:r>
            <w:r w:rsidRPr="00B514FC">
              <w:rPr>
                <w:rFonts w:ascii="Meiryo UI" w:eastAsia="Meiryo UI" w:hAnsi="Meiryo UI" w:cstheme="minorBidi" w:hint="eastAsia"/>
                <w:szCs w:val="20"/>
              </w:rPr>
              <w:t>汎用的</w:t>
            </w:r>
            <w:r w:rsidRPr="000B3A35">
              <w:rPr>
                <w:rFonts w:ascii="Meiryo UI" w:eastAsia="Meiryo UI" w:hAnsi="Meiryo UI" w:hint="eastAsia"/>
                <w:szCs w:val="20"/>
              </w:rPr>
              <w:t>なアプリケーションシステムの機能をネットワーク経由で複数の顧客に提供するサービス</w:t>
            </w:r>
          </w:p>
          <w:p w14:paraId="24B37D05" w14:textId="77777777" w:rsidR="00894EB3" w:rsidRDefault="00894EB3" w:rsidP="00894EB3">
            <w:pPr>
              <w:pBdr>
                <w:bottom w:val="single" w:sz="6" w:space="1" w:color="auto"/>
              </w:pBdr>
              <w:autoSpaceDE w:val="0"/>
              <w:autoSpaceDN w:val="0"/>
              <w:adjustRightInd w:val="0"/>
              <w:snapToGrid w:val="0"/>
              <w:spacing w:line="240" w:lineRule="exact"/>
              <w:jc w:val="left"/>
              <w:rPr>
                <w:rFonts w:ascii="Meiryo UI" w:eastAsia="Meiryo UI" w:hAnsi="Meiryo UI"/>
                <w:szCs w:val="20"/>
              </w:rPr>
            </w:pPr>
          </w:p>
          <w:p w14:paraId="50DEB7B5" w14:textId="77777777" w:rsidR="00894EB3" w:rsidRPr="000B3A35" w:rsidRDefault="00894EB3" w:rsidP="00894EB3">
            <w:pPr>
              <w:autoSpaceDE w:val="0"/>
              <w:autoSpaceDN w:val="0"/>
              <w:adjustRightInd w:val="0"/>
              <w:snapToGrid w:val="0"/>
              <w:spacing w:line="240" w:lineRule="exact"/>
              <w:jc w:val="left"/>
              <w:rPr>
                <w:rFonts w:ascii="Meiryo UI" w:eastAsia="Meiryo UI" w:hAnsi="Meiryo UI"/>
                <w:szCs w:val="20"/>
              </w:rPr>
            </w:pPr>
          </w:p>
          <w:p w14:paraId="092E44CA" w14:textId="77777777" w:rsidR="00894EB3" w:rsidRPr="00557FB3"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ア　ハウジングサービスに関する記述です。</w:t>
            </w:r>
          </w:p>
          <w:p w14:paraId="4F11B6E6" w14:textId="77777777" w:rsidR="00894EB3" w:rsidRPr="00557FB3"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イ　BPO（Business Process Outsourcing）に関する記述です。</w:t>
            </w:r>
          </w:p>
          <w:p w14:paraId="75A27443" w14:textId="77777777" w:rsidR="00894EB3" w:rsidRPr="00557FB3"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ウ　ホスティングサービスに関する記述です。</w:t>
            </w:r>
          </w:p>
          <w:p w14:paraId="74531EF4" w14:textId="77777777" w:rsidR="00894EB3" w:rsidRPr="000B3A35" w:rsidRDefault="00894EB3" w:rsidP="00894EB3">
            <w:pPr>
              <w:autoSpaceDE w:val="0"/>
              <w:autoSpaceDN w:val="0"/>
              <w:adjustRightInd w:val="0"/>
              <w:snapToGrid w:val="0"/>
              <w:spacing w:line="240" w:lineRule="exact"/>
              <w:jc w:val="left"/>
              <w:rPr>
                <w:rFonts w:ascii="Meiryo UI" w:eastAsia="Meiryo UI" w:hAnsi="Meiryo UI"/>
                <w:szCs w:val="20"/>
              </w:rPr>
            </w:pPr>
          </w:p>
          <w:p w14:paraId="33D77725" w14:textId="77777777" w:rsidR="00894EB3" w:rsidRPr="000B3A35" w:rsidRDefault="00894EB3" w:rsidP="00894EB3">
            <w:pPr>
              <w:autoSpaceDE w:val="0"/>
              <w:autoSpaceDN w:val="0"/>
              <w:adjustRightInd w:val="0"/>
              <w:snapToGrid w:val="0"/>
              <w:spacing w:line="240" w:lineRule="exact"/>
              <w:jc w:val="right"/>
              <w:rPr>
                <w:rFonts w:ascii="Meiryo UI" w:eastAsia="Meiryo UI" w:hAnsi="Meiryo UI"/>
                <w:szCs w:val="20"/>
              </w:rPr>
            </w:pPr>
            <w:r w:rsidRPr="000B3A35">
              <w:rPr>
                <w:rFonts w:ascii="Meiryo UI" w:eastAsia="Meiryo UI" w:hAnsi="Meiryo UI" w:hint="eastAsia"/>
                <w:szCs w:val="20"/>
              </w:rPr>
              <w:t>基本情報　平成24年度春　問63　[出題頻度：★☆☆]</w:t>
            </w:r>
          </w:p>
          <w:p w14:paraId="36C4D73C" w14:textId="4FDE02DD" w:rsidR="00270665" w:rsidRDefault="00894EB3" w:rsidP="00894EB3">
            <w:pPr>
              <w:autoSpaceDE w:val="0"/>
              <w:autoSpaceDN w:val="0"/>
              <w:adjustRightInd w:val="0"/>
              <w:snapToGrid w:val="0"/>
              <w:spacing w:line="240" w:lineRule="exact"/>
              <w:jc w:val="right"/>
              <w:rPr>
                <w:rFonts w:hAnsi="Meiryo UI"/>
                <w:szCs w:val="20"/>
              </w:rPr>
            </w:pPr>
            <w:r>
              <w:rPr>
                <w:rFonts w:ascii="Meiryo UI" w:eastAsia="Meiryo UI" w:hAnsi="Meiryo UI" w:hint="eastAsia"/>
                <w:szCs w:val="20"/>
              </w:rPr>
              <w:t>解答</w:t>
            </w:r>
            <w:r w:rsidR="00B514FC" w:rsidRPr="00980115">
              <w:rPr>
                <w:rFonts w:ascii="Meiryo UI" w:eastAsia="Meiryo UI" w:hAnsi="Meiryo UI" w:hint="eastAsia"/>
                <w:szCs w:val="20"/>
              </w:rPr>
              <w:t>－</w:t>
            </w:r>
            <w:r>
              <w:rPr>
                <w:rFonts w:ascii="Meiryo UI" w:eastAsia="Meiryo UI" w:hAnsi="Meiryo UI" w:hint="eastAsia"/>
                <w:szCs w:val="20"/>
              </w:rPr>
              <w:t>エ</w:t>
            </w:r>
          </w:p>
        </w:tc>
      </w:tr>
    </w:tbl>
    <w:p w14:paraId="0F3A3579" w14:textId="77777777" w:rsidR="00977403" w:rsidRPr="000B3A35" w:rsidRDefault="00977403" w:rsidP="003F21A1">
      <w:pPr>
        <w:snapToGrid w:val="0"/>
        <w:spacing w:line="240" w:lineRule="exact"/>
        <w:rPr>
          <w:rFonts w:ascii="Meiryo UI" w:eastAsia="Meiryo UI" w:hAnsi="Meiryo UI"/>
          <w:szCs w:val="20"/>
        </w:rPr>
      </w:pPr>
    </w:p>
    <w:p w14:paraId="4722111D" w14:textId="77777777" w:rsidR="00A51F02" w:rsidRPr="000B3A35" w:rsidRDefault="00A51F02" w:rsidP="00C56015">
      <w:pPr>
        <w:pStyle w:val="3"/>
      </w:pPr>
      <w:r w:rsidRPr="000B3A35">
        <w:rPr>
          <w:rFonts w:hint="eastAsia"/>
        </w:rPr>
        <w:t>３）アウトソーシングサービス</w:t>
      </w:r>
    </w:p>
    <w:p w14:paraId="00F75B2F" w14:textId="7DD18C50" w:rsidR="00977403" w:rsidRPr="000B3A35" w:rsidRDefault="00A51F02" w:rsidP="00A6303D">
      <w:pPr>
        <w:snapToGrid w:val="0"/>
        <w:spacing w:line="240" w:lineRule="exact"/>
        <w:ind w:leftChars="200" w:left="360" w:firstLineChars="100" w:firstLine="180"/>
        <w:rPr>
          <w:rFonts w:ascii="Meiryo UI" w:eastAsia="Meiryo UI" w:hAnsi="Meiryo UI"/>
          <w:szCs w:val="20"/>
        </w:rPr>
      </w:pPr>
      <w:r w:rsidRPr="00A6303D">
        <w:rPr>
          <w:rFonts w:ascii="Meiryo UI" w:eastAsia="Meiryo UI" w:hAnsi="Meiryo UI" w:hint="eastAsia"/>
          <w:bCs/>
          <w:szCs w:val="20"/>
        </w:rPr>
        <w:t>アウトソーシングサービス</w:t>
      </w:r>
      <w:r w:rsidRPr="000B3A35">
        <w:rPr>
          <w:rFonts w:ascii="Meiryo UI" w:eastAsia="Meiryo UI" w:hAnsi="Meiryo UI" w:hint="eastAsia"/>
          <w:szCs w:val="20"/>
        </w:rPr>
        <w:t>は、従来組織内で行っていた</w:t>
      </w:r>
      <w:r w:rsidR="00AB051C">
        <w:rPr>
          <w:rFonts w:ascii="Meiryo UI" w:eastAsia="Meiryo UI" w:hAnsi="Meiryo UI" w:hint="eastAsia"/>
          <w:szCs w:val="20"/>
        </w:rPr>
        <w:t>さまざま</w:t>
      </w:r>
      <w:r w:rsidRPr="000B3A35">
        <w:rPr>
          <w:rFonts w:ascii="Meiryo UI" w:eastAsia="Meiryo UI" w:hAnsi="Meiryo UI" w:hint="eastAsia"/>
          <w:szCs w:val="20"/>
        </w:rPr>
        <w:t>な業務を請け負うサービスです。ハウジングサービスやホスティングサービスもアウトソーシングサービスの</w:t>
      </w:r>
      <w:r w:rsidR="00977403" w:rsidRPr="000B3A35">
        <w:rPr>
          <w:rFonts w:ascii="Meiryo UI" w:eastAsia="Meiryo UI" w:hAnsi="Meiryo UI" w:hint="eastAsia"/>
          <w:szCs w:val="20"/>
        </w:rPr>
        <w:t>１</w:t>
      </w:r>
      <w:r w:rsidRPr="000B3A35">
        <w:rPr>
          <w:rFonts w:ascii="Meiryo UI" w:eastAsia="Meiryo UI" w:hAnsi="Meiryo UI" w:hint="eastAsia"/>
          <w:szCs w:val="20"/>
        </w:rPr>
        <w:t>つの形態です。</w:t>
      </w:r>
    </w:p>
    <w:p w14:paraId="2C71BECA" w14:textId="77777777" w:rsidR="0020030C" w:rsidRPr="000B3A35" w:rsidRDefault="00977403" w:rsidP="00A6303D">
      <w:pPr>
        <w:snapToGrid w:val="0"/>
        <w:spacing w:line="240" w:lineRule="exact"/>
        <w:ind w:leftChars="200" w:left="360" w:firstLineChars="100" w:firstLine="180"/>
        <w:rPr>
          <w:rFonts w:ascii="Meiryo UI" w:eastAsia="Meiryo UI" w:hAnsi="Meiryo UI"/>
          <w:szCs w:val="20"/>
        </w:rPr>
      </w:pPr>
      <w:r w:rsidRPr="000B3A35">
        <w:rPr>
          <w:rFonts w:ascii="Meiryo UI" w:eastAsia="Meiryo UI" w:hAnsi="Meiryo UI" w:hint="eastAsia"/>
          <w:szCs w:val="20"/>
        </w:rPr>
        <w:t>なお、</w:t>
      </w:r>
      <w:r w:rsidR="0020030C" w:rsidRPr="000B3A35">
        <w:rPr>
          <w:rFonts w:ascii="Meiryo UI" w:eastAsia="Meiryo UI" w:hAnsi="Meiryo UI" w:hint="eastAsia"/>
          <w:szCs w:val="20"/>
        </w:rPr>
        <w:t>インターネット経由でネットワーク、サーバ、ストレージなどのIT基盤の運用管理業務を請け負う事業者</w:t>
      </w:r>
      <w:r w:rsidRPr="000B3A35">
        <w:rPr>
          <w:rFonts w:ascii="Meiryo UI" w:eastAsia="Meiryo UI" w:hAnsi="Meiryo UI" w:hint="eastAsia"/>
          <w:szCs w:val="20"/>
        </w:rPr>
        <w:t>を</w:t>
      </w:r>
      <w:r w:rsidRPr="000B3A35">
        <w:rPr>
          <w:rFonts w:ascii="Meiryo UI" w:eastAsia="Meiryo UI" w:hAnsi="Meiryo UI" w:hint="eastAsia"/>
          <w:b/>
          <w:szCs w:val="20"/>
        </w:rPr>
        <w:t>MSP</w:t>
      </w:r>
      <w:r w:rsidRPr="000B3A35">
        <w:rPr>
          <w:rFonts w:ascii="Meiryo UI" w:eastAsia="Meiryo UI" w:hAnsi="Meiryo UI"/>
          <w:szCs w:val="20"/>
        </w:rPr>
        <w:t>（Management Services Provider）</w:t>
      </w:r>
      <w:r w:rsidRPr="000B3A35">
        <w:rPr>
          <w:rFonts w:ascii="Meiryo UI" w:eastAsia="Meiryo UI" w:hAnsi="Meiryo UI" w:hint="eastAsia"/>
          <w:szCs w:val="20"/>
        </w:rPr>
        <w:t>と呼びます</w:t>
      </w:r>
      <w:r w:rsidR="0020030C" w:rsidRPr="000B3A35">
        <w:rPr>
          <w:rFonts w:ascii="Meiryo UI" w:eastAsia="Meiryo UI" w:hAnsi="Meiryo UI" w:hint="eastAsia"/>
          <w:szCs w:val="20"/>
        </w:rPr>
        <w:t>。</w:t>
      </w:r>
    </w:p>
    <w:p w14:paraId="22B12560" w14:textId="05F8BD8A" w:rsidR="0020030C" w:rsidRPr="000B3A35" w:rsidRDefault="0071414F" w:rsidP="0071414F">
      <w:pPr>
        <w:pStyle w:val="4"/>
        <w:ind w:left="548" w:firstLine="0"/>
      </w:pPr>
      <w:r>
        <w:rPr>
          <w:rFonts w:hint="eastAsia"/>
        </w:rPr>
        <w:t>①</w:t>
      </w:r>
      <w:r w:rsidR="0020030C" w:rsidRPr="000B3A35">
        <w:t>ハウジングサービス</w:t>
      </w:r>
    </w:p>
    <w:p w14:paraId="00F398A0" w14:textId="77777777" w:rsidR="0020030C" w:rsidRPr="000B3A35" w:rsidRDefault="0020030C" w:rsidP="00A6303D">
      <w:pPr>
        <w:snapToGrid w:val="0"/>
        <w:spacing w:line="240" w:lineRule="exact"/>
        <w:ind w:leftChars="311" w:left="560" w:firstLineChars="105" w:firstLine="189"/>
        <w:rPr>
          <w:rFonts w:ascii="Meiryo UI" w:eastAsia="Meiryo UI" w:hAnsi="Meiryo UI"/>
          <w:szCs w:val="20"/>
        </w:rPr>
      </w:pPr>
      <w:r w:rsidRPr="00A6303D">
        <w:rPr>
          <w:rFonts w:ascii="Meiryo UI" w:eastAsia="Meiryo UI" w:hAnsi="Meiryo UI" w:hint="eastAsia"/>
          <w:bCs/>
          <w:szCs w:val="20"/>
        </w:rPr>
        <w:t>ハウジングサービス</w:t>
      </w:r>
      <w:r w:rsidRPr="000B3A35">
        <w:rPr>
          <w:rFonts w:ascii="Meiryo UI" w:eastAsia="Meiryo UI" w:hAnsi="Meiryo UI" w:hint="eastAsia"/>
          <w:szCs w:val="20"/>
        </w:rPr>
        <w:t>は、インターネットサービス提供業者（</w:t>
      </w:r>
      <w:r w:rsidRPr="0071414F">
        <w:rPr>
          <w:rFonts w:ascii="Meiryo UI" w:eastAsia="Meiryo UI" w:hAnsi="Meiryo UI"/>
          <w:w w:val="95"/>
          <w:szCs w:val="20"/>
        </w:rPr>
        <w:t>ISP</w:t>
      </w:r>
      <w:r w:rsidRPr="0071414F">
        <w:rPr>
          <w:rFonts w:ascii="Meiryo UI" w:eastAsia="Meiryo UI" w:hAnsi="Meiryo UI" w:hint="eastAsia"/>
          <w:w w:val="95"/>
          <w:szCs w:val="20"/>
        </w:rPr>
        <w:t>：</w:t>
      </w:r>
      <w:r w:rsidRPr="0071414F">
        <w:rPr>
          <w:rFonts w:ascii="Meiryo UI" w:eastAsia="Meiryo UI" w:hAnsi="Meiryo UI"/>
          <w:w w:val="95"/>
          <w:szCs w:val="20"/>
        </w:rPr>
        <w:t>Internet</w:t>
      </w:r>
      <w:r w:rsidRPr="0071414F">
        <w:rPr>
          <w:rFonts w:ascii="Meiryo UI" w:eastAsia="Meiryo UI" w:hAnsi="Meiryo UI" w:hint="eastAsia"/>
          <w:w w:val="95"/>
          <w:szCs w:val="20"/>
        </w:rPr>
        <w:t xml:space="preserve"> </w:t>
      </w:r>
      <w:r w:rsidRPr="0071414F">
        <w:rPr>
          <w:rFonts w:ascii="Meiryo UI" w:eastAsia="Meiryo UI" w:hAnsi="Meiryo UI"/>
          <w:w w:val="95"/>
          <w:szCs w:val="20"/>
        </w:rPr>
        <w:t>Service Provider</w:t>
      </w:r>
      <w:r w:rsidRPr="000B3A35">
        <w:rPr>
          <w:rFonts w:ascii="Meiryo UI" w:eastAsia="Meiryo UI" w:hAnsi="Meiryo UI" w:hint="eastAsia"/>
          <w:szCs w:val="20"/>
        </w:rPr>
        <w:t>）などが自社の施設内に利用者の通信機器やサーバを預かるサービスです。コロケーションサービスともいいます。</w:t>
      </w:r>
      <w:r w:rsidR="00DF626A" w:rsidRPr="000B3A35">
        <w:rPr>
          <w:rFonts w:ascii="Meiryo UI" w:eastAsia="Meiryo UI" w:hAnsi="Meiryo UI" w:hint="eastAsia"/>
          <w:szCs w:val="20"/>
        </w:rPr>
        <w:t>ハウジングサービスを利用することで、</w:t>
      </w:r>
      <w:r w:rsidR="00DF626A" w:rsidRPr="000B3A35">
        <w:rPr>
          <w:rFonts w:ascii="Meiryo UI" w:eastAsia="Meiryo UI" w:hAnsi="Meiryo UI"/>
          <w:szCs w:val="20"/>
        </w:rPr>
        <w:t>自社サーバによるサービス提供に必要なネットワークや施設に関する費用を低減することができ</w:t>
      </w:r>
      <w:r w:rsidR="00DF626A" w:rsidRPr="000B3A35">
        <w:rPr>
          <w:rFonts w:ascii="Meiryo UI" w:eastAsia="Meiryo UI" w:hAnsi="Meiryo UI" w:hint="eastAsia"/>
          <w:szCs w:val="20"/>
        </w:rPr>
        <w:t>ます。</w:t>
      </w:r>
    </w:p>
    <w:p w14:paraId="1C32EB8F" w14:textId="77777777" w:rsidR="0020030C" w:rsidRPr="000B3A35" w:rsidRDefault="00977403" w:rsidP="00A6303D">
      <w:pPr>
        <w:pStyle w:val="4"/>
      </w:pPr>
      <w:r w:rsidRPr="000B3A35">
        <w:rPr>
          <w:rFonts w:hint="eastAsia"/>
        </w:rPr>
        <w:t>②</w:t>
      </w:r>
      <w:r w:rsidR="0020030C" w:rsidRPr="000B3A35">
        <w:t>ホスティングサービス</w:t>
      </w:r>
    </w:p>
    <w:p w14:paraId="68839C56" w14:textId="77777777" w:rsidR="0020030C" w:rsidRPr="000B3A35" w:rsidRDefault="0020030C" w:rsidP="00A6303D">
      <w:pPr>
        <w:snapToGrid w:val="0"/>
        <w:spacing w:line="240" w:lineRule="exact"/>
        <w:ind w:leftChars="311" w:left="560" w:firstLineChars="105" w:firstLine="189"/>
        <w:rPr>
          <w:rFonts w:ascii="Meiryo UI" w:eastAsia="Meiryo UI" w:hAnsi="Meiryo UI"/>
          <w:szCs w:val="20"/>
        </w:rPr>
      </w:pPr>
      <w:r w:rsidRPr="00A6303D">
        <w:rPr>
          <w:rFonts w:ascii="Meiryo UI" w:eastAsia="Meiryo UI" w:hAnsi="Meiryo UI" w:hint="eastAsia"/>
          <w:bCs/>
          <w:szCs w:val="20"/>
        </w:rPr>
        <w:t>ホスティングサービス</w:t>
      </w:r>
      <w:r w:rsidRPr="000B3A35">
        <w:rPr>
          <w:rFonts w:ascii="Meiryo UI" w:eastAsia="Meiryo UI" w:hAnsi="Meiryo UI" w:hint="eastAsia"/>
          <w:szCs w:val="20"/>
        </w:rPr>
        <w:t>は、インターネットサービス提供業者などが自社のサーバを、利用者に貸し出すサービスです。</w:t>
      </w:r>
    </w:p>
    <w:p w14:paraId="1C11729A" w14:textId="77777777" w:rsidR="007B4AB3" w:rsidRPr="000B3A35" w:rsidRDefault="007B4AB3" w:rsidP="003F21A1">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70665" w14:paraId="0DC3D2C4" w14:textId="77777777" w:rsidTr="00FE52C8">
        <w:tc>
          <w:tcPr>
            <w:tcW w:w="8788" w:type="dxa"/>
            <w:tcBorders>
              <w:top w:val="single" w:sz="4" w:space="0" w:color="auto"/>
              <w:left w:val="single" w:sz="4" w:space="0" w:color="auto"/>
              <w:bottom w:val="single" w:sz="4" w:space="0" w:color="auto"/>
              <w:right w:val="single" w:sz="4" w:space="0" w:color="auto"/>
            </w:tcBorders>
          </w:tcPr>
          <w:p w14:paraId="4594C100" w14:textId="77777777" w:rsidR="00894EB3" w:rsidRDefault="00894EB3" w:rsidP="00894EB3">
            <w:pPr>
              <w:snapToGrid w:val="0"/>
              <w:spacing w:line="240" w:lineRule="exact"/>
              <w:rPr>
                <w:rFonts w:ascii="Meiryo UI" w:eastAsia="Meiryo UI" w:hAnsi="Meiryo UI"/>
                <w:szCs w:val="20"/>
              </w:rPr>
            </w:pPr>
            <w:r>
              <w:rPr>
                <w:rFonts w:ascii="Meiryo UI" w:eastAsia="Meiryo UI" w:hAnsi="Meiryo UI" w:hint="eastAsia"/>
                <w:szCs w:val="20"/>
              </w:rPr>
              <w:t>例題</w:t>
            </w:r>
          </w:p>
          <w:p w14:paraId="76BD085F" w14:textId="77777777" w:rsidR="00894EB3" w:rsidRPr="000B3A35"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57FB3">
              <w:rPr>
                <w:rFonts w:ascii="Meiryo UI" w:eastAsia="Meiryo UI" w:hAnsi="Meiryo UI" w:cstheme="minorBidi" w:hint="eastAsia"/>
                <w:szCs w:val="20"/>
              </w:rPr>
              <w:t>ホスティングサービス</w:t>
            </w:r>
            <w:r w:rsidRPr="000B3A35">
              <w:rPr>
                <w:rFonts w:ascii="Meiryo UI" w:eastAsia="Meiryo UI" w:hAnsi="Meiryo UI" w:hint="eastAsia"/>
                <w:szCs w:val="20"/>
              </w:rPr>
              <w:t>の特徴はどれか。</w:t>
            </w:r>
          </w:p>
          <w:p w14:paraId="4CF70984" w14:textId="77777777" w:rsidR="00894EB3" w:rsidRPr="000B3A35" w:rsidRDefault="00894EB3" w:rsidP="00894EB3">
            <w:pPr>
              <w:snapToGrid w:val="0"/>
              <w:spacing w:line="240" w:lineRule="exact"/>
              <w:rPr>
                <w:rFonts w:ascii="Meiryo UI" w:eastAsia="Meiryo UI" w:hAnsi="Meiryo UI"/>
                <w:szCs w:val="20"/>
              </w:rPr>
            </w:pPr>
          </w:p>
          <w:p w14:paraId="3C34E119" w14:textId="77777777" w:rsidR="00894EB3" w:rsidRPr="00557FB3"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B3A35">
              <w:rPr>
                <w:rFonts w:ascii="Meiryo UI" w:eastAsia="Meiryo UI" w:hAnsi="Meiryo UI" w:hint="eastAsia"/>
                <w:szCs w:val="20"/>
              </w:rPr>
              <w:t>ア　運</w:t>
            </w:r>
            <w:r w:rsidRPr="00557FB3">
              <w:rPr>
                <w:rFonts w:ascii="Meiryo UI" w:eastAsia="Meiryo UI" w:hAnsi="Meiryo UI" w:cstheme="minorBidi" w:hint="eastAsia"/>
                <w:szCs w:val="20"/>
              </w:rPr>
              <w:t>用管理面では，サーバの稼働監視，インシデント対応などを全て利用者が担う。</w:t>
            </w:r>
          </w:p>
          <w:p w14:paraId="53AC553F" w14:textId="77777777" w:rsidR="00894EB3" w:rsidRPr="00557FB3"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イ　サービス事業者が用意したサーバの利用権を利用者に貸し出す。</w:t>
            </w:r>
          </w:p>
          <w:p w14:paraId="154F3193" w14:textId="77777777" w:rsidR="00894EB3" w:rsidRPr="00557FB3"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ウ　サービス事業者の高性能なサーバを利用者が専有するような使い方には対応しない。</w:t>
            </w:r>
          </w:p>
          <w:p w14:paraId="1A2D8628" w14:textId="77777777" w:rsidR="00894EB3" w:rsidRPr="000B3A35"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57FB3">
              <w:rPr>
                <w:rFonts w:ascii="Meiryo UI" w:eastAsia="Meiryo UI" w:hAnsi="Meiryo UI" w:cstheme="minorBidi" w:hint="eastAsia"/>
                <w:szCs w:val="20"/>
              </w:rPr>
              <w:t>エ　サ</w:t>
            </w:r>
            <w:r w:rsidRPr="000B3A35">
              <w:rPr>
                <w:rFonts w:ascii="Meiryo UI" w:eastAsia="Meiryo UI" w:hAnsi="Meiryo UI" w:hint="eastAsia"/>
                <w:szCs w:val="20"/>
              </w:rPr>
              <w:t>ービス事業者の施設に利用者が独自のサーバを持ち込み，サーバの選定や組合せは自由に行う。</w:t>
            </w:r>
          </w:p>
          <w:p w14:paraId="5F807762" w14:textId="77777777" w:rsidR="00894EB3" w:rsidRDefault="00894EB3" w:rsidP="00894EB3">
            <w:pPr>
              <w:pBdr>
                <w:bottom w:val="single" w:sz="6" w:space="1" w:color="auto"/>
              </w:pBdr>
              <w:snapToGrid w:val="0"/>
              <w:spacing w:line="240" w:lineRule="exact"/>
              <w:rPr>
                <w:rFonts w:ascii="Meiryo UI" w:eastAsia="Meiryo UI" w:hAnsi="Meiryo UI"/>
                <w:szCs w:val="20"/>
              </w:rPr>
            </w:pPr>
          </w:p>
          <w:p w14:paraId="42AF4680" w14:textId="77777777" w:rsidR="00894EB3" w:rsidRPr="000B3A35" w:rsidRDefault="00894EB3" w:rsidP="00894EB3">
            <w:pPr>
              <w:snapToGrid w:val="0"/>
              <w:spacing w:line="240" w:lineRule="exact"/>
              <w:rPr>
                <w:rFonts w:ascii="Meiryo UI" w:eastAsia="Meiryo UI" w:hAnsi="Meiryo UI"/>
                <w:szCs w:val="20"/>
              </w:rPr>
            </w:pPr>
          </w:p>
          <w:p w14:paraId="29D07655" w14:textId="77777777" w:rsidR="00894EB3" w:rsidRPr="00557FB3"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ア　サーバの稼働監視、インシデント対応などは、サービス事業者が行います。</w:t>
            </w:r>
          </w:p>
          <w:p w14:paraId="3D586AE7" w14:textId="77777777" w:rsidR="00894EB3" w:rsidRPr="00557FB3"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ウ　サーバを利用者が専有するような使い方もできます。</w:t>
            </w:r>
          </w:p>
          <w:p w14:paraId="0409F976" w14:textId="77777777" w:rsidR="00894EB3" w:rsidRPr="00557FB3"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エ　ハウジングサービスの特徴です。</w:t>
            </w:r>
          </w:p>
          <w:p w14:paraId="0DB3D9AB" w14:textId="77777777" w:rsidR="00894EB3" w:rsidRPr="000B3A35" w:rsidRDefault="00894EB3" w:rsidP="00894EB3">
            <w:pPr>
              <w:snapToGrid w:val="0"/>
              <w:spacing w:line="240" w:lineRule="exact"/>
              <w:rPr>
                <w:rFonts w:ascii="Meiryo UI" w:eastAsia="Meiryo UI" w:hAnsi="Meiryo UI"/>
                <w:szCs w:val="20"/>
              </w:rPr>
            </w:pPr>
          </w:p>
          <w:p w14:paraId="47B238A2" w14:textId="77777777" w:rsidR="00894EB3" w:rsidRPr="000B3A35" w:rsidRDefault="00894EB3" w:rsidP="00894EB3">
            <w:pPr>
              <w:snapToGrid w:val="0"/>
              <w:spacing w:line="240" w:lineRule="exact"/>
              <w:jc w:val="right"/>
              <w:rPr>
                <w:rFonts w:ascii="Meiryo UI" w:eastAsia="Meiryo UI" w:hAnsi="Meiryo UI"/>
                <w:szCs w:val="20"/>
              </w:rPr>
            </w:pPr>
            <w:r w:rsidRPr="000B3A35">
              <w:rPr>
                <w:rFonts w:ascii="Meiryo UI" w:eastAsia="Meiryo UI" w:hAnsi="Meiryo UI" w:hint="eastAsia"/>
                <w:szCs w:val="20"/>
              </w:rPr>
              <w:t>基本情報　平成29年度春　問63　[出題頻度：★☆☆]</w:t>
            </w:r>
          </w:p>
          <w:p w14:paraId="379C99C4" w14:textId="6A8BEE35" w:rsidR="00270665" w:rsidRDefault="00894EB3" w:rsidP="00894EB3">
            <w:pPr>
              <w:snapToGrid w:val="0"/>
              <w:spacing w:line="240" w:lineRule="exact"/>
              <w:jc w:val="right"/>
              <w:rPr>
                <w:rFonts w:hAnsi="Meiryo UI"/>
                <w:szCs w:val="20"/>
              </w:rPr>
            </w:pPr>
            <w:r w:rsidRPr="000B3A35">
              <w:rPr>
                <w:rFonts w:ascii="Meiryo UI" w:eastAsia="Meiryo UI" w:hAnsi="Meiryo UI" w:hint="eastAsia"/>
                <w:szCs w:val="20"/>
              </w:rPr>
              <w:t>解答</w:t>
            </w:r>
            <w:r w:rsidR="00B514FC" w:rsidRPr="00980115">
              <w:rPr>
                <w:rFonts w:ascii="Meiryo UI" w:eastAsia="Meiryo UI" w:hAnsi="Meiryo UI" w:hint="eastAsia"/>
                <w:szCs w:val="20"/>
              </w:rPr>
              <w:t>－</w:t>
            </w:r>
            <w:r w:rsidRPr="000B3A35">
              <w:rPr>
                <w:rFonts w:ascii="Meiryo UI" w:eastAsia="Meiryo UI" w:hAnsi="Meiryo UI" w:hint="eastAsia"/>
                <w:szCs w:val="20"/>
              </w:rPr>
              <w:t>イ</w:t>
            </w:r>
          </w:p>
        </w:tc>
      </w:tr>
    </w:tbl>
    <w:p w14:paraId="030FA583" w14:textId="37025BF0" w:rsidR="000B3A35" w:rsidRPr="000B3A35" w:rsidRDefault="003F21A1" w:rsidP="003F21A1">
      <w:pPr>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B3A35" w:rsidRPr="000B3A35">
        <w:rPr>
          <w:rFonts w:ascii="Meiryo UI" w:eastAsia="Meiryo UI" w:hAnsi="Meiryo UI" w:hint="eastAsia"/>
          <w:szCs w:val="20"/>
        </w:rPr>
        <w:t>3-21</w:t>
      </w:r>
      <w:r w:rsidR="00AD289E">
        <w:rPr>
          <w:rFonts w:ascii="Meiryo UI" w:eastAsia="Meiryo UI" w:hAnsi="Meiryo UI" w:hint="eastAsia"/>
          <w:szCs w:val="20"/>
        </w:rPr>
        <w:t>,</w:t>
      </w:r>
      <w:r w:rsidR="000B3A35" w:rsidRPr="000B3A35">
        <w:rPr>
          <w:rFonts w:ascii="Meiryo UI" w:eastAsia="Meiryo UI" w:hAnsi="Meiryo UI" w:hint="eastAsia"/>
          <w:szCs w:val="20"/>
        </w:rPr>
        <w:t>22</w:t>
      </w:r>
    </w:p>
    <w:p w14:paraId="369FD5DA" w14:textId="77777777" w:rsidR="0020030C" w:rsidRPr="000B3A35" w:rsidRDefault="0020030C" w:rsidP="003F21A1">
      <w:pPr>
        <w:widowControl/>
        <w:snapToGrid w:val="0"/>
        <w:spacing w:line="240" w:lineRule="exact"/>
        <w:jc w:val="left"/>
        <w:rPr>
          <w:rFonts w:ascii="Meiryo UI" w:eastAsia="Meiryo UI" w:hAnsi="Meiryo UI"/>
          <w:szCs w:val="20"/>
        </w:rPr>
      </w:pPr>
      <w:r w:rsidRPr="000B3A35">
        <w:rPr>
          <w:rFonts w:ascii="Meiryo UI" w:eastAsia="Meiryo UI" w:hAnsi="Meiryo UI"/>
          <w:szCs w:val="20"/>
        </w:rPr>
        <w:br w:type="page"/>
      </w:r>
    </w:p>
    <w:p w14:paraId="23DC365A" w14:textId="7758D856" w:rsidR="000B3A35" w:rsidRPr="000B3A35" w:rsidRDefault="000B3A35" w:rsidP="00C56015">
      <w:pPr>
        <w:pStyle w:val="1"/>
      </w:pPr>
      <w:r w:rsidRPr="000B3A35">
        <w:rPr>
          <w:rFonts w:hint="eastAsia"/>
        </w:rPr>
        <w:lastRenderedPageBreak/>
        <w:t>4</w:t>
      </w:r>
      <w:r w:rsidR="00AF3B02">
        <w:t>.</w:t>
      </w:r>
      <w:r w:rsidRPr="000B3A35">
        <w:rPr>
          <w:rFonts w:hint="eastAsia"/>
        </w:rPr>
        <w:t xml:space="preserve"> システム活用促進・評価</w:t>
      </w:r>
    </w:p>
    <w:p w14:paraId="4A96DD41" w14:textId="77777777" w:rsidR="0032281A" w:rsidRDefault="0032281A" w:rsidP="003F21A1">
      <w:pPr>
        <w:snapToGrid w:val="0"/>
        <w:spacing w:line="240" w:lineRule="exact"/>
        <w:rPr>
          <w:rFonts w:ascii="Meiryo UI" w:eastAsia="Meiryo UI" w:hAnsi="Meiryo UI"/>
          <w:szCs w:val="20"/>
        </w:rPr>
      </w:pPr>
    </w:p>
    <w:p w14:paraId="34C99B4F" w14:textId="4E205CD9" w:rsidR="000B3A35" w:rsidRPr="000B3A35" w:rsidRDefault="000B3A35" w:rsidP="0032281A">
      <w:pPr>
        <w:pStyle w:val="af2"/>
        <w:pBdr>
          <w:right w:val="single" w:sz="4" w:space="0" w:color="auto"/>
        </w:pBdr>
        <w:ind w:left="180" w:firstLine="180"/>
        <w:rPr>
          <w:rFonts w:hAnsi="Meiryo UI"/>
          <w:szCs w:val="20"/>
        </w:rPr>
      </w:pPr>
      <w:r w:rsidRPr="000B3A35">
        <w:rPr>
          <w:rFonts w:hAnsi="Meiryo UI" w:hint="eastAsia"/>
          <w:szCs w:val="20"/>
        </w:rPr>
        <w:t>学習のポイント</w:t>
      </w:r>
    </w:p>
    <w:p w14:paraId="4E46864B" w14:textId="10AEB95A" w:rsidR="000B3A35" w:rsidRPr="0032281A" w:rsidRDefault="0032281A" w:rsidP="0032281A">
      <w:pPr>
        <w:pStyle w:val="af2"/>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0B3A35" w:rsidRPr="000B3A35">
        <w:rPr>
          <w:rFonts w:hAnsi="Meiryo UI" w:hint="eastAsia"/>
          <w:szCs w:val="20"/>
        </w:rPr>
        <w:t>出題頻度を参考に</w:t>
      </w:r>
      <w:r w:rsidR="000B3A35" w:rsidRPr="000B3A35">
        <w:rPr>
          <w:rFonts w:hAnsi="Meiryo UI"/>
          <w:szCs w:val="20"/>
        </w:rPr>
        <w:t>、用語を覚えよう</w:t>
      </w:r>
      <w:r w:rsidR="000B3A35" w:rsidRPr="000B3A35">
        <w:rPr>
          <w:rFonts w:hAnsi="Meiryo UI" w:hint="eastAsia"/>
          <w:szCs w:val="20"/>
        </w:rPr>
        <w:t>！</w:t>
      </w:r>
    </w:p>
    <w:p w14:paraId="5E80A860" w14:textId="77777777" w:rsidR="000B3A35" w:rsidRPr="000B3A35" w:rsidRDefault="000B3A35" w:rsidP="003F21A1">
      <w:pPr>
        <w:snapToGrid w:val="0"/>
        <w:spacing w:line="240" w:lineRule="exact"/>
        <w:rPr>
          <w:rFonts w:ascii="Meiryo UI" w:eastAsia="Meiryo UI" w:hAnsi="Meiryo UI"/>
          <w:szCs w:val="20"/>
        </w:rPr>
      </w:pPr>
    </w:p>
    <w:p w14:paraId="29607940" w14:textId="5E4BA285" w:rsidR="00FA44D3" w:rsidRPr="000B3A35" w:rsidRDefault="00AF3B02" w:rsidP="00C56015">
      <w:pPr>
        <w:pStyle w:val="2"/>
      </w:pPr>
      <w:r>
        <w:rPr>
          <w:rFonts w:hint="eastAsia"/>
        </w:rPr>
        <w:t>1</w:t>
      </w:r>
      <w:r>
        <w:t xml:space="preserve">. </w:t>
      </w:r>
      <w:r w:rsidR="00FA44D3" w:rsidRPr="000B3A35">
        <w:rPr>
          <w:rFonts w:hint="eastAsia"/>
        </w:rPr>
        <w:t>システム活用促進・評価</w:t>
      </w:r>
    </w:p>
    <w:p w14:paraId="7518421F" w14:textId="77777777" w:rsidR="00FA44D3" w:rsidRPr="000B3A35" w:rsidRDefault="00FA44D3" w:rsidP="003F21A1">
      <w:pPr>
        <w:snapToGrid w:val="0"/>
        <w:spacing w:line="240" w:lineRule="exact"/>
        <w:rPr>
          <w:rFonts w:ascii="Meiryo UI" w:eastAsia="Meiryo UI" w:hAnsi="Meiryo UI"/>
          <w:szCs w:val="20"/>
        </w:rPr>
      </w:pPr>
    </w:p>
    <w:p w14:paraId="3EAD901B" w14:textId="77777777" w:rsidR="00812365" w:rsidRPr="000B3A35" w:rsidRDefault="00812365" w:rsidP="00C56015">
      <w:pPr>
        <w:pStyle w:val="3"/>
      </w:pPr>
      <w:r w:rsidRPr="000B3A35">
        <w:rPr>
          <w:rFonts w:hint="eastAsia"/>
        </w:rPr>
        <w:t>１）システム活用促進と評価の目的と考え方</w:t>
      </w:r>
    </w:p>
    <w:p w14:paraId="237E2491" w14:textId="77777777" w:rsidR="00812365" w:rsidRPr="000B3A35" w:rsidRDefault="00812365" w:rsidP="0071414F">
      <w:pPr>
        <w:snapToGrid w:val="0"/>
        <w:spacing w:line="240" w:lineRule="exact"/>
        <w:ind w:leftChars="200" w:left="360" w:firstLineChars="100" w:firstLine="180"/>
        <w:rPr>
          <w:rFonts w:ascii="Meiryo UI" w:eastAsia="Meiryo UI" w:hAnsi="Meiryo UI"/>
          <w:szCs w:val="20"/>
        </w:rPr>
      </w:pPr>
      <w:r w:rsidRPr="000B3A35">
        <w:rPr>
          <w:rFonts w:ascii="Meiryo UI" w:eastAsia="Meiryo UI" w:hAnsi="Meiryo UI" w:hint="eastAsia"/>
          <w:szCs w:val="20"/>
        </w:rPr>
        <w:t>情報システムを有効に活用し、経営に活かすためには、情報システムの構築時から活用促進、普及啓発活動を継続的に行い、情報システムの利用実態を評価、検証して改善することが重要です。</w:t>
      </w:r>
    </w:p>
    <w:p w14:paraId="234E86D6" w14:textId="77777777" w:rsidR="00A6303D" w:rsidRDefault="00A6303D" w:rsidP="003F21A1">
      <w:pPr>
        <w:snapToGrid w:val="0"/>
        <w:spacing w:line="240" w:lineRule="exact"/>
        <w:ind w:leftChars="100" w:left="180" w:firstLineChars="100" w:firstLine="160"/>
        <w:rPr>
          <w:rFonts w:ascii="Webdings" w:eastAsia="Meiryo UI" w:hAnsi="Webdings"/>
          <w:color w:val="000000"/>
          <w:sz w:val="18"/>
          <w:szCs w:val="22"/>
          <w:shd w:val="pct15" w:color="auto" w:fill="FFFFFF"/>
        </w:rPr>
      </w:pPr>
    </w:p>
    <w:p w14:paraId="25C29113" w14:textId="77777777" w:rsidR="00A6303D" w:rsidRPr="00A6303D" w:rsidRDefault="00A6303D" w:rsidP="00A6303D">
      <w:pPr>
        <w:pStyle w:val="af4"/>
        <w:ind w:firstLineChars="0" w:firstLine="0"/>
        <w:rPr>
          <w:sz w:val="20"/>
          <w:szCs w:val="20"/>
        </w:rPr>
      </w:pPr>
      <w:r w:rsidRPr="00A6303D">
        <w:rPr>
          <w:sz w:val="20"/>
          <w:szCs w:val="20"/>
        </w:rPr>
        <w:sym w:font="Webdings" w:char="F086"/>
      </w:r>
      <w:r w:rsidRPr="00A6303D">
        <w:rPr>
          <w:rFonts w:hint="eastAsia"/>
          <w:sz w:val="20"/>
          <w:szCs w:val="20"/>
        </w:rPr>
        <w:t>プラスアルファ</w:t>
      </w:r>
    </w:p>
    <w:p w14:paraId="6FABEB23" w14:textId="609A8789" w:rsidR="00812365" w:rsidRPr="0071414F" w:rsidRDefault="0019587F" w:rsidP="00A6303D">
      <w:pPr>
        <w:pStyle w:val="af4"/>
        <w:ind w:firstLine="155"/>
        <w:rPr>
          <w:w w:val="97"/>
        </w:rPr>
      </w:pPr>
      <w:r w:rsidRPr="0071414F">
        <w:rPr>
          <w:rFonts w:hint="eastAsia"/>
          <w:w w:val="97"/>
        </w:rPr>
        <w:t>そのために</w:t>
      </w:r>
      <w:r w:rsidR="00812365" w:rsidRPr="0071414F">
        <w:rPr>
          <w:rFonts w:hint="eastAsia"/>
          <w:w w:val="97"/>
        </w:rPr>
        <w:t>、</w:t>
      </w:r>
      <w:r w:rsidRPr="0071414F">
        <w:rPr>
          <w:rFonts w:hint="eastAsia"/>
          <w:w w:val="97"/>
        </w:rPr>
        <w:t>システムの利用目的の明確化、最適なシステムの選択、組織的なバックアップ、利用目的に則した評価方法、継続的な利用促進が</w:t>
      </w:r>
      <w:r w:rsidR="00202AA6" w:rsidRPr="0071414F">
        <w:rPr>
          <w:rFonts w:hint="eastAsia"/>
          <w:w w:val="97"/>
        </w:rPr>
        <w:t>重要</w:t>
      </w:r>
      <w:r w:rsidRPr="0071414F">
        <w:rPr>
          <w:rFonts w:hint="eastAsia"/>
          <w:w w:val="97"/>
        </w:rPr>
        <w:t>です。</w:t>
      </w:r>
    </w:p>
    <w:p w14:paraId="3168899D" w14:textId="77777777" w:rsidR="00202AA6" w:rsidRPr="0071414F" w:rsidRDefault="00B367F4" w:rsidP="00A6303D">
      <w:pPr>
        <w:pStyle w:val="af4"/>
        <w:ind w:firstLine="155"/>
        <w:rPr>
          <w:w w:val="97"/>
        </w:rPr>
      </w:pPr>
      <w:r w:rsidRPr="0071414F">
        <w:rPr>
          <w:rFonts w:hint="eastAsia"/>
          <w:w w:val="97"/>
        </w:rPr>
        <w:t>顧客へのサービス向上を目的に、</w:t>
      </w:r>
      <w:r w:rsidR="00202AA6" w:rsidRPr="0071414F">
        <w:rPr>
          <w:rFonts w:hint="eastAsia"/>
          <w:w w:val="97"/>
        </w:rPr>
        <w:t>AIを利用して顧客とのコミュニケーションを図る</w:t>
      </w:r>
      <w:r w:rsidR="00202AA6" w:rsidRPr="0071414F">
        <w:rPr>
          <w:rFonts w:hint="eastAsia"/>
          <w:b/>
          <w:w w:val="97"/>
        </w:rPr>
        <w:t>チャットボット</w:t>
      </w:r>
      <w:r w:rsidR="00202AA6" w:rsidRPr="0071414F">
        <w:rPr>
          <w:rFonts w:hint="eastAsia"/>
          <w:w w:val="97"/>
        </w:rPr>
        <w:t>も情報システムの有効活用の一例です。</w:t>
      </w:r>
    </w:p>
    <w:p w14:paraId="12741518" w14:textId="7FF68DC6" w:rsidR="00B367F4" w:rsidRPr="0071414F" w:rsidRDefault="00744BDE" w:rsidP="00A6303D">
      <w:pPr>
        <w:pStyle w:val="af4"/>
        <w:ind w:firstLine="155"/>
        <w:rPr>
          <w:w w:val="97"/>
        </w:rPr>
      </w:pPr>
      <w:r w:rsidRPr="0071414F">
        <w:rPr>
          <w:rFonts w:hint="eastAsia"/>
          <w:w w:val="97"/>
        </w:rPr>
        <w:t>また</w:t>
      </w:r>
      <w:r w:rsidR="00B367F4" w:rsidRPr="0071414F">
        <w:rPr>
          <w:rFonts w:hint="eastAsia"/>
          <w:w w:val="97"/>
        </w:rPr>
        <w:t>、</w:t>
      </w:r>
      <w:r w:rsidR="00443EA3" w:rsidRPr="0071414F">
        <w:rPr>
          <w:rFonts w:hint="eastAsia"/>
          <w:w w:val="97"/>
        </w:rPr>
        <w:t>セキュリティ面を考慮すれば、</w:t>
      </w:r>
      <w:r w:rsidR="00812365" w:rsidRPr="0071414F">
        <w:rPr>
          <w:rFonts w:hint="eastAsia"/>
          <w:w w:val="97"/>
        </w:rPr>
        <w:t>BYOD（Bring Your Own Device）</w:t>
      </w:r>
      <w:r w:rsidR="00443EA3" w:rsidRPr="0071414F">
        <w:rPr>
          <w:rFonts w:hint="eastAsia"/>
          <w:w w:val="97"/>
        </w:rPr>
        <w:t>（</w:t>
      </w:r>
      <w:r w:rsidR="00443EA3" w:rsidRPr="00524C65">
        <w:rPr>
          <w:rFonts w:hint="eastAsia"/>
          <w:w w:val="97"/>
        </w:rPr>
        <w:t>P39</w:t>
      </w:r>
      <w:r w:rsidR="00524C65" w:rsidRPr="00524C65">
        <w:rPr>
          <w:rFonts w:hint="eastAsia"/>
          <w:w w:val="97"/>
        </w:rPr>
        <w:t>8</w:t>
      </w:r>
      <w:r w:rsidR="00443EA3" w:rsidRPr="0071414F">
        <w:rPr>
          <w:rFonts w:hint="eastAsia"/>
          <w:w w:val="97"/>
        </w:rPr>
        <w:t>参照）もシステム活用促進策として有効です。</w:t>
      </w:r>
    </w:p>
    <w:p w14:paraId="0A59F105" w14:textId="77777777" w:rsidR="00B367F4" w:rsidRPr="000B3A35" w:rsidRDefault="00B367F4" w:rsidP="003F21A1">
      <w:pPr>
        <w:snapToGrid w:val="0"/>
        <w:spacing w:line="240" w:lineRule="exact"/>
        <w:rPr>
          <w:rFonts w:ascii="Meiryo UI" w:eastAsia="Meiryo UI" w:hAnsi="Meiryo UI"/>
          <w:szCs w:val="20"/>
        </w:rPr>
      </w:pPr>
    </w:p>
    <w:p w14:paraId="3780023E" w14:textId="77777777" w:rsidR="00935D04" w:rsidRPr="000B3A35" w:rsidRDefault="007C5C8F" w:rsidP="00C56015">
      <w:pPr>
        <w:pStyle w:val="3"/>
      </w:pPr>
      <w:r w:rsidRPr="000B3A35">
        <w:rPr>
          <w:rFonts w:hint="eastAsia"/>
        </w:rPr>
        <w:t>２</w:t>
      </w:r>
      <w:r w:rsidR="00FA44D3" w:rsidRPr="000B3A35">
        <w:rPr>
          <w:rFonts w:hint="eastAsia"/>
        </w:rPr>
        <w:t>）</w:t>
      </w:r>
      <w:r w:rsidR="00935D04" w:rsidRPr="000B3A35">
        <w:rPr>
          <w:rFonts w:hint="eastAsia"/>
        </w:rPr>
        <w:t>情報リテラシ</w:t>
      </w:r>
    </w:p>
    <w:p w14:paraId="44E2CB8E" w14:textId="77777777" w:rsidR="0020030C" w:rsidRPr="000B3A35" w:rsidRDefault="00D64607" w:rsidP="0071414F">
      <w:pPr>
        <w:snapToGrid w:val="0"/>
        <w:spacing w:line="240" w:lineRule="exact"/>
        <w:ind w:leftChars="200" w:left="360" w:firstLineChars="100" w:firstLine="180"/>
        <w:rPr>
          <w:rFonts w:ascii="Meiryo UI" w:eastAsia="Meiryo UI" w:hAnsi="Meiryo UI"/>
          <w:szCs w:val="20"/>
        </w:rPr>
      </w:pPr>
      <w:r w:rsidRPr="000B3A35">
        <w:rPr>
          <w:rFonts w:ascii="Meiryo UI" w:eastAsia="Meiryo UI" w:hAnsi="Meiryo UI" w:hint="eastAsia"/>
          <w:szCs w:val="20"/>
        </w:rPr>
        <w:t>リテラシとは、理解したり、使いこなしたりする能力を指します。</w:t>
      </w:r>
      <w:r w:rsidRPr="00CA6602">
        <w:rPr>
          <w:rFonts w:ascii="Meiryo UI" w:eastAsia="Meiryo UI" w:hAnsi="Meiryo UI" w:hint="eastAsia"/>
          <w:bCs/>
          <w:szCs w:val="20"/>
        </w:rPr>
        <w:t>情報リテラシ</w:t>
      </w:r>
      <w:r w:rsidRPr="000B3A35">
        <w:rPr>
          <w:rFonts w:ascii="Meiryo UI" w:eastAsia="Meiryo UI" w:hAnsi="Meiryo UI" w:hint="eastAsia"/>
          <w:szCs w:val="20"/>
        </w:rPr>
        <w:t>は、簡単にいえば、コンピュータ技術や情報システムを使いこなす能力となります。</w:t>
      </w:r>
      <w:r w:rsidR="00FA44D3" w:rsidRPr="000B3A35">
        <w:rPr>
          <w:rFonts w:ascii="Meiryo UI" w:eastAsia="Meiryo UI" w:hAnsi="Meiryo UI" w:hint="eastAsia"/>
          <w:szCs w:val="20"/>
        </w:rPr>
        <w:t>経営目標の実現を目指して、情報を安全、有効、効率的に活用するためには</w:t>
      </w:r>
      <w:r w:rsidR="0020030C" w:rsidRPr="000B3A35">
        <w:rPr>
          <w:rFonts w:ascii="Meiryo UI" w:eastAsia="Meiryo UI" w:hAnsi="Meiryo UI" w:hint="eastAsia"/>
          <w:szCs w:val="20"/>
        </w:rPr>
        <w:t>、情報システムを使いこなす人材を育てる情報リテラシ教育</w:t>
      </w:r>
      <w:r w:rsidR="002627AA" w:rsidRPr="000B3A35">
        <w:rPr>
          <w:rFonts w:ascii="Meiryo UI" w:eastAsia="Meiryo UI" w:hAnsi="Meiryo UI" w:hint="eastAsia"/>
          <w:szCs w:val="20"/>
        </w:rPr>
        <w:t>と</w:t>
      </w:r>
      <w:r w:rsidR="0020030C" w:rsidRPr="000B3A35">
        <w:rPr>
          <w:rFonts w:ascii="Meiryo UI" w:eastAsia="Meiryo UI" w:hAnsi="Meiryo UI" w:hint="eastAsia"/>
          <w:szCs w:val="20"/>
        </w:rPr>
        <w:t>、</w:t>
      </w:r>
      <w:r w:rsidR="0020030C" w:rsidRPr="000B3A35">
        <w:rPr>
          <w:rFonts w:ascii="Meiryo UI" w:eastAsia="Meiryo UI" w:hAnsi="Meiryo UI"/>
          <w:szCs w:val="20"/>
        </w:rPr>
        <w:t>PC</w:t>
      </w:r>
      <w:r w:rsidR="0020030C" w:rsidRPr="000B3A35">
        <w:rPr>
          <w:rFonts w:ascii="Meiryo UI" w:eastAsia="Meiryo UI" w:hAnsi="Meiryo UI" w:hint="eastAsia"/>
          <w:szCs w:val="20"/>
        </w:rPr>
        <w:t>などの情報機器の普及とインターネット環境の整備は欠かせません。</w:t>
      </w:r>
    </w:p>
    <w:p w14:paraId="689C1D21" w14:textId="77777777" w:rsidR="00614593" w:rsidRPr="000B3A35" w:rsidRDefault="00614593" w:rsidP="003F21A1">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70665" w14:paraId="51A32E51" w14:textId="77777777" w:rsidTr="00FE52C8">
        <w:tc>
          <w:tcPr>
            <w:tcW w:w="8788" w:type="dxa"/>
            <w:tcBorders>
              <w:top w:val="single" w:sz="4" w:space="0" w:color="auto"/>
              <w:left w:val="single" w:sz="4" w:space="0" w:color="auto"/>
              <w:bottom w:val="single" w:sz="4" w:space="0" w:color="auto"/>
              <w:right w:val="single" w:sz="4" w:space="0" w:color="auto"/>
            </w:tcBorders>
          </w:tcPr>
          <w:p w14:paraId="39B1E328" w14:textId="77777777" w:rsidR="00894EB3" w:rsidRPr="000B3A35" w:rsidRDefault="00894EB3" w:rsidP="00894EB3">
            <w:pPr>
              <w:widowControl/>
              <w:snapToGrid w:val="0"/>
              <w:spacing w:line="240" w:lineRule="exact"/>
              <w:jc w:val="left"/>
              <w:rPr>
                <w:rFonts w:ascii="Meiryo UI" w:eastAsia="Meiryo UI" w:hAnsi="Meiryo UI"/>
                <w:szCs w:val="20"/>
              </w:rPr>
            </w:pPr>
            <w:r>
              <w:rPr>
                <w:rFonts w:ascii="Meiryo UI" w:eastAsia="Meiryo UI" w:hAnsi="Meiryo UI" w:hint="eastAsia"/>
                <w:szCs w:val="20"/>
              </w:rPr>
              <w:t xml:space="preserve">例題　</w:t>
            </w:r>
            <w:r w:rsidRPr="00910C40">
              <w:rPr>
                <w:rFonts w:ascii="Webdings" w:eastAsia="Meiryo UI" w:hAnsi="Webdings"/>
                <w:color w:val="000000"/>
                <w:szCs w:val="24"/>
                <w:shd w:val="pct15" w:color="auto" w:fill="FFFFFF"/>
              </w:rPr>
              <w:t></w:t>
            </w:r>
            <w:r w:rsidRPr="00910C40">
              <w:rPr>
                <w:rFonts w:ascii="Meiryo UI" w:eastAsia="Meiryo UI" w:hAnsi="游明朝"/>
                <w:color w:val="000000"/>
                <w:szCs w:val="24"/>
                <w:shd w:val="pct15" w:color="auto" w:fill="FFFFFF"/>
              </w:rPr>
              <w:t>プラスアルファ</w:t>
            </w:r>
          </w:p>
          <w:p w14:paraId="78645357" w14:textId="77777777" w:rsidR="00894EB3" w:rsidRPr="000B3A35" w:rsidRDefault="00894EB3" w:rsidP="00894EB3">
            <w:pPr>
              <w:widowControl/>
              <w:snapToGrid w:val="0"/>
              <w:spacing w:line="240" w:lineRule="exact"/>
              <w:ind w:firstLineChars="100" w:firstLine="180"/>
              <w:jc w:val="left"/>
              <w:rPr>
                <w:rFonts w:ascii="Meiryo UI" w:eastAsia="Meiryo UI" w:hAnsi="Meiryo UI"/>
                <w:szCs w:val="20"/>
              </w:rPr>
            </w:pPr>
            <w:r w:rsidRPr="000B3A35">
              <w:rPr>
                <w:rFonts w:ascii="Meiryo UI" w:eastAsia="Meiryo UI" w:hAnsi="Meiryo UI" w:hint="eastAsia"/>
                <w:szCs w:val="20"/>
              </w:rPr>
              <w:t>一般企業において，社内業務システムの活用を促進するために，全社員の情報リテラシを向上させる施策はどれか。</w:t>
            </w:r>
          </w:p>
          <w:p w14:paraId="3BDE25CB" w14:textId="77777777" w:rsidR="00894EB3" w:rsidRPr="00557FB3" w:rsidRDefault="00894EB3" w:rsidP="00894EB3">
            <w:pPr>
              <w:widowControl/>
              <w:snapToGrid w:val="0"/>
              <w:spacing w:line="240" w:lineRule="exact"/>
              <w:jc w:val="left"/>
              <w:rPr>
                <w:rFonts w:ascii="Meiryo UI" w:eastAsia="Meiryo UI" w:hAnsi="Meiryo UI"/>
                <w:szCs w:val="20"/>
              </w:rPr>
            </w:pPr>
          </w:p>
          <w:p w14:paraId="545CB9E2" w14:textId="77777777" w:rsidR="00894EB3" w:rsidRPr="00557FB3" w:rsidRDefault="00894EB3" w:rsidP="00894EB3">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ア　各部門固有の様々な要求に応えることを目指し，システム開発力を向上させるために，社員一人一人のプログラミング能力の習熟を図る。</w:t>
            </w:r>
          </w:p>
          <w:p w14:paraId="0453E47A" w14:textId="77777777" w:rsidR="00894EB3" w:rsidRPr="00557FB3" w:rsidRDefault="00894EB3" w:rsidP="00894EB3">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イ　業務に必要となるデータの収集・加工・発信を適切に実施することを目指し，コンピュータやネットワークを有効に利用する能力の習熟を図る。</w:t>
            </w:r>
          </w:p>
          <w:p w14:paraId="2170D9D7" w14:textId="77777777" w:rsidR="00894EB3" w:rsidRPr="00557FB3" w:rsidRDefault="00894EB3" w:rsidP="00894EB3">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ウ　社内業務の内容を深く理解することを目指し，経理関係の知識に重点を置き，簿記の資格取得を義務付ける。</w:t>
            </w:r>
          </w:p>
          <w:p w14:paraId="0161C575" w14:textId="77777777" w:rsidR="00894EB3" w:rsidRPr="00557FB3" w:rsidRDefault="00894EB3" w:rsidP="00894EB3">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エ　データの入力時間を短縮し，システムの稼働率を高めるために，キーボードの打鍵操作の速度を競うインセンティブを設定する。</w:t>
            </w:r>
          </w:p>
          <w:p w14:paraId="1EE0BD66" w14:textId="1A2BCAD4" w:rsidR="00894EB3" w:rsidRDefault="00894EB3" w:rsidP="00894EB3">
            <w:pPr>
              <w:widowControl/>
              <w:pBdr>
                <w:bottom w:val="single" w:sz="6" w:space="1" w:color="auto"/>
              </w:pBdr>
              <w:snapToGrid w:val="0"/>
              <w:spacing w:line="240" w:lineRule="exact"/>
              <w:jc w:val="left"/>
              <w:rPr>
                <w:rFonts w:ascii="Meiryo UI" w:eastAsia="Meiryo UI" w:hAnsi="Meiryo UI"/>
                <w:szCs w:val="20"/>
              </w:rPr>
            </w:pPr>
          </w:p>
          <w:p w14:paraId="145A08D2" w14:textId="77777777" w:rsidR="00894EB3" w:rsidRPr="000B3A35" w:rsidRDefault="00894EB3" w:rsidP="00894EB3">
            <w:pPr>
              <w:widowControl/>
              <w:snapToGrid w:val="0"/>
              <w:spacing w:line="240" w:lineRule="exact"/>
              <w:jc w:val="left"/>
              <w:rPr>
                <w:rFonts w:ascii="Meiryo UI" w:eastAsia="Meiryo UI" w:hAnsi="Meiryo UI"/>
                <w:szCs w:val="20"/>
              </w:rPr>
            </w:pPr>
          </w:p>
          <w:p w14:paraId="2ECEA5C2" w14:textId="77777777" w:rsidR="00894EB3" w:rsidRPr="000B3A35" w:rsidRDefault="00894EB3" w:rsidP="00894EB3">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szCs w:val="20"/>
              </w:rPr>
            </w:pPr>
            <w:r w:rsidRPr="000B3A35">
              <w:rPr>
                <w:rFonts w:ascii="Meiryo UI" w:eastAsia="Meiryo UI" w:hAnsi="Meiryo UI" w:hint="eastAsia"/>
                <w:szCs w:val="20"/>
              </w:rPr>
              <w:t>情報リテラシとは、効率的な業務遂行のために、コンピュータやネットワークなどの情報システムを使いこなす能力のことです。システム開発力ではありません。また、単にデータの入力速度の向上を意味するものではありません。</w:t>
            </w:r>
          </w:p>
          <w:p w14:paraId="48B9CF31" w14:textId="77777777" w:rsidR="00894EB3" w:rsidRPr="000B3A35" w:rsidRDefault="00894EB3" w:rsidP="00894EB3">
            <w:pPr>
              <w:widowControl/>
              <w:snapToGrid w:val="0"/>
              <w:spacing w:line="240" w:lineRule="exact"/>
              <w:jc w:val="left"/>
              <w:rPr>
                <w:rFonts w:ascii="Meiryo UI" w:eastAsia="Meiryo UI" w:hAnsi="Meiryo UI"/>
                <w:szCs w:val="20"/>
              </w:rPr>
            </w:pPr>
          </w:p>
          <w:p w14:paraId="1B4E667A" w14:textId="77777777" w:rsidR="00894EB3" w:rsidRPr="000B3A35" w:rsidRDefault="00894EB3" w:rsidP="00894EB3">
            <w:pPr>
              <w:widowControl/>
              <w:snapToGrid w:val="0"/>
              <w:spacing w:line="240" w:lineRule="exact"/>
              <w:jc w:val="right"/>
              <w:rPr>
                <w:rFonts w:ascii="Meiryo UI" w:eastAsia="Meiryo UI" w:hAnsi="Meiryo UI"/>
                <w:szCs w:val="20"/>
              </w:rPr>
            </w:pPr>
            <w:r w:rsidRPr="000B3A35">
              <w:rPr>
                <w:rFonts w:ascii="Meiryo UI" w:eastAsia="Meiryo UI" w:hAnsi="Meiryo UI" w:hint="eastAsia"/>
                <w:szCs w:val="20"/>
              </w:rPr>
              <w:t>応用情報　平成24年度秋　問63　[出題頻度：★☆☆]</w:t>
            </w:r>
          </w:p>
          <w:p w14:paraId="76A27659" w14:textId="112E7D91" w:rsidR="00270665" w:rsidRDefault="00894EB3" w:rsidP="00894EB3">
            <w:pPr>
              <w:widowControl/>
              <w:snapToGrid w:val="0"/>
              <w:spacing w:line="240" w:lineRule="exact"/>
              <w:jc w:val="right"/>
              <w:rPr>
                <w:rFonts w:hAnsi="Meiryo UI"/>
                <w:szCs w:val="20"/>
              </w:rPr>
            </w:pPr>
            <w:r w:rsidRPr="000B3A35">
              <w:rPr>
                <w:rFonts w:ascii="Meiryo UI" w:eastAsia="Meiryo UI" w:hAnsi="Meiryo UI" w:hint="eastAsia"/>
                <w:szCs w:val="20"/>
              </w:rPr>
              <w:t>解答</w:t>
            </w:r>
            <w:r w:rsidR="00B514FC" w:rsidRPr="00980115">
              <w:rPr>
                <w:rFonts w:ascii="Meiryo UI" w:eastAsia="Meiryo UI" w:hAnsi="Meiryo UI" w:hint="eastAsia"/>
                <w:szCs w:val="20"/>
              </w:rPr>
              <w:t>－</w:t>
            </w:r>
            <w:r w:rsidRPr="000B3A35">
              <w:rPr>
                <w:rFonts w:ascii="Meiryo UI" w:eastAsia="Meiryo UI" w:hAnsi="Meiryo UI" w:hint="eastAsia"/>
                <w:szCs w:val="20"/>
              </w:rPr>
              <w:t>イ</w:t>
            </w:r>
          </w:p>
        </w:tc>
      </w:tr>
    </w:tbl>
    <w:p w14:paraId="52D289C1" w14:textId="0C9CA870" w:rsidR="000B3A35" w:rsidRPr="000B3A35" w:rsidRDefault="003F21A1" w:rsidP="003F21A1">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B3A35" w:rsidRPr="000B3A35">
        <w:rPr>
          <w:rFonts w:ascii="Meiryo UI" w:eastAsia="Meiryo UI" w:hAnsi="Meiryo UI" w:hint="eastAsia"/>
          <w:szCs w:val="20"/>
        </w:rPr>
        <w:t>3-23</w:t>
      </w:r>
    </w:p>
    <w:p w14:paraId="04F158A2" w14:textId="77777777" w:rsidR="007172E0" w:rsidRDefault="007172E0">
      <w:pPr>
        <w:widowControl/>
        <w:jc w:val="left"/>
        <w:rPr>
          <w:rFonts w:ascii="Meiryo UI" w:eastAsia="Meiryo UI" w:hAnsi="Meiryo UI"/>
          <w:szCs w:val="20"/>
        </w:rPr>
      </w:pPr>
      <w:r>
        <w:rPr>
          <w:b/>
        </w:rPr>
        <w:br w:type="page"/>
      </w:r>
    </w:p>
    <w:p w14:paraId="148061A8" w14:textId="5424056F" w:rsidR="00642D60" w:rsidRPr="000B3A35" w:rsidRDefault="007C5C8F" w:rsidP="00C56015">
      <w:pPr>
        <w:pStyle w:val="3"/>
      </w:pPr>
      <w:r w:rsidRPr="000B3A35">
        <w:rPr>
          <w:rFonts w:hint="eastAsia"/>
        </w:rPr>
        <w:lastRenderedPageBreak/>
        <w:t>３</w:t>
      </w:r>
      <w:r w:rsidR="00177D47" w:rsidRPr="000B3A35">
        <w:rPr>
          <w:rFonts w:hint="eastAsia"/>
        </w:rPr>
        <w:t>）データの分析及び活用</w:t>
      </w:r>
    </w:p>
    <w:p w14:paraId="1C2F20CE" w14:textId="3EFC16CC" w:rsidR="005B18F2" w:rsidRPr="000B3A35" w:rsidRDefault="00D027D0" w:rsidP="0071414F">
      <w:pPr>
        <w:widowControl/>
        <w:snapToGrid w:val="0"/>
        <w:spacing w:line="240" w:lineRule="exact"/>
        <w:ind w:leftChars="205" w:left="369" w:firstLineChars="105" w:firstLine="189"/>
        <w:jc w:val="left"/>
        <w:rPr>
          <w:rFonts w:ascii="Meiryo UI" w:eastAsia="Meiryo UI" w:hAnsi="Meiryo UI"/>
          <w:szCs w:val="20"/>
        </w:rPr>
      </w:pPr>
      <w:r w:rsidRPr="000B3A35">
        <w:rPr>
          <w:rFonts w:ascii="Meiryo UI" w:eastAsia="Meiryo UI" w:hAnsi="Meiryo UI" w:hint="eastAsia"/>
          <w:szCs w:val="20"/>
        </w:rPr>
        <w:t>情報システムに蓄積された</w:t>
      </w:r>
      <w:r w:rsidR="00642D60" w:rsidRPr="000B3A35">
        <w:rPr>
          <w:rFonts w:ascii="Meiryo UI" w:eastAsia="Meiryo UI" w:hAnsi="Meiryo UI" w:hint="eastAsia"/>
          <w:szCs w:val="20"/>
        </w:rPr>
        <w:t>膨大なデータ（</w:t>
      </w:r>
      <w:r w:rsidR="00642D60" w:rsidRPr="000B3A35">
        <w:rPr>
          <w:rFonts w:ascii="Meiryo UI" w:eastAsia="Meiryo UI" w:hAnsi="Meiryo UI" w:hint="eastAsia"/>
          <w:b/>
          <w:szCs w:val="20"/>
        </w:rPr>
        <w:t>ビッグデータ</w:t>
      </w:r>
      <w:r w:rsidR="00061508" w:rsidRPr="000B3A35">
        <w:rPr>
          <w:rFonts w:ascii="Meiryo UI" w:eastAsia="Meiryo UI" w:hAnsi="Meiryo UI" w:hint="eastAsia"/>
          <w:szCs w:val="20"/>
        </w:rPr>
        <w:t>：</w:t>
      </w:r>
      <w:r w:rsidR="00061508" w:rsidRPr="00176C51">
        <w:rPr>
          <w:rFonts w:ascii="Meiryo UI" w:eastAsia="Meiryo UI" w:hAnsi="Meiryo UI" w:hint="eastAsia"/>
          <w:szCs w:val="20"/>
        </w:rPr>
        <w:t>P2</w:t>
      </w:r>
      <w:r w:rsidR="00176C51" w:rsidRPr="00176C51">
        <w:rPr>
          <w:rFonts w:ascii="Meiryo UI" w:eastAsia="Meiryo UI" w:hAnsi="Meiryo UI" w:hint="eastAsia"/>
          <w:szCs w:val="20"/>
        </w:rPr>
        <w:t>71</w:t>
      </w:r>
      <w:r w:rsidR="00061508" w:rsidRPr="000B3A35">
        <w:rPr>
          <w:rFonts w:ascii="Meiryo UI" w:eastAsia="Meiryo UI" w:hAnsi="Meiryo UI" w:hint="eastAsia"/>
          <w:szCs w:val="20"/>
        </w:rPr>
        <w:t>参照</w:t>
      </w:r>
      <w:r w:rsidR="00642D60" w:rsidRPr="000B3A35">
        <w:rPr>
          <w:rFonts w:ascii="Meiryo UI" w:eastAsia="Meiryo UI" w:hAnsi="Meiryo UI" w:hint="eastAsia"/>
          <w:szCs w:val="20"/>
        </w:rPr>
        <w:t>）を</w:t>
      </w:r>
      <w:r w:rsidR="00177D47" w:rsidRPr="000B3A35">
        <w:rPr>
          <w:rFonts w:ascii="Meiryo UI" w:eastAsia="Meiryo UI" w:hAnsi="Meiryo UI" w:hint="eastAsia"/>
          <w:szCs w:val="20"/>
        </w:rPr>
        <w:t>、データマイニングや統計的解析などの</w:t>
      </w:r>
      <w:r w:rsidR="005B18F2" w:rsidRPr="000B3A35">
        <w:rPr>
          <w:rFonts w:ascii="Meiryo UI" w:eastAsia="Meiryo UI" w:hAnsi="Meiryo UI" w:hint="eastAsia"/>
          <w:szCs w:val="20"/>
        </w:rPr>
        <w:t>手法を</w:t>
      </w:r>
      <w:r w:rsidR="00177D47" w:rsidRPr="000B3A35">
        <w:rPr>
          <w:rFonts w:ascii="Meiryo UI" w:eastAsia="Meiryo UI" w:hAnsi="Meiryo UI" w:hint="eastAsia"/>
          <w:szCs w:val="20"/>
        </w:rPr>
        <w:t>用い</w:t>
      </w:r>
      <w:r w:rsidR="005B18F2" w:rsidRPr="000B3A35">
        <w:rPr>
          <w:rFonts w:ascii="Meiryo UI" w:eastAsia="Meiryo UI" w:hAnsi="Meiryo UI" w:hint="eastAsia"/>
          <w:szCs w:val="20"/>
        </w:rPr>
        <w:t>て分析し、企業の意思決定に役立てる手法を</w:t>
      </w:r>
      <w:r w:rsidR="00177D47" w:rsidRPr="000B3A35">
        <w:rPr>
          <w:rStyle w:val="ab"/>
          <w:rFonts w:ascii="Meiryo UI" w:eastAsia="Meiryo UI" w:hAnsi="Meiryo UI" w:hint="eastAsia"/>
          <w:szCs w:val="20"/>
        </w:rPr>
        <w:t>BI</w:t>
      </w:r>
      <w:r w:rsidR="00177D47" w:rsidRPr="000B3A35">
        <w:rPr>
          <w:rFonts w:ascii="Meiryo UI" w:eastAsia="Meiryo UI" w:hAnsi="Meiryo UI" w:hint="eastAsia"/>
          <w:szCs w:val="20"/>
        </w:rPr>
        <w:t>（Business Intelligence）</w:t>
      </w:r>
      <w:r w:rsidR="005B18F2" w:rsidRPr="000B3A35">
        <w:rPr>
          <w:rFonts w:ascii="Meiryo UI" w:eastAsia="Meiryo UI" w:hAnsi="Meiryo UI" w:hint="eastAsia"/>
          <w:szCs w:val="20"/>
        </w:rPr>
        <w:t>と呼びます。事業展開の戦略構築を行う際は、</w:t>
      </w:r>
      <w:r w:rsidR="0071414F">
        <w:rPr>
          <w:rFonts w:ascii="Meiryo UI" w:eastAsia="Meiryo UI" w:hAnsi="Meiryo UI" w:hint="eastAsia"/>
          <w:szCs w:val="20"/>
        </w:rPr>
        <w:t>BIで</w:t>
      </w:r>
      <w:r w:rsidR="005B18F2" w:rsidRPr="000B3A35">
        <w:rPr>
          <w:rFonts w:ascii="Meiryo UI" w:eastAsia="Meiryo UI" w:hAnsi="Meiryo UI" w:hint="eastAsia"/>
          <w:szCs w:val="20"/>
        </w:rPr>
        <w:t>得られた情報を活用することが有効です。</w:t>
      </w:r>
    </w:p>
    <w:p w14:paraId="570A5035" w14:textId="39E1E225" w:rsidR="0071414F" w:rsidRDefault="0071414F" w:rsidP="007172E0">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70665" w14:paraId="26E72EFA" w14:textId="77777777" w:rsidTr="00FE52C8">
        <w:tc>
          <w:tcPr>
            <w:tcW w:w="8788" w:type="dxa"/>
            <w:tcBorders>
              <w:top w:val="single" w:sz="4" w:space="0" w:color="auto"/>
              <w:left w:val="single" w:sz="4" w:space="0" w:color="auto"/>
              <w:bottom w:val="single" w:sz="4" w:space="0" w:color="auto"/>
              <w:right w:val="single" w:sz="4" w:space="0" w:color="auto"/>
            </w:tcBorders>
          </w:tcPr>
          <w:p w14:paraId="0FF010B7" w14:textId="77777777" w:rsidR="00894EB3" w:rsidRDefault="00894EB3" w:rsidP="00894EB3">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07BDE924" w14:textId="77777777" w:rsidR="00894EB3" w:rsidRPr="000B3A35"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0B3A35">
              <w:rPr>
                <w:rFonts w:ascii="Meiryo UI" w:eastAsia="Meiryo UI" w:hAnsi="Meiryo UI" w:hint="eastAsia"/>
                <w:szCs w:val="20"/>
              </w:rPr>
              <w:t>BI（Business Intelligence）を説明したものはどれか。</w:t>
            </w:r>
          </w:p>
          <w:p w14:paraId="1BA5C772" w14:textId="77777777" w:rsidR="00894EB3" w:rsidRPr="000B3A35" w:rsidRDefault="00894EB3" w:rsidP="00894EB3">
            <w:pPr>
              <w:widowControl/>
              <w:snapToGrid w:val="0"/>
              <w:spacing w:line="240" w:lineRule="exact"/>
              <w:jc w:val="left"/>
              <w:rPr>
                <w:rFonts w:ascii="Meiryo UI" w:eastAsia="Meiryo UI" w:hAnsi="Meiryo UI"/>
                <w:szCs w:val="20"/>
              </w:rPr>
            </w:pPr>
          </w:p>
          <w:p w14:paraId="41E13130" w14:textId="77777777" w:rsidR="00894EB3" w:rsidRPr="00557FB3" w:rsidRDefault="00894EB3" w:rsidP="00894EB3">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0B3A35">
              <w:rPr>
                <w:rFonts w:ascii="Meiryo UI" w:eastAsia="Meiryo UI" w:hAnsi="Meiryo UI" w:hint="eastAsia"/>
                <w:szCs w:val="20"/>
              </w:rPr>
              <w:t>ア　企業</w:t>
            </w:r>
            <w:r w:rsidRPr="00557FB3">
              <w:rPr>
                <w:rFonts w:ascii="Meiryo UI" w:eastAsia="Meiryo UI" w:hAnsi="Meiryo UI" w:cstheme="minorBidi" w:hint="eastAsia"/>
                <w:szCs w:val="20"/>
              </w:rPr>
              <w:t>内外のデータを蓄積し，分類・加工・分析して活用することによって，企業の意思決定の迅速化を支援する手法</w:t>
            </w:r>
          </w:p>
          <w:p w14:paraId="7728D0EE" w14:textId="77777777" w:rsidR="00894EB3" w:rsidRPr="00557FB3" w:rsidRDefault="00894EB3" w:rsidP="00894EB3">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イ　企業内の慣行などにとらわれず，業務プロセスを抜本的に再構築することによって，コスト・品質・サービスなどを改善する手法</w:t>
            </w:r>
          </w:p>
          <w:p w14:paraId="73E43A23" w14:textId="77777777" w:rsidR="00894EB3" w:rsidRPr="00894EB3" w:rsidRDefault="00894EB3" w:rsidP="00894EB3">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894EB3">
              <w:rPr>
                <w:rFonts w:ascii="Meiryo UI" w:eastAsia="Meiryo UI" w:hAnsi="Meiryo UI" w:cstheme="minorBidi" w:hint="eastAsia"/>
                <w:szCs w:val="20"/>
              </w:rPr>
              <w:t>ウ　企業内の業務の流れを可視化し，業務改善サイクルを適用することによって，継続的な業務改善を図る手法</w:t>
            </w:r>
          </w:p>
          <w:p w14:paraId="15973E56" w14:textId="77777777" w:rsidR="00894EB3" w:rsidRPr="00894EB3" w:rsidRDefault="00894EB3" w:rsidP="00894EB3">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894EB3">
              <w:rPr>
                <w:rFonts w:ascii="Meiryo UI" w:eastAsia="Meiryo UI" w:hAnsi="Meiryo UI" w:cstheme="minorBidi" w:hint="eastAsia"/>
                <w:szCs w:val="20"/>
              </w:rPr>
              <w:t>エ　企業内の異なるシステムを互いに連結し，データやプロセスの統合を図ることによって，システムを全体として効率よく活用する手法</w:t>
            </w:r>
          </w:p>
          <w:p w14:paraId="663F3930" w14:textId="77777777" w:rsidR="00894EB3" w:rsidRDefault="00894EB3" w:rsidP="00894EB3">
            <w:pPr>
              <w:widowControl/>
              <w:pBdr>
                <w:bottom w:val="single" w:sz="6" w:space="1" w:color="auto"/>
              </w:pBdr>
              <w:snapToGrid w:val="0"/>
              <w:spacing w:line="240" w:lineRule="exact"/>
              <w:jc w:val="left"/>
              <w:rPr>
                <w:rFonts w:ascii="Meiryo UI" w:eastAsia="Meiryo UI" w:hAnsi="Meiryo UI"/>
                <w:szCs w:val="20"/>
              </w:rPr>
            </w:pPr>
          </w:p>
          <w:p w14:paraId="159429AA" w14:textId="77777777" w:rsidR="00894EB3" w:rsidRPr="000B3A35" w:rsidRDefault="00894EB3" w:rsidP="00894EB3">
            <w:pPr>
              <w:widowControl/>
              <w:snapToGrid w:val="0"/>
              <w:spacing w:line="240" w:lineRule="exact"/>
              <w:jc w:val="left"/>
              <w:rPr>
                <w:rFonts w:ascii="Meiryo UI" w:eastAsia="Meiryo UI" w:hAnsi="Meiryo UI"/>
                <w:szCs w:val="20"/>
              </w:rPr>
            </w:pPr>
          </w:p>
          <w:p w14:paraId="6B631FCB" w14:textId="77777777" w:rsidR="00894EB3" w:rsidRPr="00557FB3"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イ　BPR（Business Process Reengineering）の説明です。</w:t>
            </w:r>
          </w:p>
          <w:p w14:paraId="54C7983F" w14:textId="77777777" w:rsidR="00894EB3" w:rsidRPr="00557FB3"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ウ　BPM（Business Process Management）の説明です。</w:t>
            </w:r>
          </w:p>
          <w:p w14:paraId="08287923" w14:textId="77777777" w:rsidR="00894EB3" w:rsidRPr="00557FB3"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エ　EAI（Enterprise Application Integration）の説明です。</w:t>
            </w:r>
          </w:p>
          <w:p w14:paraId="13BBFBCD" w14:textId="77777777" w:rsidR="00894EB3" w:rsidRPr="000B3A35" w:rsidRDefault="00894EB3" w:rsidP="00894EB3">
            <w:pPr>
              <w:widowControl/>
              <w:snapToGrid w:val="0"/>
              <w:spacing w:line="240" w:lineRule="exact"/>
              <w:jc w:val="left"/>
              <w:rPr>
                <w:rFonts w:ascii="Meiryo UI" w:eastAsia="Meiryo UI" w:hAnsi="Meiryo UI"/>
                <w:szCs w:val="20"/>
              </w:rPr>
            </w:pPr>
          </w:p>
          <w:p w14:paraId="2DB790E9" w14:textId="77777777" w:rsidR="00894EB3" w:rsidRPr="000B3A35" w:rsidRDefault="00894EB3" w:rsidP="00894EB3">
            <w:pPr>
              <w:widowControl/>
              <w:snapToGrid w:val="0"/>
              <w:spacing w:line="240" w:lineRule="exact"/>
              <w:jc w:val="right"/>
              <w:rPr>
                <w:rFonts w:ascii="Meiryo UI" w:eastAsia="Meiryo UI" w:hAnsi="Meiryo UI"/>
                <w:szCs w:val="20"/>
              </w:rPr>
            </w:pPr>
            <w:r w:rsidRPr="000B3A35">
              <w:rPr>
                <w:rFonts w:ascii="Meiryo UI" w:eastAsia="Meiryo UI" w:hAnsi="Meiryo UI" w:hint="eastAsia"/>
                <w:szCs w:val="20"/>
              </w:rPr>
              <w:t>基本情報　平成29年度秋　問65　[出題頻度：★★★]</w:t>
            </w:r>
          </w:p>
          <w:p w14:paraId="0FC22A8D" w14:textId="24AF107B" w:rsidR="00270665" w:rsidRDefault="00894EB3" w:rsidP="00894EB3">
            <w:pPr>
              <w:widowControl/>
              <w:snapToGrid w:val="0"/>
              <w:spacing w:line="240" w:lineRule="exact"/>
              <w:jc w:val="right"/>
              <w:rPr>
                <w:rFonts w:hAnsi="Meiryo UI"/>
                <w:szCs w:val="20"/>
              </w:rPr>
            </w:pPr>
            <w:r w:rsidRPr="000B3A35">
              <w:rPr>
                <w:rFonts w:ascii="Meiryo UI" w:eastAsia="Meiryo UI" w:hAnsi="Meiryo UI" w:hint="eastAsia"/>
                <w:szCs w:val="20"/>
              </w:rPr>
              <w:t>解答</w:t>
            </w:r>
            <w:r w:rsidR="00B514FC" w:rsidRPr="00980115">
              <w:rPr>
                <w:rFonts w:ascii="Meiryo UI" w:eastAsia="Meiryo UI" w:hAnsi="Meiryo UI" w:hint="eastAsia"/>
                <w:szCs w:val="20"/>
              </w:rPr>
              <w:t>－</w:t>
            </w:r>
            <w:r w:rsidRPr="000B3A35">
              <w:rPr>
                <w:rFonts w:ascii="Meiryo UI" w:eastAsia="Meiryo UI" w:hAnsi="Meiryo UI" w:hint="eastAsia"/>
                <w:szCs w:val="20"/>
              </w:rPr>
              <w:t>ア</w:t>
            </w:r>
          </w:p>
        </w:tc>
      </w:tr>
    </w:tbl>
    <w:p w14:paraId="764A2B4F" w14:textId="14E28A7C" w:rsidR="000B3A35" w:rsidRPr="000B3A35" w:rsidRDefault="003F21A1" w:rsidP="003F21A1">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B3A35" w:rsidRPr="000B3A35">
        <w:rPr>
          <w:rFonts w:ascii="Meiryo UI" w:eastAsia="Meiryo UI" w:hAnsi="Meiryo UI" w:hint="eastAsia"/>
          <w:szCs w:val="20"/>
        </w:rPr>
        <w:t>3-24</w:t>
      </w:r>
      <w:r w:rsidR="00AD289E">
        <w:rPr>
          <w:rFonts w:ascii="Meiryo UI" w:eastAsia="Meiryo UI" w:hAnsi="Meiryo UI" w:hint="eastAsia"/>
          <w:szCs w:val="20"/>
        </w:rPr>
        <w:t>,</w:t>
      </w:r>
      <w:r w:rsidR="000B3A35" w:rsidRPr="000B3A35">
        <w:rPr>
          <w:rFonts w:ascii="Meiryo UI" w:eastAsia="Meiryo UI" w:hAnsi="Meiryo UI" w:hint="eastAsia"/>
          <w:szCs w:val="20"/>
        </w:rPr>
        <w:t>25</w:t>
      </w:r>
    </w:p>
    <w:p w14:paraId="40CBEEA5" w14:textId="77777777" w:rsidR="005B3632" w:rsidRPr="000B3A35" w:rsidRDefault="005B3632" w:rsidP="003F21A1">
      <w:pPr>
        <w:widowControl/>
        <w:snapToGrid w:val="0"/>
        <w:spacing w:line="240" w:lineRule="exact"/>
        <w:jc w:val="left"/>
        <w:rPr>
          <w:rFonts w:ascii="Meiryo UI" w:eastAsia="Meiryo UI" w:hAnsi="Meiryo UI"/>
          <w:szCs w:val="20"/>
        </w:rPr>
      </w:pPr>
    </w:p>
    <w:p w14:paraId="6A8EF5EC" w14:textId="77777777" w:rsidR="00361B56" w:rsidRPr="000B3A35" w:rsidRDefault="00D47F79" w:rsidP="00C56015">
      <w:pPr>
        <w:pStyle w:val="3"/>
      </w:pPr>
      <w:r w:rsidRPr="000B3A35">
        <w:rPr>
          <w:rFonts w:hint="eastAsia"/>
        </w:rPr>
        <w:t>４</w:t>
      </w:r>
      <w:r w:rsidR="00361B56" w:rsidRPr="000B3A35">
        <w:rPr>
          <w:rFonts w:hint="eastAsia"/>
        </w:rPr>
        <w:t>）</w:t>
      </w:r>
      <w:r w:rsidR="00A27EC7" w:rsidRPr="000B3A35">
        <w:rPr>
          <w:rFonts w:hint="eastAsia"/>
        </w:rPr>
        <w:t>普及啓蒙</w:t>
      </w:r>
    </w:p>
    <w:p w14:paraId="097D519A" w14:textId="77777777" w:rsidR="0020030C" w:rsidRPr="000B3A35" w:rsidRDefault="0020030C" w:rsidP="007172E0">
      <w:pPr>
        <w:snapToGrid w:val="0"/>
        <w:spacing w:line="240" w:lineRule="exact"/>
        <w:ind w:leftChars="200" w:left="360" w:firstLineChars="100" w:firstLine="180"/>
        <w:rPr>
          <w:rFonts w:ascii="Meiryo UI" w:eastAsia="Meiryo UI" w:hAnsi="Meiryo UI"/>
          <w:szCs w:val="20"/>
        </w:rPr>
      </w:pPr>
      <w:r w:rsidRPr="000B3A35">
        <w:rPr>
          <w:rFonts w:ascii="Meiryo UI" w:eastAsia="Meiryo UI" w:hAnsi="Meiryo UI" w:hint="eastAsia"/>
          <w:szCs w:val="20"/>
        </w:rPr>
        <w:t>情報リテラシの有無や情報システム環境の相違などによって、社会的または経済的な格差である</w:t>
      </w:r>
      <w:r w:rsidRPr="000B3A35">
        <w:rPr>
          <w:rFonts w:ascii="Meiryo UI" w:eastAsia="Meiryo UI" w:hAnsi="Meiryo UI" w:hint="eastAsia"/>
          <w:b/>
          <w:szCs w:val="20"/>
        </w:rPr>
        <w:t>ディジタルディバイド</w:t>
      </w:r>
      <w:r w:rsidRPr="000B3A35">
        <w:rPr>
          <w:rFonts w:ascii="Meiryo UI" w:eastAsia="Meiryo UI" w:hAnsi="Meiryo UI" w:hint="eastAsia"/>
          <w:szCs w:val="20"/>
        </w:rPr>
        <w:t>が生じることがないよう</w:t>
      </w:r>
      <w:r w:rsidR="00A27EC7" w:rsidRPr="000B3A35">
        <w:rPr>
          <w:rFonts w:ascii="Meiryo UI" w:eastAsia="Meiryo UI" w:hAnsi="Meiryo UI" w:hint="eastAsia"/>
          <w:szCs w:val="20"/>
        </w:rPr>
        <w:t>に、情報システムを活用するための教育や訓練の実施などの</w:t>
      </w:r>
      <w:r w:rsidRPr="000B3A35">
        <w:rPr>
          <w:rFonts w:ascii="Meiryo UI" w:eastAsia="Meiryo UI" w:hAnsi="Meiryo UI" w:hint="eastAsia"/>
          <w:szCs w:val="20"/>
        </w:rPr>
        <w:t>政策が望まれます。</w:t>
      </w:r>
    </w:p>
    <w:p w14:paraId="27B045E2" w14:textId="77777777" w:rsidR="00FF6C1E" w:rsidRPr="000B3A35" w:rsidRDefault="00FF6C1E" w:rsidP="003F21A1">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70665" w14:paraId="3DF954C4" w14:textId="77777777" w:rsidTr="00FE52C8">
        <w:tc>
          <w:tcPr>
            <w:tcW w:w="8788" w:type="dxa"/>
            <w:tcBorders>
              <w:top w:val="single" w:sz="4" w:space="0" w:color="auto"/>
              <w:left w:val="single" w:sz="4" w:space="0" w:color="auto"/>
              <w:bottom w:val="single" w:sz="4" w:space="0" w:color="auto"/>
              <w:right w:val="single" w:sz="4" w:space="0" w:color="auto"/>
            </w:tcBorders>
          </w:tcPr>
          <w:p w14:paraId="322DCA9B" w14:textId="77777777" w:rsidR="00894EB3" w:rsidRDefault="00894EB3" w:rsidP="00894EB3">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21C27626" w14:textId="77777777" w:rsidR="00894EB3" w:rsidRPr="000B3A35"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57FB3">
              <w:rPr>
                <w:rFonts w:ascii="Meiryo UI" w:eastAsia="Meiryo UI" w:hAnsi="Meiryo UI" w:cstheme="minorBidi" w:hint="eastAsia"/>
                <w:szCs w:val="20"/>
              </w:rPr>
              <w:t>ディジタルディバイド</w:t>
            </w:r>
            <w:r w:rsidRPr="000B3A35">
              <w:rPr>
                <w:rFonts w:ascii="Meiryo UI" w:eastAsia="Meiryo UI" w:hAnsi="Meiryo UI" w:hint="eastAsia"/>
                <w:szCs w:val="20"/>
              </w:rPr>
              <w:t>を説明したものはどれか。</w:t>
            </w:r>
          </w:p>
          <w:p w14:paraId="3C3B617A" w14:textId="77777777" w:rsidR="00894EB3" w:rsidRPr="000B3A35" w:rsidRDefault="00894EB3" w:rsidP="00894EB3">
            <w:pPr>
              <w:widowControl/>
              <w:snapToGrid w:val="0"/>
              <w:spacing w:line="240" w:lineRule="exact"/>
              <w:jc w:val="left"/>
              <w:rPr>
                <w:rFonts w:ascii="Meiryo UI" w:eastAsia="Meiryo UI" w:hAnsi="Meiryo UI"/>
                <w:szCs w:val="20"/>
              </w:rPr>
            </w:pPr>
          </w:p>
          <w:p w14:paraId="4D175EB6" w14:textId="77777777" w:rsidR="00894EB3" w:rsidRPr="00557FB3" w:rsidRDefault="00894EB3" w:rsidP="00894EB3">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0B3A35">
              <w:rPr>
                <w:rFonts w:ascii="Meiryo UI" w:eastAsia="Meiryo UI" w:hAnsi="Meiryo UI" w:hint="eastAsia"/>
                <w:szCs w:val="20"/>
              </w:rPr>
              <w:t>ア　PC</w:t>
            </w:r>
            <w:r w:rsidRPr="00557FB3">
              <w:rPr>
                <w:rFonts w:ascii="Meiryo UI" w:eastAsia="Meiryo UI" w:hAnsi="Meiryo UI" w:cstheme="minorBidi" w:hint="eastAsia"/>
                <w:szCs w:val="20"/>
              </w:rPr>
              <w:t>や情報通信機器の利用方法が分からなかったり，情報通信機器を所有していなかったりして，情報の入手が困難な人々のことである。</w:t>
            </w:r>
          </w:p>
          <w:p w14:paraId="14993A58" w14:textId="77777777" w:rsidR="00894EB3" w:rsidRPr="00557FB3" w:rsidRDefault="00894EB3" w:rsidP="00894EB3">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イ　高齢者や障害者の情報通信の利用面での困難が，社会的又は経済的な格差につながらないように，誰もが情報通信を利活用できるように整備された環境のことである。</w:t>
            </w:r>
          </w:p>
          <w:p w14:paraId="55600DB8" w14:textId="77777777" w:rsidR="00894EB3" w:rsidRPr="00557FB3" w:rsidRDefault="00894EB3" w:rsidP="00894EB3">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557FB3">
              <w:rPr>
                <w:rFonts w:ascii="Meiryo UI" w:eastAsia="Meiryo UI" w:hAnsi="Meiryo UI" w:cstheme="minorBidi" w:hint="eastAsia"/>
                <w:szCs w:val="20"/>
              </w:rPr>
              <w:t>ウ　情報通信機器やソフトウェア，情報サービスなどを，高齢者・障害者を含むすべての人が利用可能であるか，利用しやすくなっているかの度合いのことである。</w:t>
            </w:r>
          </w:p>
          <w:p w14:paraId="60FB3E2F" w14:textId="77777777" w:rsidR="00894EB3" w:rsidRPr="000B3A35" w:rsidRDefault="00894EB3" w:rsidP="00894EB3">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szCs w:val="20"/>
              </w:rPr>
            </w:pPr>
            <w:r w:rsidRPr="00557FB3">
              <w:rPr>
                <w:rFonts w:ascii="Meiryo UI" w:eastAsia="Meiryo UI" w:hAnsi="Meiryo UI" w:cstheme="minorBidi" w:hint="eastAsia"/>
                <w:szCs w:val="20"/>
              </w:rPr>
              <w:t>エ　情報</w:t>
            </w:r>
            <w:r w:rsidRPr="00894EB3">
              <w:rPr>
                <w:rFonts w:ascii="Meiryo UI" w:eastAsia="Meiryo UI" w:hAnsi="Meiryo UI" w:cstheme="minorBidi" w:hint="eastAsia"/>
                <w:szCs w:val="20"/>
              </w:rPr>
              <w:t>リテラ</w:t>
            </w:r>
            <w:r w:rsidRPr="000B3A35">
              <w:rPr>
                <w:rFonts w:ascii="Meiryo UI" w:eastAsia="Meiryo UI" w:hAnsi="Meiryo UI" w:hint="eastAsia"/>
                <w:szCs w:val="20"/>
              </w:rPr>
              <w:t>シの有無やITの利用環境の相違などによって生じる，社会的又は経済的格差のことである。</w:t>
            </w:r>
          </w:p>
          <w:p w14:paraId="218D71F5" w14:textId="77777777" w:rsidR="00894EB3" w:rsidRDefault="00894EB3" w:rsidP="00894EB3">
            <w:pPr>
              <w:widowControl/>
              <w:pBdr>
                <w:bottom w:val="single" w:sz="6" w:space="1" w:color="auto"/>
              </w:pBdr>
              <w:snapToGrid w:val="0"/>
              <w:spacing w:line="240" w:lineRule="exact"/>
              <w:jc w:val="left"/>
              <w:rPr>
                <w:rFonts w:ascii="Meiryo UI" w:eastAsia="Meiryo UI" w:hAnsi="Meiryo UI"/>
                <w:szCs w:val="20"/>
              </w:rPr>
            </w:pPr>
          </w:p>
          <w:p w14:paraId="064E064A" w14:textId="77777777" w:rsidR="00894EB3" w:rsidRPr="000B3A35" w:rsidRDefault="00894EB3" w:rsidP="00894EB3">
            <w:pPr>
              <w:widowControl/>
              <w:snapToGrid w:val="0"/>
              <w:spacing w:line="240" w:lineRule="exact"/>
              <w:jc w:val="left"/>
              <w:rPr>
                <w:rFonts w:ascii="Meiryo UI" w:eastAsia="Meiryo UI" w:hAnsi="Meiryo UI"/>
                <w:szCs w:val="20"/>
              </w:rPr>
            </w:pPr>
          </w:p>
          <w:p w14:paraId="6A3D2252" w14:textId="77777777" w:rsidR="00894EB3" w:rsidRPr="00557FB3"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ア　情報弱者に関する記述です。</w:t>
            </w:r>
          </w:p>
          <w:p w14:paraId="465A953B" w14:textId="77777777" w:rsidR="00894EB3" w:rsidRPr="00557FB3"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イ　アクセシビリティに関する記述です。</w:t>
            </w:r>
          </w:p>
          <w:p w14:paraId="1C1BD26D" w14:textId="77777777" w:rsidR="00894EB3" w:rsidRPr="00557FB3"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ウ　ユーザビリティに関する記述です。</w:t>
            </w:r>
          </w:p>
          <w:p w14:paraId="726458D7" w14:textId="77777777" w:rsidR="00894EB3" w:rsidRDefault="00894EB3" w:rsidP="00894EB3">
            <w:pPr>
              <w:widowControl/>
              <w:snapToGrid w:val="0"/>
              <w:spacing w:line="240" w:lineRule="exact"/>
              <w:jc w:val="right"/>
              <w:rPr>
                <w:rFonts w:ascii="Meiryo UI" w:eastAsia="Meiryo UI" w:hAnsi="Meiryo UI"/>
                <w:szCs w:val="20"/>
              </w:rPr>
            </w:pPr>
          </w:p>
          <w:p w14:paraId="0EB1279F" w14:textId="77777777" w:rsidR="00894EB3" w:rsidRPr="000B3A35" w:rsidRDefault="00894EB3" w:rsidP="00894EB3">
            <w:pPr>
              <w:widowControl/>
              <w:snapToGrid w:val="0"/>
              <w:spacing w:line="240" w:lineRule="exact"/>
              <w:jc w:val="right"/>
              <w:rPr>
                <w:rFonts w:ascii="Meiryo UI" w:eastAsia="Meiryo UI" w:hAnsi="Meiryo UI"/>
                <w:szCs w:val="20"/>
              </w:rPr>
            </w:pPr>
            <w:r w:rsidRPr="000B3A35">
              <w:rPr>
                <w:rFonts w:ascii="Meiryo UI" w:eastAsia="Meiryo UI" w:hAnsi="Meiryo UI" w:hint="eastAsia"/>
                <w:szCs w:val="20"/>
              </w:rPr>
              <w:t>基本情報　平成27年度春　問71　[出題頻度：★★★]</w:t>
            </w:r>
          </w:p>
          <w:p w14:paraId="70EFE38C" w14:textId="1477B51E" w:rsidR="00270665" w:rsidRDefault="00894EB3" w:rsidP="00894EB3">
            <w:pPr>
              <w:widowControl/>
              <w:snapToGrid w:val="0"/>
              <w:spacing w:line="240" w:lineRule="exact"/>
              <w:jc w:val="right"/>
              <w:rPr>
                <w:rFonts w:hAnsi="Meiryo UI"/>
                <w:szCs w:val="20"/>
              </w:rPr>
            </w:pPr>
            <w:r w:rsidRPr="000B3A35">
              <w:rPr>
                <w:rFonts w:ascii="Meiryo UI" w:eastAsia="Meiryo UI" w:hAnsi="Meiryo UI" w:hint="eastAsia"/>
                <w:szCs w:val="20"/>
              </w:rPr>
              <w:t>解答</w:t>
            </w:r>
            <w:r w:rsidR="00B514FC" w:rsidRPr="00980115">
              <w:rPr>
                <w:rFonts w:ascii="Meiryo UI" w:eastAsia="Meiryo UI" w:hAnsi="Meiryo UI" w:hint="eastAsia"/>
                <w:szCs w:val="20"/>
              </w:rPr>
              <w:t>－</w:t>
            </w:r>
            <w:r w:rsidRPr="000B3A35">
              <w:rPr>
                <w:rFonts w:ascii="Meiryo UI" w:eastAsia="Meiryo UI" w:hAnsi="Meiryo UI" w:hint="eastAsia"/>
                <w:szCs w:val="20"/>
              </w:rPr>
              <w:t>エ</w:t>
            </w:r>
          </w:p>
        </w:tc>
      </w:tr>
    </w:tbl>
    <w:p w14:paraId="2FDF430B" w14:textId="3253EA73" w:rsidR="00FF6C1E" w:rsidRPr="000B3A35" w:rsidRDefault="003F21A1" w:rsidP="003F21A1">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B3A35" w:rsidRPr="000B3A35">
        <w:rPr>
          <w:rFonts w:ascii="Meiryo UI" w:eastAsia="Meiryo UI" w:hAnsi="Meiryo UI" w:hint="eastAsia"/>
          <w:szCs w:val="20"/>
        </w:rPr>
        <w:t>3-26</w:t>
      </w:r>
    </w:p>
    <w:p w14:paraId="3953850D" w14:textId="77777777" w:rsidR="007172E0" w:rsidRDefault="007172E0">
      <w:pPr>
        <w:widowControl/>
        <w:jc w:val="left"/>
        <w:rPr>
          <w:rFonts w:ascii="Meiryo UI" w:eastAsia="Meiryo UI" w:hAnsi="Meiryo UI"/>
          <w:szCs w:val="20"/>
        </w:rPr>
      </w:pPr>
      <w:r>
        <w:rPr>
          <w:b/>
        </w:rPr>
        <w:br w:type="page"/>
      </w:r>
    </w:p>
    <w:p w14:paraId="048F8157" w14:textId="360001D8" w:rsidR="00052355" w:rsidRPr="000B3A35" w:rsidRDefault="00D47F79" w:rsidP="00C56015">
      <w:pPr>
        <w:pStyle w:val="3"/>
      </w:pPr>
      <w:r w:rsidRPr="000B3A35">
        <w:rPr>
          <w:rFonts w:hint="eastAsia"/>
        </w:rPr>
        <w:lastRenderedPageBreak/>
        <w:t>５</w:t>
      </w:r>
      <w:r w:rsidR="00052355" w:rsidRPr="000B3A35">
        <w:rPr>
          <w:rFonts w:hint="eastAsia"/>
        </w:rPr>
        <w:t>）情報システム廃棄</w:t>
      </w:r>
    </w:p>
    <w:p w14:paraId="1061A34D" w14:textId="77777777" w:rsidR="00052355" w:rsidRPr="000B3A35" w:rsidRDefault="00052355" w:rsidP="007172E0">
      <w:pPr>
        <w:snapToGrid w:val="0"/>
        <w:spacing w:line="240" w:lineRule="exact"/>
        <w:ind w:leftChars="200" w:left="360" w:firstLineChars="100" w:firstLine="180"/>
        <w:rPr>
          <w:rFonts w:ascii="Meiryo UI" w:eastAsia="Meiryo UI" w:hAnsi="Meiryo UI"/>
          <w:szCs w:val="20"/>
        </w:rPr>
      </w:pPr>
      <w:r w:rsidRPr="000B3A35">
        <w:rPr>
          <w:rFonts w:ascii="Meiryo UI" w:eastAsia="Meiryo UI" w:hAnsi="Meiryo UI" w:hint="eastAsia"/>
          <w:szCs w:val="20"/>
        </w:rPr>
        <w:t>経営戦略に従って情報システムを企画、開発、運用、保守する過程を</w:t>
      </w:r>
      <w:r w:rsidRPr="000B3A35">
        <w:rPr>
          <w:rFonts w:ascii="Meiryo UI" w:eastAsia="Meiryo UI" w:hAnsi="Meiryo UI" w:hint="eastAsia"/>
          <w:b/>
          <w:szCs w:val="20"/>
        </w:rPr>
        <w:t>システムライフサイクル</w:t>
      </w:r>
      <w:r w:rsidRPr="000B3A35">
        <w:rPr>
          <w:rFonts w:ascii="Meiryo UI" w:eastAsia="Meiryo UI" w:hAnsi="Meiryo UI" w:hint="eastAsia"/>
          <w:szCs w:val="20"/>
        </w:rPr>
        <w:t>と呼び</w:t>
      </w:r>
      <w:r w:rsidR="0029203E" w:rsidRPr="000B3A35">
        <w:rPr>
          <w:rFonts w:ascii="Meiryo UI" w:eastAsia="Meiryo UI" w:hAnsi="Meiryo UI" w:hint="eastAsia"/>
          <w:szCs w:val="20"/>
        </w:rPr>
        <w:t>ます。</w:t>
      </w:r>
      <w:r w:rsidRPr="000B3A35">
        <w:rPr>
          <w:rFonts w:ascii="Meiryo UI" w:eastAsia="Meiryo UI" w:hAnsi="Meiryo UI" w:hint="eastAsia"/>
          <w:szCs w:val="20"/>
        </w:rPr>
        <w:t>機能、性能、運用性、拡張性、コストなどの観点から評価、検証した結果、</w:t>
      </w:r>
      <w:r w:rsidR="0029203E" w:rsidRPr="000B3A35">
        <w:rPr>
          <w:rFonts w:ascii="Meiryo UI" w:eastAsia="Meiryo UI" w:hAnsi="Meiryo UI" w:hint="eastAsia"/>
          <w:szCs w:val="20"/>
        </w:rPr>
        <w:t>現在運用中の情報システムがシステムライフサイクルの終わりを迎えたと判断した場合には、新たな情報システムの導入を検討するとともに、現在運用中のシステムの廃棄計画を策定して適切に廃棄する必要があります。</w:t>
      </w:r>
    </w:p>
    <w:p w14:paraId="10D28C53" w14:textId="77777777" w:rsidR="00F70336" w:rsidRPr="000B3A35" w:rsidRDefault="00F70336" w:rsidP="003F21A1">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270665" w14:paraId="6E69253B" w14:textId="77777777" w:rsidTr="00FE52C8">
        <w:tc>
          <w:tcPr>
            <w:tcW w:w="8788" w:type="dxa"/>
            <w:tcBorders>
              <w:top w:val="single" w:sz="4" w:space="0" w:color="auto"/>
              <w:left w:val="single" w:sz="4" w:space="0" w:color="auto"/>
              <w:bottom w:val="single" w:sz="4" w:space="0" w:color="auto"/>
              <w:right w:val="single" w:sz="4" w:space="0" w:color="auto"/>
            </w:tcBorders>
          </w:tcPr>
          <w:p w14:paraId="1DDABD00" w14:textId="77777777" w:rsidR="00894EB3" w:rsidRDefault="00894EB3" w:rsidP="00894EB3">
            <w:pPr>
              <w:snapToGrid w:val="0"/>
              <w:spacing w:line="240" w:lineRule="exact"/>
              <w:rPr>
                <w:rFonts w:ascii="Meiryo UI" w:eastAsia="Meiryo UI" w:hAnsi="Meiryo UI"/>
                <w:szCs w:val="20"/>
              </w:rPr>
            </w:pPr>
            <w:r>
              <w:rPr>
                <w:rFonts w:ascii="Meiryo UI" w:eastAsia="Meiryo UI" w:hAnsi="Meiryo UI" w:hint="eastAsia"/>
                <w:szCs w:val="20"/>
              </w:rPr>
              <w:t>例題</w:t>
            </w:r>
          </w:p>
          <w:p w14:paraId="6B9162D8" w14:textId="77777777" w:rsidR="00894EB3" w:rsidRPr="000B3A35" w:rsidRDefault="00894EB3" w:rsidP="00894EB3">
            <w:pPr>
              <w:snapToGrid w:val="0"/>
              <w:spacing w:line="240" w:lineRule="exact"/>
              <w:ind w:firstLineChars="100" w:firstLine="180"/>
              <w:rPr>
                <w:rFonts w:ascii="Meiryo UI" w:eastAsia="Meiryo UI" w:hAnsi="Meiryo UI"/>
                <w:szCs w:val="20"/>
              </w:rPr>
            </w:pPr>
            <w:r w:rsidRPr="000B3A35">
              <w:rPr>
                <w:rFonts w:ascii="Meiryo UI" w:eastAsia="Meiryo UI" w:hAnsi="Meiryo UI" w:hint="eastAsia"/>
                <w:szCs w:val="20"/>
              </w:rPr>
              <w:t>“システム管理基準”にいうシステムライフサイクルはどれか。</w:t>
            </w:r>
          </w:p>
          <w:p w14:paraId="4389DB00" w14:textId="77777777" w:rsidR="00894EB3" w:rsidRPr="000B3A35" w:rsidRDefault="00894EB3" w:rsidP="00894EB3">
            <w:pPr>
              <w:snapToGrid w:val="0"/>
              <w:spacing w:line="240" w:lineRule="exact"/>
              <w:rPr>
                <w:rFonts w:ascii="Meiryo UI" w:eastAsia="Meiryo UI" w:hAnsi="Meiryo UI"/>
                <w:szCs w:val="20"/>
              </w:rPr>
            </w:pPr>
          </w:p>
          <w:p w14:paraId="1AA36372" w14:textId="77777777" w:rsidR="00894EB3" w:rsidRPr="00557FB3"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0B3A35">
              <w:rPr>
                <w:rFonts w:ascii="Meiryo UI" w:eastAsia="Meiryo UI" w:hAnsi="Meiryo UI" w:hint="eastAsia"/>
                <w:szCs w:val="20"/>
              </w:rPr>
              <w:t>ア</w:t>
            </w:r>
            <w:r w:rsidRPr="00557FB3">
              <w:rPr>
                <w:rFonts w:ascii="Meiryo UI" w:eastAsia="Meiryo UI" w:hAnsi="Meiryo UI" w:cstheme="minorBidi" w:hint="eastAsia"/>
                <w:szCs w:val="20"/>
              </w:rPr>
              <w:t xml:space="preserve">　企画，開発，運用，保守</w:t>
            </w:r>
          </w:p>
          <w:p w14:paraId="092ADB18" w14:textId="77777777" w:rsidR="00894EB3" w:rsidRPr="00557FB3"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イ　計画，実行，点検，改善</w:t>
            </w:r>
          </w:p>
          <w:p w14:paraId="4C23D08E" w14:textId="77777777" w:rsidR="00894EB3" w:rsidRPr="00557FB3"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57FB3">
              <w:rPr>
                <w:rFonts w:ascii="Meiryo UI" w:eastAsia="Meiryo UI" w:hAnsi="Meiryo UI" w:cstheme="minorBidi" w:hint="eastAsia"/>
                <w:szCs w:val="20"/>
              </w:rPr>
              <w:t>ウ　構築，運用，評価，監査</w:t>
            </w:r>
          </w:p>
          <w:p w14:paraId="1504B134" w14:textId="77777777" w:rsidR="00894EB3" w:rsidRPr="000B3A35" w:rsidRDefault="00894EB3" w:rsidP="00894EB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557FB3">
              <w:rPr>
                <w:rFonts w:ascii="Meiryo UI" w:eastAsia="Meiryo UI" w:hAnsi="Meiryo UI" w:cstheme="minorBidi" w:hint="eastAsia"/>
                <w:szCs w:val="20"/>
              </w:rPr>
              <w:t>エ</w:t>
            </w:r>
            <w:r w:rsidRPr="000B3A35">
              <w:rPr>
                <w:rFonts w:ascii="Meiryo UI" w:eastAsia="Meiryo UI" w:hAnsi="Meiryo UI" w:hint="eastAsia"/>
                <w:szCs w:val="20"/>
              </w:rPr>
              <w:t xml:space="preserve">　設計，開発，製造，試験</w:t>
            </w:r>
          </w:p>
          <w:p w14:paraId="700ED4A8" w14:textId="77777777" w:rsidR="00894EB3" w:rsidRDefault="00894EB3" w:rsidP="00894EB3">
            <w:pPr>
              <w:pBdr>
                <w:bottom w:val="single" w:sz="6" w:space="1" w:color="auto"/>
              </w:pBdr>
              <w:snapToGrid w:val="0"/>
              <w:spacing w:line="240" w:lineRule="exact"/>
              <w:rPr>
                <w:rFonts w:ascii="Meiryo UI" w:eastAsia="Meiryo UI" w:hAnsi="Meiryo UI"/>
                <w:szCs w:val="20"/>
              </w:rPr>
            </w:pPr>
          </w:p>
          <w:p w14:paraId="0D9877AB" w14:textId="77777777" w:rsidR="00894EB3" w:rsidRPr="000B3A35" w:rsidRDefault="00894EB3" w:rsidP="00894EB3">
            <w:pPr>
              <w:snapToGrid w:val="0"/>
              <w:spacing w:line="240" w:lineRule="exact"/>
              <w:rPr>
                <w:rFonts w:ascii="Meiryo UI" w:eastAsia="Meiryo UI" w:hAnsi="Meiryo UI"/>
                <w:szCs w:val="20"/>
              </w:rPr>
            </w:pPr>
          </w:p>
          <w:p w14:paraId="38D3EA45" w14:textId="77777777" w:rsidR="00894EB3" w:rsidRPr="000B3A35" w:rsidRDefault="00894EB3" w:rsidP="00894EB3">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szCs w:val="20"/>
              </w:rPr>
            </w:pPr>
            <w:r w:rsidRPr="000B3A35">
              <w:rPr>
                <w:rFonts w:ascii="Meiryo UI" w:eastAsia="Meiryo UI" w:hAnsi="Meiryo UI" w:hint="eastAsia"/>
                <w:szCs w:val="20"/>
              </w:rPr>
              <w:t>“システム管理基準”の前文に「システム管理基準は、組織体が主体的に経営戦略に沿って効果的な情報システム戦略を立案し、その戦略に基づき情報システムの企画・開発・運用・保守というライフサイクルの中で、効果的な情報システム投資のための、またリスクを低減するためのコントロールを適切に整備・運用するための実践規範である。」と記載されています。</w:t>
            </w:r>
          </w:p>
          <w:p w14:paraId="34CF3D52" w14:textId="77777777" w:rsidR="00894EB3" w:rsidRPr="000B3A35" w:rsidRDefault="00894EB3" w:rsidP="00894EB3">
            <w:pPr>
              <w:snapToGrid w:val="0"/>
              <w:spacing w:line="240" w:lineRule="exact"/>
              <w:rPr>
                <w:rFonts w:ascii="Meiryo UI" w:eastAsia="Meiryo UI" w:hAnsi="Meiryo UI"/>
                <w:szCs w:val="20"/>
              </w:rPr>
            </w:pPr>
          </w:p>
          <w:p w14:paraId="0D704DFB" w14:textId="77777777" w:rsidR="00894EB3" w:rsidRPr="000B3A35" w:rsidRDefault="00894EB3" w:rsidP="00894EB3">
            <w:pPr>
              <w:snapToGrid w:val="0"/>
              <w:spacing w:line="240" w:lineRule="exact"/>
              <w:jc w:val="right"/>
              <w:rPr>
                <w:rFonts w:ascii="Meiryo UI" w:eastAsia="Meiryo UI" w:hAnsi="Meiryo UI"/>
                <w:szCs w:val="20"/>
              </w:rPr>
            </w:pPr>
            <w:r w:rsidRPr="000B3A35">
              <w:rPr>
                <w:rFonts w:ascii="Meiryo UI" w:eastAsia="Meiryo UI" w:hAnsi="Meiryo UI" w:hint="eastAsia"/>
                <w:szCs w:val="20"/>
              </w:rPr>
              <w:t>基本情報　平成23年度春　問58　[出題頻度：★☆☆]</w:t>
            </w:r>
          </w:p>
          <w:p w14:paraId="37D12AF1" w14:textId="7ACF0245" w:rsidR="00270665" w:rsidRDefault="00894EB3" w:rsidP="00894EB3">
            <w:pPr>
              <w:snapToGrid w:val="0"/>
              <w:spacing w:line="240" w:lineRule="exact"/>
              <w:jc w:val="right"/>
              <w:rPr>
                <w:rFonts w:hAnsi="Meiryo UI"/>
                <w:szCs w:val="20"/>
              </w:rPr>
            </w:pPr>
            <w:r w:rsidRPr="000B3A35">
              <w:rPr>
                <w:rFonts w:ascii="Meiryo UI" w:eastAsia="Meiryo UI" w:hAnsi="Meiryo UI" w:hint="eastAsia"/>
                <w:szCs w:val="20"/>
              </w:rPr>
              <w:t>解答</w:t>
            </w:r>
            <w:r w:rsidR="00B514FC" w:rsidRPr="00980115">
              <w:rPr>
                <w:rFonts w:ascii="Meiryo UI" w:eastAsia="Meiryo UI" w:hAnsi="Meiryo UI" w:hint="eastAsia"/>
                <w:szCs w:val="20"/>
              </w:rPr>
              <w:t>－</w:t>
            </w:r>
            <w:bookmarkStart w:id="3" w:name="_GoBack"/>
            <w:bookmarkEnd w:id="3"/>
            <w:r w:rsidRPr="000B3A35">
              <w:rPr>
                <w:rFonts w:ascii="Meiryo UI" w:eastAsia="Meiryo UI" w:hAnsi="Meiryo UI" w:hint="eastAsia"/>
                <w:szCs w:val="20"/>
              </w:rPr>
              <w:t>ア</w:t>
            </w:r>
          </w:p>
        </w:tc>
      </w:tr>
    </w:tbl>
    <w:p w14:paraId="5069A779" w14:textId="78032F05" w:rsidR="00F70336" w:rsidRPr="000B3A35" w:rsidRDefault="003F21A1" w:rsidP="003F21A1">
      <w:pPr>
        <w:widowControl/>
        <w:snapToGrid w:val="0"/>
        <w:spacing w:line="240" w:lineRule="exact"/>
        <w:jc w:val="right"/>
        <w:rPr>
          <w:rFonts w:ascii="Meiryo UI" w:eastAsia="Meiryo UI" w:hAnsi="Meiryo UI"/>
          <w:szCs w:val="20"/>
        </w:rPr>
      </w:pPr>
      <w:r>
        <w:rPr>
          <w:rFonts w:ascii="Meiryo UI" w:eastAsia="Meiryo UI" w:hAnsi="Meiryo UI" w:hint="eastAsia"/>
          <w:szCs w:val="20"/>
        </w:rPr>
        <w:t xml:space="preserve">別冊演習ドリル 》 </w:t>
      </w:r>
      <w:r w:rsidR="000B3A35" w:rsidRPr="000B3A35">
        <w:rPr>
          <w:rFonts w:ascii="Meiryo UI" w:eastAsia="Meiryo UI" w:hAnsi="Meiryo UI" w:hint="eastAsia"/>
          <w:szCs w:val="20"/>
        </w:rPr>
        <w:t>3-27</w:t>
      </w:r>
    </w:p>
    <w:sectPr w:rsidR="00F70336" w:rsidRPr="000B3A35" w:rsidSect="009B6D64">
      <w:headerReference w:type="even" r:id="rId8"/>
      <w:footerReference w:type="even" r:id="rId9"/>
      <w:footerReference w:type="default" r:id="rId10"/>
      <w:pgSz w:w="10319" w:h="14572" w:code="13"/>
      <w:pgMar w:top="680" w:right="680" w:bottom="680" w:left="680" w:header="397" w:footer="283" w:gutter="0"/>
      <w:pgNumType w:start="522"/>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46F537" w14:textId="77777777" w:rsidR="00A90C54" w:rsidRDefault="00A90C54">
      <w:r>
        <w:separator/>
      </w:r>
    </w:p>
  </w:endnote>
  <w:endnote w:type="continuationSeparator" w:id="0">
    <w:p w14:paraId="5D671283" w14:textId="77777777" w:rsidR="00A90C54" w:rsidRDefault="00A90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1" w:subsetted="1" w:fontKey="{2C589FAF-A35F-4997-8CFA-C958AE888391}"/>
    <w:embedBold r:id="rId2" w:subsetted="1" w:fontKey="{70670D92-25B9-42D2-9F15-01430BFA5C20}"/>
    <w:embedItalic r:id="rId3" w:subsetted="1" w:fontKey="{8BE0D9DC-BC7C-4225-93A5-9317552DEEFE}"/>
  </w:font>
  <w:font w:name="HGP行書体">
    <w:panose1 w:val="03000600000000000000"/>
    <w:charset w:val="80"/>
    <w:family w:val="script"/>
    <w:pitch w:val="variable"/>
    <w:sig w:usb0="80000281" w:usb1="28C76CF8"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embedBold r:id="rId4" w:subsetted="1" w:fontKey="{AFA0BD1C-7D54-47F2-B2EA-2DEE1E31562A}"/>
  </w:font>
  <w:font w:name="Webdings">
    <w:panose1 w:val="05030102010509060703"/>
    <w:charset w:val="02"/>
    <w:family w:val="roman"/>
    <w:pitch w:val="variable"/>
    <w:sig w:usb0="00000000" w:usb1="10000000" w:usb2="00000000" w:usb3="00000000" w:csb0="80000000" w:csb1="00000000"/>
    <w:embedRegular r:id="rId5" w:fontKey="{3160E0A2-9BDA-4405-B3C0-9CBBD91CC3F4}"/>
  </w:font>
  <w:font w:name="Open Sans">
    <w:charset w:val="00"/>
    <w:family w:val="swiss"/>
    <w:pitch w:val="variable"/>
    <w:sig w:usb0="E00002EF" w:usb1="4000205B" w:usb2="00000028" w:usb3="00000000" w:csb0="0000019F" w:csb1="00000000"/>
    <w:embedRegular r:id="rId6" w:subsetted="1" w:fontKey="{A164F94C-57C0-4AB5-8868-744AB532D70D}"/>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F517B" w14:textId="77777777" w:rsidR="008F3BF1" w:rsidRDefault="008F3BF1" w:rsidP="00F76F96">
    <w:pPr>
      <w:pStyle w:val="a6"/>
      <w:jc w:val="left"/>
    </w:pPr>
    <w:r>
      <w:rPr>
        <w:noProof/>
      </w:rPr>
      <mc:AlternateContent>
        <mc:Choice Requires="wpg">
          <w:drawing>
            <wp:inline distT="0" distB="0" distL="0" distR="0" wp14:anchorId="18887797" wp14:editId="466099D2">
              <wp:extent cx="418465" cy="221615"/>
              <wp:effectExtent l="0" t="0" r="635" b="0"/>
              <wp:docPr id="4269" name="グループ化 4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273"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BEA03" w14:textId="77777777" w:rsidR="008F3BF1" w:rsidRPr="00BA67A9" w:rsidRDefault="008F3BF1" w:rsidP="00F76F96">
                            <w:pPr>
                              <w:jc w:val="center"/>
                              <w:rPr>
                                <w:rFonts w:ascii="Meiryo UI" w:eastAsia="Meiryo UI" w:hAnsi="Meiryo UI"/>
                                <w:i/>
                                <w:sz w:val="18"/>
                                <w:szCs w:val="18"/>
                              </w:rPr>
                            </w:pPr>
                            <w:r w:rsidRPr="00BA67A9">
                              <w:rPr>
                                <w:rFonts w:ascii="Meiryo UI" w:eastAsia="Meiryo UI" w:hAnsi="Meiryo UI" w:hint="eastAsia"/>
                                <w:i/>
                                <w:sz w:val="18"/>
                                <w:szCs w:val="18"/>
                              </w:rPr>
                              <w:fldChar w:fldCharType="begin"/>
                            </w:r>
                            <w:r w:rsidRPr="00BA67A9">
                              <w:rPr>
                                <w:rFonts w:ascii="Meiryo UI" w:eastAsia="Meiryo UI" w:hAnsi="Meiryo UI" w:hint="eastAsia"/>
                                <w:i/>
                                <w:sz w:val="18"/>
                                <w:szCs w:val="18"/>
                              </w:rPr>
                              <w:instrText>PAGE    \* MERGEFORMAT</w:instrText>
                            </w:r>
                            <w:r w:rsidRPr="00BA67A9">
                              <w:rPr>
                                <w:rFonts w:ascii="Meiryo UI" w:eastAsia="Meiryo UI" w:hAnsi="Meiryo UI" w:hint="eastAsia"/>
                                <w:i/>
                                <w:sz w:val="18"/>
                                <w:szCs w:val="18"/>
                              </w:rPr>
                              <w:fldChar w:fldCharType="separate"/>
                            </w:r>
                            <w:r w:rsidR="00B95A79" w:rsidRPr="00BA67A9">
                              <w:rPr>
                                <w:rFonts w:ascii="Meiryo UI" w:eastAsia="Meiryo UI" w:hAnsi="Meiryo UI"/>
                                <w:i/>
                                <w:iCs/>
                                <w:noProof/>
                                <w:sz w:val="18"/>
                                <w:szCs w:val="18"/>
                                <w:lang w:val="ja-JP"/>
                              </w:rPr>
                              <w:t>522</w:t>
                            </w:r>
                            <w:r w:rsidRPr="00BA67A9">
                              <w:rPr>
                                <w:rFonts w:ascii="Meiryo UI" w:eastAsia="Meiryo UI" w:hAnsi="Meiryo UI" w:hint="eastAsia"/>
                                <w:i/>
                                <w:iCs/>
                                <w:sz w:val="18"/>
                                <w:szCs w:val="18"/>
                              </w:rPr>
                              <w:fldChar w:fldCharType="end"/>
                            </w:r>
                          </w:p>
                        </w:txbxContent>
                      </wps:txbx>
                      <wps:bodyPr rot="0" vert="horz" wrap="square" lIns="0" tIns="0" rIns="0" bIns="0" anchor="t" anchorCtr="0" upright="1">
                        <a:noAutofit/>
                      </wps:bodyPr>
                    </wps:wsp>
                    <wpg:grpSp>
                      <wpg:cNvPr id="4283" name="Group 4"/>
                      <wpg:cNvGrpSpPr>
                        <a:grpSpLocks/>
                      </wpg:cNvGrpSpPr>
                      <wpg:grpSpPr bwMode="auto">
                        <a:xfrm>
                          <a:off x="5494" y="739"/>
                          <a:ext cx="372" cy="72"/>
                          <a:chOff x="5486" y="739"/>
                          <a:chExt cx="372" cy="72"/>
                        </a:xfrm>
                      </wpg:grpSpPr>
                      <wps:wsp>
                        <wps:cNvPr id="4284"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5"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6"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8887797" id="グループ化 4269"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0tFKgQAADESAAAOAAAAZHJzL2Uyb0RvYy54bWzsWEtu5DYQ3QfIHQju2/q0pJYEywO7P0YA&#10;JzPATA7AlqgPIokKqbbaCbKJt1nPHCKbHCC3MXKPFElJ/bEHyYztDAJYCzWlIotVr6oeq3X6aluV&#10;6JpyUbA6wtaJiRGtY5YUdRbh79+tJj5GoiV1QkpW0wjfUIFfnX391WnXhNRmOSsTyhEoqUXYNRHO&#10;27YJDUPEOa2IOGENrUGYMl6RFh55ZiScdKC9Kg3bND2jYzxpOIupEPB2oYX4TOlPUxq3r9NU0BaV&#10;EQbbWnXn6r6Wd+PslIQZJ01exL0Z5DOsqEhRw6ajqgVpCdrw4p6qqog5EyxtT2JWGSxNi5gqH8Ab&#10;yzzy5pKzTaN8ycIua0aYANojnD5bbfzd9RuOiiTCju0FGNWkgijd/frH3e3vd7d/3t1++Ou390jJ&#10;AKquyUJYccmbt80brv2F4RWLfxAgNo7l8jnTk9G6+5YloJtsWqag2qa8kioABLRVEbkZI0K3LYrh&#10;pWP5judiFIPIti3PcnXE4hzCKle5U9fCCKSzaTCIlv1izwWH5Mqpo2QGCfWeys7eLukUpJ7YoSse&#10;h+7bnDRUBU1IrEZ0Z9MB3XfSuwu2RVNpsdwe5klAUbuF11BGCh+hcUU1m+ekzug556zLKUnAQEuu&#10;BDfGpVqPkEr+CegRMt/s839AewTM9n21wQAYCRsu2kvKKiQHEeZQWMpIcn0lWmnLboqMac1WRVnC&#10;exKW9cELmKjfwKawVMrk9qpWfg7MYOkvfWcCCbecOOZiMTlfzZ2Jt7Jm7mK6mM8X1i9yX8sJ8yJJ&#10;aC23GerWcv5d5HoG0RU3Vq5gZZFIddIkwbP1vOTomgBvrNTVA7I3zTg0Q4EAvhy5ZNmOeWEHk5Xn&#10;zybOynEnwcz0J6YVXASe6QTOYnXo0lVR08e7hLoIB67t6lT6qG+muu77RsKqaIGZy6KKMCQKXHIS&#10;CWUCLutEjVtSlHq8B4U0fwcFhHsItEpXmaE6V9vtegtaZA6vWXIDicsZZBaQNBwnMMgZ/wmjDqg5&#10;wuLHDeEUo/KbGpJf8vgw4MNgPQxIHcPSCLcY6eG81Xy/aXiR5aBZl1fNzoGJ0kJl786KvqyAEKRt&#10;PX3p4X41+2M1K5JGjkTnmP7kcfBU9OhCphwSnSwbyZHTma1pDn5VWHbk6Pje4Zo4Xz686styow+u&#10;6ZPnNVQcUiR/QG5Qkc/FhvcwGnA9hHUEaEd0PRfSsiwaISmfhB+hwz3SOOIW3zm3595D9fdJvPl/&#10;JRlocHoueTJe+UQyCSzHGQnFcWc2PGhS6SWaWHrJk5LLf9J2+NA9fanS8qZH9PNSWuLkwVb9fkvy&#10;6PP7pbTG/0vP1NHLw3WvtGa6BdhryZ/x1Jodn+wvpfVSWrI5fuZTa/fXWTXK6ruE6vb7byjyw8f+&#10;s5q1+9Jz9jcAAAD//wMAUEsDBBQABgAIAAAAIQCwlh0X3AAAAAMBAAAPAAAAZHJzL2Rvd25yZXYu&#10;eG1sTI9Ba8JAEIXvBf/DMgVvdROtUtNsRMT2JIVqQbyN2TEJZmdDdk3iv++2l/Yy8HiP975JV4Op&#10;RUetqywriCcRCOLc6ooLBV+Ht6cXEM4ja6wtk4I7OVhlo4cUE217/qRu7wsRStglqKD0vkmkdHlJ&#10;Bt3ENsTBu9jWoA+yLaRusQ/lppbTKFpIgxWHhRIb2pSUX/c3o+C9x349i7fd7nrZ3E+H+cdxF5NS&#10;48dh/QrC0+D/wvCDH9AhC0xne2PtRK0gPOJ/b/AW8yWIs4LZ8xJklsr/7Nk3AAAA//8DAFBLAQIt&#10;ABQABgAIAAAAIQC2gziS/gAAAOEBAAATAAAAAAAAAAAAAAAAAAAAAABbQ29udGVudF9UeXBlc10u&#10;eG1sUEsBAi0AFAAGAAgAAAAhADj9If/WAAAAlAEAAAsAAAAAAAAAAAAAAAAALwEAAF9yZWxzLy5y&#10;ZWxzUEsBAi0AFAAGAAgAAAAhACCnS0UqBAAAMRIAAA4AAAAAAAAAAAAAAAAALgIAAGRycy9lMm9E&#10;b2MueG1sUEsBAi0AFAAGAAgAAAAhALCWHRfcAAAAAwEAAA8AAAAAAAAAAAAAAAAAhAYAAGRycy9k&#10;b3ducmV2LnhtbFBLBQYAAAAABAAEAPMAAACNBwAAAAA=&#10;">
              <v:shapetype id="_x0000_t202" coordsize="21600,21600" o:spt="202" path="m,l,21600r21600,l21600,xe">
                <v:stroke joinstyle="miter"/>
                <v:path gradientshapeok="t" o:connecttype="rect"/>
              </v:shapetype>
              <v:shape id="Text Box 3" o:spid="_x0000_s1108"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VgxwAAAN0AAAAPAAAAZHJzL2Rvd25yZXYueG1sRI9Ba8JA&#10;FITvBf/D8gq91U2t2BpdRcSCIBST9ODxmX0mi9m3MbvV+O+7hUKPw8x8w8yXvW3ElTpvHCt4GSYg&#10;iEunDVcKvoqP53cQPiBrbByTgjt5WC4GD3NMtbtxRtc8VCJC2KeooA6hTaX0ZU0W/dC1xNE7uc5i&#10;iLKrpO7wFuG2kaMkmUiLhuNCjS2tayrP+bdVsDpwtjGXz+M+O2WmKKYJ7yZnpZ4e+9UMRKA+/If/&#10;2lutYDx6e4XfN/EJyMUPAAAA//8DAFBLAQItABQABgAIAAAAIQDb4fbL7gAAAIUBAAATAAAAAAAA&#10;AAAAAAAAAAAAAABbQ29udGVudF9UeXBlc10ueG1sUEsBAi0AFAAGAAgAAAAhAFr0LFu/AAAAFQEA&#10;AAsAAAAAAAAAAAAAAAAAHwEAAF9yZWxzLy5yZWxzUEsBAi0AFAAGAAgAAAAhAC02ZWDHAAAA3QAA&#10;AA8AAAAAAAAAAAAAAAAABwIAAGRycy9kb3ducmV2LnhtbFBLBQYAAAAAAwADALcAAAD7AgAAAAA=&#10;" filled="f" stroked="f">
                <v:textbox inset="0,0,0,0">
                  <w:txbxContent>
                    <w:p w14:paraId="337BEA03" w14:textId="77777777" w:rsidR="008F3BF1" w:rsidRPr="00BA67A9" w:rsidRDefault="008F3BF1" w:rsidP="00F76F96">
                      <w:pPr>
                        <w:jc w:val="center"/>
                        <w:rPr>
                          <w:rFonts w:ascii="Meiryo UI" w:eastAsia="Meiryo UI" w:hAnsi="Meiryo UI"/>
                          <w:i/>
                          <w:sz w:val="18"/>
                          <w:szCs w:val="18"/>
                        </w:rPr>
                      </w:pPr>
                      <w:r w:rsidRPr="00BA67A9">
                        <w:rPr>
                          <w:rFonts w:ascii="Meiryo UI" w:eastAsia="Meiryo UI" w:hAnsi="Meiryo UI" w:hint="eastAsia"/>
                          <w:i/>
                          <w:sz w:val="18"/>
                          <w:szCs w:val="18"/>
                        </w:rPr>
                        <w:fldChar w:fldCharType="begin"/>
                      </w:r>
                      <w:r w:rsidRPr="00BA67A9">
                        <w:rPr>
                          <w:rFonts w:ascii="Meiryo UI" w:eastAsia="Meiryo UI" w:hAnsi="Meiryo UI" w:hint="eastAsia"/>
                          <w:i/>
                          <w:sz w:val="18"/>
                          <w:szCs w:val="18"/>
                        </w:rPr>
                        <w:instrText>PAGE    \* MERGEFORMAT</w:instrText>
                      </w:r>
                      <w:r w:rsidRPr="00BA67A9">
                        <w:rPr>
                          <w:rFonts w:ascii="Meiryo UI" w:eastAsia="Meiryo UI" w:hAnsi="Meiryo UI" w:hint="eastAsia"/>
                          <w:i/>
                          <w:sz w:val="18"/>
                          <w:szCs w:val="18"/>
                        </w:rPr>
                        <w:fldChar w:fldCharType="separate"/>
                      </w:r>
                      <w:r w:rsidR="00B95A79" w:rsidRPr="00BA67A9">
                        <w:rPr>
                          <w:rFonts w:ascii="Meiryo UI" w:eastAsia="Meiryo UI" w:hAnsi="Meiryo UI"/>
                          <w:i/>
                          <w:iCs/>
                          <w:noProof/>
                          <w:sz w:val="18"/>
                          <w:szCs w:val="18"/>
                          <w:lang w:val="ja-JP"/>
                        </w:rPr>
                        <w:t>522</w:t>
                      </w:r>
                      <w:r w:rsidRPr="00BA67A9">
                        <w:rPr>
                          <w:rFonts w:ascii="Meiryo UI" w:eastAsia="Meiryo UI" w:hAnsi="Meiryo UI" w:hint="eastAsia"/>
                          <w:i/>
                          <w:iCs/>
                          <w:sz w:val="18"/>
                          <w:szCs w:val="18"/>
                        </w:rPr>
                        <w:fldChar w:fldCharType="end"/>
                      </w:r>
                    </w:p>
                  </w:txbxContent>
                </v:textbox>
              </v:shape>
              <v:group id="Group 4" o:spid="_x0000_s110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R2cxgAAAN0AAAAPAAAAZHJzL2Rvd25yZXYueG1sRI9Pi8Iw&#10;FMTvC36H8IS9rWl1V6QaRUSXPYjgHxBvj+bZFpuX0sS2fnsjCHscZuY3zGzRmVI0VLvCsoJ4EIEg&#10;Tq0uOFNwOm6+JiCcR9ZYWiYFD3KwmPc+Zpho2/KemoPPRICwS1BB7n2VSOnSnAy6ga2Ig3e1tUEf&#10;ZJ1JXWMb4KaUwygaS4MFh4UcK1rllN4Od6Pgt8V2OYrXzfZ2XT0ux5/deRuTUp/9bjkF4anz/+F3&#10;+08r+B5ORvB6E56AnD8BAAD//wMAUEsBAi0AFAAGAAgAAAAhANvh9svuAAAAhQEAABMAAAAAAAAA&#10;AAAAAAAAAAAAAFtDb250ZW50X1R5cGVzXS54bWxQSwECLQAUAAYACAAAACEAWvQsW78AAAAVAQAA&#10;CwAAAAAAAAAAAAAAAAAfAQAAX3JlbHMvLnJlbHNQSwECLQAUAAYACAAAACEA1OEdnMYAAADdAAAA&#10;DwAAAAAAAAAAAAAAAAAHAgAAZHJzL2Rvd25yZXYueG1sUEsFBgAAAAADAAMAtwAAAPoCAAAAAA==&#10;">
                <v:oval id="Oval 5" o:spid="_x0000_s111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Q78wAAAAN0AAAAPAAAAZHJzL2Rvd25yZXYueG1sRI/BCsIw&#10;EETvgv8QVvCmqSIi1SgqKF6tevC2NmtbbDalibX+vREEj8PMvGEWq9aUoqHaFZYVjIYRCOLU6oIz&#10;BefTbjAD4TyyxtIyKXiTg9Wy21lgrO2Lj9QkPhMBwi5GBbn3VSylS3My6Ia2Ig7e3dYGfZB1JnWN&#10;rwA3pRxH0VQaLDgs5FjRNqf0kTyNgmJvR5fdJjm6azPdynV529jLTal+r13PQXhq/T/8ax+0gsl4&#10;NoHvm/AE5PIDAAD//wMAUEsBAi0AFAAGAAgAAAAhANvh9svuAAAAhQEAABMAAAAAAAAAAAAAAAAA&#10;AAAAAFtDb250ZW50X1R5cGVzXS54bWxQSwECLQAUAAYACAAAACEAWvQsW78AAAAVAQAACwAAAAAA&#10;AAAAAAAAAAAfAQAAX3JlbHMvLnJlbHNQSwECLQAUAAYACAAAACEAgIkO/MAAAADdAAAADwAAAAAA&#10;AAAAAAAAAAAHAgAAZHJzL2Rvd25yZXYueG1sUEsFBgAAAAADAAMAtwAAAPQCAAAAAA==&#10;" fillcolor="#84a2c6" stroked="f"/>
                <v:oval id="Oval 5" o:spid="_x0000_s111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atnwgAAAN0AAAAPAAAAZHJzL2Rvd25yZXYueG1sRI9Bq8Iw&#10;EITvgv8hrOBNU8UnUo2iguLVqgdva7O2xWZTmljrv38RBI/DzHzDLFatKUVDtSssKxgNIxDEqdUF&#10;ZwrOp91gBsJ5ZI2lZVLwJgerZbezwFjbFx+pSXwmAoRdjApy76tYSpfmZNANbUUcvLutDfog60zq&#10;Gl8Bbko5jqKpNFhwWMixom1O6SN5GgXF3o4uu01ydNdmupXr8raxl5tS/V67noPw1Ppf+Ns+aAWT&#10;8ewPPm/CE5DLfwAAAP//AwBQSwECLQAUAAYACAAAACEA2+H2y+4AAACFAQAAEwAAAAAAAAAAAAAA&#10;AAAAAAAAW0NvbnRlbnRfVHlwZXNdLnhtbFBLAQItABQABgAIAAAAIQBa9CxbvwAAABUBAAALAAAA&#10;AAAAAAAAAAAAAB8BAABfcmVscy8ucmVsc1BLAQItABQABgAIAAAAIQDvxatnwgAAAN0AAAAPAAAA&#10;AAAAAAAAAAAAAAcCAABkcnMvZG93bnJldi54bWxQSwUGAAAAAAMAAwC3AAAA9gIAAAAA&#10;" fillcolor="#84a2c6" stroked="f"/>
                <v:oval id="Oval 7" o:spid="_x0000_s111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UQxAAAAN0AAAAPAAAAZHJzL2Rvd25yZXYueG1sRI9Bi8Iw&#10;FITvgv8hPGFvmipSpDYVFVy8Wu3B27N525ZtXkqTrd1/v1kQPA4z8w2T7kbTioF611hWsFxEIIhL&#10;qxuuFNyup/kGhPPIGlvLpOCXHOyy6STFRNsnX2jIfSUChF2CCmrvu0RKV9Zk0C1sRxy8L9sb9EH2&#10;ldQ9PgPctHIVRbE02HBYqLGjY03ld/5jFDSfdlmcDvnF3Yf4KPft42CLh1Ifs3G/BeFp9O/wq33W&#10;CtarTQz/b8ITkNkfAAAA//8DAFBLAQItABQABgAIAAAAIQDb4fbL7gAAAIUBAAATAAAAAAAAAAAA&#10;AAAAAAAAAABbQ29udGVudF9UeXBlc10ueG1sUEsBAi0AFAAGAAgAAAAhAFr0LFu/AAAAFQEAAAsA&#10;AAAAAAAAAAAAAAAAHwEAAF9yZWxzLy5yZWxzUEsBAi0AFAAGAAgAAAAhAB8XNRDEAAAA3QAAAA8A&#10;AAAAAAAAAAAAAAAABwIAAGRycy9kb3ducmV2LnhtbFBLBQYAAAAAAwADALcAAAD4Ag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829EF" w14:textId="77777777" w:rsidR="008F3BF1" w:rsidRDefault="008F3BF1" w:rsidP="00F76F96">
    <w:pPr>
      <w:pStyle w:val="a6"/>
      <w:jc w:val="right"/>
    </w:pPr>
    <w:r>
      <w:rPr>
        <w:noProof/>
      </w:rPr>
      <mc:AlternateContent>
        <mc:Choice Requires="wpg">
          <w:drawing>
            <wp:inline distT="0" distB="0" distL="0" distR="0" wp14:anchorId="02F9EF73" wp14:editId="4963C04E">
              <wp:extent cx="418465" cy="221615"/>
              <wp:effectExtent l="0" t="0" r="635" b="0"/>
              <wp:docPr id="4287" name="グループ化 4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288"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6C6C0" w14:textId="77777777" w:rsidR="008F3BF1" w:rsidRPr="00BA67A9" w:rsidRDefault="008F3BF1" w:rsidP="00F76F96">
                            <w:pPr>
                              <w:jc w:val="center"/>
                              <w:rPr>
                                <w:rFonts w:ascii="Meiryo UI" w:eastAsia="Meiryo UI" w:hAnsi="Meiryo UI"/>
                                <w:i/>
                                <w:sz w:val="18"/>
                                <w:szCs w:val="18"/>
                              </w:rPr>
                            </w:pPr>
                            <w:r w:rsidRPr="00BA67A9">
                              <w:rPr>
                                <w:rFonts w:ascii="Meiryo UI" w:eastAsia="Meiryo UI" w:hAnsi="Meiryo UI" w:hint="eastAsia"/>
                                <w:i/>
                                <w:sz w:val="18"/>
                                <w:szCs w:val="18"/>
                              </w:rPr>
                              <w:fldChar w:fldCharType="begin"/>
                            </w:r>
                            <w:r w:rsidRPr="00BA67A9">
                              <w:rPr>
                                <w:rFonts w:ascii="Meiryo UI" w:eastAsia="Meiryo UI" w:hAnsi="Meiryo UI" w:hint="eastAsia"/>
                                <w:i/>
                                <w:sz w:val="18"/>
                                <w:szCs w:val="18"/>
                              </w:rPr>
                              <w:instrText>PAGE    \* MERGEFORMAT</w:instrText>
                            </w:r>
                            <w:r w:rsidRPr="00BA67A9">
                              <w:rPr>
                                <w:rFonts w:ascii="Meiryo UI" w:eastAsia="Meiryo UI" w:hAnsi="Meiryo UI" w:hint="eastAsia"/>
                                <w:i/>
                                <w:sz w:val="18"/>
                                <w:szCs w:val="18"/>
                              </w:rPr>
                              <w:fldChar w:fldCharType="separate"/>
                            </w:r>
                            <w:r w:rsidR="00B95A79" w:rsidRPr="00BA67A9">
                              <w:rPr>
                                <w:rFonts w:ascii="Meiryo UI" w:eastAsia="Meiryo UI" w:hAnsi="Meiryo UI"/>
                                <w:i/>
                                <w:iCs/>
                                <w:noProof/>
                                <w:sz w:val="18"/>
                                <w:szCs w:val="18"/>
                                <w:lang w:val="ja-JP"/>
                              </w:rPr>
                              <w:t>523</w:t>
                            </w:r>
                            <w:r w:rsidRPr="00BA67A9">
                              <w:rPr>
                                <w:rFonts w:ascii="Meiryo UI" w:eastAsia="Meiryo UI" w:hAnsi="Meiryo UI" w:hint="eastAsia"/>
                                <w:i/>
                                <w:iCs/>
                                <w:sz w:val="18"/>
                                <w:szCs w:val="18"/>
                              </w:rPr>
                              <w:fldChar w:fldCharType="end"/>
                            </w:r>
                          </w:p>
                        </w:txbxContent>
                      </wps:txbx>
                      <wps:bodyPr rot="0" vert="horz" wrap="square" lIns="0" tIns="0" rIns="0" bIns="0" anchor="t" anchorCtr="0" upright="1">
                        <a:noAutofit/>
                      </wps:bodyPr>
                    </wps:wsp>
                    <wpg:grpSp>
                      <wpg:cNvPr id="4290" name="Group 4"/>
                      <wpg:cNvGrpSpPr>
                        <a:grpSpLocks/>
                      </wpg:cNvGrpSpPr>
                      <wpg:grpSpPr bwMode="auto">
                        <a:xfrm>
                          <a:off x="5494" y="739"/>
                          <a:ext cx="372" cy="72"/>
                          <a:chOff x="5486" y="739"/>
                          <a:chExt cx="372" cy="72"/>
                        </a:xfrm>
                      </wpg:grpSpPr>
                      <wps:wsp>
                        <wps:cNvPr id="4312"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3"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3"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02F9EF73" id="グループ化 4287" o:spid="_x0000_s1113"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egKwQAADgSAAAOAAAAZHJzL2Uyb0RvYy54bWzsWEtu5DYQ3QfIHQju2/pRakmwPLD7YwRw&#10;MgPM5ABsiS0JkUSFVFvtBNnE26xnDpFNDpDbGLlHiqT6aw+SGdsZBLAWakpFFqse6z2ydfpqXVfo&#10;mglZ8ibBzomNEWtSnpVNnuDv381HIUayo01GK96wBN8wiV+dff3Vad/GzOUFrzImEDhpZNy3CS66&#10;ro0tS6YFq6k84S1rwLjkoqYdPIrcygTtwXtdWa5tB1bPRdYKnjIp4e3UGPGZ9r9csrR7vVxK1qEq&#10;wRBbp+9C3xfqbp2d0jgXtC3KdAiDfkYUNS0bmHTrako7ilaivOeqLlPBJV92JymvLb5clinTOUA2&#10;jn2UzaXgq1bnksd93m5hAmiPcPpst+l3128EKrMEEzccY9TQGlbp7tc/7m5/v7v98+72w1+/vUfa&#10;BlD1bR7DiEvRvm3fCJMvNK94+oMEs3VsV8+56YwW/bc8A9901XEN1XopauUCQEBrvSI32xVh6w6l&#10;8JI4IQl8jFIwua4TOL5ZsbSAZVWjfM93MALr2Is2ptkwOPAjM9Ij2mbR2Myp4xziUklB6ckduvJx&#10;6L4taMv0okmF1Q5dYIJB953K7oKvkaciVtNDPwUo6tbwGmik8ZEGV9TwSUGbnJ0LwfuC0QwCdNRI&#10;SGM71PiRysk/Ab2FLLSH+t+gvQXMDUM9wQYwGrdCdpeM10g1EiyAWDpIen0lOxXLrota04bPy6qC&#10;9zSumoMX0NG8gUlhqLKp6TVXfo7saBbOQjIibjAbEXs6HZ3PJ2QUzJ2xP/Wmk8nU+UXN65C4KLOM&#10;NWqaDW8d8u9WblAQw7gtcyWvyky5UyFJkS8mlUDXFHRjrq8BkL1u1mEYGgTI5SglxyX2hRuN5kE4&#10;HpE58UfR2A5HthNdRIFNIjKdH6Z0VTbs8SmhPsGR7/qmlD6am62v+7nRuC47UOaqrBMMhQKX6kRj&#10;VYCzJtPtjpaVae9BocLfQQHLvVloXa6qQk2tduvFWguPrmVVygue3UD9Cg4FBloNuwo0Ci5+wqgH&#10;hU6w/HFFBcOo+qYBDig53zTEprHYNGiTwtAEdxiZ5qQzsr9qRZkX4NmwrOHnIEjLUhfxLoqBXaAL&#10;KtpBxUxzn9QRBGFIrbUaEQXSsQqqXeGpVNKHgjnUO8UeJZXe2DVqB796dXYaScLgcExazB4e9UUl&#10;0nMgA4PmayAe0lp/oHFAzOcSxXsYbXA9hHUL0E7vBklkVVW2Uik/jT+iinvacSQxITl3J8FDNPwk&#10;+fy/ag2ccwZJeTJ5+UQxiRxCtoJC/LELD0ZUBosRlsHypOLyX5w+PMf7ctQKvCP5eaGWPHnwxH7/&#10;ZPLobfyFWtu/Tc9zsPfcQ2qNzRFg72T+jLvW+Hhnf6HWC7XU4fiZd63dP2h9UNafJ/Shf/iUor5/&#10;7D/rXrsPPmd/AwAA//8DAFBLAwQUAAYACAAAACEAsJYdF9wAAAADAQAADwAAAGRycy9kb3ducmV2&#10;LnhtbEyPQWvCQBCF7wX/wzIFb3UTrVLTbETE9iSFakG8jdkxCWZnQ3ZN4r/vtpf2MvB4j/e+SVeD&#10;qUVHrassK4gnEQji3OqKCwVfh7enFxDOI2usLZOCOzlYZaOHFBNte/6kbu8LEUrYJaig9L5JpHR5&#10;SQbdxDbEwbvY1qAPsi2kbrEP5aaW0yhaSIMVh4USG9qUlF/3N6Pgvcd+PYu33e562dxPh/nHcReT&#10;UuPHYf0KwtPg/8Lwgx/QIQtMZ3tj7UStIDzif2/wFvMliLOC2fMSZJbK/+zZNwAAAP//AwBQSwEC&#10;LQAUAAYACAAAACEAtoM4kv4AAADhAQAAEwAAAAAAAAAAAAAAAAAAAAAAW0NvbnRlbnRfVHlwZXNd&#10;LnhtbFBLAQItABQABgAIAAAAIQA4/SH/1gAAAJQBAAALAAAAAAAAAAAAAAAAAC8BAABfcmVscy8u&#10;cmVsc1BLAQItABQABgAIAAAAIQB7/OegKwQAADgSAAAOAAAAAAAAAAAAAAAAAC4CAABkcnMvZTJv&#10;RG9jLnhtbFBLAQItABQABgAIAAAAIQCwlh0X3AAAAAMBAAAPAAAAAAAAAAAAAAAAAIUGAABkcnMv&#10;ZG93bnJldi54bWxQSwUGAAAAAAQABADzAAAAjgcAAAAA&#10;">
              <v:shapetype id="_x0000_t202" coordsize="21600,21600" o:spt="202" path="m,l,21600r21600,l21600,xe">
                <v:stroke joinstyle="miter"/>
                <v:path gradientshapeok="t" o:connecttype="rect"/>
              </v:shapetype>
              <v:shape id="Text Box 3" o:spid="_x0000_s1114"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4c2xAAAAN0AAAAPAAAAZHJzL2Rvd25yZXYueG1sRE/Pa8Iw&#10;FL4P/B/CG3hb08ko2hlFZMJAGGvrweNb82yDzUvXRNv998thsOPH93u9nWwn7jR441jBc5KCIK6d&#10;NtwoOFWHpyUIH5A1do5JwQ952G5mD2vMtRu5oHsZGhFD2OeooA2hz6X0dUsWfeJ64shd3GAxRDg0&#10;Ug84xnDbyUWaZtKi4djQYk/7luprebMKdmcu3sz3x9dncSlMVa1SPmZXpeaP0+4VRKAp/Iv/3O9a&#10;wctiGefGN/EJyM0vAAAA//8DAFBLAQItABQABgAIAAAAIQDb4fbL7gAAAIUBAAATAAAAAAAAAAAA&#10;AAAAAAAAAABbQ29udGVudF9UeXBlc10ueG1sUEsBAi0AFAAGAAgAAAAhAFr0LFu/AAAAFQEAAAsA&#10;AAAAAAAAAAAAAAAAHwEAAF9yZWxzLy5yZWxzUEsBAi0AFAAGAAgAAAAhABZHhzbEAAAA3QAAAA8A&#10;AAAAAAAAAAAAAAAABwIAAGRycy9kb3ducmV2LnhtbFBLBQYAAAAAAwADALcAAAD4AgAAAAA=&#10;" filled="f" stroked="f">
                <v:textbox inset="0,0,0,0">
                  <w:txbxContent>
                    <w:p w14:paraId="6756C6C0" w14:textId="77777777" w:rsidR="008F3BF1" w:rsidRPr="00BA67A9" w:rsidRDefault="008F3BF1" w:rsidP="00F76F96">
                      <w:pPr>
                        <w:jc w:val="center"/>
                        <w:rPr>
                          <w:rFonts w:ascii="Meiryo UI" w:eastAsia="Meiryo UI" w:hAnsi="Meiryo UI"/>
                          <w:i/>
                          <w:sz w:val="18"/>
                          <w:szCs w:val="18"/>
                        </w:rPr>
                      </w:pPr>
                      <w:r w:rsidRPr="00BA67A9">
                        <w:rPr>
                          <w:rFonts w:ascii="Meiryo UI" w:eastAsia="Meiryo UI" w:hAnsi="Meiryo UI" w:hint="eastAsia"/>
                          <w:i/>
                          <w:sz w:val="18"/>
                          <w:szCs w:val="18"/>
                        </w:rPr>
                        <w:fldChar w:fldCharType="begin"/>
                      </w:r>
                      <w:r w:rsidRPr="00BA67A9">
                        <w:rPr>
                          <w:rFonts w:ascii="Meiryo UI" w:eastAsia="Meiryo UI" w:hAnsi="Meiryo UI" w:hint="eastAsia"/>
                          <w:i/>
                          <w:sz w:val="18"/>
                          <w:szCs w:val="18"/>
                        </w:rPr>
                        <w:instrText>PAGE    \* MERGEFORMAT</w:instrText>
                      </w:r>
                      <w:r w:rsidRPr="00BA67A9">
                        <w:rPr>
                          <w:rFonts w:ascii="Meiryo UI" w:eastAsia="Meiryo UI" w:hAnsi="Meiryo UI" w:hint="eastAsia"/>
                          <w:i/>
                          <w:sz w:val="18"/>
                          <w:szCs w:val="18"/>
                        </w:rPr>
                        <w:fldChar w:fldCharType="separate"/>
                      </w:r>
                      <w:r w:rsidR="00B95A79" w:rsidRPr="00BA67A9">
                        <w:rPr>
                          <w:rFonts w:ascii="Meiryo UI" w:eastAsia="Meiryo UI" w:hAnsi="Meiryo UI"/>
                          <w:i/>
                          <w:iCs/>
                          <w:noProof/>
                          <w:sz w:val="18"/>
                          <w:szCs w:val="18"/>
                          <w:lang w:val="ja-JP"/>
                        </w:rPr>
                        <w:t>523</w:t>
                      </w:r>
                      <w:r w:rsidRPr="00BA67A9">
                        <w:rPr>
                          <w:rFonts w:ascii="Meiryo UI" w:eastAsia="Meiryo UI" w:hAnsi="Meiryo UI" w:hint="eastAsia"/>
                          <w:i/>
                          <w:iCs/>
                          <w:sz w:val="18"/>
                          <w:szCs w:val="18"/>
                        </w:rPr>
                        <w:fldChar w:fldCharType="end"/>
                      </w:r>
                    </w:p>
                  </w:txbxContent>
                </v:textbox>
              </v:shape>
              <v:group id="Group 4" o:spid="_x0000_s1115"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hU2xQAAAN0AAAAPAAAAZHJzL2Rvd25yZXYueG1sRE9Na8JA&#10;EL0X/A/LCL3VTWJb2ugqQWzxIEKTQvE2ZMckmJ0N2W0S/333IPT4eN/r7WRaMVDvGssK4kUEgri0&#10;uuFKwXfx8fQGwnlkja1lUnAjB9vN7GGNqbYjf9GQ+0qEEHYpKqi971IpXVmTQbewHXHgLrY36APs&#10;K6l7HEO4aWUSRa/SYMOhocaOdjWV1/zXKPgcccyW8X44Xi+727l4Of0cY1LqcT5lKxCeJv8vvrsP&#10;WsFz8h72hzfhCcjNHwAAAP//AwBQSwECLQAUAAYACAAAACEA2+H2y+4AAACFAQAAEwAAAAAAAAAA&#10;AAAAAAAAAAAAW0NvbnRlbnRfVHlwZXNdLnhtbFBLAQItABQABgAIAAAAIQBa9CxbvwAAABUBAAAL&#10;AAAAAAAAAAAAAAAAAB8BAABfcmVscy8ucmVsc1BLAQItABQABgAIAAAAIQCh6hU2xQAAAN0AAAAP&#10;AAAAAAAAAAAAAAAAAAcCAABkcnMvZG93bnJldi54bWxQSwUGAAAAAAMAAwC3AAAA+QIAAAAA&#10;">
                <v:oval id="Oval 5" o:spid="_x0000_s1116"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JxAAAAN0AAAAPAAAAZHJzL2Rvd25yZXYueG1sRI9Bi8Iw&#10;FITvwv6H8Ba8aVoVka5pUcFlr1Y97O3ZPNti81KabO3+eyMIHoeZ+YZZZ4NpRE+dqy0riKcRCOLC&#10;6ppLBafjfrIC4TyyxsYyKfgnB1n6MVpjou2dD9TnvhQBwi5BBZX3bSKlKyoy6Ka2JQ7e1XYGfZBd&#10;KXWH9wA3jZxF0VIarDksVNjSrqLilv8ZBfW3jc/7bX5wv/1yJzfNZWvPF6XGn8PmC4Snwb/Dr/aP&#10;VrCYxzN4vglPQKYPAAAA//8DAFBLAQItABQABgAIAAAAIQDb4fbL7gAAAIUBAAATAAAAAAAAAAAA&#10;AAAAAAAAAABbQ29udGVudF9UeXBlc10ueG1sUEsBAi0AFAAGAAgAAAAhAFr0LFu/AAAAFQEAAAsA&#10;AAAAAAAAAAAAAAAAHwEAAF9yZWxzLy5yZWxzUEsBAi0AFAAGAAgAAAAhAP7HqQnEAAAA3QAAAA8A&#10;AAAAAAAAAAAAAAAABwIAAGRycy9kb3ducmV2LnhtbFBLBQYAAAAAAwADALcAAAD4AgAAAAA=&#10;" fillcolor="#84a2c6" stroked="f"/>
                <v:oval id="Oval 5" o:spid="_x0000_s1117"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wySwgAAAN0AAAAPAAAAZHJzL2Rvd25yZXYueG1sRI9Bi8Iw&#10;FITvgv8hPMGbptVFlmoUFRSv1vXg7dk822LzUppY67/fCILHYWa+YRarzlSipcaVlhXE4wgEcWZ1&#10;ybmCv9Nu9AvCeWSNlWVS8CIHq2W/t8BE2ycfqU19LgKEXYIKCu/rREqXFWTQjW1NHLybbQz6IJtc&#10;6gafAW4qOYmimTRYclgosKZtQdk9fRgF5d7G590mPbpLO9vKdXXd2PNVqeGgW89BeOr8N/xpH7SC&#10;n2k8hfeb8ATk8h8AAP//AwBQSwECLQAUAAYACAAAACEA2+H2y+4AAACFAQAAEwAAAAAAAAAAAAAA&#10;AAAAAAAAW0NvbnRlbnRfVHlwZXNdLnhtbFBLAQItABQABgAIAAAAIQBa9CxbvwAAABUBAAALAAAA&#10;AAAAAAAAAAAAAB8BAABfcmVscy8ucmVsc1BLAQItABQABgAIAAAAIQCRiwySwgAAAN0AAAAPAAAA&#10;AAAAAAAAAAAAAAcCAABkcnMvZG93bnJldi54bWxQSwUGAAAAAAMAAwC3AAAA9gIAAAAA&#10;" fillcolor="#84a2c6" stroked="f"/>
                <v:oval id="Oval 7" o:spid="_x0000_s1118"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8YvxQAAAN0AAAAPAAAAZHJzL2Rvd25yZXYueG1sRI9Ba4NA&#10;FITvhf6H5QV6a9bEEop1DUnA0qsmOfT24r6qxH0r7lbtv+8GAjkOM/MNk25n04mRBtdaVrBaRiCI&#10;K6tbrhWcjvnrOwjnkTV2lknBHznYZs9PKSbaTlzQWPpaBAi7BBU03veJlK5qyKBb2p44eD92MOiD&#10;HGqpB5wC3HRyHUUbabDlsNBgT4eGqmv5axS0n3Z1zvdl4b7HzUHuusveni9KvSzm3QcIT7N/hO/t&#10;L63gLV7HcHsTnoDM/gEAAP//AwBQSwECLQAUAAYACAAAACEA2+H2y+4AAACFAQAAEwAAAAAAAAAA&#10;AAAAAAAAAAAAW0NvbnRlbnRfVHlwZXNdLnhtbFBLAQItABQABgAIAAAAIQBa9CxbvwAAABUBAAAL&#10;AAAAAAAAAAAAAAAAAB8BAABfcmVscy8ucmVsc1BLAQItABQABgAIAAAAIQBf58YvxQAAAN0AAAAP&#10;AAAAAAAAAAAAAAAAAAcCAABkcnMvZG93bnJldi54bWxQSwUGAAAAAAMAAwC3AAAA+QI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4A81CE" w14:textId="77777777" w:rsidR="00A90C54" w:rsidRDefault="00A90C54">
      <w:r>
        <w:separator/>
      </w:r>
    </w:p>
  </w:footnote>
  <w:footnote w:type="continuationSeparator" w:id="0">
    <w:p w14:paraId="5A997097" w14:textId="77777777" w:rsidR="00A90C54" w:rsidRDefault="00A90C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1339936"/>
      <w:docPartObj>
        <w:docPartGallery w:val="Page Numbers (Margins)"/>
        <w:docPartUnique/>
      </w:docPartObj>
    </w:sdtPr>
    <w:sdtEndPr/>
    <w:sdtContent>
      <w:p w14:paraId="14636A9D" w14:textId="77777777" w:rsidR="008F3BF1" w:rsidRDefault="00B514FC">
        <w:pPr>
          <w:pStyle w:val="a4"/>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01BD"/>
    <w:multiLevelType w:val="multilevel"/>
    <w:tmpl w:val="DA12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F081F"/>
    <w:multiLevelType w:val="multilevel"/>
    <w:tmpl w:val="A034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75F7E"/>
    <w:multiLevelType w:val="multilevel"/>
    <w:tmpl w:val="66D80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4C0849"/>
    <w:multiLevelType w:val="multilevel"/>
    <w:tmpl w:val="0BE2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3F40CD"/>
    <w:multiLevelType w:val="multilevel"/>
    <w:tmpl w:val="5A945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94122D"/>
    <w:multiLevelType w:val="hybridMultilevel"/>
    <w:tmpl w:val="8CE0F620"/>
    <w:lvl w:ilvl="0" w:tplc="57CC9CEC">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6" w15:restartNumberingAfterBreak="0">
    <w:nsid w:val="45A47855"/>
    <w:multiLevelType w:val="multilevel"/>
    <w:tmpl w:val="5170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13285D"/>
    <w:multiLevelType w:val="hybridMultilevel"/>
    <w:tmpl w:val="BA304CE2"/>
    <w:lvl w:ilvl="0" w:tplc="7F36C456">
      <w:start w:val="1"/>
      <w:numFmt w:val="bullet"/>
      <w:lvlText w:val="・"/>
      <w:lvlJc w:val="left"/>
      <w:pPr>
        <w:tabs>
          <w:tab w:val="num" w:pos="720"/>
        </w:tabs>
        <w:ind w:left="720" w:hanging="360"/>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1200"/>
        </w:tabs>
        <w:ind w:left="1200" w:hanging="420"/>
      </w:pPr>
      <w:rPr>
        <w:rFonts w:ascii="Wingdings" w:hAnsi="Wingdings" w:hint="default"/>
      </w:rPr>
    </w:lvl>
    <w:lvl w:ilvl="2" w:tplc="0409000D"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B" w:tentative="1">
      <w:start w:val="1"/>
      <w:numFmt w:val="bullet"/>
      <w:lvlText w:val=""/>
      <w:lvlJc w:val="left"/>
      <w:pPr>
        <w:tabs>
          <w:tab w:val="num" w:pos="2460"/>
        </w:tabs>
        <w:ind w:left="2460" w:hanging="420"/>
      </w:pPr>
      <w:rPr>
        <w:rFonts w:ascii="Wingdings" w:hAnsi="Wingdings" w:hint="default"/>
      </w:rPr>
    </w:lvl>
    <w:lvl w:ilvl="5" w:tplc="0409000D"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B" w:tentative="1">
      <w:start w:val="1"/>
      <w:numFmt w:val="bullet"/>
      <w:lvlText w:val=""/>
      <w:lvlJc w:val="left"/>
      <w:pPr>
        <w:tabs>
          <w:tab w:val="num" w:pos="3720"/>
        </w:tabs>
        <w:ind w:left="3720" w:hanging="420"/>
      </w:pPr>
      <w:rPr>
        <w:rFonts w:ascii="Wingdings" w:hAnsi="Wingdings" w:hint="default"/>
      </w:rPr>
    </w:lvl>
    <w:lvl w:ilvl="8" w:tplc="0409000D" w:tentative="1">
      <w:start w:val="1"/>
      <w:numFmt w:val="bullet"/>
      <w:lvlText w:val=""/>
      <w:lvlJc w:val="left"/>
      <w:pPr>
        <w:tabs>
          <w:tab w:val="num" w:pos="4140"/>
        </w:tabs>
        <w:ind w:left="4140" w:hanging="420"/>
      </w:pPr>
      <w:rPr>
        <w:rFonts w:ascii="Wingdings" w:hAnsi="Wingdings" w:hint="default"/>
      </w:rPr>
    </w:lvl>
  </w:abstractNum>
  <w:abstractNum w:abstractNumId="8" w15:restartNumberingAfterBreak="0">
    <w:nsid w:val="5B3B3B6E"/>
    <w:multiLevelType w:val="hybridMultilevel"/>
    <w:tmpl w:val="A5B8F7A2"/>
    <w:lvl w:ilvl="0" w:tplc="348EBDD8">
      <w:start w:val="1"/>
      <w:numFmt w:val="decimalEnclosedCircle"/>
      <w:lvlText w:val="%1"/>
      <w:lvlJc w:val="left"/>
      <w:pPr>
        <w:ind w:left="908" w:hanging="360"/>
      </w:pPr>
      <w:rPr>
        <w:rFonts w:hAnsi="Meiryo UI" w:cs="Times New Roman" w:hint="default"/>
        <w:b w:val="0"/>
        <w:color w:val="auto"/>
      </w:rPr>
    </w:lvl>
    <w:lvl w:ilvl="1" w:tplc="04090017" w:tentative="1">
      <w:start w:val="1"/>
      <w:numFmt w:val="aiueoFullWidth"/>
      <w:lvlText w:val="(%2)"/>
      <w:lvlJc w:val="left"/>
      <w:pPr>
        <w:ind w:left="1388" w:hanging="420"/>
      </w:pPr>
    </w:lvl>
    <w:lvl w:ilvl="2" w:tplc="04090011" w:tentative="1">
      <w:start w:val="1"/>
      <w:numFmt w:val="decimalEnclosedCircle"/>
      <w:lvlText w:val="%3"/>
      <w:lvlJc w:val="left"/>
      <w:pPr>
        <w:ind w:left="1808" w:hanging="420"/>
      </w:pPr>
    </w:lvl>
    <w:lvl w:ilvl="3" w:tplc="0409000F" w:tentative="1">
      <w:start w:val="1"/>
      <w:numFmt w:val="decimal"/>
      <w:lvlText w:val="%4."/>
      <w:lvlJc w:val="left"/>
      <w:pPr>
        <w:ind w:left="2228" w:hanging="420"/>
      </w:pPr>
    </w:lvl>
    <w:lvl w:ilvl="4" w:tplc="04090017" w:tentative="1">
      <w:start w:val="1"/>
      <w:numFmt w:val="aiueoFullWidth"/>
      <w:lvlText w:val="(%5)"/>
      <w:lvlJc w:val="left"/>
      <w:pPr>
        <w:ind w:left="2648" w:hanging="420"/>
      </w:pPr>
    </w:lvl>
    <w:lvl w:ilvl="5" w:tplc="04090011" w:tentative="1">
      <w:start w:val="1"/>
      <w:numFmt w:val="decimalEnclosedCircle"/>
      <w:lvlText w:val="%6"/>
      <w:lvlJc w:val="left"/>
      <w:pPr>
        <w:ind w:left="3068" w:hanging="420"/>
      </w:pPr>
    </w:lvl>
    <w:lvl w:ilvl="6" w:tplc="0409000F" w:tentative="1">
      <w:start w:val="1"/>
      <w:numFmt w:val="decimal"/>
      <w:lvlText w:val="%7."/>
      <w:lvlJc w:val="left"/>
      <w:pPr>
        <w:ind w:left="3488" w:hanging="420"/>
      </w:pPr>
    </w:lvl>
    <w:lvl w:ilvl="7" w:tplc="04090017" w:tentative="1">
      <w:start w:val="1"/>
      <w:numFmt w:val="aiueoFullWidth"/>
      <w:lvlText w:val="(%8)"/>
      <w:lvlJc w:val="left"/>
      <w:pPr>
        <w:ind w:left="3908" w:hanging="420"/>
      </w:pPr>
    </w:lvl>
    <w:lvl w:ilvl="8" w:tplc="04090011" w:tentative="1">
      <w:start w:val="1"/>
      <w:numFmt w:val="decimalEnclosedCircle"/>
      <w:lvlText w:val="%9"/>
      <w:lvlJc w:val="left"/>
      <w:pPr>
        <w:ind w:left="4328" w:hanging="420"/>
      </w:pPr>
    </w:lvl>
  </w:abstractNum>
  <w:abstractNum w:abstractNumId="9"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10" w15:restartNumberingAfterBreak="0">
    <w:nsid w:val="67B960B8"/>
    <w:multiLevelType w:val="multilevel"/>
    <w:tmpl w:val="5990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12"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13"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num w:numId="1">
    <w:abstractNumId w:val="9"/>
  </w:num>
  <w:num w:numId="2">
    <w:abstractNumId w:val="13"/>
  </w:num>
  <w:num w:numId="3">
    <w:abstractNumId w:val="12"/>
  </w:num>
  <w:num w:numId="4">
    <w:abstractNumId w:val="11"/>
  </w:num>
  <w:num w:numId="5">
    <w:abstractNumId w:val="7"/>
  </w:num>
  <w:num w:numId="6">
    <w:abstractNumId w:val="2"/>
  </w:num>
  <w:num w:numId="7">
    <w:abstractNumId w:val="1"/>
  </w:num>
  <w:num w:numId="8">
    <w:abstractNumId w:val="10"/>
  </w:num>
  <w:num w:numId="9">
    <w:abstractNumId w:val="3"/>
  </w:num>
  <w:num w:numId="10">
    <w:abstractNumId w:val="6"/>
  </w:num>
  <w:num w:numId="11">
    <w:abstractNumId w:val="4"/>
  </w:num>
  <w:num w:numId="12">
    <w:abstractNumId w:val="0"/>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1"/>
  <w:evenAndOddHeaders/>
  <w:drawingGridHorizontalSpacing w:val="90"/>
  <w:drawingGridVerticalSpacing w:val="143"/>
  <w:displayHorizontalDrawingGridEvery w:val="0"/>
  <w:displayVerticalDrawingGridEvery w:val="2"/>
  <w:characterSpacingControl w:val="compressPunctuation"/>
  <w:hdrShapeDefaults>
    <o:shapedefaults v:ext="edit" spidmax="1024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236"/>
    <w:rsid w:val="0000120B"/>
    <w:rsid w:val="00003AA6"/>
    <w:rsid w:val="00006694"/>
    <w:rsid w:val="0001029B"/>
    <w:rsid w:val="0001178C"/>
    <w:rsid w:val="00012366"/>
    <w:rsid w:val="0001679B"/>
    <w:rsid w:val="00016A99"/>
    <w:rsid w:val="0002134C"/>
    <w:rsid w:val="00022CDE"/>
    <w:rsid w:val="000234C1"/>
    <w:rsid w:val="00024627"/>
    <w:rsid w:val="00024787"/>
    <w:rsid w:val="000249E9"/>
    <w:rsid w:val="000252E0"/>
    <w:rsid w:val="00026F6B"/>
    <w:rsid w:val="0002708A"/>
    <w:rsid w:val="0003066B"/>
    <w:rsid w:val="0003095E"/>
    <w:rsid w:val="00030A67"/>
    <w:rsid w:val="00030F72"/>
    <w:rsid w:val="000310E3"/>
    <w:rsid w:val="00035DC8"/>
    <w:rsid w:val="00036856"/>
    <w:rsid w:val="00037A2B"/>
    <w:rsid w:val="00037B9E"/>
    <w:rsid w:val="000400C5"/>
    <w:rsid w:val="0004126E"/>
    <w:rsid w:val="00043F7F"/>
    <w:rsid w:val="00043FA5"/>
    <w:rsid w:val="00045C1C"/>
    <w:rsid w:val="00045D16"/>
    <w:rsid w:val="0004636B"/>
    <w:rsid w:val="00050153"/>
    <w:rsid w:val="00052118"/>
    <w:rsid w:val="00052355"/>
    <w:rsid w:val="00052E9D"/>
    <w:rsid w:val="000546F4"/>
    <w:rsid w:val="00054D9A"/>
    <w:rsid w:val="00055444"/>
    <w:rsid w:val="00055DF8"/>
    <w:rsid w:val="00061329"/>
    <w:rsid w:val="00061508"/>
    <w:rsid w:val="00062202"/>
    <w:rsid w:val="000649BF"/>
    <w:rsid w:val="0006566C"/>
    <w:rsid w:val="00067600"/>
    <w:rsid w:val="00067BC1"/>
    <w:rsid w:val="00070766"/>
    <w:rsid w:val="00071522"/>
    <w:rsid w:val="00071FBB"/>
    <w:rsid w:val="000724B2"/>
    <w:rsid w:val="000728EE"/>
    <w:rsid w:val="00073779"/>
    <w:rsid w:val="0007388A"/>
    <w:rsid w:val="0007404E"/>
    <w:rsid w:val="000750B2"/>
    <w:rsid w:val="000752C8"/>
    <w:rsid w:val="00075FB8"/>
    <w:rsid w:val="000768E2"/>
    <w:rsid w:val="00077D71"/>
    <w:rsid w:val="0008026C"/>
    <w:rsid w:val="000807D7"/>
    <w:rsid w:val="000811DF"/>
    <w:rsid w:val="00081C31"/>
    <w:rsid w:val="000826A3"/>
    <w:rsid w:val="00084FD3"/>
    <w:rsid w:val="0008755B"/>
    <w:rsid w:val="00095B74"/>
    <w:rsid w:val="000960A6"/>
    <w:rsid w:val="00096C23"/>
    <w:rsid w:val="000A1861"/>
    <w:rsid w:val="000A1AFD"/>
    <w:rsid w:val="000A20FD"/>
    <w:rsid w:val="000A2AA9"/>
    <w:rsid w:val="000A2D9D"/>
    <w:rsid w:val="000A2F2A"/>
    <w:rsid w:val="000A3751"/>
    <w:rsid w:val="000A6F99"/>
    <w:rsid w:val="000A71C1"/>
    <w:rsid w:val="000B1BD5"/>
    <w:rsid w:val="000B2121"/>
    <w:rsid w:val="000B3A35"/>
    <w:rsid w:val="000B5893"/>
    <w:rsid w:val="000B6EB1"/>
    <w:rsid w:val="000B6F7F"/>
    <w:rsid w:val="000B734A"/>
    <w:rsid w:val="000B7C88"/>
    <w:rsid w:val="000B7DFF"/>
    <w:rsid w:val="000C388D"/>
    <w:rsid w:val="000C43AF"/>
    <w:rsid w:val="000C4847"/>
    <w:rsid w:val="000C4922"/>
    <w:rsid w:val="000C6D61"/>
    <w:rsid w:val="000D1CA6"/>
    <w:rsid w:val="000D4F8A"/>
    <w:rsid w:val="000D613B"/>
    <w:rsid w:val="000D7047"/>
    <w:rsid w:val="000E3D58"/>
    <w:rsid w:val="000E4DB5"/>
    <w:rsid w:val="000E5862"/>
    <w:rsid w:val="000E59CC"/>
    <w:rsid w:val="000E6607"/>
    <w:rsid w:val="000E78C3"/>
    <w:rsid w:val="000F0611"/>
    <w:rsid w:val="000F1A63"/>
    <w:rsid w:val="000F496A"/>
    <w:rsid w:val="000F520C"/>
    <w:rsid w:val="000F74D5"/>
    <w:rsid w:val="000F780A"/>
    <w:rsid w:val="000F7864"/>
    <w:rsid w:val="00100CD2"/>
    <w:rsid w:val="001027BE"/>
    <w:rsid w:val="001028D4"/>
    <w:rsid w:val="001029C5"/>
    <w:rsid w:val="00104FD7"/>
    <w:rsid w:val="001058A4"/>
    <w:rsid w:val="00105A4E"/>
    <w:rsid w:val="00106171"/>
    <w:rsid w:val="00107F74"/>
    <w:rsid w:val="00112BC9"/>
    <w:rsid w:val="00115DD5"/>
    <w:rsid w:val="00115F75"/>
    <w:rsid w:val="001163D1"/>
    <w:rsid w:val="0012032D"/>
    <w:rsid w:val="00120959"/>
    <w:rsid w:val="00120E25"/>
    <w:rsid w:val="0012345C"/>
    <w:rsid w:val="00125938"/>
    <w:rsid w:val="00126B00"/>
    <w:rsid w:val="00127C3C"/>
    <w:rsid w:val="00133300"/>
    <w:rsid w:val="00133A0E"/>
    <w:rsid w:val="00133B05"/>
    <w:rsid w:val="00135649"/>
    <w:rsid w:val="001378FE"/>
    <w:rsid w:val="00140BCC"/>
    <w:rsid w:val="0014320C"/>
    <w:rsid w:val="00143604"/>
    <w:rsid w:val="00144363"/>
    <w:rsid w:val="00144CA0"/>
    <w:rsid w:val="00145CF9"/>
    <w:rsid w:val="001467CF"/>
    <w:rsid w:val="0015117D"/>
    <w:rsid w:val="0015174F"/>
    <w:rsid w:val="00151E9A"/>
    <w:rsid w:val="00152708"/>
    <w:rsid w:val="00152D42"/>
    <w:rsid w:val="001530B4"/>
    <w:rsid w:val="00154145"/>
    <w:rsid w:val="0015419F"/>
    <w:rsid w:val="001543FD"/>
    <w:rsid w:val="00155967"/>
    <w:rsid w:val="00156107"/>
    <w:rsid w:val="00156579"/>
    <w:rsid w:val="00156903"/>
    <w:rsid w:val="00157107"/>
    <w:rsid w:val="001578DB"/>
    <w:rsid w:val="00157D8C"/>
    <w:rsid w:val="0016423A"/>
    <w:rsid w:val="00164529"/>
    <w:rsid w:val="00167448"/>
    <w:rsid w:val="00170871"/>
    <w:rsid w:val="001708AD"/>
    <w:rsid w:val="00170AC4"/>
    <w:rsid w:val="00171EFA"/>
    <w:rsid w:val="00174EB2"/>
    <w:rsid w:val="00175F25"/>
    <w:rsid w:val="00176AEC"/>
    <w:rsid w:val="00176C51"/>
    <w:rsid w:val="00177D47"/>
    <w:rsid w:val="00177EC8"/>
    <w:rsid w:val="001801C9"/>
    <w:rsid w:val="00180FDD"/>
    <w:rsid w:val="0018133D"/>
    <w:rsid w:val="0018554C"/>
    <w:rsid w:val="001857E6"/>
    <w:rsid w:val="00185E2A"/>
    <w:rsid w:val="00187072"/>
    <w:rsid w:val="001874FA"/>
    <w:rsid w:val="0019001B"/>
    <w:rsid w:val="0019016C"/>
    <w:rsid w:val="00192D07"/>
    <w:rsid w:val="00192EA2"/>
    <w:rsid w:val="0019383F"/>
    <w:rsid w:val="00194202"/>
    <w:rsid w:val="0019518F"/>
    <w:rsid w:val="0019587F"/>
    <w:rsid w:val="001A0228"/>
    <w:rsid w:val="001A1975"/>
    <w:rsid w:val="001A2B39"/>
    <w:rsid w:val="001A7593"/>
    <w:rsid w:val="001B00D3"/>
    <w:rsid w:val="001B162D"/>
    <w:rsid w:val="001B1BEC"/>
    <w:rsid w:val="001B2051"/>
    <w:rsid w:val="001B3DDA"/>
    <w:rsid w:val="001B582D"/>
    <w:rsid w:val="001B6386"/>
    <w:rsid w:val="001C044A"/>
    <w:rsid w:val="001C0AE3"/>
    <w:rsid w:val="001C0B4D"/>
    <w:rsid w:val="001C13B5"/>
    <w:rsid w:val="001C27F9"/>
    <w:rsid w:val="001C3AFA"/>
    <w:rsid w:val="001C5041"/>
    <w:rsid w:val="001C6949"/>
    <w:rsid w:val="001C6AC3"/>
    <w:rsid w:val="001C6E3F"/>
    <w:rsid w:val="001C79AA"/>
    <w:rsid w:val="001D010D"/>
    <w:rsid w:val="001D03E6"/>
    <w:rsid w:val="001D0709"/>
    <w:rsid w:val="001D0E82"/>
    <w:rsid w:val="001D0FC2"/>
    <w:rsid w:val="001D26EA"/>
    <w:rsid w:val="001D35DC"/>
    <w:rsid w:val="001D363D"/>
    <w:rsid w:val="001D47C8"/>
    <w:rsid w:val="001E0020"/>
    <w:rsid w:val="001E00CA"/>
    <w:rsid w:val="001E0290"/>
    <w:rsid w:val="001E0890"/>
    <w:rsid w:val="001E19CB"/>
    <w:rsid w:val="001E309C"/>
    <w:rsid w:val="001E3C61"/>
    <w:rsid w:val="001E799A"/>
    <w:rsid w:val="001E7C95"/>
    <w:rsid w:val="001F30E2"/>
    <w:rsid w:val="001F4A3D"/>
    <w:rsid w:val="001F6418"/>
    <w:rsid w:val="001F7456"/>
    <w:rsid w:val="001F76B1"/>
    <w:rsid w:val="001F7E93"/>
    <w:rsid w:val="0020030C"/>
    <w:rsid w:val="002011BB"/>
    <w:rsid w:val="002019E1"/>
    <w:rsid w:val="0020243A"/>
    <w:rsid w:val="00202AA6"/>
    <w:rsid w:val="00203E5F"/>
    <w:rsid w:val="00205B2B"/>
    <w:rsid w:val="0020736B"/>
    <w:rsid w:val="002101D0"/>
    <w:rsid w:val="00210C5E"/>
    <w:rsid w:val="002110AA"/>
    <w:rsid w:val="002114AB"/>
    <w:rsid w:val="00211B27"/>
    <w:rsid w:val="002128A8"/>
    <w:rsid w:val="0021304A"/>
    <w:rsid w:val="002135C9"/>
    <w:rsid w:val="00215E68"/>
    <w:rsid w:val="002162D2"/>
    <w:rsid w:val="0022005B"/>
    <w:rsid w:val="00220DDC"/>
    <w:rsid w:val="00221162"/>
    <w:rsid w:val="00221E89"/>
    <w:rsid w:val="00224914"/>
    <w:rsid w:val="00225FE0"/>
    <w:rsid w:val="00226A36"/>
    <w:rsid w:val="00226D6B"/>
    <w:rsid w:val="002309DD"/>
    <w:rsid w:val="00230DA3"/>
    <w:rsid w:val="00231C3C"/>
    <w:rsid w:val="00231D90"/>
    <w:rsid w:val="002342A9"/>
    <w:rsid w:val="00237A99"/>
    <w:rsid w:val="00240342"/>
    <w:rsid w:val="00240ECF"/>
    <w:rsid w:val="00240F46"/>
    <w:rsid w:val="00243384"/>
    <w:rsid w:val="00245286"/>
    <w:rsid w:val="002457CD"/>
    <w:rsid w:val="00246585"/>
    <w:rsid w:val="00246B97"/>
    <w:rsid w:val="00246DE0"/>
    <w:rsid w:val="00250643"/>
    <w:rsid w:val="00251621"/>
    <w:rsid w:val="00251A5F"/>
    <w:rsid w:val="00251F9D"/>
    <w:rsid w:val="002521B2"/>
    <w:rsid w:val="0025364D"/>
    <w:rsid w:val="002537E7"/>
    <w:rsid w:val="00254070"/>
    <w:rsid w:val="002553E9"/>
    <w:rsid w:val="00257D09"/>
    <w:rsid w:val="002627AA"/>
    <w:rsid w:val="00262F8D"/>
    <w:rsid w:val="002663AE"/>
    <w:rsid w:val="00270170"/>
    <w:rsid w:val="00270665"/>
    <w:rsid w:val="00271246"/>
    <w:rsid w:val="0027240A"/>
    <w:rsid w:val="002730CD"/>
    <w:rsid w:val="00276078"/>
    <w:rsid w:val="002761A8"/>
    <w:rsid w:val="0027798A"/>
    <w:rsid w:val="00280B23"/>
    <w:rsid w:val="002818B9"/>
    <w:rsid w:val="0028373C"/>
    <w:rsid w:val="00283F4A"/>
    <w:rsid w:val="002842D3"/>
    <w:rsid w:val="00285F08"/>
    <w:rsid w:val="00287327"/>
    <w:rsid w:val="00287DED"/>
    <w:rsid w:val="0029203E"/>
    <w:rsid w:val="0029434D"/>
    <w:rsid w:val="00297336"/>
    <w:rsid w:val="002A07D7"/>
    <w:rsid w:val="002A20DB"/>
    <w:rsid w:val="002A3C42"/>
    <w:rsid w:val="002A4C3F"/>
    <w:rsid w:val="002A569C"/>
    <w:rsid w:val="002A5711"/>
    <w:rsid w:val="002A5D50"/>
    <w:rsid w:val="002A6949"/>
    <w:rsid w:val="002A6A5D"/>
    <w:rsid w:val="002A6C30"/>
    <w:rsid w:val="002A7846"/>
    <w:rsid w:val="002B50B8"/>
    <w:rsid w:val="002B53CA"/>
    <w:rsid w:val="002B7937"/>
    <w:rsid w:val="002C15C7"/>
    <w:rsid w:val="002C4BD8"/>
    <w:rsid w:val="002C4F25"/>
    <w:rsid w:val="002C649C"/>
    <w:rsid w:val="002D1314"/>
    <w:rsid w:val="002D1918"/>
    <w:rsid w:val="002D28D5"/>
    <w:rsid w:val="002D2B99"/>
    <w:rsid w:val="002D3661"/>
    <w:rsid w:val="002D573A"/>
    <w:rsid w:val="002D61A7"/>
    <w:rsid w:val="002E084C"/>
    <w:rsid w:val="002E41B6"/>
    <w:rsid w:val="002E6533"/>
    <w:rsid w:val="002F0C11"/>
    <w:rsid w:val="002F1492"/>
    <w:rsid w:val="002F2E63"/>
    <w:rsid w:val="002F3F29"/>
    <w:rsid w:val="002F4089"/>
    <w:rsid w:val="002F51B0"/>
    <w:rsid w:val="002F5511"/>
    <w:rsid w:val="002F59F9"/>
    <w:rsid w:val="002F7E14"/>
    <w:rsid w:val="003011EA"/>
    <w:rsid w:val="00301A11"/>
    <w:rsid w:val="003021C3"/>
    <w:rsid w:val="0030230E"/>
    <w:rsid w:val="00311200"/>
    <w:rsid w:val="00311272"/>
    <w:rsid w:val="003118E8"/>
    <w:rsid w:val="00313E74"/>
    <w:rsid w:val="00314272"/>
    <w:rsid w:val="00315071"/>
    <w:rsid w:val="00317EA0"/>
    <w:rsid w:val="003203DE"/>
    <w:rsid w:val="0032281A"/>
    <w:rsid w:val="00322AAE"/>
    <w:rsid w:val="003230FA"/>
    <w:rsid w:val="00326E40"/>
    <w:rsid w:val="00331C70"/>
    <w:rsid w:val="00331F45"/>
    <w:rsid w:val="00334A68"/>
    <w:rsid w:val="00335E40"/>
    <w:rsid w:val="00340DE7"/>
    <w:rsid w:val="0034166A"/>
    <w:rsid w:val="00341695"/>
    <w:rsid w:val="00341EA8"/>
    <w:rsid w:val="00344B87"/>
    <w:rsid w:val="0034547D"/>
    <w:rsid w:val="00345B9F"/>
    <w:rsid w:val="003460E3"/>
    <w:rsid w:val="00347CCA"/>
    <w:rsid w:val="003523B1"/>
    <w:rsid w:val="00352DC2"/>
    <w:rsid w:val="003530C9"/>
    <w:rsid w:val="003539A9"/>
    <w:rsid w:val="00353B54"/>
    <w:rsid w:val="00355277"/>
    <w:rsid w:val="00355BE4"/>
    <w:rsid w:val="003563C4"/>
    <w:rsid w:val="0036037F"/>
    <w:rsid w:val="0036042D"/>
    <w:rsid w:val="00361B56"/>
    <w:rsid w:val="00361E0F"/>
    <w:rsid w:val="00364D00"/>
    <w:rsid w:val="0036600C"/>
    <w:rsid w:val="00371588"/>
    <w:rsid w:val="00373C5C"/>
    <w:rsid w:val="0037532F"/>
    <w:rsid w:val="0037737B"/>
    <w:rsid w:val="003774D2"/>
    <w:rsid w:val="003828B2"/>
    <w:rsid w:val="003842B1"/>
    <w:rsid w:val="003862E0"/>
    <w:rsid w:val="003929AD"/>
    <w:rsid w:val="00393321"/>
    <w:rsid w:val="00394D68"/>
    <w:rsid w:val="00395F0F"/>
    <w:rsid w:val="00396674"/>
    <w:rsid w:val="00396CC1"/>
    <w:rsid w:val="003A0ABE"/>
    <w:rsid w:val="003A38D6"/>
    <w:rsid w:val="003A3C2A"/>
    <w:rsid w:val="003A3D27"/>
    <w:rsid w:val="003A600F"/>
    <w:rsid w:val="003A7030"/>
    <w:rsid w:val="003B1499"/>
    <w:rsid w:val="003B19CE"/>
    <w:rsid w:val="003B1FEE"/>
    <w:rsid w:val="003B459B"/>
    <w:rsid w:val="003B5D94"/>
    <w:rsid w:val="003B71F5"/>
    <w:rsid w:val="003C0A08"/>
    <w:rsid w:val="003C0EFF"/>
    <w:rsid w:val="003C25B6"/>
    <w:rsid w:val="003C3639"/>
    <w:rsid w:val="003C502E"/>
    <w:rsid w:val="003C6235"/>
    <w:rsid w:val="003C640D"/>
    <w:rsid w:val="003C6F25"/>
    <w:rsid w:val="003C7136"/>
    <w:rsid w:val="003D337F"/>
    <w:rsid w:val="003D5514"/>
    <w:rsid w:val="003D63D3"/>
    <w:rsid w:val="003D6BA2"/>
    <w:rsid w:val="003D744B"/>
    <w:rsid w:val="003E22E2"/>
    <w:rsid w:val="003E2447"/>
    <w:rsid w:val="003E2BA1"/>
    <w:rsid w:val="003E33E2"/>
    <w:rsid w:val="003E38F4"/>
    <w:rsid w:val="003E4AD0"/>
    <w:rsid w:val="003E73FB"/>
    <w:rsid w:val="003F02AA"/>
    <w:rsid w:val="003F21A1"/>
    <w:rsid w:val="003F2315"/>
    <w:rsid w:val="003F245F"/>
    <w:rsid w:val="003F330D"/>
    <w:rsid w:val="004036AF"/>
    <w:rsid w:val="0040602F"/>
    <w:rsid w:val="004061CB"/>
    <w:rsid w:val="00407C78"/>
    <w:rsid w:val="0041032C"/>
    <w:rsid w:val="004106F2"/>
    <w:rsid w:val="00412734"/>
    <w:rsid w:val="00413710"/>
    <w:rsid w:val="00413A59"/>
    <w:rsid w:val="00414C56"/>
    <w:rsid w:val="00414E9F"/>
    <w:rsid w:val="00415A42"/>
    <w:rsid w:val="0041626E"/>
    <w:rsid w:val="004179EF"/>
    <w:rsid w:val="004217DB"/>
    <w:rsid w:val="0042183E"/>
    <w:rsid w:val="00421E07"/>
    <w:rsid w:val="0042227F"/>
    <w:rsid w:val="00422839"/>
    <w:rsid w:val="00422C2D"/>
    <w:rsid w:val="004238CC"/>
    <w:rsid w:val="00423CEC"/>
    <w:rsid w:val="00424BC0"/>
    <w:rsid w:val="00425B7E"/>
    <w:rsid w:val="004279EF"/>
    <w:rsid w:val="00427B31"/>
    <w:rsid w:val="004300F5"/>
    <w:rsid w:val="00430F15"/>
    <w:rsid w:val="00430FEB"/>
    <w:rsid w:val="004316F0"/>
    <w:rsid w:val="00432249"/>
    <w:rsid w:val="004328BC"/>
    <w:rsid w:val="00432E06"/>
    <w:rsid w:val="004337BE"/>
    <w:rsid w:val="00433E73"/>
    <w:rsid w:val="00434771"/>
    <w:rsid w:val="00435861"/>
    <w:rsid w:val="00435FAB"/>
    <w:rsid w:val="00437658"/>
    <w:rsid w:val="00437E84"/>
    <w:rsid w:val="0044264C"/>
    <w:rsid w:val="00442EC8"/>
    <w:rsid w:val="00443827"/>
    <w:rsid w:val="00443EA3"/>
    <w:rsid w:val="0044490D"/>
    <w:rsid w:val="00446422"/>
    <w:rsid w:val="00450A3D"/>
    <w:rsid w:val="00453691"/>
    <w:rsid w:val="00453928"/>
    <w:rsid w:val="00454B1F"/>
    <w:rsid w:val="00454D2A"/>
    <w:rsid w:val="004563FA"/>
    <w:rsid w:val="00456597"/>
    <w:rsid w:val="00456D7B"/>
    <w:rsid w:val="00456DED"/>
    <w:rsid w:val="004570A7"/>
    <w:rsid w:val="00461921"/>
    <w:rsid w:val="004634C2"/>
    <w:rsid w:val="00465C36"/>
    <w:rsid w:val="00466236"/>
    <w:rsid w:val="004676ED"/>
    <w:rsid w:val="00470658"/>
    <w:rsid w:val="00470DEA"/>
    <w:rsid w:val="00470F1A"/>
    <w:rsid w:val="00471651"/>
    <w:rsid w:val="00471F0B"/>
    <w:rsid w:val="00473149"/>
    <w:rsid w:val="0047317F"/>
    <w:rsid w:val="004759D2"/>
    <w:rsid w:val="00476B04"/>
    <w:rsid w:val="0048017D"/>
    <w:rsid w:val="0048246F"/>
    <w:rsid w:val="004829F9"/>
    <w:rsid w:val="004910B7"/>
    <w:rsid w:val="004912BB"/>
    <w:rsid w:val="00493848"/>
    <w:rsid w:val="00493CE2"/>
    <w:rsid w:val="00494B4A"/>
    <w:rsid w:val="00494D49"/>
    <w:rsid w:val="004953F1"/>
    <w:rsid w:val="00495613"/>
    <w:rsid w:val="004962DF"/>
    <w:rsid w:val="004965FF"/>
    <w:rsid w:val="0049670F"/>
    <w:rsid w:val="00496938"/>
    <w:rsid w:val="00497804"/>
    <w:rsid w:val="004A0511"/>
    <w:rsid w:val="004A09E4"/>
    <w:rsid w:val="004A1AC9"/>
    <w:rsid w:val="004A1FE1"/>
    <w:rsid w:val="004A2EAC"/>
    <w:rsid w:val="004A3294"/>
    <w:rsid w:val="004A3C01"/>
    <w:rsid w:val="004A64C5"/>
    <w:rsid w:val="004A6C75"/>
    <w:rsid w:val="004B0AF5"/>
    <w:rsid w:val="004B37DA"/>
    <w:rsid w:val="004B4D4E"/>
    <w:rsid w:val="004B71DB"/>
    <w:rsid w:val="004B78EA"/>
    <w:rsid w:val="004B7CAF"/>
    <w:rsid w:val="004C3388"/>
    <w:rsid w:val="004C6613"/>
    <w:rsid w:val="004C7022"/>
    <w:rsid w:val="004C79AA"/>
    <w:rsid w:val="004D1DAB"/>
    <w:rsid w:val="004D1EA7"/>
    <w:rsid w:val="004D3CF2"/>
    <w:rsid w:val="004D4366"/>
    <w:rsid w:val="004D4458"/>
    <w:rsid w:val="004E2C3E"/>
    <w:rsid w:val="004E3407"/>
    <w:rsid w:val="004E3A0B"/>
    <w:rsid w:val="004E5549"/>
    <w:rsid w:val="004E5F5D"/>
    <w:rsid w:val="004F1861"/>
    <w:rsid w:val="004F3C29"/>
    <w:rsid w:val="004F487D"/>
    <w:rsid w:val="004F49FB"/>
    <w:rsid w:val="004F5511"/>
    <w:rsid w:val="004F612F"/>
    <w:rsid w:val="004F65CD"/>
    <w:rsid w:val="004F711E"/>
    <w:rsid w:val="004F7B35"/>
    <w:rsid w:val="004F7BBF"/>
    <w:rsid w:val="0050047C"/>
    <w:rsid w:val="00501F3B"/>
    <w:rsid w:val="0050253A"/>
    <w:rsid w:val="00503262"/>
    <w:rsid w:val="00503C7D"/>
    <w:rsid w:val="005041AB"/>
    <w:rsid w:val="005108B0"/>
    <w:rsid w:val="00510D0C"/>
    <w:rsid w:val="005118E3"/>
    <w:rsid w:val="00513D4D"/>
    <w:rsid w:val="00514BB8"/>
    <w:rsid w:val="0051530D"/>
    <w:rsid w:val="0051563C"/>
    <w:rsid w:val="00515BA2"/>
    <w:rsid w:val="00517769"/>
    <w:rsid w:val="00517F7D"/>
    <w:rsid w:val="00521024"/>
    <w:rsid w:val="0052407F"/>
    <w:rsid w:val="00524C65"/>
    <w:rsid w:val="00526559"/>
    <w:rsid w:val="00527AC1"/>
    <w:rsid w:val="00527CF7"/>
    <w:rsid w:val="005302A8"/>
    <w:rsid w:val="0053056C"/>
    <w:rsid w:val="00530F54"/>
    <w:rsid w:val="00532342"/>
    <w:rsid w:val="0053269D"/>
    <w:rsid w:val="00535D2C"/>
    <w:rsid w:val="00537A65"/>
    <w:rsid w:val="00541318"/>
    <w:rsid w:val="0054159E"/>
    <w:rsid w:val="0054293D"/>
    <w:rsid w:val="00542B02"/>
    <w:rsid w:val="005445A4"/>
    <w:rsid w:val="0054471F"/>
    <w:rsid w:val="00544906"/>
    <w:rsid w:val="00545724"/>
    <w:rsid w:val="00546DE0"/>
    <w:rsid w:val="00547922"/>
    <w:rsid w:val="00547D10"/>
    <w:rsid w:val="005510AC"/>
    <w:rsid w:val="00551326"/>
    <w:rsid w:val="0055237F"/>
    <w:rsid w:val="0055358B"/>
    <w:rsid w:val="005554B9"/>
    <w:rsid w:val="00555891"/>
    <w:rsid w:val="005569C5"/>
    <w:rsid w:val="00556AF6"/>
    <w:rsid w:val="00557FB3"/>
    <w:rsid w:val="0056210D"/>
    <w:rsid w:val="0056290B"/>
    <w:rsid w:val="00563470"/>
    <w:rsid w:val="00563794"/>
    <w:rsid w:val="00564A47"/>
    <w:rsid w:val="00566802"/>
    <w:rsid w:val="00566ACF"/>
    <w:rsid w:val="005763CF"/>
    <w:rsid w:val="0057664C"/>
    <w:rsid w:val="005770D2"/>
    <w:rsid w:val="0058074E"/>
    <w:rsid w:val="00587219"/>
    <w:rsid w:val="00587275"/>
    <w:rsid w:val="0059082D"/>
    <w:rsid w:val="00590982"/>
    <w:rsid w:val="005A0309"/>
    <w:rsid w:val="005A2430"/>
    <w:rsid w:val="005A3317"/>
    <w:rsid w:val="005A573E"/>
    <w:rsid w:val="005A6C58"/>
    <w:rsid w:val="005A7515"/>
    <w:rsid w:val="005B0EF6"/>
    <w:rsid w:val="005B18F2"/>
    <w:rsid w:val="005B3632"/>
    <w:rsid w:val="005B398E"/>
    <w:rsid w:val="005B3B14"/>
    <w:rsid w:val="005B4833"/>
    <w:rsid w:val="005C299A"/>
    <w:rsid w:val="005C4AFD"/>
    <w:rsid w:val="005C5B20"/>
    <w:rsid w:val="005C64B6"/>
    <w:rsid w:val="005D1786"/>
    <w:rsid w:val="005D3061"/>
    <w:rsid w:val="005D3530"/>
    <w:rsid w:val="005D42C1"/>
    <w:rsid w:val="005D4BD1"/>
    <w:rsid w:val="005D563E"/>
    <w:rsid w:val="005D5D7B"/>
    <w:rsid w:val="005D69DC"/>
    <w:rsid w:val="005E2893"/>
    <w:rsid w:val="005E40CF"/>
    <w:rsid w:val="005E58E5"/>
    <w:rsid w:val="005E64AF"/>
    <w:rsid w:val="005E660A"/>
    <w:rsid w:val="005E7E87"/>
    <w:rsid w:val="005F2548"/>
    <w:rsid w:val="005F3507"/>
    <w:rsid w:val="005F4059"/>
    <w:rsid w:val="005F4D55"/>
    <w:rsid w:val="005F553D"/>
    <w:rsid w:val="005F696B"/>
    <w:rsid w:val="005F6A81"/>
    <w:rsid w:val="005F7E1A"/>
    <w:rsid w:val="006026A3"/>
    <w:rsid w:val="00602CA4"/>
    <w:rsid w:val="00604C64"/>
    <w:rsid w:val="00605A49"/>
    <w:rsid w:val="00606B2D"/>
    <w:rsid w:val="006112E8"/>
    <w:rsid w:val="0061284F"/>
    <w:rsid w:val="00613BA6"/>
    <w:rsid w:val="00614593"/>
    <w:rsid w:val="0061652A"/>
    <w:rsid w:val="00617A6A"/>
    <w:rsid w:val="00623AEA"/>
    <w:rsid w:val="00624CD9"/>
    <w:rsid w:val="00625740"/>
    <w:rsid w:val="00627A0E"/>
    <w:rsid w:val="00631D1F"/>
    <w:rsid w:val="006373CC"/>
    <w:rsid w:val="00637614"/>
    <w:rsid w:val="00641B86"/>
    <w:rsid w:val="006422F9"/>
    <w:rsid w:val="006427D5"/>
    <w:rsid w:val="00642D60"/>
    <w:rsid w:val="00644EA9"/>
    <w:rsid w:val="00644F12"/>
    <w:rsid w:val="00653B6E"/>
    <w:rsid w:val="006561B0"/>
    <w:rsid w:val="00656456"/>
    <w:rsid w:val="00660044"/>
    <w:rsid w:val="00661CEE"/>
    <w:rsid w:val="006622FB"/>
    <w:rsid w:val="00666FE5"/>
    <w:rsid w:val="0067032D"/>
    <w:rsid w:val="006720C4"/>
    <w:rsid w:val="00672EEA"/>
    <w:rsid w:val="00674774"/>
    <w:rsid w:val="006755D2"/>
    <w:rsid w:val="00675696"/>
    <w:rsid w:val="00675E1E"/>
    <w:rsid w:val="00676B2C"/>
    <w:rsid w:val="006777C8"/>
    <w:rsid w:val="00680656"/>
    <w:rsid w:val="00681133"/>
    <w:rsid w:val="0068142D"/>
    <w:rsid w:val="006831EB"/>
    <w:rsid w:val="00683FE2"/>
    <w:rsid w:val="00686E08"/>
    <w:rsid w:val="00687A49"/>
    <w:rsid w:val="00692479"/>
    <w:rsid w:val="00694716"/>
    <w:rsid w:val="006967E9"/>
    <w:rsid w:val="006A09B2"/>
    <w:rsid w:val="006A1C0E"/>
    <w:rsid w:val="006A4AC9"/>
    <w:rsid w:val="006A674B"/>
    <w:rsid w:val="006A6800"/>
    <w:rsid w:val="006A7B88"/>
    <w:rsid w:val="006A7C43"/>
    <w:rsid w:val="006B021E"/>
    <w:rsid w:val="006B13E4"/>
    <w:rsid w:val="006B1527"/>
    <w:rsid w:val="006B3A2B"/>
    <w:rsid w:val="006B4746"/>
    <w:rsid w:val="006B5B72"/>
    <w:rsid w:val="006B72D8"/>
    <w:rsid w:val="006B799E"/>
    <w:rsid w:val="006B7EDD"/>
    <w:rsid w:val="006C00C5"/>
    <w:rsid w:val="006C0224"/>
    <w:rsid w:val="006C2143"/>
    <w:rsid w:val="006C5C60"/>
    <w:rsid w:val="006C5EB4"/>
    <w:rsid w:val="006C650C"/>
    <w:rsid w:val="006C6F3E"/>
    <w:rsid w:val="006D0011"/>
    <w:rsid w:val="006D05C6"/>
    <w:rsid w:val="006D07D7"/>
    <w:rsid w:val="006D188E"/>
    <w:rsid w:val="006D1D43"/>
    <w:rsid w:val="006D35D7"/>
    <w:rsid w:val="006D369E"/>
    <w:rsid w:val="006D595C"/>
    <w:rsid w:val="006D66FF"/>
    <w:rsid w:val="006E0179"/>
    <w:rsid w:val="006E042B"/>
    <w:rsid w:val="006E14BD"/>
    <w:rsid w:val="006E1FB2"/>
    <w:rsid w:val="006E2D5C"/>
    <w:rsid w:val="006E4592"/>
    <w:rsid w:val="006E492C"/>
    <w:rsid w:val="006E54BE"/>
    <w:rsid w:val="006E6BD4"/>
    <w:rsid w:val="006F1823"/>
    <w:rsid w:val="006F1CDB"/>
    <w:rsid w:val="006F27C2"/>
    <w:rsid w:val="006F2978"/>
    <w:rsid w:val="006F299C"/>
    <w:rsid w:val="006F5488"/>
    <w:rsid w:val="006F6C5B"/>
    <w:rsid w:val="007030A2"/>
    <w:rsid w:val="0070330F"/>
    <w:rsid w:val="0070546E"/>
    <w:rsid w:val="007067C8"/>
    <w:rsid w:val="00712558"/>
    <w:rsid w:val="00714122"/>
    <w:rsid w:val="0071414F"/>
    <w:rsid w:val="00716E1E"/>
    <w:rsid w:val="00716EBD"/>
    <w:rsid w:val="007172E0"/>
    <w:rsid w:val="0071737B"/>
    <w:rsid w:val="007177C7"/>
    <w:rsid w:val="00721364"/>
    <w:rsid w:val="0072286F"/>
    <w:rsid w:val="0072542A"/>
    <w:rsid w:val="00725947"/>
    <w:rsid w:val="00725EC2"/>
    <w:rsid w:val="0072691A"/>
    <w:rsid w:val="00726B07"/>
    <w:rsid w:val="00726FF0"/>
    <w:rsid w:val="0072793D"/>
    <w:rsid w:val="00727FFD"/>
    <w:rsid w:val="00730EAC"/>
    <w:rsid w:val="00731DD3"/>
    <w:rsid w:val="00732113"/>
    <w:rsid w:val="0073280A"/>
    <w:rsid w:val="00732D42"/>
    <w:rsid w:val="0073408D"/>
    <w:rsid w:val="007349A1"/>
    <w:rsid w:val="00735765"/>
    <w:rsid w:val="00736ADB"/>
    <w:rsid w:val="00744BDE"/>
    <w:rsid w:val="00750142"/>
    <w:rsid w:val="0075452C"/>
    <w:rsid w:val="00754655"/>
    <w:rsid w:val="00755845"/>
    <w:rsid w:val="00756EFF"/>
    <w:rsid w:val="0076132F"/>
    <w:rsid w:val="0076137F"/>
    <w:rsid w:val="0076174F"/>
    <w:rsid w:val="00761F4C"/>
    <w:rsid w:val="00762EDF"/>
    <w:rsid w:val="00763081"/>
    <w:rsid w:val="00763925"/>
    <w:rsid w:val="00764A4D"/>
    <w:rsid w:val="0076578C"/>
    <w:rsid w:val="007660B9"/>
    <w:rsid w:val="00767891"/>
    <w:rsid w:val="007701AC"/>
    <w:rsid w:val="00770897"/>
    <w:rsid w:val="00773204"/>
    <w:rsid w:val="00773903"/>
    <w:rsid w:val="00773CA9"/>
    <w:rsid w:val="007768B0"/>
    <w:rsid w:val="0077769D"/>
    <w:rsid w:val="0077778C"/>
    <w:rsid w:val="007805FB"/>
    <w:rsid w:val="00781CB0"/>
    <w:rsid w:val="00781F56"/>
    <w:rsid w:val="007824C6"/>
    <w:rsid w:val="00782816"/>
    <w:rsid w:val="00783C58"/>
    <w:rsid w:val="00784571"/>
    <w:rsid w:val="00785884"/>
    <w:rsid w:val="0078676F"/>
    <w:rsid w:val="00787060"/>
    <w:rsid w:val="0079143F"/>
    <w:rsid w:val="00791F70"/>
    <w:rsid w:val="0079326C"/>
    <w:rsid w:val="007936DC"/>
    <w:rsid w:val="00793AA6"/>
    <w:rsid w:val="00793B92"/>
    <w:rsid w:val="007947A4"/>
    <w:rsid w:val="00794BE9"/>
    <w:rsid w:val="007950AE"/>
    <w:rsid w:val="00795C4A"/>
    <w:rsid w:val="007A0B1C"/>
    <w:rsid w:val="007A4512"/>
    <w:rsid w:val="007A4BB4"/>
    <w:rsid w:val="007A652C"/>
    <w:rsid w:val="007A717E"/>
    <w:rsid w:val="007B18D5"/>
    <w:rsid w:val="007B45F6"/>
    <w:rsid w:val="007B4AB3"/>
    <w:rsid w:val="007B4EBE"/>
    <w:rsid w:val="007B546E"/>
    <w:rsid w:val="007B67D6"/>
    <w:rsid w:val="007C158B"/>
    <w:rsid w:val="007C2FDA"/>
    <w:rsid w:val="007C333D"/>
    <w:rsid w:val="007C4E3D"/>
    <w:rsid w:val="007C5C8F"/>
    <w:rsid w:val="007C6402"/>
    <w:rsid w:val="007D0380"/>
    <w:rsid w:val="007D0935"/>
    <w:rsid w:val="007D2876"/>
    <w:rsid w:val="007D36DA"/>
    <w:rsid w:val="007D4204"/>
    <w:rsid w:val="007D64D6"/>
    <w:rsid w:val="007D74A6"/>
    <w:rsid w:val="007D7910"/>
    <w:rsid w:val="007E082C"/>
    <w:rsid w:val="007E179A"/>
    <w:rsid w:val="007E58F9"/>
    <w:rsid w:val="007F115F"/>
    <w:rsid w:val="007F177F"/>
    <w:rsid w:val="007F1A7A"/>
    <w:rsid w:val="007F23E0"/>
    <w:rsid w:val="007F2DF1"/>
    <w:rsid w:val="007F3220"/>
    <w:rsid w:val="007F36CB"/>
    <w:rsid w:val="007F45EE"/>
    <w:rsid w:val="007F4CC7"/>
    <w:rsid w:val="007F4FD9"/>
    <w:rsid w:val="00800060"/>
    <w:rsid w:val="00800EC7"/>
    <w:rsid w:val="00802844"/>
    <w:rsid w:val="00802E26"/>
    <w:rsid w:val="00803314"/>
    <w:rsid w:val="00803531"/>
    <w:rsid w:val="00803E9B"/>
    <w:rsid w:val="00804F98"/>
    <w:rsid w:val="0080690A"/>
    <w:rsid w:val="00810BC6"/>
    <w:rsid w:val="00811571"/>
    <w:rsid w:val="00811C7E"/>
    <w:rsid w:val="00812365"/>
    <w:rsid w:val="00812CE0"/>
    <w:rsid w:val="008135E7"/>
    <w:rsid w:val="0081488C"/>
    <w:rsid w:val="00817BDD"/>
    <w:rsid w:val="00820C41"/>
    <w:rsid w:val="008231EF"/>
    <w:rsid w:val="00824116"/>
    <w:rsid w:val="00826D4E"/>
    <w:rsid w:val="00826E3B"/>
    <w:rsid w:val="00827EAA"/>
    <w:rsid w:val="008307E3"/>
    <w:rsid w:val="0083108C"/>
    <w:rsid w:val="00832B27"/>
    <w:rsid w:val="00832D22"/>
    <w:rsid w:val="00833F14"/>
    <w:rsid w:val="00834773"/>
    <w:rsid w:val="00834CB8"/>
    <w:rsid w:val="008353D6"/>
    <w:rsid w:val="00836783"/>
    <w:rsid w:val="00836CF2"/>
    <w:rsid w:val="00840446"/>
    <w:rsid w:val="0084231E"/>
    <w:rsid w:val="0084337C"/>
    <w:rsid w:val="00844859"/>
    <w:rsid w:val="00845421"/>
    <w:rsid w:val="00845D26"/>
    <w:rsid w:val="00846409"/>
    <w:rsid w:val="00847B5C"/>
    <w:rsid w:val="00847C24"/>
    <w:rsid w:val="0085166A"/>
    <w:rsid w:val="00851981"/>
    <w:rsid w:val="00852A71"/>
    <w:rsid w:val="0086004B"/>
    <w:rsid w:val="0086060B"/>
    <w:rsid w:val="0086400B"/>
    <w:rsid w:val="00867B3A"/>
    <w:rsid w:val="00867E54"/>
    <w:rsid w:val="008707C4"/>
    <w:rsid w:val="00870A80"/>
    <w:rsid w:val="0087491F"/>
    <w:rsid w:val="00874BD8"/>
    <w:rsid w:val="0087638C"/>
    <w:rsid w:val="00884709"/>
    <w:rsid w:val="00894EB3"/>
    <w:rsid w:val="008A4C35"/>
    <w:rsid w:val="008A54D6"/>
    <w:rsid w:val="008A550A"/>
    <w:rsid w:val="008A58B8"/>
    <w:rsid w:val="008A5F4C"/>
    <w:rsid w:val="008A66ED"/>
    <w:rsid w:val="008A6A3A"/>
    <w:rsid w:val="008B19A8"/>
    <w:rsid w:val="008B1F7A"/>
    <w:rsid w:val="008B2005"/>
    <w:rsid w:val="008B7934"/>
    <w:rsid w:val="008B7A08"/>
    <w:rsid w:val="008B7E1F"/>
    <w:rsid w:val="008C2268"/>
    <w:rsid w:val="008C6ED5"/>
    <w:rsid w:val="008D1257"/>
    <w:rsid w:val="008D1AC1"/>
    <w:rsid w:val="008D50EE"/>
    <w:rsid w:val="008D5271"/>
    <w:rsid w:val="008D5740"/>
    <w:rsid w:val="008D5F1F"/>
    <w:rsid w:val="008D637E"/>
    <w:rsid w:val="008E0E34"/>
    <w:rsid w:val="008E198B"/>
    <w:rsid w:val="008E323B"/>
    <w:rsid w:val="008E4B39"/>
    <w:rsid w:val="008E650A"/>
    <w:rsid w:val="008F0A04"/>
    <w:rsid w:val="008F1142"/>
    <w:rsid w:val="008F11F9"/>
    <w:rsid w:val="008F226F"/>
    <w:rsid w:val="008F30C5"/>
    <w:rsid w:val="008F329E"/>
    <w:rsid w:val="008F38A7"/>
    <w:rsid w:val="008F3BF1"/>
    <w:rsid w:val="008F72E4"/>
    <w:rsid w:val="008F7329"/>
    <w:rsid w:val="008F7CB8"/>
    <w:rsid w:val="008F7E7E"/>
    <w:rsid w:val="00900D41"/>
    <w:rsid w:val="00905388"/>
    <w:rsid w:val="00905A3C"/>
    <w:rsid w:val="00906C81"/>
    <w:rsid w:val="00910C40"/>
    <w:rsid w:val="00911770"/>
    <w:rsid w:val="009144E8"/>
    <w:rsid w:val="00914DC1"/>
    <w:rsid w:val="009157B2"/>
    <w:rsid w:val="00915A6B"/>
    <w:rsid w:val="00916924"/>
    <w:rsid w:val="00916EB9"/>
    <w:rsid w:val="00917598"/>
    <w:rsid w:val="00920DAB"/>
    <w:rsid w:val="009212D3"/>
    <w:rsid w:val="00922BC3"/>
    <w:rsid w:val="00923F0F"/>
    <w:rsid w:val="00923F2C"/>
    <w:rsid w:val="00924389"/>
    <w:rsid w:val="009249D0"/>
    <w:rsid w:val="00924AC2"/>
    <w:rsid w:val="009258C2"/>
    <w:rsid w:val="0092650A"/>
    <w:rsid w:val="009303B6"/>
    <w:rsid w:val="00930815"/>
    <w:rsid w:val="0093115E"/>
    <w:rsid w:val="0093363C"/>
    <w:rsid w:val="00934D56"/>
    <w:rsid w:val="00935D04"/>
    <w:rsid w:val="00936053"/>
    <w:rsid w:val="00937123"/>
    <w:rsid w:val="00940006"/>
    <w:rsid w:val="009419BB"/>
    <w:rsid w:val="0094294F"/>
    <w:rsid w:val="00942E42"/>
    <w:rsid w:val="0094372E"/>
    <w:rsid w:val="00943DDB"/>
    <w:rsid w:val="009471CC"/>
    <w:rsid w:val="00953A77"/>
    <w:rsid w:val="00954C58"/>
    <w:rsid w:val="0095652E"/>
    <w:rsid w:val="00957853"/>
    <w:rsid w:val="009607D5"/>
    <w:rsid w:val="00961437"/>
    <w:rsid w:val="00961A9B"/>
    <w:rsid w:val="009620C7"/>
    <w:rsid w:val="009627D8"/>
    <w:rsid w:val="00964A86"/>
    <w:rsid w:val="00965195"/>
    <w:rsid w:val="00965800"/>
    <w:rsid w:val="00967D1E"/>
    <w:rsid w:val="00970484"/>
    <w:rsid w:val="00970A57"/>
    <w:rsid w:val="00971167"/>
    <w:rsid w:val="00972774"/>
    <w:rsid w:val="00973A04"/>
    <w:rsid w:val="00974413"/>
    <w:rsid w:val="00975071"/>
    <w:rsid w:val="00975ADA"/>
    <w:rsid w:val="00975B5E"/>
    <w:rsid w:val="00976473"/>
    <w:rsid w:val="00976956"/>
    <w:rsid w:val="00976A8C"/>
    <w:rsid w:val="0097709E"/>
    <w:rsid w:val="00977403"/>
    <w:rsid w:val="009800ED"/>
    <w:rsid w:val="00980981"/>
    <w:rsid w:val="009842A2"/>
    <w:rsid w:val="00987638"/>
    <w:rsid w:val="00990758"/>
    <w:rsid w:val="00991841"/>
    <w:rsid w:val="00993DBF"/>
    <w:rsid w:val="0099468D"/>
    <w:rsid w:val="009947B0"/>
    <w:rsid w:val="009A02E1"/>
    <w:rsid w:val="009A02EB"/>
    <w:rsid w:val="009A04B0"/>
    <w:rsid w:val="009A0A70"/>
    <w:rsid w:val="009A130B"/>
    <w:rsid w:val="009A194C"/>
    <w:rsid w:val="009A1EFD"/>
    <w:rsid w:val="009A2130"/>
    <w:rsid w:val="009A31BD"/>
    <w:rsid w:val="009B2A88"/>
    <w:rsid w:val="009B3311"/>
    <w:rsid w:val="009B4740"/>
    <w:rsid w:val="009B5B90"/>
    <w:rsid w:val="009B5C95"/>
    <w:rsid w:val="009B6D64"/>
    <w:rsid w:val="009B7116"/>
    <w:rsid w:val="009C068C"/>
    <w:rsid w:val="009C1C32"/>
    <w:rsid w:val="009C1CD9"/>
    <w:rsid w:val="009C2030"/>
    <w:rsid w:val="009C267E"/>
    <w:rsid w:val="009C3B87"/>
    <w:rsid w:val="009C5265"/>
    <w:rsid w:val="009C60DC"/>
    <w:rsid w:val="009C6291"/>
    <w:rsid w:val="009C6403"/>
    <w:rsid w:val="009C740B"/>
    <w:rsid w:val="009D0FF3"/>
    <w:rsid w:val="009D1650"/>
    <w:rsid w:val="009D6197"/>
    <w:rsid w:val="009D69F7"/>
    <w:rsid w:val="009E0B83"/>
    <w:rsid w:val="009E2A7D"/>
    <w:rsid w:val="009E4973"/>
    <w:rsid w:val="009E5450"/>
    <w:rsid w:val="009E5BFB"/>
    <w:rsid w:val="009E60BD"/>
    <w:rsid w:val="009F0615"/>
    <w:rsid w:val="009F1616"/>
    <w:rsid w:val="009F29AD"/>
    <w:rsid w:val="009F41B0"/>
    <w:rsid w:val="009F4623"/>
    <w:rsid w:val="009F5C92"/>
    <w:rsid w:val="009F6DF9"/>
    <w:rsid w:val="009F79F3"/>
    <w:rsid w:val="00A00373"/>
    <w:rsid w:val="00A02FAA"/>
    <w:rsid w:val="00A03391"/>
    <w:rsid w:val="00A06776"/>
    <w:rsid w:val="00A073F4"/>
    <w:rsid w:val="00A110CC"/>
    <w:rsid w:val="00A12588"/>
    <w:rsid w:val="00A14FF5"/>
    <w:rsid w:val="00A15565"/>
    <w:rsid w:val="00A15C52"/>
    <w:rsid w:val="00A15F2F"/>
    <w:rsid w:val="00A16BB9"/>
    <w:rsid w:val="00A17E3E"/>
    <w:rsid w:val="00A208D9"/>
    <w:rsid w:val="00A21AFE"/>
    <w:rsid w:val="00A21C15"/>
    <w:rsid w:val="00A22B73"/>
    <w:rsid w:val="00A24040"/>
    <w:rsid w:val="00A2556A"/>
    <w:rsid w:val="00A25D88"/>
    <w:rsid w:val="00A27EC7"/>
    <w:rsid w:val="00A27F66"/>
    <w:rsid w:val="00A30154"/>
    <w:rsid w:val="00A30315"/>
    <w:rsid w:val="00A3197F"/>
    <w:rsid w:val="00A31B71"/>
    <w:rsid w:val="00A333D4"/>
    <w:rsid w:val="00A36515"/>
    <w:rsid w:val="00A40746"/>
    <w:rsid w:val="00A40CB3"/>
    <w:rsid w:val="00A41E33"/>
    <w:rsid w:val="00A42727"/>
    <w:rsid w:val="00A42745"/>
    <w:rsid w:val="00A42E38"/>
    <w:rsid w:val="00A43AF0"/>
    <w:rsid w:val="00A44478"/>
    <w:rsid w:val="00A44D8B"/>
    <w:rsid w:val="00A47C6A"/>
    <w:rsid w:val="00A517B9"/>
    <w:rsid w:val="00A51F02"/>
    <w:rsid w:val="00A52F42"/>
    <w:rsid w:val="00A5318E"/>
    <w:rsid w:val="00A5378C"/>
    <w:rsid w:val="00A546F5"/>
    <w:rsid w:val="00A55E47"/>
    <w:rsid w:val="00A56DCE"/>
    <w:rsid w:val="00A57AA6"/>
    <w:rsid w:val="00A57EDA"/>
    <w:rsid w:val="00A60FFD"/>
    <w:rsid w:val="00A629FB"/>
    <w:rsid w:val="00A6303D"/>
    <w:rsid w:val="00A63C5A"/>
    <w:rsid w:val="00A64CD1"/>
    <w:rsid w:val="00A64EB7"/>
    <w:rsid w:val="00A664CC"/>
    <w:rsid w:val="00A6665F"/>
    <w:rsid w:val="00A67357"/>
    <w:rsid w:val="00A67837"/>
    <w:rsid w:val="00A7078D"/>
    <w:rsid w:val="00A73885"/>
    <w:rsid w:val="00A7500C"/>
    <w:rsid w:val="00A758DE"/>
    <w:rsid w:val="00A77610"/>
    <w:rsid w:val="00A80065"/>
    <w:rsid w:val="00A813FE"/>
    <w:rsid w:val="00A82F04"/>
    <w:rsid w:val="00A82F36"/>
    <w:rsid w:val="00A830FF"/>
    <w:rsid w:val="00A83966"/>
    <w:rsid w:val="00A84336"/>
    <w:rsid w:val="00A8742D"/>
    <w:rsid w:val="00A87D87"/>
    <w:rsid w:val="00A907B6"/>
    <w:rsid w:val="00A9097B"/>
    <w:rsid w:val="00A90C54"/>
    <w:rsid w:val="00A91959"/>
    <w:rsid w:val="00A92421"/>
    <w:rsid w:val="00A927CE"/>
    <w:rsid w:val="00A93769"/>
    <w:rsid w:val="00A95B53"/>
    <w:rsid w:val="00A95C22"/>
    <w:rsid w:val="00AA0A44"/>
    <w:rsid w:val="00AA2008"/>
    <w:rsid w:val="00AA22FB"/>
    <w:rsid w:val="00AA3235"/>
    <w:rsid w:val="00AA32D8"/>
    <w:rsid w:val="00AA67A6"/>
    <w:rsid w:val="00AA75AB"/>
    <w:rsid w:val="00AB051C"/>
    <w:rsid w:val="00AB057F"/>
    <w:rsid w:val="00AB0B4B"/>
    <w:rsid w:val="00AB1B55"/>
    <w:rsid w:val="00AB6DF9"/>
    <w:rsid w:val="00AC01D8"/>
    <w:rsid w:val="00AC18AB"/>
    <w:rsid w:val="00AC32B8"/>
    <w:rsid w:val="00AC3582"/>
    <w:rsid w:val="00AC3FC8"/>
    <w:rsid w:val="00AC7526"/>
    <w:rsid w:val="00AD05B1"/>
    <w:rsid w:val="00AD1FE5"/>
    <w:rsid w:val="00AD289E"/>
    <w:rsid w:val="00AD3F29"/>
    <w:rsid w:val="00AD4190"/>
    <w:rsid w:val="00AD4FF5"/>
    <w:rsid w:val="00AD5276"/>
    <w:rsid w:val="00AD63A2"/>
    <w:rsid w:val="00AD70B9"/>
    <w:rsid w:val="00AD78A3"/>
    <w:rsid w:val="00AD7E42"/>
    <w:rsid w:val="00AE03C6"/>
    <w:rsid w:val="00AE10A7"/>
    <w:rsid w:val="00AE1374"/>
    <w:rsid w:val="00AE4F74"/>
    <w:rsid w:val="00AE4FC6"/>
    <w:rsid w:val="00AE6293"/>
    <w:rsid w:val="00AE711D"/>
    <w:rsid w:val="00AE796F"/>
    <w:rsid w:val="00AF10FB"/>
    <w:rsid w:val="00AF1C6B"/>
    <w:rsid w:val="00AF2255"/>
    <w:rsid w:val="00AF374C"/>
    <w:rsid w:val="00AF3B02"/>
    <w:rsid w:val="00AF6B88"/>
    <w:rsid w:val="00AF6B95"/>
    <w:rsid w:val="00AF744A"/>
    <w:rsid w:val="00AF75F0"/>
    <w:rsid w:val="00AF79AF"/>
    <w:rsid w:val="00B004D6"/>
    <w:rsid w:val="00B008CC"/>
    <w:rsid w:val="00B013B9"/>
    <w:rsid w:val="00B02120"/>
    <w:rsid w:val="00B02699"/>
    <w:rsid w:val="00B039AF"/>
    <w:rsid w:val="00B05147"/>
    <w:rsid w:val="00B06CDD"/>
    <w:rsid w:val="00B070D7"/>
    <w:rsid w:val="00B102A3"/>
    <w:rsid w:val="00B10D6F"/>
    <w:rsid w:val="00B13BA9"/>
    <w:rsid w:val="00B13E65"/>
    <w:rsid w:val="00B17AD9"/>
    <w:rsid w:val="00B215C8"/>
    <w:rsid w:val="00B21B43"/>
    <w:rsid w:val="00B21E8E"/>
    <w:rsid w:val="00B2209E"/>
    <w:rsid w:val="00B2231B"/>
    <w:rsid w:val="00B2310D"/>
    <w:rsid w:val="00B2446C"/>
    <w:rsid w:val="00B251D9"/>
    <w:rsid w:val="00B256DF"/>
    <w:rsid w:val="00B25DEA"/>
    <w:rsid w:val="00B27469"/>
    <w:rsid w:val="00B27617"/>
    <w:rsid w:val="00B277F5"/>
    <w:rsid w:val="00B31CDB"/>
    <w:rsid w:val="00B33F72"/>
    <w:rsid w:val="00B340F6"/>
    <w:rsid w:val="00B357A4"/>
    <w:rsid w:val="00B367F4"/>
    <w:rsid w:val="00B374AF"/>
    <w:rsid w:val="00B415BD"/>
    <w:rsid w:val="00B42B98"/>
    <w:rsid w:val="00B4405C"/>
    <w:rsid w:val="00B445E7"/>
    <w:rsid w:val="00B46C38"/>
    <w:rsid w:val="00B477A5"/>
    <w:rsid w:val="00B514FC"/>
    <w:rsid w:val="00B53B19"/>
    <w:rsid w:val="00B54B2E"/>
    <w:rsid w:val="00B57F50"/>
    <w:rsid w:val="00B6030D"/>
    <w:rsid w:val="00B60B2F"/>
    <w:rsid w:val="00B63B76"/>
    <w:rsid w:val="00B6661B"/>
    <w:rsid w:val="00B672F0"/>
    <w:rsid w:val="00B6772E"/>
    <w:rsid w:val="00B71A08"/>
    <w:rsid w:val="00B729CC"/>
    <w:rsid w:val="00B73E4B"/>
    <w:rsid w:val="00B75046"/>
    <w:rsid w:val="00B75FF1"/>
    <w:rsid w:val="00B77E8A"/>
    <w:rsid w:val="00B81331"/>
    <w:rsid w:val="00B81E47"/>
    <w:rsid w:val="00B82213"/>
    <w:rsid w:val="00B84A29"/>
    <w:rsid w:val="00B85926"/>
    <w:rsid w:val="00B86492"/>
    <w:rsid w:val="00B864A4"/>
    <w:rsid w:val="00B908A1"/>
    <w:rsid w:val="00B92FEE"/>
    <w:rsid w:val="00B94CA1"/>
    <w:rsid w:val="00B95A79"/>
    <w:rsid w:val="00BA07BB"/>
    <w:rsid w:val="00BA1FF8"/>
    <w:rsid w:val="00BA22BA"/>
    <w:rsid w:val="00BA2D50"/>
    <w:rsid w:val="00BA67A9"/>
    <w:rsid w:val="00BB09C2"/>
    <w:rsid w:val="00BB2E87"/>
    <w:rsid w:val="00BB6F24"/>
    <w:rsid w:val="00BB75E5"/>
    <w:rsid w:val="00BC350A"/>
    <w:rsid w:val="00BC3977"/>
    <w:rsid w:val="00BC4986"/>
    <w:rsid w:val="00BC4E77"/>
    <w:rsid w:val="00BC539A"/>
    <w:rsid w:val="00BC644B"/>
    <w:rsid w:val="00BC6DB8"/>
    <w:rsid w:val="00BC6F58"/>
    <w:rsid w:val="00BD0026"/>
    <w:rsid w:val="00BD0209"/>
    <w:rsid w:val="00BD063D"/>
    <w:rsid w:val="00BD10E1"/>
    <w:rsid w:val="00BD363B"/>
    <w:rsid w:val="00BD3666"/>
    <w:rsid w:val="00BD3DF1"/>
    <w:rsid w:val="00BD5574"/>
    <w:rsid w:val="00BD5E3C"/>
    <w:rsid w:val="00BD6870"/>
    <w:rsid w:val="00BD6A8C"/>
    <w:rsid w:val="00BE1F74"/>
    <w:rsid w:val="00BE26C7"/>
    <w:rsid w:val="00BE49F4"/>
    <w:rsid w:val="00BE5EDF"/>
    <w:rsid w:val="00BE7DA8"/>
    <w:rsid w:val="00BF010F"/>
    <w:rsid w:val="00BF021C"/>
    <w:rsid w:val="00BF060A"/>
    <w:rsid w:val="00BF1E6A"/>
    <w:rsid w:val="00BF3F27"/>
    <w:rsid w:val="00BF5238"/>
    <w:rsid w:val="00BF529F"/>
    <w:rsid w:val="00BF69E0"/>
    <w:rsid w:val="00BF7350"/>
    <w:rsid w:val="00C00388"/>
    <w:rsid w:val="00C0253B"/>
    <w:rsid w:val="00C02597"/>
    <w:rsid w:val="00C028EB"/>
    <w:rsid w:val="00C04546"/>
    <w:rsid w:val="00C048F1"/>
    <w:rsid w:val="00C05944"/>
    <w:rsid w:val="00C059FC"/>
    <w:rsid w:val="00C07CE1"/>
    <w:rsid w:val="00C107C1"/>
    <w:rsid w:val="00C10D5B"/>
    <w:rsid w:val="00C115A9"/>
    <w:rsid w:val="00C1178E"/>
    <w:rsid w:val="00C11E41"/>
    <w:rsid w:val="00C147FD"/>
    <w:rsid w:val="00C17B73"/>
    <w:rsid w:val="00C204F1"/>
    <w:rsid w:val="00C20F1C"/>
    <w:rsid w:val="00C22C58"/>
    <w:rsid w:val="00C23F1C"/>
    <w:rsid w:val="00C24315"/>
    <w:rsid w:val="00C3109C"/>
    <w:rsid w:val="00C37144"/>
    <w:rsid w:val="00C37BD9"/>
    <w:rsid w:val="00C40488"/>
    <w:rsid w:val="00C41373"/>
    <w:rsid w:val="00C41F3A"/>
    <w:rsid w:val="00C4297C"/>
    <w:rsid w:val="00C431D5"/>
    <w:rsid w:val="00C433B9"/>
    <w:rsid w:val="00C450E7"/>
    <w:rsid w:val="00C5020C"/>
    <w:rsid w:val="00C50F50"/>
    <w:rsid w:val="00C5194B"/>
    <w:rsid w:val="00C5235A"/>
    <w:rsid w:val="00C52E2F"/>
    <w:rsid w:val="00C5463A"/>
    <w:rsid w:val="00C5483D"/>
    <w:rsid w:val="00C56015"/>
    <w:rsid w:val="00C562B9"/>
    <w:rsid w:val="00C571AC"/>
    <w:rsid w:val="00C60434"/>
    <w:rsid w:val="00C617A6"/>
    <w:rsid w:val="00C6403E"/>
    <w:rsid w:val="00C64854"/>
    <w:rsid w:val="00C657F8"/>
    <w:rsid w:val="00C701A5"/>
    <w:rsid w:val="00C70273"/>
    <w:rsid w:val="00C7118B"/>
    <w:rsid w:val="00C730FC"/>
    <w:rsid w:val="00C74A61"/>
    <w:rsid w:val="00C74F7D"/>
    <w:rsid w:val="00C769D4"/>
    <w:rsid w:val="00C76C74"/>
    <w:rsid w:val="00C80075"/>
    <w:rsid w:val="00C80292"/>
    <w:rsid w:val="00C825E8"/>
    <w:rsid w:val="00C82898"/>
    <w:rsid w:val="00C82E0D"/>
    <w:rsid w:val="00C82EDA"/>
    <w:rsid w:val="00C831BA"/>
    <w:rsid w:val="00C847E2"/>
    <w:rsid w:val="00C86B9F"/>
    <w:rsid w:val="00C87F42"/>
    <w:rsid w:val="00C91E7D"/>
    <w:rsid w:val="00C92033"/>
    <w:rsid w:val="00C92896"/>
    <w:rsid w:val="00C9335C"/>
    <w:rsid w:val="00C94145"/>
    <w:rsid w:val="00C946E7"/>
    <w:rsid w:val="00CA29D0"/>
    <w:rsid w:val="00CA553E"/>
    <w:rsid w:val="00CA6181"/>
    <w:rsid w:val="00CA64BB"/>
    <w:rsid w:val="00CA65F2"/>
    <w:rsid w:val="00CA6602"/>
    <w:rsid w:val="00CB081D"/>
    <w:rsid w:val="00CB0F98"/>
    <w:rsid w:val="00CB3F08"/>
    <w:rsid w:val="00CB557D"/>
    <w:rsid w:val="00CB64ED"/>
    <w:rsid w:val="00CB6E62"/>
    <w:rsid w:val="00CB6F0A"/>
    <w:rsid w:val="00CC0F84"/>
    <w:rsid w:val="00CC1683"/>
    <w:rsid w:val="00CC2453"/>
    <w:rsid w:val="00CC281A"/>
    <w:rsid w:val="00CC3E31"/>
    <w:rsid w:val="00CC5157"/>
    <w:rsid w:val="00CC6441"/>
    <w:rsid w:val="00CC6F05"/>
    <w:rsid w:val="00CC7051"/>
    <w:rsid w:val="00CC70CE"/>
    <w:rsid w:val="00CD02A6"/>
    <w:rsid w:val="00CD258A"/>
    <w:rsid w:val="00CD362C"/>
    <w:rsid w:val="00CD4012"/>
    <w:rsid w:val="00CD424B"/>
    <w:rsid w:val="00CD4728"/>
    <w:rsid w:val="00CD6670"/>
    <w:rsid w:val="00CD6B74"/>
    <w:rsid w:val="00CD71A4"/>
    <w:rsid w:val="00CD7650"/>
    <w:rsid w:val="00CD7BA0"/>
    <w:rsid w:val="00CD7DE9"/>
    <w:rsid w:val="00CE1406"/>
    <w:rsid w:val="00CE499E"/>
    <w:rsid w:val="00CE6D42"/>
    <w:rsid w:val="00CE7FC8"/>
    <w:rsid w:val="00CF0076"/>
    <w:rsid w:val="00CF06D4"/>
    <w:rsid w:val="00CF0D0C"/>
    <w:rsid w:val="00CF167A"/>
    <w:rsid w:val="00CF18FA"/>
    <w:rsid w:val="00CF25E9"/>
    <w:rsid w:val="00CF28AD"/>
    <w:rsid w:val="00CF300A"/>
    <w:rsid w:val="00CF4AE4"/>
    <w:rsid w:val="00CF774E"/>
    <w:rsid w:val="00D0031D"/>
    <w:rsid w:val="00D00EAA"/>
    <w:rsid w:val="00D015A8"/>
    <w:rsid w:val="00D027D0"/>
    <w:rsid w:val="00D032E0"/>
    <w:rsid w:val="00D05CED"/>
    <w:rsid w:val="00D062FD"/>
    <w:rsid w:val="00D073A9"/>
    <w:rsid w:val="00D07E1E"/>
    <w:rsid w:val="00D104DA"/>
    <w:rsid w:val="00D12281"/>
    <w:rsid w:val="00D13279"/>
    <w:rsid w:val="00D14F96"/>
    <w:rsid w:val="00D15262"/>
    <w:rsid w:val="00D15AF3"/>
    <w:rsid w:val="00D17B29"/>
    <w:rsid w:val="00D17F4A"/>
    <w:rsid w:val="00D20327"/>
    <w:rsid w:val="00D20AEA"/>
    <w:rsid w:val="00D21359"/>
    <w:rsid w:val="00D223CF"/>
    <w:rsid w:val="00D22AB1"/>
    <w:rsid w:val="00D245FC"/>
    <w:rsid w:val="00D2593E"/>
    <w:rsid w:val="00D26587"/>
    <w:rsid w:val="00D26F48"/>
    <w:rsid w:val="00D27082"/>
    <w:rsid w:val="00D278A1"/>
    <w:rsid w:val="00D3021A"/>
    <w:rsid w:val="00D319AE"/>
    <w:rsid w:val="00D350E6"/>
    <w:rsid w:val="00D36FDD"/>
    <w:rsid w:val="00D37AFB"/>
    <w:rsid w:val="00D40A4C"/>
    <w:rsid w:val="00D4261E"/>
    <w:rsid w:val="00D42E61"/>
    <w:rsid w:val="00D42F0C"/>
    <w:rsid w:val="00D445F5"/>
    <w:rsid w:val="00D4467D"/>
    <w:rsid w:val="00D44976"/>
    <w:rsid w:val="00D46148"/>
    <w:rsid w:val="00D46E38"/>
    <w:rsid w:val="00D47F79"/>
    <w:rsid w:val="00D51E8E"/>
    <w:rsid w:val="00D53742"/>
    <w:rsid w:val="00D53A76"/>
    <w:rsid w:val="00D5552F"/>
    <w:rsid w:val="00D56F60"/>
    <w:rsid w:val="00D6100F"/>
    <w:rsid w:val="00D61B62"/>
    <w:rsid w:val="00D62972"/>
    <w:rsid w:val="00D64607"/>
    <w:rsid w:val="00D658E9"/>
    <w:rsid w:val="00D71437"/>
    <w:rsid w:val="00D742A4"/>
    <w:rsid w:val="00D761FE"/>
    <w:rsid w:val="00D8139E"/>
    <w:rsid w:val="00D81591"/>
    <w:rsid w:val="00D82B37"/>
    <w:rsid w:val="00D84D03"/>
    <w:rsid w:val="00D86BB6"/>
    <w:rsid w:val="00D86E3E"/>
    <w:rsid w:val="00D90711"/>
    <w:rsid w:val="00D90E9D"/>
    <w:rsid w:val="00D91B56"/>
    <w:rsid w:val="00D95836"/>
    <w:rsid w:val="00D97EAA"/>
    <w:rsid w:val="00DA368E"/>
    <w:rsid w:val="00DA4B8F"/>
    <w:rsid w:val="00DA74AF"/>
    <w:rsid w:val="00DA7A45"/>
    <w:rsid w:val="00DB0255"/>
    <w:rsid w:val="00DB076C"/>
    <w:rsid w:val="00DB2E7B"/>
    <w:rsid w:val="00DB340D"/>
    <w:rsid w:val="00DB4136"/>
    <w:rsid w:val="00DB54B8"/>
    <w:rsid w:val="00DB5DE0"/>
    <w:rsid w:val="00DC00FB"/>
    <w:rsid w:val="00DC0F58"/>
    <w:rsid w:val="00DC24AE"/>
    <w:rsid w:val="00DC3402"/>
    <w:rsid w:val="00DC34D6"/>
    <w:rsid w:val="00DC6025"/>
    <w:rsid w:val="00DD281D"/>
    <w:rsid w:val="00DD34A3"/>
    <w:rsid w:val="00DD3885"/>
    <w:rsid w:val="00DD4366"/>
    <w:rsid w:val="00DD6322"/>
    <w:rsid w:val="00DD76BF"/>
    <w:rsid w:val="00DE0ED5"/>
    <w:rsid w:val="00DE30EE"/>
    <w:rsid w:val="00DE3B3E"/>
    <w:rsid w:val="00DE42D4"/>
    <w:rsid w:val="00DE431C"/>
    <w:rsid w:val="00DE6057"/>
    <w:rsid w:val="00DE6190"/>
    <w:rsid w:val="00DE75F9"/>
    <w:rsid w:val="00DE7984"/>
    <w:rsid w:val="00DF00AE"/>
    <w:rsid w:val="00DF00CC"/>
    <w:rsid w:val="00DF0C2C"/>
    <w:rsid w:val="00DF0DBF"/>
    <w:rsid w:val="00DF2E63"/>
    <w:rsid w:val="00DF626A"/>
    <w:rsid w:val="00DF63AA"/>
    <w:rsid w:val="00DF786A"/>
    <w:rsid w:val="00DF7B71"/>
    <w:rsid w:val="00E0205D"/>
    <w:rsid w:val="00E02B4F"/>
    <w:rsid w:val="00E046FD"/>
    <w:rsid w:val="00E04FE9"/>
    <w:rsid w:val="00E0500A"/>
    <w:rsid w:val="00E11C85"/>
    <w:rsid w:val="00E14F26"/>
    <w:rsid w:val="00E16614"/>
    <w:rsid w:val="00E21CAB"/>
    <w:rsid w:val="00E24502"/>
    <w:rsid w:val="00E249B6"/>
    <w:rsid w:val="00E25C8D"/>
    <w:rsid w:val="00E26FA7"/>
    <w:rsid w:val="00E27D83"/>
    <w:rsid w:val="00E300D2"/>
    <w:rsid w:val="00E31F8E"/>
    <w:rsid w:val="00E3445B"/>
    <w:rsid w:val="00E361FF"/>
    <w:rsid w:val="00E378A8"/>
    <w:rsid w:val="00E42095"/>
    <w:rsid w:val="00E427C2"/>
    <w:rsid w:val="00E43418"/>
    <w:rsid w:val="00E43759"/>
    <w:rsid w:val="00E462AD"/>
    <w:rsid w:val="00E46C1A"/>
    <w:rsid w:val="00E504BA"/>
    <w:rsid w:val="00E53879"/>
    <w:rsid w:val="00E55283"/>
    <w:rsid w:val="00E56598"/>
    <w:rsid w:val="00E60313"/>
    <w:rsid w:val="00E61DA8"/>
    <w:rsid w:val="00E66DBB"/>
    <w:rsid w:val="00E66FDB"/>
    <w:rsid w:val="00E67047"/>
    <w:rsid w:val="00E67441"/>
    <w:rsid w:val="00E67EDD"/>
    <w:rsid w:val="00E67EE4"/>
    <w:rsid w:val="00E71984"/>
    <w:rsid w:val="00E727F5"/>
    <w:rsid w:val="00E73C75"/>
    <w:rsid w:val="00E740E5"/>
    <w:rsid w:val="00E74E3B"/>
    <w:rsid w:val="00E75918"/>
    <w:rsid w:val="00E770F8"/>
    <w:rsid w:val="00E77999"/>
    <w:rsid w:val="00E80EF9"/>
    <w:rsid w:val="00E838DC"/>
    <w:rsid w:val="00E83B63"/>
    <w:rsid w:val="00E8409D"/>
    <w:rsid w:val="00E84E12"/>
    <w:rsid w:val="00E9024D"/>
    <w:rsid w:val="00E905AA"/>
    <w:rsid w:val="00E92F96"/>
    <w:rsid w:val="00E95DCA"/>
    <w:rsid w:val="00E977A4"/>
    <w:rsid w:val="00EA028B"/>
    <w:rsid w:val="00EA2127"/>
    <w:rsid w:val="00EA330C"/>
    <w:rsid w:val="00EA40D7"/>
    <w:rsid w:val="00EA5221"/>
    <w:rsid w:val="00EA5C83"/>
    <w:rsid w:val="00EA5E16"/>
    <w:rsid w:val="00EB1EC9"/>
    <w:rsid w:val="00EB20A5"/>
    <w:rsid w:val="00EB30C5"/>
    <w:rsid w:val="00EB38CB"/>
    <w:rsid w:val="00EB5051"/>
    <w:rsid w:val="00EB727E"/>
    <w:rsid w:val="00EC0784"/>
    <w:rsid w:val="00EC0FA6"/>
    <w:rsid w:val="00EC10F3"/>
    <w:rsid w:val="00EC261D"/>
    <w:rsid w:val="00EC2E65"/>
    <w:rsid w:val="00EC38F2"/>
    <w:rsid w:val="00EC429F"/>
    <w:rsid w:val="00EC43BA"/>
    <w:rsid w:val="00EC54C2"/>
    <w:rsid w:val="00EC5E95"/>
    <w:rsid w:val="00EC6311"/>
    <w:rsid w:val="00EC77C0"/>
    <w:rsid w:val="00EC790C"/>
    <w:rsid w:val="00ED3169"/>
    <w:rsid w:val="00ED4A16"/>
    <w:rsid w:val="00ED4B52"/>
    <w:rsid w:val="00ED4D63"/>
    <w:rsid w:val="00ED6124"/>
    <w:rsid w:val="00ED729B"/>
    <w:rsid w:val="00ED744E"/>
    <w:rsid w:val="00EE1080"/>
    <w:rsid w:val="00EE246A"/>
    <w:rsid w:val="00EE2CCC"/>
    <w:rsid w:val="00EE2F59"/>
    <w:rsid w:val="00EE5A7A"/>
    <w:rsid w:val="00EE6C0C"/>
    <w:rsid w:val="00EF1257"/>
    <w:rsid w:val="00EF12FB"/>
    <w:rsid w:val="00EF290B"/>
    <w:rsid w:val="00EF3D72"/>
    <w:rsid w:val="00EF5CCF"/>
    <w:rsid w:val="00EF6451"/>
    <w:rsid w:val="00EF672D"/>
    <w:rsid w:val="00EF7BB3"/>
    <w:rsid w:val="00F014A3"/>
    <w:rsid w:val="00F01682"/>
    <w:rsid w:val="00F04C23"/>
    <w:rsid w:val="00F07276"/>
    <w:rsid w:val="00F07768"/>
    <w:rsid w:val="00F12965"/>
    <w:rsid w:val="00F137D4"/>
    <w:rsid w:val="00F13CE6"/>
    <w:rsid w:val="00F146A1"/>
    <w:rsid w:val="00F14E6F"/>
    <w:rsid w:val="00F15808"/>
    <w:rsid w:val="00F165A1"/>
    <w:rsid w:val="00F178F1"/>
    <w:rsid w:val="00F2061A"/>
    <w:rsid w:val="00F211F5"/>
    <w:rsid w:val="00F239FE"/>
    <w:rsid w:val="00F251D7"/>
    <w:rsid w:val="00F2668E"/>
    <w:rsid w:val="00F26DB0"/>
    <w:rsid w:val="00F3077C"/>
    <w:rsid w:val="00F30E6E"/>
    <w:rsid w:val="00F33450"/>
    <w:rsid w:val="00F3393A"/>
    <w:rsid w:val="00F34D65"/>
    <w:rsid w:val="00F35212"/>
    <w:rsid w:val="00F35276"/>
    <w:rsid w:val="00F35B8F"/>
    <w:rsid w:val="00F36400"/>
    <w:rsid w:val="00F37C7A"/>
    <w:rsid w:val="00F404DC"/>
    <w:rsid w:val="00F42DC9"/>
    <w:rsid w:val="00F4437B"/>
    <w:rsid w:val="00F45270"/>
    <w:rsid w:val="00F454A2"/>
    <w:rsid w:val="00F45DB7"/>
    <w:rsid w:val="00F461BA"/>
    <w:rsid w:val="00F4684A"/>
    <w:rsid w:val="00F519AF"/>
    <w:rsid w:val="00F524D1"/>
    <w:rsid w:val="00F52558"/>
    <w:rsid w:val="00F52726"/>
    <w:rsid w:val="00F56F55"/>
    <w:rsid w:val="00F575EC"/>
    <w:rsid w:val="00F60114"/>
    <w:rsid w:val="00F604AF"/>
    <w:rsid w:val="00F62878"/>
    <w:rsid w:val="00F62D33"/>
    <w:rsid w:val="00F63682"/>
    <w:rsid w:val="00F6380F"/>
    <w:rsid w:val="00F63831"/>
    <w:rsid w:val="00F64CC5"/>
    <w:rsid w:val="00F64D32"/>
    <w:rsid w:val="00F667AC"/>
    <w:rsid w:val="00F673F5"/>
    <w:rsid w:val="00F67DB6"/>
    <w:rsid w:val="00F70336"/>
    <w:rsid w:val="00F7072E"/>
    <w:rsid w:val="00F71F11"/>
    <w:rsid w:val="00F720E3"/>
    <w:rsid w:val="00F74312"/>
    <w:rsid w:val="00F74AE4"/>
    <w:rsid w:val="00F75017"/>
    <w:rsid w:val="00F7512B"/>
    <w:rsid w:val="00F7613A"/>
    <w:rsid w:val="00F76F96"/>
    <w:rsid w:val="00F7702E"/>
    <w:rsid w:val="00F80C2F"/>
    <w:rsid w:val="00F81C4A"/>
    <w:rsid w:val="00F8420C"/>
    <w:rsid w:val="00F858E9"/>
    <w:rsid w:val="00F86007"/>
    <w:rsid w:val="00F86B41"/>
    <w:rsid w:val="00F87A6E"/>
    <w:rsid w:val="00F90E55"/>
    <w:rsid w:val="00F918FF"/>
    <w:rsid w:val="00F9292A"/>
    <w:rsid w:val="00F95175"/>
    <w:rsid w:val="00F9609E"/>
    <w:rsid w:val="00F968E4"/>
    <w:rsid w:val="00FA04C7"/>
    <w:rsid w:val="00FA1A77"/>
    <w:rsid w:val="00FA1D39"/>
    <w:rsid w:val="00FA2DEF"/>
    <w:rsid w:val="00FA2E86"/>
    <w:rsid w:val="00FA3FDE"/>
    <w:rsid w:val="00FA44D3"/>
    <w:rsid w:val="00FA4796"/>
    <w:rsid w:val="00FA5516"/>
    <w:rsid w:val="00FA5938"/>
    <w:rsid w:val="00FA7416"/>
    <w:rsid w:val="00FA7930"/>
    <w:rsid w:val="00FB0615"/>
    <w:rsid w:val="00FB354E"/>
    <w:rsid w:val="00FB3B1B"/>
    <w:rsid w:val="00FB449E"/>
    <w:rsid w:val="00FB4F88"/>
    <w:rsid w:val="00FB5B50"/>
    <w:rsid w:val="00FB67D1"/>
    <w:rsid w:val="00FB68B0"/>
    <w:rsid w:val="00FB6C5A"/>
    <w:rsid w:val="00FC070E"/>
    <w:rsid w:val="00FC3F60"/>
    <w:rsid w:val="00FC5C38"/>
    <w:rsid w:val="00FC680D"/>
    <w:rsid w:val="00FC7537"/>
    <w:rsid w:val="00FD25E6"/>
    <w:rsid w:val="00FD2719"/>
    <w:rsid w:val="00FD393A"/>
    <w:rsid w:val="00FE0C97"/>
    <w:rsid w:val="00FE108E"/>
    <w:rsid w:val="00FE1F87"/>
    <w:rsid w:val="00FE27FA"/>
    <w:rsid w:val="00FE5D63"/>
    <w:rsid w:val="00FE6FC4"/>
    <w:rsid w:val="00FE72EF"/>
    <w:rsid w:val="00FF0202"/>
    <w:rsid w:val="00FF24B4"/>
    <w:rsid w:val="00FF321C"/>
    <w:rsid w:val="00FF3E94"/>
    <w:rsid w:val="00FF41E9"/>
    <w:rsid w:val="00FF49FD"/>
    <w:rsid w:val="00FF4EA0"/>
    <w:rsid w:val="00FF6A45"/>
    <w:rsid w:val="00FF6C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v:textbox inset="5.85pt,.7pt,5.85pt,.7pt"/>
    </o:shapedefaults>
    <o:shapelayout v:ext="edit">
      <o:idmap v:ext="edit" data="1"/>
    </o:shapelayout>
  </w:shapeDefaults>
  <w:decimalSymbol w:val="."/>
  <w:listSeparator w:val=","/>
  <w14:docId w14:val="0F4FCF1C"/>
  <w15:docId w15:val="{F300B4BA-3CCD-4D60-933A-5EED3808B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90758"/>
    <w:pPr>
      <w:widowControl w:val="0"/>
      <w:jc w:val="both"/>
    </w:pPr>
    <w:rPr>
      <w:rFonts w:ascii="ＭＳ Ｐ明朝" w:eastAsia="ＭＳ Ｐ明朝"/>
      <w:kern w:val="2"/>
      <w:szCs w:val="21"/>
    </w:rPr>
  </w:style>
  <w:style w:type="paragraph" w:styleId="1">
    <w:name w:val="heading 1"/>
    <w:basedOn w:val="a"/>
    <w:next w:val="a"/>
    <w:link w:val="10"/>
    <w:uiPriority w:val="9"/>
    <w:qFormat/>
    <w:rsid w:val="00C56015"/>
    <w:pPr>
      <w:autoSpaceDE w:val="0"/>
      <w:autoSpaceDN w:val="0"/>
      <w:snapToGrid w:val="0"/>
      <w:outlineLvl w:val="0"/>
    </w:pPr>
    <w:rPr>
      <w:rFonts w:ascii="Meiryo UI" w:eastAsia="Meiryo UI" w:hAnsi="Meiryo UI" w:cstheme="minorBidi"/>
      <w:b/>
      <w:szCs w:val="20"/>
    </w:rPr>
  </w:style>
  <w:style w:type="paragraph" w:styleId="2">
    <w:name w:val="heading 2"/>
    <w:basedOn w:val="a"/>
    <w:link w:val="20"/>
    <w:uiPriority w:val="9"/>
    <w:qFormat/>
    <w:rsid w:val="00C56015"/>
    <w:pPr>
      <w:pBdr>
        <w:bottom w:val="single" w:sz="4" w:space="1" w:color="auto"/>
      </w:pBdr>
      <w:autoSpaceDE w:val="0"/>
      <w:autoSpaceDN w:val="0"/>
      <w:snapToGrid w:val="0"/>
      <w:spacing w:line="240" w:lineRule="exact"/>
      <w:ind w:leftChars="100" w:left="180"/>
      <w:outlineLvl w:val="1"/>
    </w:pPr>
    <w:rPr>
      <w:rFonts w:ascii="Meiryo UI" w:eastAsia="Meiryo UI" w:hAnsi="Meiryo UI" w:cstheme="minorBidi"/>
      <w:b/>
      <w:szCs w:val="20"/>
    </w:rPr>
  </w:style>
  <w:style w:type="paragraph" w:styleId="3">
    <w:name w:val="heading 3"/>
    <w:basedOn w:val="a"/>
    <w:next w:val="a"/>
    <w:link w:val="30"/>
    <w:uiPriority w:val="9"/>
    <w:qFormat/>
    <w:rsid w:val="00C56015"/>
    <w:pPr>
      <w:autoSpaceDE w:val="0"/>
      <w:autoSpaceDN w:val="0"/>
      <w:snapToGrid w:val="0"/>
      <w:spacing w:line="240" w:lineRule="exact"/>
      <w:ind w:leftChars="100" w:left="180" w:firstLineChars="100" w:firstLine="180"/>
      <w:outlineLvl w:val="2"/>
    </w:pPr>
    <w:rPr>
      <w:rFonts w:ascii="Meiryo UI" w:eastAsia="Meiryo UI" w:hAnsi="Meiryo UI" w:cstheme="minorBidi"/>
      <w:b/>
      <w:szCs w:val="20"/>
    </w:rPr>
  </w:style>
  <w:style w:type="paragraph" w:styleId="4">
    <w:name w:val="heading 4"/>
    <w:basedOn w:val="a"/>
    <w:next w:val="a"/>
    <w:link w:val="40"/>
    <w:uiPriority w:val="9"/>
    <w:unhideWhenUsed/>
    <w:qFormat/>
    <w:rsid w:val="009B6D64"/>
    <w:pPr>
      <w:autoSpaceDE w:val="0"/>
      <w:autoSpaceDN w:val="0"/>
      <w:snapToGrid w:val="0"/>
      <w:spacing w:line="240" w:lineRule="exact"/>
      <w:ind w:firstLine="548"/>
      <w:outlineLvl w:val="3"/>
    </w:pPr>
    <w:rPr>
      <w:rFonts w:ascii="Meiryo UI" w:eastAsia="Meiryo UI" w:hAnsiTheme="minorHAnsi" w:cstheme="minorBidi"/>
      <w:b/>
      <w:color w:val="000000" w:themeColor="text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0E59CC"/>
    <w:pPr>
      <w:tabs>
        <w:tab w:val="center" w:pos="4252"/>
        <w:tab w:val="right" w:pos="8504"/>
      </w:tabs>
      <w:snapToGrid w:val="0"/>
    </w:pPr>
  </w:style>
  <w:style w:type="paragraph" w:styleId="a6">
    <w:name w:val="footer"/>
    <w:basedOn w:val="a"/>
    <w:link w:val="a7"/>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8">
    <w:name w:val="Hyperlink"/>
    <w:basedOn w:val="a0"/>
    <w:rsid w:val="009C5265"/>
    <w:rPr>
      <w:strike w:val="0"/>
      <w:dstrike w:val="0"/>
      <w:color w:val="0000FF"/>
      <w:u w:val="none"/>
      <w:effect w:val="none"/>
    </w:rPr>
  </w:style>
  <w:style w:type="paragraph" w:styleId="HTML">
    <w:name w:val="HTML Preformatted"/>
    <w:basedOn w:val="a"/>
    <w:rsid w:val="00F146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paragraph" w:styleId="a9">
    <w:name w:val="Body Text Indent"/>
    <w:basedOn w:val="a"/>
    <w:rsid w:val="00F3393A"/>
    <w:pPr>
      <w:ind w:left="798" w:hanging="231"/>
    </w:pPr>
    <w:rPr>
      <w:szCs w:val="20"/>
    </w:rPr>
  </w:style>
  <w:style w:type="character" w:styleId="aa">
    <w:name w:val="page number"/>
    <w:basedOn w:val="a0"/>
    <w:uiPriority w:val="99"/>
    <w:rsid w:val="006720C4"/>
  </w:style>
  <w:style w:type="paragraph" w:customStyle="1" w:styleId="Web1">
    <w:name w:val="標準 (Web)1"/>
    <w:basedOn w:val="a"/>
    <w:rsid w:val="002342A9"/>
    <w:pPr>
      <w:widowControl/>
      <w:spacing w:after="120" w:line="396" w:lineRule="auto"/>
      <w:ind w:left="96" w:firstLine="192"/>
      <w:jc w:val="left"/>
    </w:pPr>
    <w:rPr>
      <w:rFonts w:ascii="ＭＳ Ｐゴシック" w:eastAsia="ＭＳ Ｐゴシック" w:hAnsi="ＭＳ Ｐゴシック" w:cs="ＭＳ Ｐゴシック"/>
      <w:kern w:val="0"/>
      <w:sz w:val="24"/>
      <w:szCs w:val="24"/>
    </w:rPr>
  </w:style>
  <w:style w:type="character" w:customStyle="1" w:styleId="21">
    <w:name w:val="ハイパーリンク2"/>
    <w:basedOn w:val="a0"/>
    <w:rsid w:val="00605A49"/>
    <w:rPr>
      <w:strike w:val="0"/>
      <w:dstrike w:val="0"/>
      <w:color w:val="0000FF"/>
      <w:u w:val="none"/>
      <w:effect w:val="none"/>
    </w:rPr>
  </w:style>
  <w:style w:type="character" w:styleId="ab">
    <w:name w:val="Strong"/>
    <w:basedOn w:val="a0"/>
    <w:uiPriority w:val="22"/>
    <w:qFormat/>
    <w:rsid w:val="00036856"/>
    <w:rPr>
      <w:b/>
      <w:bCs/>
    </w:rPr>
  </w:style>
  <w:style w:type="character" w:customStyle="1" w:styleId="text1">
    <w:name w:val="text1"/>
    <w:basedOn w:val="a0"/>
    <w:rsid w:val="00EF12FB"/>
    <w:rPr>
      <w:color w:val="333333"/>
      <w:sz w:val="21"/>
      <w:szCs w:val="21"/>
    </w:rPr>
  </w:style>
  <w:style w:type="paragraph" w:customStyle="1" w:styleId="qs">
    <w:name w:val="qs"/>
    <w:basedOn w:val="a"/>
    <w:rsid w:val="000E6607"/>
    <w:pPr>
      <w:widowControl/>
      <w:spacing w:before="100" w:beforeAutospacing="1" w:after="100" w:afterAutospacing="1" w:line="384" w:lineRule="auto"/>
      <w:jc w:val="left"/>
    </w:pPr>
    <w:rPr>
      <w:rFonts w:ascii="ＭＳ Ｐゴシック" w:eastAsia="ＭＳ Ｐゴシック" w:hAnsi="ＭＳ Ｐゴシック" w:cs="ＭＳ Ｐゴシック"/>
      <w:kern w:val="0"/>
      <w:sz w:val="24"/>
      <w:szCs w:val="24"/>
    </w:rPr>
  </w:style>
  <w:style w:type="paragraph" w:styleId="ac">
    <w:name w:val="Balloon Text"/>
    <w:basedOn w:val="a"/>
    <w:link w:val="ad"/>
    <w:rsid w:val="00EA028B"/>
    <w:rPr>
      <w:rFonts w:asciiTheme="majorHAnsi" w:eastAsiaTheme="majorEastAsia" w:hAnsiTheme="majorHAnsi" w:cstheme="majorBidi"/>
      <w:sz w:val="18"/>
      <w:szCs w:val="18"/>
    </w:rPr>
  </w:style>
  <w:style w:type="character" w:customStyle="1" w:styleId="ad">
    <w:name w:val="吹き出し (文字)"/>
    <w:basedOn w:val="a0"/>
    <w:link w:val="ac"/>
    <w:rsid w:val="00EA028B"/>
    <w:rPr>
      <w:rFonts w:asciiTheme="majorHAnsi" w:eastAsiaTheme="majorEastAsia" w:hAnsiTheme="majorHAnsi" w:cstheme="majorBidi"/>
      <w:kern w:val="2"/>
      <w:sz w:val="18"/>
      <w:szCs w:val="18"/>
    </w:rPr>
  </w:style>
  <w:style w:type="character" w:customStyle="1" w:styleId="a7">
    <w:name w:val="フッター (文字)"/>
    <w:basedOn w:val="a0"/>
    <w:link w:val="a6"/>
    <w:rsid w:val="00BF5238"/>
    <w:rPr>
      <w:kern w:val="2"/>
      <w:sz w:val="21"/>
      <w:szCs w:val="21"/>
    </w:rPr>
  </w:style>
  <w:style w:type="character" w:styleId="ae">
    <w:name w:val="Emphasis"/>
    <w:basedOn w:val="a0"/>
    <w:uiPriority w:val="20"/>
    <w:qFormat/>
    <w:rsid w:val="00F62D33"/>
    <w:rPr>
      <w:b/>
      <w:bCs/>
      <w:i w:val="0"/>
      <w:iCs w:val="0"/>
    </w:rPr>
  </w:style>
  <w:style w:type="character" w:customStyle="1" w:styleId="st">
    <w:name w:val="st"/>
    <w:basedOn w:val="a0"/>
    <w:rsid w:val="003539A9"/>
  </w:style>
  <w:style w:type="character" w:customStyle="1" w:styleId="a5">
    <w:name w:val="ヘッダー (文字)"/>
    <w:basedOn w:val="a0"/>
    <w:link w:val="a4"/>
    <w:uiPriority w:val="99"/>
    <w:rsid w:val="005D42C1"/>
    <w:rPr>
      <w:rFonts w:ascii="ＭＳ Ｐ明朝" w:eastAsia="ＭＳ Ｐ明朝"/>
      <w:kern w:val="2"/>
      <w:szCs w:val="21"/>
    </w:rPr>
  </w:style>
  <w:style w:type="paragraph" w:styleId="af">
    <w:name w:val="List Paragraph"/>
    <w:basedOn w:val="a"/>
    <w:uiPriority w:val="34"/>
    <w:qFormat/>
    <w:rsid w:val="000B3A35"/>
    <w:pPr>
      <w:ind w:leftChars="400" w:left="840"/>
    </w:pPr>
  </w:style>
  <w:style w:type="paragraph" w:styleId="af0">
    <w:name w:val="Title"/>
    <w:basedOn w:val="a"/>
    <w:next w:val="a"/>
    <w:link w:val="af1"/>
    <w:uiPriority w:val="10"/>
    <w:qFormat/>
    <w:rsid w:val="002842D3"/>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ascii="Meiryo UI" w:eastAsia="Meiryo UI" w:hAnsiTheme="minorHAnsi" w:cstheme="minorBidi"/>
      <w:b/>
      <w:color w:val="000000" w:themeColor="text1"/>
      <w:sz w:val="40"/>
      <w:szCs w:val="22"/>
    </w:rPr>
  </w:style>
  <w:style w:type="character" w:customStyle="1" w:styleId="af1">
    <w:name w:val="表題 (文字)"/>
    <w:basedOn w:val="a0"/>
    <w:link w:val="af0"/>
    <w:uiPriority w:val="10"/>
    <w:rsid w:val="002842D3"/>
    <w:rPr>
      <w:rFonts w:ascii="Meiryo UI" w:eastAsia="Meiryo UI" w:hAnsiTheme="minorHAnsi" w:cstheme="minorBidi"/>
      <w:b/>
      <w:color w:val="000000" w:themeColor="text1"/>
      <w:kern w:val="2"/>
      <w:sz w:val="40"/>
      <w:szCs w:val="22"/>
      <w:shd w:val="thinDiagStripe" w:color="auto" w:fill="auto"/>
    </w:rPr>
  </w:style>
  <w:style w:type="paragraph" w:customStyle="1" w:styleId="af2">
    <w:name w:val="学習のポイント"/>
    <w:basedOn w:val="a"/>
    <w:link w:val="af3"/>
    <w:qFormat/>
    <w:rsid w:val="002842D3"/>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ascii="Meiryo UI" w:eastAsia="Meiryo UI" w:hAnsiTheme="minorHAnsi" w:cstheme="minorBidi"/>
      <w:b/>
      <w:szCs w:val="22"/>
    </w:rPr>
  </w:style>
  <w:style w:type="character" w:customStyle="1" w:styleId="af3">
    <w:name w:val="学習のポイント (文字)"/>
    <w:basedOn w:val="a0"/>
    <w:link w:val="af2"/>
    <w:rsid w:val="002842D3"/>
    <w:rPr>
      <w:rFonts w:ascii="Meiryo UI" w:eastAsia="Meiryo UI" w:hAnsiTheme="minorHAnsi" w:cstheme="minorBidi"/>
      <w:b/>
      <w:kern w:val="2"/>
      <w:szCs w:val="22"/>
    </w:rPr>
  </w:style>
  <w:style w:type="character" w:customStyle="1" w:styleId="20">
    <w:name w:val="見出し 2 (文字)"/>
    <w:basedOn w:val="a0"/>
    <w:link w:val="2"/>
    <w:uiPriority w:val="9"/>
    <w:rsid w:val="00C56015"/>
    <w:rPr>
      <w:rFonts w:ascii="Meiryo UI" w:eastAsia="Meiryo UI" w:hAnsi="Meiryo UI" w:cstheme="minorBidi"/>
      <w:b/>
      <w:kern w:val="2"/>
    </w:rPr>
  </w:style>
  <w:style w:type="character" w:customStyle="1" w:styleId="10">
    <w:name w:val="見出し 1 (文字)"/>
    <w:basedOn w:val="a0"/>
    <w:link w:val="1"/>
    <w:uiPriority w:val="9"/>
    <w:rsid w:val="00C56015"/>
    <w:rPr>
      <w:rFonts w:ascii="Meiryo UI" w:eastAsia="Meiryo UI" w:hAnsi="Meiryo UI" w:cstheme="minorBidi"/>
      <w:b/>
      <w:kern w:val="2"/>
    </w:rPr>
  </w:style>
  <w:style w:type="character" w:customStyle="1" w:styleId="30">
    <w:name w:val="見出し 3 (文字)"/>
    <w:basedOn w:val="a0"/>
    <w:link w:val="3"/>
    <w:uiPriority w:val="9"/>
    <w:rsid w:val="00C56015"/>
    <w:rPr>
      <w:rFonts w:ascii="Meiryo UI" w:eastAsia="Meiryo UI" w:hAnsi="Meiryo UI" w:cstheme="minorBidi"/>
      <w:b/>
      <w:kern w:val="2"/>
    </w:rPr>
  </w:style>
  <w:style w:type="paragraph" w:customStyle="1" w:styleId="af4">
    <w:name w:val="図表枠"/>
    <w:basedOn w:val="a"/>
    <w:link w:val="af5"/>
    <w:qFormat/>
    <w:rsid w:val="009B6D64"/>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snapToGrid w:val="0"/>
      <w:spacing w:line="240" w:lineRule="exact"/>
      <w:ind w:leftChars="200" w:left="360" w:firstLineChars="100" w:firstLine="160"/>
    </w:pPr>
    <w:rPr>
      <w:rFonts w:ascii="Meiryo UI" w:eastAsia="Meiryo UI" w:hAnsi="Meiryo UI" w:cstheme="minorBidi"/>
      <w:sz w:val="18"/>
      <w:szCs w:val="18"/>
    </w:rPr>
  </w:style>
  <w:style w:type="character" w:customStyle="1" w:styleId="af5">
    <w:name w:val="図表枠 (文字)"/>
    <w:basedOn w:val="a0"/>
    <w:link w:val="af4"/>
    <w:rsid w:val="009B6D64"/>
    <w:rPr>
      <w:rFonts w:ascii="Meiryo UI" w:eastAsia="Meiryo UI" w:hAnsi="Meiryo UI" w:cstheme="minorBidi"/>
      <w:kern w:val="2"/>
      <w:sz w:val="18"/>
      <w:szCs w:val="18"/>
      <w:shd w:val="clear" w:color="auto" w:fill="D9D9D9" w:themeFill="background1" w:themeFillShade="D9"/>
    </w:rPr>
  </w:style>
  <w:style w:type="character" w:customStyle="1" w:styleId="40">
    <w:name w:val="見出し 4 (文字)"/>
    <w:basedOn w:val="a0"/>
    <w:link w:val="4"/>
    <w:uiPriority w:val="9"/>
    <w:rsid w:val="009B6D64"/>
    <w:rPr>
      <w:rFonts w:ascii="Meiryo UI" w:eastAsia="Meiryo UI" w:hAnsiTheme="minorHAnsi" w:cstheme="minorBidi"/>
      <w:b/>
      <w:color w:val="000000" w:themeColor="text1"/>
      <w:kern w:val="2"/>
      <w:szCs w:val="22"/>
    </w:rPr>
  </w:style>
  <w:style w:type="character" w:customStyle="1" w:styleId="ascii">
    <w:name w:val="ascii"/>
    <w:basedOn w:val="a0"/>
    <w:rsid w:val="008454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04745">
      <w:bodyDiv w:val="1"/>
      <w:marLeft w:val="0"/>
      <w:marRight w:val="0"/>
      <w:marTop w:val="0"/>
      <w:marBottom w:val="0"/>
      <w:divBdr>
        <w:top w:val="none" w:sz="0" w:space="0" w:color="auto"/>
        <w:left w:val="none" w:sz="0" w:space="0" w:color="auto"/>
        <w:bottom w:val="none" w:sz="0" w:space="0" w:color="auto"/>
        <w:right w:val="none" w:sz="0" w:space="0" w:color="auto"/>
      </w:divBdr>
    </w:div>
    <w:div w:id="201600858">
      <w:bodyDiv w:val="1"/>
      <w:marLeft w:val="0"/>
      <w:marRight w:val="0"/>
      <w:marTop w:val="0"/>
      <w:marBottom w:val="0"/>
      <w:divBdr>
        <w:top w:val="none" w:sz="0" w:space="0" w:color="auto"/>
        <w:left w:val="none" w:sz="0" w:space="0" w:color="auto"/>
        <w:bottom w:val="none" w:sz="0" w:space="0" w:color="auto"/>
        <w:right w:val="none" w:sz="0" w:space="0" w:color="auto"/>
      </w:divBdr>
      <w:divsChild>
        <w:div w:id="590092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437077">
      <w:bodyDiv w:val="1"/>
      <w:marLeft w:val="0"/>
      <w:marRight w:val="0"/>
      <w:marTop w:val="0"/>
      <w:marBottom w:val="0"/>
      <w:divBdr>
        <w:top w:val="none" w:sz="0" w:space="0" w:color="auto"/>
        <w:left w:val="none" w:sz="0" w:space="0" w:color="auto"/>
        <w:bottom w:val="none" w:sz="0" w:space="0" w:color="auto"/>
        <w:right w:val="none" w:sz="0" w:space="0" w:color="auto"/>
      </w:divBdr>
      <w:divsChild>
        <w:div w:id="305623095">
          <w:marLeft w:val="0"/>
          <w:marRight w:val="0"/>
          <w:marTop w:val="0"/>
          <w:marBottom w:val="0"/>
          <w:divBdr>
            <w:top w:val="none" w:sz="0" w:space="0" w:color="auto"/>
            <w:left w:val="none" w:sz="0" w:space="0" w:color="auto"/>
            <w:bottom w:val="none" w:sz="0" w:space="0" w:color="auto"/>
            <w:right w:val="none" w:sz="0" w:space="0" w:color="auto"/>
          </w:divBdr>
          <w:divsChild>
            <w:div w:id="1852986951">
              <w:marLeft w:val="0"/>
              <w:marRight w:val="0"/>
              <w:marTop w:val="0"/>
              <w:marBottom w:val="0"/>
              <w:divBdr>
                <w:top w:val="none" w:sz="0" w:space="0" w:color="auto"/>
                <w:left w:val="none" w:sz="0" w:space="0" w:color="auto"/>
                <w:bottom w:val="none" w:sz="0" w:space="0" w:color="auto"/>
                <w:right w:val="none" w:sz="0" w:space="0" w:color="auto"/>
              </w:divBdr>
              <w:divsChild>
                <w:div w:id="1691029611">
                  <w:marLeft w:val="0"/>
                  <w:marRight w:val="0"/>
                  <w:marTop w:val="0"/>
                  <w:marBottom w:val="0"/>
                  <w:divBdr>
                    <w:top w:val="none" w:sz="0" w:space="0" w:color="auto"/>
                    <w:left w:val="none" w:sz="0" w:space="0" w:color="auto"/>
                    <w:bottom w:val="none" w:sz="0" w:space="0" w:color="auto"/>
                    <w:right w:val="none" w:sz="0" w:space="0" w:color="auto"/>
                  </w:divBdr>
                  <w:divsChild>
                    <w:div w:id="1701589149">
                      <w:marLeft w:val="0"/>
                      <w:marRight w:val="0"/>
                      <w:marTop w:val="0"/>
                      <w:marBottom w:val="0"/>
                      <w:divBdr>
                        <w:top w:val="none" w:sz="0" w:space="0" w:color="auto"/>
                        <w:left w:val="none" w:sz="0" w:space="0" w:color="auto"/>
                        <w:bottom w:val="none" w:sz="0" w:space="0" w:color="auto"/>
                        <w:right w:val="none" w:sz="0" w:space="0" w:color="auto"/>
                      </w:divBdr>
                    </w:div>
                    <w:div w:id="1897736181">
                      <w:marLeft w:val="0"/>
                      <w:marRight w:val="0"/>
                      <w:marTop w:val="150"/>
                      <w:marBottom w:val="450"/>
                      <w:divBdr>
                        <w:top w:val="none" w:sz="0" w:space="0" w:color="auto"/>
                        <w:left w:val="none" w:sz="0" w:space="0" w:color="auto"/>
                        <w:bottom w:val="none" w:sz="0" w:space="0" w:color="auto"/>
                        <w:right w:val="none" w:sz="0" w:space="0" w:color="auto"/>
                      </w:divBdr>
                      <w:divsChild>
                        <w:div w:id="397437130">
                          <w:marLeft w:val="0"/>
                          <w:marRight w:val="0"/>
                          <w:marTop w:val="0"/>
                          <w:marBottom w:val="0"/>
                          <w:divBdr>
                            <w:top w:val="none" w:sz="0" w:space="0" w:color="auto"/>
                            <w:left w:val="none" w:sz="0" w:space="0" w:color="auto"/>
                            <w:bottom w:val="none" w:sz="0" w:space="0" w:color="auto"/>
                            <w:right w:val="none" w:sz="0" w:space="0" w:color="auto"/>
                          </w:divBdr>
                        </w:div>
                        <w:div w:id="1121386583">
                          <w:marLeft w:val="0"/>
                          <w:marRight w:val="0"/>
                          <w:marTop w:val="0"/>
                          <w:marBottom w:val="0"/>
                          <w:divBdr>
                            <w:top w:val="none" w:sz="0" w:space="0" w:color="auto"/>
                            <w:left w:val="none" w:sz="0" w:space="0" w:color="auto"/>
                            <w:bottom w:val="none" w:sz="0" w:space="0" w:color="auto"/>
                            <w:right w:val="none" w:sz="0" w:space="0" w:color="auto"/>
                          </w:divBdr>
                        </w:div>
                        <w:div w:id="506678862">
                          <w:marLeft w:val="0"/>
                          <w:marRight w:val="0"/>
                          <w:marTop w:val="0"/>
                          <w:marBottom w:val="0"/>
                          <w:divBdr>
                            <w:top w:val="none" w:sz="0" w:space="0" w:color="auto"/>
                            <w:left w:val="none" w:sz="0" w:space="0" w:color="auto"/>
                            <w:bottom w:val="none" w:sz="0" w:space="0" w:color="auto"/>
                            <w:right w:val="none" w:sz="0" w:space="0" w:color="auto"/>
                          </w:divBdr>
                        </w:div>
                        <w:div w:id="4641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3551343">
      <w:bodyDiv w:val="1"/>
      <w:marLeft w:val="0"/>
      <w:marRight w:val="0"/>
      <w:marTop w:val="0"/>
      <w:marBottom w:val="0"/>
      <w:divBdr>
        <w:top w:val="none" w:sz="0" w:space="0" w:color="auto"/>
        <w:left w:val="none" w:sz="0" w:space="0" w:color="auto"/>
        <w:bottom w:val="none" w:sz="0" w:space="0" w:color="auto"/>
        <w:right w:val="none" w:sz="0" w:space="0" w:color="auto"/>
      </w:divBdr>
    </w:div>
    <w:div w:id="453256189">
      <w:bodyDiv w:val="1"/>
      <w:marLeft w:val="0"/>
      <w:marRight w:val="0"/>
      <w:marTop w:val="0"/>
      <w:marBottom w:val="0"/>
      <w:divBdr>
        <w:top w:val="none" w:sz="0" w:space="0" w:color="auto"/>
        <w:left w:val="none" w:sz="0" w:space="0" w:color="auto"/>
        <w:bottom w:val="none" w:sz="0" w:space="0" w:color="auto"/>
        <w:right w:val="none" w:sz="0" w:space="0" w:color="auto"/>
      </w:divBdr>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82402">
      <w:bodyDiv w:val="1"/>
      <w:marLeft w:val="0"/>
      <w:marRight w:val="0"/>
      <w:marTop w:val="0"/>
      <w:marBottom w:val="0"/>
      <w:divBdr>
        <w:top w:val="none" w:sz="0" w:space="0" w:color="auto"/>
        <w:left w:val="none" w:sz="0" w:space="0" w:color="auto"/>
        <w:bottom w:val="none" w:sz="0" w:space="0" w:color="auto"/>
        <w:right w:val="none" w:sz="0" w:space="0" w:color="auto"/>
      </w:divBdr>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694188515">
      <w:bodyDiv w:val="1"/>
      <w:marLeft w:val="0"/>
      <w:marRight w:val="0"/>
      <w:marTop w:val="0"/>
      <w:marBottom w:val="0"/>
      <w:divBdr>
        <w:top w:val="none" w:sz="0" w:space="0" w:color="auto"/>
        <w:left w:val="none" w:sz="0" w:space="0" w:color="auto"/>
        <w:bottom w:val="none" w:sz="0" w:space="0" w:color="auto"/>
        <w:right w:val="none" w:sz="0" w:space="0" w:color="auto"/>
      </w:divBdr>
    </w:div>
    <w:div w:id="716666860">
      <w:bodyDiv w:val="1"/>
      <w:marLeft w:val="0"/>
      <w:marRight w:val="0"/>
      <w:marTop w:val="0"/>
      <w:marBottom w:val="0"/>
      <w:divBdr>
        <w:top w:val="none" w:sz="0" w:space="0" w:color="auto"/>
        <w:left w:val="none" w:sz="0" w:space="0" w:color="auto"/>
        <w:bottom w:val="none" w:sz="0" w:space="0" w:color="auto"/>
        <w:right w:val="none" w:sz="0" w:space="0" w:color="auto"/>
      </w:divBdr>
      <w:divsChild>
        <w:div w:id="1110246571">
          <w:marLeft w:val="0"/>
          <w:marRight w:val="0"/>
          <w:marTop w:val="0"/>
          <w:marBottom w:val="0"/>
          <w:divBdr>
            <w:top w:val="none" w:sz="0" w:space="0" w:color="auto"/>
            <w:left w:val="none" w:sz="0" w:space="0" w:color="auto"/>
            <w:bottom w:val="none" w:sz="0" w:space="0" w:color="auto"/>
            <w:right w:val="none" w:sz="0" w:space="0" w:color="auto"/>
          </w:divBdr>
          <w:divsChild>
            <w:div w:id="1541279623">
              <w:marLeft w:val="0"/>
              <w:marRight w:val="0"/>
              <w:marTop w:val="150"/>
              <w:marBottom w:val="150"/>
              <w:divBdr>
                <w:top w:val="none" w:sz="0" w:space="0" w:color="auto"/>
                <w:left w:val="none" w:sz="0" w:space="0" w:color="auto"/>
                <w:bottom w:val="none" w:sz="0" w:space="0" w:color="auto"/>
                <w:right w:val="none" w:sz="0" w:space="0" w:color="auto"/>
              </w:divBdr>
              <w:divsChild>
                <w:div w:id="2026980105">
                  <w:marLeft w:val="0"/>
                  <w:marRight w:val="0"/>
                  <w:marTop w:val="150"/>
                  <w:marBottom w:val="150"/>
                  <w:divBdr>
                    <w:top w:val="none" w:sz="0" w:space="0" w:color="auto"/>
                    <w:left w:val="single" w:sz="6" w:space="8" w:color="5279E7"/>
                    <w:bottom w:val="none" w:sz="0" w:space="0" w:color="auto"/>
                    <w:right w:val="single" w:sz="6" w:space="8" w:color="5279E7"/>
                  </w:divBdr>
                  <w:divsChild>
                    <w:div w:id="1618482217">
                      <w:marLeft w:val="0"/>
                      <w:marRight w:val="0"/>
                      <w:marTop w:val="144"/>
                      <w:marBottom w:val="360"/>
                      <w:divBdr>
                        <w:top w:val="none" w:sz="0" w:space="0" w:color="auto"/>
                        <w:left w:val="single" w:sz="6" w:space="8" w:color="5279E7"/>
                        <w:bottom w:val="none" w:sz="0" w:space="0" w:color="auto"/>
                        <w:right w:val="single" w:sz="6" w:space="8" w:color="5279E7"/>
                      </w:divBdr>
                    </w:div>
                  </w:divsChild>
                </w:div>
              </w:divsChild>
            </w:div>
          </w:divsChild>
        </w:div>
      </w:divsChild>
    </w:div>
    <w:div w:id="804126778">
      <w:bodyDiv w:val="1"/>
      <w:marLeft w:val="0"/>
      <w:marRight w:val="0"/>
      <w:marTop w:val="0"/>
      <w:marBottom w:val="0"/>
      <w:divBdr>
        <w:top w:val="none" w:sz="0" w:space="0" w:color="auto"/>
        <w:left w:val="none" w:sz="0" w:space="0" w:color="auto"/>
        <w:bottom w:val="none" w:sz="0" w:space="0" w:color="auto"/>
        <w:right w:val="none" w:sz="0" w:space="0" w:color="auto"/>
      </w:divBdr>
      <w:divsChild>
        <w:div w:id="745686055">
          <w:marLeft w:val="0"/>
          <w:marRight w:val="0"/>
          <w:marTop w:val="0"/>
          <w:marBottom w:val="0"/>
          <w:divBdr>
            <w:top w:val="none" w:sz="0" w:space="0" w:color="auto"/>
            <w:left w:val="none" w:sz="0" w:space="0" w:color="auto"/>
            <w:bottom w:val="none" w:sz="0" w:space="0" w:color="auto"/>
            <w:right w:val="none" w:sz="0" w:space="0" w:color="auto"/>
          </w:divBdr>
          <w:divsChild>
            <w:div w:id="1316301174">
              <w:marLeft w:val="0"/>
              <w:marRight w:val="0"/>
              <w:marTop w:val="0"/>
              <w:marBottom w:val="0"/>
              <w:divBdr>
                <w:top w:val="none" w:sz="0" w:space="0" w:color="auto"/>
                <w:left w:val="none" w:sz="0" w:space="0" w:color="auto"/>
                <w:bottom w:val="none" w:sz="0" w:space="0" w:color="auto"/>
                <w:right w:val="none" w:sz="0" w:space="0" w:color="auto"/>
              </w:divBdr>
              <w:divsChild>
                <w:div w:id="258371137">
                  <w:marLeft w:val="450"/>
                  <w:marRight w:val="450"/>
                  <w:marTop w:val="300"/>
                  <w:marBottom w:val="300"/>
                  <w:divBdr>
                    <w:top w:val="none" w:sz="0" w:space="0" w:color="auto"/>
                    <w:left w:val="none" w:sz="0" w:space="0" w:color="auto"/>
                    <w:bottom w:val="none" w:sz="0" w:space="0" w:color="auto"/>
                    <w:right w:val="none" w:sz="0" w:space="0" w:color="auto"/>
                  </w:divBdr>
                  <w:divsChild>
                    <w:div w:id="15917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675555">
      <w:bodyDiv w:val="1"/>
      <w:marLeft w:val="0"/>
      <w:marRight w:val="0"/>
      <w:marTop w:val="0"/>
      <w:marBottom w:val="0"/>
      <w:divBdr>
        <w:top w:val="none" w:sz="0" w:space="0" w:color="auto"/>
        <w:left w:val="none" w:sz="0" w:space="0" w:color="auto"/>
        <w:bottom w:val="none" w:sz="0" w:space="0" w:color="auto"/>
        <w:right w:val="none" w:sz="0" w:space="0" w:color="auto"/>
      </w:divBdr>
      <w:divsChild>
        <w:div w:id="1052533795">
          <w:marLeft w:val="0"/>
          <w:marRight w:val="0"/>
          <w:marTop w:val="0"/>
          <w:marBottom w:val="0"/>
          <w:divBdr>
            <w:top w:val="none" w:sz="0" w:space="0" w:color="auto"/>
            <w:left w:val="none" w:sz="0" w:space="0" w:color="auto"/>
            <w:bottom w:val="none" w:sz="0" w:space="0" w:color="auto"/>
            <w:right w:val="none" w:sz="0" w:space="0" w:color="auto"/>
          </w:divBdr>
          <w:divsChild>
            <w:div w:id="1198666120">
              <w:marLeft w:val="0"/>
              <w:marRight w:val="0"/>
              <w:marTop w:val="0"/>
              <w:marBottom w:val="0"/>
              <w:divBdr>
                <w:top w:val="none" w:sz="0" w:space="0" w:color="auto"/>
                <w:left w:val="none" w:sz="0" w:space="0" w:color="auto"/>
                <w:bottom w:val="none" w:sz="0" w:space="0" w:color="auto"/>
                <w:right w:val="none" w:sz="0" w:space="0" w:color="auto"/>
              </w:divBdr>
              <w:divsChild>
                <w:div w:id="57438318">
                  <w:marLeft w:val="450"/>
                  <w:marRight w:val="450"/>
                  <w:marTop w:val="300"/>
                  <w:marBottom w:val="300"/>
                  <w:divBdr>
                    <w:top w:val="none" w:sz="0" w:space="0" w:color="auto"/>
                    <w:left w:val="none" w:sz="0" w:space="0" w:color="auto"/>
                    <w:bottom w:val="none" w:sz="0" w:space="0" w:color="auto"/>
                    <w:right w:val="none" w:sz="0" w:space="0" w:color="auto"/>
                  </w:divBdr>
                  <w:divsChild>
                    <w:div w:id="1222987428">
                      <w:marLeft w:val="75"/>
                      <w:marRight w:val="0"/>
                      <w:marTop w:val="0"/>
                      <w:marBottom w:val="0"/>
                      <w:divBdr>
                        <w:top w:val="none" w:sz="0" w:space="0" w:color="auto"/>
                        <w:left w:val="none" w:sz="0" w:space="0" w:color="auto"/>
                        <w:bottom w:val="none" w:sz="0" w:space="0" w:color="auto"/>
                        <w:right w:val="none" w:sz="0" w:space="0" w:color="auto"/>
                      </w:divBdr>
                      <w:divsChild>
                        <w:div w:id="1560627907">
                          <w:marLeft w:val="75"/>
                          <w:marRight w:val="0"/>
                          <w:marTop w:val="0"/>
                          <w:marBottom w:val="0"/>
                          <w:divBdr>
                            <w:top w:val="none" w:sz="0" w:space="0" w:color="auto"/>
                            <w:left w:val="none" w:sz="0" w:space="0" w:color="auto"/>
                            <w:bottom w:val="single" w:sz="6" w:space="0" w:color="CCCCCC"/>
                            <w:right w:val="none" w:sz="0" w:space="0" w:color="auto"/>
                          </w:divBdr>
                        </w:div>
                      </w:divsChild>
                    </w:div>
                  </w:divsChild>
                </w:div>
              </w:divsChild>
            </w:div>
          </w:divsChild>
        </w:div>
      </w:divsChild>
    </w:div>
    <w:div w:id="849635849">
      <w:bodyDiv w:val="1"/>
      <w:marLeft w:val="0"/>
      <w:marRight w:val="0"/>
      <w:marTop w:val="0"/>
      <w:marBottom w:val="0"/>
      <w:divBdr>
        <w:top w:val="none" w:sz="0" w:space="0" w:color="auto"/>
        <w:left w:val="none" w:sz="0" w:space="0" w:color="auto"/>
        <w:bottom w:val="none" w:sz="0" w:space="0" w:color="auto"/>
        <w:right w:val="none" w:sz="0" w:space="0" w:color="auto"/>
      </w:divBdr>
      <w:divsChild>
        <w:div w:id="546912818">
          <w:marLeft w:val="0"/>
          <w:marRight w:val="0"/>
          <w:marTop w:val="0"/>
          <w:marBottom w:val="0"/>
          <w:divBdr>
            <w:top w:val="none" w:sz="0" w:space="0" w:color="auto"/>
            <w:left w:val="none" w:sz="0" w:space="0" w:color="auto"/>
            <w:bottom w:val="none" w:sz="0" w:space="0" w:color="auto"/>
            <w:right w:val="none" w:sz="0" w:space="0" w:color="auto"/>
          </w:divBdr>
          <w:divsChild>
            <w:div w:id="327094828">
              <w:marLeft w:val="0"/>
              <w:marRight w:val="0"/>
              <w:marTop w:val="0"/>
              <w:marBottom w:val="0"/>
              <w:divBdr>
                <w:top w:val="none" w:sz="0" w:space="0" w:color="auto"/>
                <w:left w:val="none" w:sz="0" w:space="0" w:color="auto"/>
                <w:bottom w:val="none" w:sz="0" w:space="0" w:color="auto"/>
                <w:right w:val="none" w:sz="0" w:space="0" w:color="auto"/>
              </w:divBdr>
              <w:divsChild>
                <w:div w:id="1125851319">
                  <w:marLeft w:val="0"/>
                  <w:marRight w:val="0"/>
                  <w:marTop w:val="0"/>
                  <w:marBottom w:val="0"/>
                  <w:divBdr>
                    <w:top w:val="none" w:sz="0" w:space="0" w:color="auto"/>
                    <w:left w:val="none" w:sz="0" w:space="0" w:color="auto"/>
                    <w:bottom w:val="none" w:sz="0" w:space="0" w:color="auto"/>
                    <w:right w:val="none" w:sz="0" w:space="0" w:color="auto"/>
                  </w:divBdr>
                  <w:divsChild>
                    <w:div w:id="2026975692">
                      <w:marLeft w:val="0"/>
                      <w:marRight w:val="0"/>
                      <w:marTop w:val="0"/>
                      <w:marBottom w:val="0"/>
                      <w:divBdr>
                        <w:top w:val="none" w:sz="0" w:space="0" w:color="auto"/>
                        <w:left w:val="none" w:sz="0" w:space="0" w:color="auto"/>
                        <w:bottom w:val="none" w:sz="0" w:space="0" w:color="auto"/>
                        <w:right w:val="none" w:sz="0" w:space="0" w:color="auto"/>
                      </w:divBdr>
                    </w:div>
                    <w:div w:id="1031492989">
                      <w:marLeft w:val="0"/>
                      <w:marRight w:val="0"/>
                      <w:marTop w:val="150"/>
                      <w:marBottom w:val="450"/>
                      <w:divBdr>
                        <w:top w:val="none" w:sz="0" w:space="0" w:color="auto"/>
                        <w:left w:val="none" w:sz="0" w:space="0" w:color="auto"/>
                        <w:bottom w:val="none" w:sz="0" w:space="0" w:color="auto"/>
                        <w:right w:val="none" w:sz="0" w:space="0" w:color="auto"/>
                      </w:divBdr>
                      <w:divsChild>
                        <w:div w:id="194854566">
                          <w:marLeft w:val="0"/>
                          <w:marRight w:val="0"/>
                          <w:marTop w:val="0"/>
                          <w:marBottom w:val="0"/>
                          <w:divBdr>
                            <w:top w:val="none" w:sz="0" w:space="0" w:color="auto"/>
                            <w:left w:val="none" w:sz="0" w:space="0" w:color="auto"/>
                            <w:bottom w:val="none" w:sz="0" w:space="0" w:color="auto"/>
                            <w:right w:val="none" w:sz="0" w:space="0" w:color="auto"/>
                          </w:divBdr>
                        </w:div>
                        <w:div w:id="63839285">
                          <w:marLeft w:val="0"/>
                          <w:marRight w:val="0"/>
                          <w:marTop w:val="0"/>
                          <w:marBottom w:val="0"/>
                          <w:divBdr>
                            <w:top w:val="none" w:sz="0" w:space="0" w:color="auto"/>
                            <w:left w:val="none" w:sz="0" w:space="0" w:color="auto"/>
                            <w:bottom w:val="none" w:sz="0" w:space="0" w:color="auto"/>
                            <w:right w:val="none" w:sz="0" w:space="0" w:color="auto"/>
                          </w:divBdr>
                        </w:div>
                        <w:div w:id="1043989373">
                          <w:marLeft w:val="0"/>
                          <w:marRight w:val="0"/>
                          <w:marTop w:val="0"/>
                          <w:marBottom w:val="0"/>
                          <w:divBdr>
                            <w:top w:val="none" w:sz="0" w:space="0" w:color="auto"/>
                            <w:left w:val="none" w:sz="0" w:space="0" w:color="auto"/>
                            <w:bottom w:val="none" w:sz="0" w:space="0" w:color="auto"/>
                            <w:right w:val="none" w:sz="0" w:space="0" w:color="auto"/>
                          </w:divBdr>
                        </w:div>
                        <w:div w:id="169669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4654995">
      <w:bodyDiv w:val="1"/>
      <w:marLeft w:val="0"/>
      <w:marRight w:val="0"/>
      <w:marTop w:val="0"/>
      <w:marBottom w:val="0"/>
      <w:divBdr>
        <w:top w:val="none" w:sz="0" w:space="0" w:color="auto"/>
        <w:left w:val="none" w:sz="0" w:space="0" w:color="auto"/>
        <w:bottom w:val="none" w:sz="0" w:space="0" w:color="auto"/>
        <w:right w:val="none" w:sz="0" w:space="0" w:color="auto"/>
      </w:divBdr>
      <w:divsChild>
        <w:div w:id="555556981">
          <w:marLeft w:val="0"/>
          <w:marRight w:val="0"/>
          <w:marTop w:val="0"/>
          <w:marBottom w:val="0"/>
          <w:divBdr>
            <w:top w:val="none" w:sz="0" w:space="0" w:color="auto"/>
            <w:left w:val="none" w:sz="0" w:space="0" w:color="auto"/>
            <w:bottom w:val="none" w:sz="0" w:space="0" w:color="auto"/>
            <w:right w:val="none" w:sz="0" w:space="0" w:color="auto"/>
          </w:divBdr>
          <w:divsChild>
            <w:div w:id="1864242695">
              <w:marLeft w:val="0"/>
              <w:marRight w:val="0"/>
              <w:marTop w:val="0"/>
              <w:marBottom w:val="0"/>
              <w:divBdr>
                <w:top w:val="none" w:sz="0" w:space="0" w:color="auto"/>
                <w:left w:val="none" w:sz="0" w:space="0" w:color="auto"/>
                <w:bottom w:val="none" w:sz="0" w:space="0" w:color="auto"/>
                <w:right w:val="none" w:sz="0" w:space="0" w:color="auto"/>
              </w:divBdr>
              <w:divsChild>
                <w:div w:id="15845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993561">
      <w:bodyDiv w:val="1"/>
      <w:marLeft w:val="0"/>
      <w:marRight w:val="0"/>
      <w:marTop w:val="0"/>
      <w:marBottom w:val="0"/>
      <w:divBdr>
        <w:top w:val="none" w:sz="0" w:space="0" w:color="auto"/>
        <w:left w:val="none" w:sz="0" w:space="0" w:color="auto"/>
        <w:bottom w:val="none" w:sz="0" w:space="0" w:color="auto"/>
        <w:right w:val="none" w:sz="0" w:space="0" w:color="auto"/>
      </w:divBdr>
      <w:divsChild>
        <w:div w:id="1009793443">
          <w:marLeft w:val="0"/>
          <w:marRight w:val="0"/>
          <w:marTop w:val="0"/>
          <w:marBottom w:val="0"/>
          <w:divBdr>
            <w:top w:val="none" w:sz="0" w:space="0" w:color="auto"/>
            <w:left w:val="none" w:sz="0" w:space="0" w:color="auto"/>
            <w:bottom w:val="none" w:sz="0" w:space="0" w:color="auto"/>
            <w:right w:val="none" w:sz="0" w:space="0" w:color="auto"/>
          </w:divBdr>
          <w:divsChild>
            <w:div w:id="135992426">
              <w:marLeft w:val="0"/>
              <w:marRight w:val="0"/>
              <w:marTop w:val="0"/>
              <w:marBottom w:val="0"/>
              <w:divBdr>
                <w:top w:val="none" w:sz="0" w:space="0" w:color="auto"/>
                <w:left w:val="none" w:sz="0" w:space="0" w:color="auto"/>
                <w:bottom w:val="none" w:sz="0" w:space="0" w:color="auto"/>
                <w:right w:val="none" w:sz="0" w:space="0" w:color="auto"/>
              </w:divBdr>
              <w:divsChild>
                <w:div w:id="985666755">
                  <w:marLeft w:val="0"/>
                  <w:marRight w:val="0"/>
                  <w:marTop w:val="0"/>
                  <w:marBottom w:val="0"/>
                  <w:divBdr>
                    <w:top w:val="none" w:sz="0" w:space="0" w:color="auto"/>
                    <w:left w:val="none" w:sz="0" w:space="0" w:color="auto"/>
                    <w:bottom w:val="none" w:sz="0" w:space="0" w:color="auto"/>
                    <w:right w:val="none" w:sz="0" w:space="0" w:color="auto"/>
                  </w:divBdr>
                  <w:divsChild>
                    <w:div w:id="1816988224">
                      <w:marLeft w:val="0"/>
                      <w:marRight w:val="0"/>
                      <w:marTop w:val="0"/>
                      <w:marBottom w:val="0"/>
                      <w:divBdr>
                        <w:top w:val="none" w:sz="0" w:space="0" w:color="auto"/>
                        <w:left w:val="none" w:sz="0" w:space="0" w:color="auto"/>
                        <w:bottom w:val="none" w:sz="0" w:space="0" w:color="auto"/>
                        <w:right w:val="none" w:sz="0" w:space="0" w:color="auto"/>
                      </w:divBdr>
                    </w:div>
                    <w:div w:id="1333533065">
                      <w:marLeft w:val="0"/>
                      <w:marRight w:val="0"/>
                      <w:marTop w:val="150"/>
                      <w:marBottom w:val="450"/>
                      <w:divBdr>
                        <w:top w:val="none" w:sz="0" w:space="0" w:color="auto"/>
                        <w:left w:val="none" w:sz="0" w:space="0" w:color="auto"/>
                        <w:bottom w:val="none" w:sz="0" w:space="0" w:color="auto"/>
                        <w:right w:val="none" w:sz="0" w:space="0" w:color="auto"/>
                      </w:divBdr>
                      <w:divsChild>
                        <w:div w:id="1680885746">
                          <w:marLeft w:val="0"/>
                          <w:marRight w:val="0"/>
                          <w:marTop w:val="0"/>
                          <w:marBottom w:val="0"/>
                          <w:divBdr>
                            <w:top w:val="none" w:sz="0" w:space="0" w:color="auto"/>
                            <w:left w:val="none" w:sz="0" w:space="0" w:color="auto"/>
                            <w:bottom w:val="none" w:sz="0" w:space="0" w:color="auto"/>
                            <w:right w:val="none" w:sz="0" w:space="0" w:color="auto"/>
                          </w:divBdr>
                        </w:div>
                        <w:div w:id="891575353">
                          <w:marLeft w:val="0"/>
                          <w:marRight w:val="0"/>
                          <w:marTop w:val="0"/>
                          <w:marBottom w:val="0"/>
                          <w:divBdr>
                            <w:top w:val="none" w:sz="0" w:space="0" w:color="auto"/>
                            <w:left w:val="none" w:sz="0" w:space="0" w:color="auto"/>
                            <w:bottom w:val="none" w:sz="0" w:space="0" w:color="auto"/>
                            <w:right w:val="none" w:sz="0" w:space="0" w:color="auto"/>
                          </w:divBdr>
                        </w:div>
                        <w:div w:id="504638869">
                          <w:marLeft w:val="0"/>
                          <w:marRight w:val="0"/>
                          <w:marTop w:val="0"/>
                          <w:marBottom w:val="0"/>
                          <w:divBdr>
                            <w:top w:val="none" w:sz="0" w:space="0" w:color="auto"/>
                            <w:left w:val="none" w:sz="0" w:space="0" w:color="auto"/>
                            <w:bottom w:val="none" w:sz="0" w:space="0" w:color="auto"/>
                            <w:right w:val="none" w:sz="0" w:space="0" w:color="auto"/>
                          </w:divBdr>
                        </w:div>
                        <w:div w:id="91305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6194">
      <w:bodyDiv w:val="1"/>
      <w:marLeft w:val="0"/>
      <w:marRight w:val="0"/>
      <w:marTop w:val="0"/>
      <w:marBottom w:val="0"/>
      <w:divBdr>
        <w:top w:val="none" w:sz="0" w:space="0" w:color="auto"/>
        <w:left w:val="none" w:sz="0" w:space="0" w:color="auto"/>
        <w:bottom w:val="none" w:sz="0" w:space="0" w:color="auto"/>
        <w:right w:val="none" w:sz="0" w:space="0" w:color="auto"/>
      </w:divBdr>
      <w:divsChild>
        <w:div w:id="1173422652">
          <w:marLeft w:val="0"/>
          <w:marRight w:val="0"/>
          <w:marTop w:val="0"/>
          <w:marBottom w:val="0"/>
          <w:divBdr>
            <w:top w:val="none" w:sz="0" w:space="0" w:color="auto"/>
            <w:left w:val="none" w:sz="0" w:space="0" w:color="auto"/>
            <w:bottom w:val="none" w:sz="0" w:space="0" w:color="auto"/>
            <w:right w:val="none" w:sz="0" w:space="0" w:color="auto"/>
          </w:divBdr>
          <w:divsChild>
            <w:div w:id="1767461288">
              <w:marLeft w:val="0"/>
              <w:marRight w:val="0"/>
              <w:marTop w:val="0"/>
              <w:marBottom w:val="0"/>
              <w:divBdr>
                <w:top w:val="none" w:sz="0" w:space="0" w:color="auto"/>
                <w:left w:val="none" w:sz="0" w:space="0" w:color="auto"/>
                <w:bottom w:val="none" w:sz="0" w:space="0" w:color="auto"/>
                <w:right w:val="none" w:sz="0" w:space="0" w:color="auto"/>
              </w:divBdr>
              <w:divsChild>
                <w:div w:id="11503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76532">
      <w:bodyDiv w:val="1"/>
      <w:marLeft w:val="0"/>
      <w:marRight w:val="0"/>
      <w:marTop w:val="0"/>
      <w:marBottom w:val="0"/>
      <w:divBdr>
        <w:top w:val="none" w:sz="0" w:space="0" w:color="auto"/>
        <w:left w:val="none" w:sz="0" w:space="0" w:color="auto"/>
        <w:bottom w:val="none" w:sz="0" w:space="0" w:color="auto"/>
        <w:right w:val="none" w:sz="0" w:space="0" w:color="auto"/>
      </w:divBdr>
    </w:div>
    <w:div w:id="1422680120">
      <w:bodyDiv w:val="1"/>
      <w:marLeft w:val="0"/>
      <w:marRight w:val="0"/>
      <w:marTop w:val="0"/>
      <w:marBottom w:val="0"/>
      <w:divBdr>
        <w:top w:val="none" w:sz="0" w:space="0" w:color="auto"/>
        <w:left w:val="none" w:sz="0" w:space="0" w:color="auto"/>
        <w:bottom w:val="none" w:sz="0" w:space="0" w:color="auto"/>
        <w:right w:val="none" w:sz="0" w:space="0" w:color="auto"/>
      </w:divBdr>
    </w:div>
    <w:div w:id="1441339447">
      <w:bodyDiv w:val="1"/>
      <w:marLeft w:val="0"/>
      <w:marRight w:val="0"/>
      <w:marTop w:val="0"/>
      <w:marBottom w:val="0"/>
      <w:divBdr>
        <w:top w:val="none" w:sz="0" w:space="0" w:color="auto"/>
        <w:left w:val="none" w:sz="0" w:space="0" w:color="auto"/>
        <w:bottom w:val="none" w:sz="0" w:space="0" w:color="auto"/>
        <w:right w:val="none" w:sz="0" w:space="0" w:color="auto"/>
      </w:divBdr>
      <w:divsChild>
        <w:div w:id="988752781">
          <w:marLeft w:val="0"/>
          <w:marRight w:val="0"/>
          <w:marTop w:val="0"/>
          <w:marBottom w:val="0"/>
          <w:divBdr>
            <w:top w:val="none" w:sz="0" w:space="0" w:color="auto"/>
            <w:left w:val="none" w:sz="0" w:space="0" w:color="auto"/>
            <w:bottom w:val="none" w:sz="0" w:space="0" w:color="auto"/>
            <w:right w:val="none" w:sz="0" w:space="0" w:color="auto"/>
          </w:divBdr>
          <w:divsChild>
            <w:div w:id="83503228">
              <w:marLeft w:val="0"/>
              <w:marRight w:val="0"/>
              <w:marTop w:val="0"/>
              <w:marBottom w:val="0"/>
              <w:divBdr>
                <w:top w:val="none" w:sz="0" w:space="0" w:color="auto"/>
                <w:left w:val="none" w:sz="0" w:space="0" w:color="auto"/>
                <w:bottom w:val="none" w:sz="0" w:space="0" w:color="auto"/>
                <w:right w:val="none" w:sz="0" w:space="0" w:color="auto"/>
              </w:divBdr>
              <w:divsChild>
                <w:div w:id="1149902884">
                  <w:marLeft w:val="0"/>
                  <w:marRight w:val="0"/>
                  <w:marTop w:val="0"/>
                  <w:marBottom w:val="0"/>
                  <w:divBdr>
                    <w:top w:val="none" w:sz="0" w:space="0" w:color="auto"/>
                    <w:left w:val="none" w:sz="0" w:space="0" w:color="auto"/>
                    <w:bottom w:val="none" w:sz="0" w:space="0" w:color="auto"/>
                    <w:right w:val="none" w:sz="0" w:space="0" w:color="auto"/>
                  </w:divBdr>
                  <w:divsChild>
                    <w:div w:id="1965115968">
                      <w:marLeft w:val="0"/>
                      <w:marRight w:val="0"/>
                      <w:marTop w:val="0"/>
                      <w:marBottom w:val="0"/>
                      <w:divBdr>
                        <w:top w:val="none" w:sz="0" w:space="0" w:color="auto"/>
                        <w:left w:val="none" w:sz="0" w:space="0" w:color="auto"/>
                        <w:bottom w:val="none" w:sz="0" w:space="0" w:color="auto"/>
                        <w:right w:val="none" w:sz="0" w:space="0" w:color="auto"/>
                      </w:divBdr>
                    </w:div>
                    <w:div w:id="1227180909">
                      <w:marLeft w:val="0"/>
                      <w:marRight w:val="0"/>
                      <w:marTop w:val="150"/>
                      <w:marBottom w:val="450"/>
                      <w:divBdr>
                        <w:top w:val="none" w:sz="0" w:space="0" w:color="auto"/>
                        <w:left w:val="none" w:sz="0" w:space="0" w:color="auto"/>
                        <w:bottom w:val="none" w:sz="0" w:space="0" w:color="auto"/>
                        <w:right w:val="none" w:sz="0" w:space="0" w:color="auto"/>
                      </w:divBdr>
                      <w:divsChild>
                        <w:div w:id="1491751702">
                          <w:marLeft w:val="0"/>
                          <w:marRight w:val="0"/>
                          <w:marTop w:val="0"/>
                          <w:marBottom w:val="0"/>
                          <w:divBdr>
                            <w:top w:val="none" w:sz="0" w:space="0" w:color="auto"/>
                            <w:left w:val="none" w:sz="0" w:space="0" w:color="auto"/>
                            <w:bottom w:val="none" w:sz="0" w:space="0" w:color="auto"/>
                            <w:right w:val="none" w:sz="0" w:space="0" w:color="auto"/>
                          </w:divBdr>
                        </w:div>
                        <w:div w:id="376509855">
                          <w:marLeft w:val="0"/>
                          <w:marRight w:val="0"/>
                          <w:marTop w:val="0"/>
                          <w:marBottom w:val="0"/>
                          <w:divBdr>
                            <w:top w:val="none" w:sz="0" w:space="0" w:color="auto"/>
                            <w:left w:val="none" w:sz="0" w:space="0" w:color="auto"/>
                            <w:bottom w:val="none" w:sz="0" w:space="0" w:color="auto"/>
                            <w:right w:val="none" w:sz="0" w:space="0" w:color="auto"/>
                          </w:divBdr>
                        </w:div>
                        <w:div w:id="17319700">
                          <w:marLeft w:val="0"/>
                          <w:marRight w:val="0"/>
                          <w:marTop w:val="0"/>
                          <w:marBottom w:val="0"/>
                          <w:divBdr>
                            <w:top w:val="none" w:sz="0" w:space="0" w:color="auto"/>
                            <w:left w:val="none" w:sz="0" w:space="0" w:color="auto"/>
                            <w:bottom w:val="none" w:sz="0" w:space="0" w:color="auto"/>
                            <w:right w:val="none" w:sz="0" w:space="0" w:color="auto"/>
                          </w:divBdr>
                        </w:div>
                        <w:div w:id="154783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424321">
      <w:bodyDiv w:val="1"/>
      <w:marLeft w:val="0"/>
      <w:marRight w:val="0"/>
      <w:marTop w:val="0"/>
      <w:marBottom w:val="0"/>
      <w:divBdr>
        <w:top w:val="none" w:sz="0" w:space="0" w:color="auto"/>
        <w:left w:val="none" w:sz="0" w:space="0" w:color="auto"/>
        <w:bottom w:val="none" w:sz="0" w:space="0" w:color="auto"/>
        <w:right w:val="none" w:sz="0" w:space="0" w:color="auto"/>
      </w:divBdr>
    </w:div>
    <w:div w:id="1672830583">
      <w:bodyDiv w:val="1"/>
      <w:marLeft w:val="0"/>
      <w:marRight w:val="0"/>
      <w:marTop w:val="0"/>
      <w:marBottom w:val="0"/>
      <w:divBdr>
        <w:top w:val="none" w:sz="0" w:space="0" w:color="auto"/>
        <w:left w:val="none" w:sz="0" w:space="0" w:color="auto"/>
        <w:bottom w:val="none" w:sz="0" w:space="0" w:color="auto"/>
        <w:right w:val="none" w:sz="0" w:space="0" w:color="auto"/>
      </w:divBdr>
    </w:div>
    <w:div w:id="1792285060">
      <w:bodyDiv w:val="1"/>
      <w:marLeft w:val="0"/>
      <w:marRight w:val="0"/>
      <w:marTop w:val="0"/>
      <w:marBottom w:val="0"/>
      <w:divBdr>
        <w:top w:val="none" w:sz="0" w:space="0" w:color="auto"/>
        <w:left w:val="none" w:sz="0" w:space="0" w:color="auto"/>
        <w:bottom w:val="none" w:sz="0" w:space="0" w:color="auto"/>
        <w:right w:val="none" w:sz="0" w:space="0" w:color="auto"/>
      </w:divBdr>
    </w:div>
    <w:div w:id="1977448465">
      <w:bodyDiv w:val="1"/>
      <w:marLeft w:val="0"/>
      <w:marRight w:val="0"/>
      <w:marTop w:val="0"/>
      <w:marBottom w:val="0"/>
      <w:divBdr>
        <w:top w:val="none" w:sz="0" w:space="0" w:color="auto"/>
        <w:left w:val="none" w:sz="0" w:space="0" w:color="auto"/>
        <w:bottom w:val="none" w:sz="0" w:space="0" w:color="auto"/>
        <w:right w:val="none" w:sz="0" w:space="0" w:color="auto"/>
      </w:divBdr>
    </w:div>
    <w:div w:id="1978216709">
      <w:bodyDiv w:val="1"/>
      <w:marLeft w:val="0"/>
      <w:marRight w:val="0"/>
      <w:marTop w:val="0"/>
      <w:marBottom w:val="0"/>
      <w:divBdr>
        <w:top w:val="none" w:sz="0" w:space="0" w:color="auto"/>
        <w:left w:val="none" w:sz="0" w:space="0" w:color="auto"/>
        <w:bottom w:val="none" w:sz="0" w:space="0" w:color="auto"/>
        <w:right w:val="none" w:sz="0" w:space="0" w:color="auto"/>
      </w:divBdr>
    </w:div>
    <w:div w:id="2002731324">
      <w:bodyDiv w:val="1"/>
      <w:marLeft w:val="0"/>
      <w:marRight w:val="0"/>
      <w:marTop w:val="0"/>
      <w:marBottom w:val="0"/>
      <w:divBdr>
        <w:top w:val="none" w:sz="0" w:space="0" w:color="auto"/>
        <w:left w:val="none" w:sz="0" w:space="0" w:color="auto"/>
        <w:bottom w:val="none" w:sz="0" w:space="0" w:color="auto"/>
        <w:right w:val="none" w:sz="0" w:space="0" w:color="auto"/>
      </w:divBdr>
    </w:div>
    <w:div w:id="2104841897">
      <w:bodyDiv w:val="1"/>
      <w:marLeft w:val="0"/>
      <w:marRight w:val="0"/>
      <w:marTop w:val="0"/>
      <w:marBottom w:val="0"/>
      <w:divBdr>
        <w:top w:val="none" w:sz="0" w:space="0" w:color="auto"/>
        <w:left w:val="none" w:sz="0" w:space="0" w:color="auto"/>
        <w:bottom w:val="none" w:sz="0" w:space="0" w:color="auto"/>
        <w:right w:val="none" w:sz="0" w:space="0" w:color="auto"/>
      </w:divBdr>
    </w:div>
    <w:div w:id="2105951935">
      <w:bodyDiv w:val="1"/>
      <w:marLeft w:val="0"/>
      <w:marRight w:val="0"/>
      <w:marTop w:val="0"/>
      <w:marBottom w:val="0"/>
      <w:divBdr>
        <w:top w:val="none" w:sz="0" w:space="0" w:color="auto"/>
        <w:left w:val="none" w:sz="0" w:space="0" w:color="auto"/>
        <w:bottom w:val="none" w:sz="0" w:space="0" w:color="auto"/>
        <w:right w:val="none" w:sz="0" w:space="0" w:color="auto"/>
      </w:divBdr>
      <w:divsChild>
        <w:div w:id="926428593">
          <w:marLeft w:val="0"/>
          <w:marRight w:val="0"/>
          <w:marTop w:val="0"/>
          <w:marBottom w:val="0"/>
          <w:divBdr>
            <w:top w:val="none" w:sz="0" w:space="0" w:color="auto"/>
            <w:left w:val="none" w:sz="0" w:space="0" w:color="auto"/>
            <w:bottom w:val="none" w:sz="0" w:space="0" w:color="auto"/>
            <w:right w:val="none" w:sz="0" w:space="0" w:color="auto"/>
          </w:divBdr>
          <w:divsChild>
            <w:div w:id="495650020">
              <w:marLeft w:val="0"/>
              <w:marRight w:val="0"/>
              <w:marTop w:val="0"/>
              <w:marBottom w:val="0"/>
              <w:divBdr>
                <w:top w:val="none" w:sz="0" w:space="0" w:color="auto"/>
                <w:left w:val="none" w:sz="0" w:space="0" w:color="auto"/>
                <w:bottom w:val="none" w:sz="0" w:space="0" w:color="auto"/>
                <w:right w:val="none" w:sz="0" w:space="0" w:color="auto"/>
              </w:divBdr>
              <w:divsChild>
                <w:div w:id="670375412">
                  <w:marLeft w:val="0"/>
                  <w:marRight w:val="0"/>
                  <w:marTop w:val="0"/>
                  <w:marBottom w:val="0"/>
                  <w:divBdr>
                    <w:top w:val="none" w:sz="0" w:space="0" w:color="auto"/>
                    <w:left w:val="none" w:sz="0" w:space="0" w:color="auto"/>
                    <w:bottom w:val="none" w:sz="0" w:space="0" w:color="auto"/>
                    <w:right w:val="none" w:sz="0" w:space="0" w:color="auto"/>
                  </w:divBdr>
                  <w:divsChild>
                    <w:div w:id="1122268493">
                      <w:marLeft w:val="0"/>
                      <w:marRight w:val="0"/>
                      <w:marTop w:val="0"/>
                      <w:marBottom w:val="0"/>
                      <w:divBdr>
                        <w:top w:val="none" w:sz="0" w:space="0" w:color="auto"/>
                        <w:left w:val="none" w:sz="0" w:space="0" w:color="auto"/>
                        <w:bottom w:val="none" w:sz="0" w:space="0" w:color="auto"/>
                        <w:right w:val="none" w:sz="0" w:space="0" w:color="auto"/>
                      </w:divBdr>
                    </w:div>
                    <w:div w:id="1425030576">
                      <w:marLeft w:val="0"/>
                      <w:marRight w:val="0"/>
                      <w:marTop w:val="150"/>
                      <w:marBottom w:val="450"/>
                      <w:divBdr>
                        <w:top w:val="none" w:sz="0" w:space="0" w:color="auto"/>
                        <w:left w:val="none" w:sz="0" w:space="0" w:color="auto"/>
                        <w:bottom w:val="none" w:sz="0" w:space="0" w:color="auto"/>
                        <w:right w:val="none" w:sz="0" w:space="0" w:color="auto"/>
                      </w:divBdr>
                      <w:divsChild>
                        <w:div w:id="413817087">
                          <w:marLeft w:val="0"/>
                          <w:marRight w:val="0"/>
                          <w:marTop w:val="0"/>
                          <w:marBottom w:val="0"/>
                          <w:divBdr>
                            <w:top w:val="none" w:sz="0" w:space="0" w:color="auto"/>
                            <w:left w:val="none" w:sz="0" w:space="0" w:color="auto"/>
                            <w:bottom w:val="none" w:sz="0" w:space="0" w:color="auto"/>
                            <w:right w:val="none" w:sz="0" w:space="0" w:color="auto"/>
                          </w:divBdr>
                        </w:div>
                        <w:div w:id="1682201512">
                          <w:marLeft w:val="0"/>
                          <w:marRight w:val="0"/>
                          <w:marTop w:val="0"/>
                          <w:marBottom w:val="0"/>
                          <w:divBdr>
                            <w:top w:val="none" w:sz="0" w:space="0" w:color="auto"/>
                            <w:left w:val="none" w:sz="0" w:space="0" w:color="auto"/>
                            <w:bottom w:val="none" w:sz="0" w:space="0" w:color="auto"/>
                            <w:right w:val="none" w:sz="0" w:space="0" w:color="auto"/>
                          </w:divBdr>
                        </w:div>
                        <w:div w:id="1538620003">
                          <w:marLeft w:val="0"/>
                          <w:marRight w:val="0"/>
                          <w:marTop w:val="0"/>
                          <w:marBottom w:val="0"/>
                          <w:divBdr>
                            <w:top w:val="none" w:sz="0" w:space="0" w:color="auto"/>
                            <w:left w:val="none" w:sz="0" w:space="0" w:color="auto"/>
                            <w:bottom w:val="none" w:sz="0" w:space="0" w:color="auto"/>
                            <w:right w:val="none" w:sz="0" w:space="0" w:color="auto"/>
                          </w:divBdr>
                        </w:div>
                        <w:div w:id="14290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142639">
      <w:bodyDiv w:val="1"/>
      <w:marLeft w:val="0"/>
      <w:marRight w:val="0"/>
      <w:marTop w:val="0"/>
      <w:marBottom w:val="0"/>
      <w:divBdr>
        <w:top w:val="none" w:sz="0" w:space="0" w:color="auto"/>
        <w:left w:val="none" w:sz="0" w:space="0" w:color="auto"/>
        <w:bottom w:val="none" w:sz="0" w:space="0" w:color="auto"/>
        <w:right w:val="none" w:sz="0" w:space="0" w:color="auto"/>
      </w:divBdr>
      <w:divsChild>
        <w:div w:id="608009987">
          <w:blockQuote w:val="1"/>
          <w:marLeft w:val="720"/>
          <w:marRight w:val="720"/>
          <w:marTop w:val="100"/>
          <w:marBottom w:val="100"/>
          <w:divBdr>
            <w:top w:val="none" w:sz="0" w:space="0" w:color="auto"/>
            <w:left w:val="none" w:sz="0" w:space="0" w:color="auto"/>
            <w:bottom w:val="none" w:sz="0" w:space="0" w:color="auto"/>
            <w:right w:val="none" w:sz="0" w:space="0" w:color="auto"/>
          </w:divBdr>
        </w:div>
        <w:div w:id="840043064">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14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CE7BF6-C2E8-4967-8869-E0A8BA7DE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14</Pages>
  <Words>2297</Words>
  <Characters>13098</Characters>
  <Application>Microsoft Office Word</Application>
  <DocSecurity>0</DocSecurity>
  <Lines>109</Lines>
  <Paragraphs>30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3-1　システム戦略（テキスト）最新版</vt:lpstr>
      <vt:lpstr>1-5　システム戦略（テキスト）</vt:lpstr>
    </vt:vector>
  </TitlesOfParts>
  <Company>大原学園</Company>
  <LinksUpToDate>false</LinksUpToDate>
  <CharactersWithSpaces>15365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3-1　システム戦略（テキスト）最新版</dc:title>
  <dc:creator>山田耕司</dc:creator>
  <dc:description>原稿</dc:description>
  <cp:lastModifiedBy>加藤 恵理</cp:lastModifiedBy>
  <cp:revision>45</cp:revision>
  <cp:lastPrinted>2017-07-01T05:56:00Z</cp:lastPrinted>
  <dcterms:created xsi:type="dcterms:W3CDTF">2020-01-20T03:35:00Z</dcterms:created>
  <dcterms:modified xsi:type="dcterms:W3CDTF">2022-01-07T09:19:00Z</dcterms:modified>
  <cp:category>基本情報;ストラテジ系</cp:category>
</cp:coreProperties>
</file>