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4B6994" w14:textId="77777777" w:rsidR="004A507B" w:rsidRPr="00B472D1" w:rsidRDefault="004A507B" w:rsidP="00B472D1">
      <w:pPr>
        <w:pStyle w:val="af0"/>
        <w:spacing w:line="240" w:lineRule="auto"/>
        <w:rPr>
          <w:sz w:val="20"/>
          <w:szCs w:val="20"/>
        </w:rPr>
      </w:pPr>
      <w:r w:rsidRPr="00B472D1">
        <w:rPr>
          <w:rFonts w:hint="eastAsia"/>
          <w:sz w:val="20"/>
          <w:szCs w:val="20"/>
        </w:rPr>
        <w:t>Chapter３</w:t>
      </w:r>
    </w:p>
    <w:p w14:paraId="12341E62" w14:textId="18AC25FC" w:rsidR="004A507B" w:rsidRPr="00B472D1" w:rsidRDefault="004A507B" w:rsidP="00B472D1">
      <w:pPr>
        <w:pStyle w:val="af0"/>
        <w:rPr>
          <w:szCs w:val="40"/>
        </w:rPr>
      </w:pPr>
      <w:r w:rsidRPr="00B472D1">
        <w:rPr>
          <w:rFonts w:hint="eastAsia"/>
          <w:szCs w:val="40"/>
        </w:rPr>
        <w:t>経営戦略マネジメント</w:t>
      </w:r>
    </w:p>
    <w:p w14:paraId="1F3A0339" w14:textId="0F9A70E9" w:rsidR="004A507B" w:rsidRDefault="004A507B" w:rsidP="004A507B">
      <w:pPr>
        <w:snapToGrid w:val="0"/>
        <w:spacing w:line="240" w:lineRule="exact"/>
        <w:rPr>
          <w:rFonts w:ascii="Meiryo UI" w:eastAsia="Meiryo UI" w:hAnsi="Meiryo UI"/>
          <w:szCs w:val="20"/>
        </w:rPr>
      </w:pPr>
    </w:p>
    <w:p w14:paraId="32EA4DE6" w14:textId="10DB8F5B" w:rsidR="004A507B" w:rsidRPr="00B472D1" w:rsidRDefault="004A507B" w:rsidP="00B472D1">
      <w:pPr>
        <w:pStyle w:val="1"/>
      </w:pPr>
      <w:r w:rsidRPr="00B472D1">
        <w:rPr>
          <w:rFonts w:hint="eastAsia"/>
        </w:rPr>
        <w:t>1</w:t>
      </w:r>
      <w:r w:rsidR="00DE1516">
        <w:t>.</w:t>
      </w:r>
      <w:r w:rsidRPr="00B472D1">
        <w:rPr>
          <w:rFonts w:hint="eastAsia"/>
        </w:rPr>
        <w:t xml:space="preserve"> 経営戦略手法</w:t>
      </w:r>
    </w:p>
    <w:p w14:paraId="5D1040BD" w14:textId="53906D19" w:rsidR="004A507B" w:rsidRDefault="004A507B" w:rsidP="004A507B">
      <w:pPr>
        <w:snapToGrid w:val="0"/>
        <w:spacing w:line="240" w:lineRule="exact"/>
        <w:rPr>
          <w:rFonts w:ascii="Meiryo UI" w:eastAsia="Meiryo UI" w:hAnsi="Meiryo UI"/>
          <w:szCs w:val="20"/>
        </w:rPr>
      </w:pPr>
    </w:p>
    <w:p w14:paraId="66B63B23" w14:textId="6B065362" w:rsidR="004A507B" w:rsidRDefault="004A507B" w:rsidP="00776EC4">
      <w:pPr>
        <w:pStyle w:val="ae"/>
        <w:pBdr>
          <w:right w:val="single" w:sz="4" w:space="0" w:color="auto"/>
        </w:pBdr>
        <w:ind w:left="180" w:firstLine="180"/>
        <w:rPr>
          <w:rFonts w:hAnsi="Meiryo UI"/>
          <w:szCs w:val="20"/>
        </w:rPr>
      </w:pPr>
      <w:r>
        <w:rPr>
          <w:rFonts w:hAnsi="Meiryo UI" w:hint="eastAsia"/>
          <w:szCs w:val="20"/>
        </w:rPr>
        <w:t>学習のポイント</w:t>
      </w:r>
    </w:p>
    <w:p w14:paraId="44B934ED" w14:textId="11B7F708" w:rsidR="004A507B" w:rsidRPr="00776EC4" w:rsidRDefault="00776EC4" w:rsidP="00776EC4">
      <w:pPr>
        <w:pStyle w:val="ae"/>
        <w:pBdr>
          <w:right w:val="single" w:sz="4" w:space="0" w:color="auto"/>
        </w:pBdr>
        <w:ind w:left="180" w:firstLine="180"/>
        <w:rPr>
          <w:rFonts w:hAnsi="Meiryo UI"/>
          <w:szCs w:val="20"/>
        </w:rPr>
      </w:pPr>
      <w:bookmarkStart w:id="0" w:name="_Hlk81039308"/>
      <w:r w:rsidRPr="005F44A1">
        <w:rPr>
          <w:rFonts w:ascii="Segoe UI Emoji" w:hAnsi="Segoe UI Emoji" w:cs="Segoe UI Emoji"/>
          <w:szCs w:val="20"/>
        </w:rPr>
        <w:t>✅</w:t>
      </w:r>
      <w:bookmarkEnd w:id="0"/>
      <w:r>
        <w:rPr>
          <w:rFonts w:ascii="Segoe UI Emoji" w:hAnsi="Segoe UI Emoji" w:cs="Segoe UI Emoji"/>
          <w:szCs w:val="20"/>
        </w:rPr>
        <w:t xml:space="preserve"> </w:t>
      </w:r>
      <w:r w:rsidR="004A507B" w:rsidRPr="004A507B">
        <w:rPr>
          <w:rFonts w:hAnsi="Meiryo UI" w:hint="eastAsia"/>
          <w:szCs w:val="20"/>
        </w:rPr>
        <w:t>頻出用語が</w:t>
      </w:r>
      <w:r w:rsidR="004A507B" w:rsidRPr="004A507B">
        <w:rPr>
          <w:rFonts w:hAnsi="Meiryo UI"/>
          <w:szCs w:val="20"/>
        </w:rPr>
        <w:t>目白押し</w:t>
      </w:r>
      <w:r w:rsidR="004A507B" w:rsidRPr="004A507B">
        <w:rPr>
          <w:rFonts w:hAnsi="Meiryo UI" w:hint="eastAsia"/>
          <w:szCs w:val="20"/>
        </w:rPr>
        <w:t>！出題頻度を参考に</w:t>
      </w:r>
      <w:r w:rsidR="004A507B" w:rsidRPr="004A507B">
        <w:rPr>
          <w:rFonts w:hAnsi="Meiryo UI"/>
          <w:szCs w:val="20"/>
        </w:rPr>
        <w:t>、しっかり覚えよう</w:t>
      </w:r>
      <w:r w:rsidR="004A507B" w:rsidRPr="004A507B">
        <w:rPr>
          <w:rFonts w:hAnsi="Meiryo UI" w:hint="eastAsia"/>
          <w:szCs w:val="20"/>
        </w:rPr>
        <w:t>！</w:t>
      </w:r>
    </w:p>
    <w:p w14:paraId="103035F4" w14:textId="1FC989CB" w:rsidR="004A507B" w:rsidRPr="00776EC4" w:rsidRDefault="00776EC4" w:rsidP="00776EC4">
      <w:pPr>
        <w:pStyle w:val="ae"/>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4A507B" w:rsidRPr="004A507B">
        <w:rPr>
          <w:rFonts w:hAnsi="Meiryo UI" w:hint="eastAsia"/>
          <w:szCs w:val="20"/>
        </w:rPr>
        <w:t>プロダクトポートフォリオは</w:t>
      </w:r>
      <w:r w:rsidR="004A507B" w:rsidRPr="004A507B">
        <w:rPr>
          <w:rFonts w:hAnsi="Meiryo UI"/>
          <w:szCs w:val="20"/>
        </w:rPr>
        <w:t>、４つの分類</w:t>
      </w:r>
      <w:r w:rsidR="004A507B" w:rsidRPr="004A507B">
        <w:rPr>
          <w:rFonts w:hAnsi="Meiryo UI" w:hint="eastAsia"/>
          <w:szCs w:val="20"/>
        </w:rPr>
        <w:t>ごとの「</w:t>
      </w:r>
      <w:r w:rsidR="004A507B" w:rsidRPr="004A507B">
        <w:rPr>
          <w:rFonts w:hAnsi="Meiryo UI"/>
          <w:szCs w:val="20"/>
        </w:rPr>
        <w:t>特徴</w:t>
      </w:r>
      <w:r w:rsidR="004A507B" w:rsidRPr="004A507B">
        <w:rPr>
          <w:rFonts w:hAnsi="Meiryo UI" w:hint="eastAsia"/>
          <w:szCs w:val="20"/>
        </w:rPr>
        <w:t>」</w:t>
      </w:r>
      <w:r w:rsidR="004A507B" w:rsidRPr="004A507B">
        <w:rPr>
          <w:rFonts w:hAnsi="Meiryo UI"/>
          <w:szCs w:val="20"/>
        </w:rPr>
        <w:t>と</w:t>
      </w:r>
      <w:r w:rsidR="004A507B" w:rsidRPr="004A507B">
        <w:rPr>
          <w:rFonts w:hAnsi="Meiryo UI" w:hint="eastAsia"/>
          <w:szCs w:val="20"/>
        </w:rPr>
        <w:t>「対応策</w:t>
      </w:r>
      <w:r w:rsidR="004A507B" w:rsidRPr="004A507B">
        <w:rPr>
          <w:rFonts w:hAnsi="Meiryo UI"/>
          <w:szCs w:val="20"/>
        </w:rPr>
        <w:t>」を覚えよう！</w:t>
      </w:r>
    </w:p>
    <w:p w14:paraId="6CB9C21F" w14:textId="77777777" w:rsidR="004A507B" w:rsidRPr="004A507B" w:rsidRDefault="004A507B" w:rsidP="004A507B">
      <w:pPr>
        <w:snapToGrid w:val="0"/>
        <w:spacing w:line="240" w:lineRule="exact"/>
        <w:rPr>
          <w:rFonts w:ascii="Meiryo UI" w:eastAsia="Meiryo UI" w:hAnsi="Meiryo UI"/>
          <w:szCs w:val="20"/>
        </w:rPr>
      </w:pPr>
    </w:p>
    <w:p w14:paraId="4B431F5A" w14:textId="5EBCF5F2" w:rsidR="00917CE8" w:rsidRPr="004572C0" w:rsidRDefault="00917CE8" w:rsidP="004572C0">
      <w:pPr>
        <w:snapToGrid w:val="0"/>
        <w:spacing w:line="240" w:lineRule="exact"/>
        <w:ind w:firstLineChars="100" w:firstLine="180"/>
        <w:rPr>
          <w:rFonts w:ascii="Meiryo UI" w:eastAsia="Meiryo UI" w:hAnsi="Meiryo UI"/>
          <w:szCs w:val="20"/>
        </w:rPr>
      </w:pPr>
      <w:r w:rsidRPr="004572C0">
        <w:rPr>
          <w:rFonts w:ascii="Meiryo UI" w:eastAsia="Meiryo UI" w:hAnsi="Meiryo UI" w:hint="eastAsia"/>
          <w:szCs w:val="20"/>
        </w:rPr>
        <w:t>企業には、営利という重要な目的があり、この目的を追求するために事業活動を展開する際には、目的に合った方法を示す必要があります。それが経営理念であり、経営目標です。</w:t>
      </w:r>
    </w:p>
    <w:p w14:paraId="69169E7A" w14:textId="77777777" w:rsidR="002E1C58" w:rsidRPr="004572C0" w:rsidRDefault="00917CE8" w:rsidP="004572C0">
      <w:pPr>
        <w:snapToGrid w:val="0"/>
        <w:spacing w:line="240" w:lineRule="exact"/>
        <w:ind w:firstLineChars="100" w:firstLine="180"/>
        <w:rPr>
          <w:rFonts w:ascii="Meiryo UI" w:eastAsia="Meiryo UI" w:hAnsi="Meiryo UI"/>
          <w:szCs w:val="20"/>
        </w:rPr>
      </w:pPr>
      <w:r w:rsidRPr="004572C0">
        <w:rPr>
          <w:rFonts w:ascii="Meiryo UI" w:eastAsia="Meiryo UI" w:hAnsi="Meiryo UI" w:hint="eastAsia"/>
          <w:szCs w:val="20"/>
        </w:rPr>
        <w:t>経営理念は経営の基本的な考え方であり、経営目標はその理念を形や数値などで具体的に示したものです。これら</w:t>
      </w:r>
      <w:r w:rsidR="002060C1" w:rsidRPr="004572C0">
        <w:rPr>
          <w:rFonts w:ascii="Meiryo UI" w:eastAsia="Meiryo UI" w:hAnsi="Meiryo UI" w:hint="eastAsia"/>
          <w:szCs w:val="20"/>
        </w:rPr>
        <w:t>の</w:t>
      </w:r>
      <w:r w:rsidRPr="004572C0">
        <w:rPr>
          <w:rFonts w:ascii="Meiryo UI" w:eastAsia="Meiryo UI" w:hAnsi="Meiryo UI" w:hint="eastAsia"/>
          <w:szCs w:val="20"/>
        </w:rPr>
        <w:t>理念や目標を、どのようにして実現するかという方法を示したものが経営戦略です。</w:t>
      </w:r>
    </w:p>
    <w:p w14:paraId="23CAA5E8" w14:textId="77777777" w:rsidR="00917CE8" w:rsidRPr="004572C0" w:rsidRDefault="00917CE8" w:rsidP="004572C0">
      <w:pPr>
        <w:snapToGrid w:val="0"/>
        <w:spacing w:line="240" w:lineRule="exact"/>
        <w:rPr>
          <w:rFonts w:ascii="Meiryo UI" w:eastAsia="Meiryo UI" w:hAnsi="Meiryo UI"/>
          <w:szCs w:val="20"/>
        </w:rPr>
      </w:pPr>
    </w:p>
    <w:p w14:paraId="304B8B3A" w14:textId="557FFDD2" w:rsidR="00917CE8" w:rsidRPr="00B5761F" w:rsidRDefault="00DE1516" w:rsidP="00B5761F">
      <w:pPr>
        <w:pStyle w:val="2"/>
      </w:pPr>
      <w:r>
        <w:rPr>
          <w:rFonts w:hint="eastAsia"/>
        </w:rPr>
        <w:t>1</w:t>
      </w:r>
      <w:r>
        <w:t xml:space="preserve">. </w:t>
      </w:r>
      <w:r w:rsidR="00917CE8" w:rsidRPr="00B5761F">
        <w:rPr>
          <w:rFonts w:hint="eastAsia"/>
        </w:rPr>
        <w:t>経営戦略</w:t>
      </w:r>
    </w:p>
    <w:p w14:paraId="0E94723E" w14:textId="77777777" w:rsidR="00B472D1" w:rsidRPr="00B472D1" w:rsidRDefault="00B472D1" w:rsidP="004572C0">
      <w:pPr>
        <w:snapToGrid w:val="0"/>
        <w:spacing w:line="240" w:lineRule="exact"/>
        <w:rPr>
          <w:rFonts w:ascii="Meiryo UI" w:eastAsia="Meiryo UI" w:hAnsi="Meiryo UI"/>
          <w:szCs w:val="20"/>
        </w:rPr>
      </w:pPr>
    </w:p>
    <w:p w14:paraId="5D28F0A8" w14:textId="77777777" w:rsidR="00917CE8" w:rsidRPr="004572C0" w:rsidRDefault="0044614F" w:rsidP="008B70DB">
      <w:pPr>
        <w:snapToGrid w:val="0"/>
        <w:spacing w:line="240" w:lineRule="exact"/>
        <w:ind w:leftChars="100" w:left="180" w:firstLineChars="105" w:firstLine="189"/>
        <w:rPr>
          <w:rFonts w:ascii="Meiryo UI" w:eastAsia="Meiryo UI" w:hAnsi="Meiryo UI"/>
          <w:szCs w:val="20"/>
        </w:rPr>
      </w:pPr>
      <w:r w:rsidRPr="004572C0">
        <w:rPr>
          <w:rFonts w:ascii="Meiryo UI" w:eastAsia="Meiryo UI" w:hAnsi="Meiryo UI" w:hint="eastAsia"/>
          <w:szCs w:val="20"/>
        </w:rPr>
        <w:t>企業は、</w:t>
      </w:r>
      <w:r w:rsidR="00EE5B62" w:rsidRPr="004572C0">
        <w:rPr>
          <w:rFonts w:ascii="Meiryo UI" w:eastAsia="Meiryo UI" w:hAnsi="Meiryo UI" w:hint="eastAsia"/>
          <w:szCs w:val="20"/>
        </w:rPr>
        <w:t>一般に、</w:t>
      </w:r>
      <w:r w:rsidRPr="004572C0">
        <w:rPr>
          <w:rFonts w:ascii="Meiryo UI" w:eastAsia="Meiryo UI" w:hAnsi="Meiryo UI" w:hint="eastAsia"/>
          <w:szCs w:val="20"/>
        </w:rPr>
        <w:t>生産量を増やすなどの事業規模を拡大することでコストを削減する</w:t>
      </w:r>
      <w:r w:rsidR="00BD618D" w:rsidRPr="004572C0">
        <w:rPr>
          <w:rFonts w:ascii="Meiryo UI" w:eastAsia="Meiryo UI" w:hAnsi="Meiryo UI" w:hint="eastAsia"/>
          <w:b/>
          <w:szCs w:val="20"/>
        </w:rPr>
        <w:t>スケールメリット</w:t>
      </w:r>
      <w:r w:rsidR="00BD618D" w:rsidRPr="004572C0">
        <w:rPr>
          <w:rFonts w:ascii="Meiryo UI" w:eastAsia="Meiryo UI" w:hAnsi="Meiryo UI" w:hint="eastAsia"/>
          <w:szCs w:val="20"/>
        </w:rPr>
        <w:t>といわれる</w:t>
      </w:r>
      <w:r w:rsidRPr="004572C0">
        <w:rPr>
          <w:rFonts w:ascii="Meiryo UI" w:eastAsia="Meiryo UI" w:hAnsi="Meiryo UI" w:hint="eastAsia"/>
          <w:szCs w:val="20"/>
        </w:rPr>
        <w:t>“</w:t>
      </w:r>
      <w:r w:rsidRPr="004572C0">
        <w:rPr>
          <w:rFonts w:ascii="Meiryo UI" w:eastAsia="Meiryo UI" w:hAnsi="Meiryo UI" w:hint="eastAsia"/>
          <w:b/>
          <w:szCs w:val="20"/>
        </w:rPr>
        <w:t>規模の経済</w:t>
      </w:r>
      <w:r w:rsidRPr="004572C0">
        <w:rPr>
          <w:rFonts w:ascii="Meiryo UI" w:eastAsia="Meiryo UI" w:hAnsi="Meiryo UI" w:hint="eastAsia"/>
          <w:szCs w:val="20"/>
        </w:rPr>
        <w:t>（</w:t>
      </w:r>
      <w:r w:rsidRPr="004572C0">
        <w:rPr>
          <w:rFonts w:ascii="Meiryo UI" w:eastAsia="Meiryo UI" w:hAnsi="Meiryo UI"/>
          <w:szCs w:val="20"/>
        </w:rPr>
        <w:t>economies of scale</w:t>
      </w:r>
      <w:r w:rsidRPr="004572C0">
        <w:rPr>
          <w:rFonts w:ascii="Meiryo UI" w:eastAsia="Meiryo UI" w:hAnsi="Meiryo UI" w:hint="eastAsia"/>
          <w:szCs w:val="20"/>
        </w:rPr>
        <w:t>）”</w:t>
      </w:r>
      <w:r w:rsidR="00EE5B62" w:rsidRPr="004572C0">
        <w:rPr>
          <w:rFonts w:ascii="Meiryo UI" w:eastAsia="Meiryo UI" w:hAnsi="Meiryo UI" w:hint="eastAsia"/>
          <w:szCs w:val="20"/>
        </w:rPr>
        <w:t>や、</w:t>
      </w:r>
      <w:r w:rsidRPr="004572C0">
        <w:rPr>
          <w:rFonts w:ascii="Meiryo UI" w:eastAsia="Meiryo UI" w:hAnsi="Meiryo UI" w:hint="eastAsia"/>
          <w:szCs w:val="20"/>
        </w:rPr>
        <w:t>設備や顧客などの共通の事業基盤を利用して事業範囲を広げることでコストを削減する“</w:t>
      </w:r>
      <w:r w:rsidRPr="004572C0">
        <w:rPr>
          <w:rFonts w:ascii="Meiryo UI" w:eastAsia="Meiryo UI" w:hAnsi="Meiryo UI" w:hint="eastAsia"/>
          <w:b/>
          <w:szCs w:val="20"/>
        </w:rPr>
        <w:t>範囲の経済</w:t>
      </w:r>
      <w:r w:rsidRPr="004572C0">
        <w:rPr>
          <w:rFonts w:ascii="Meiryo UI" w:eastAsia="Meiryo UI" w:hAnsi="Meiryo UI" w:hint="eastAsia"/>
          <w:szCs w:val="20"/>
        </w:rPr>
        <w:t>（</w:t>
      </w:r>
      <w:r w:rsidRPr="004572C0">
        <w:rPr>
          <w:rFonts w:ascii="Meiryo UI" w:eastAsia="Meiryo UI" w:hAnsi="Meiryo UI"/>
          <w:szCs w:val="20"/>
        </w:rPr>
        <w:t>economies of scope</w:t>
      </w:r>
      <w:r w:rsidR="00EE5B62" w:rsidRPr="004572C0">
        <w:rPr>
          <w:rFonts w:ascii="Meiryo UI" w:eastAsia="Meiryo UI" w:hAnsi="Meiryo UI" w:hint="eastAsia"/>
          <w:szCs w:val="20"/>
        </w:rPr>
        <w:t>）”と呼ばれる考え方に基づいて経営戦略を立てます。その際、</w:t>
      </w:r>
      <w:r w:rsidR="00917CE8" w:rsidRPr="004572C0">
        <w:rPr>
          <w:rFonts w:ascii="Meiryo UI" w:eastAsia="Meiryo UI" w:hAnsi="Meiryo UI" w:hint="eastAsia"/>
          <w:szCs w:val="20"/>
        </w:rPr>
        <w:t>現在の自社の業務プロセスを競合他社の最も優れた業務プロセス（ベストプラクティス）と比較分析し、自社の問題点を明らかにする必要があります。これを</w:t>
      </w:r>
      <w:r w:rsidR="00917CE8" w:rsidRPr="004572C0">
        <w:rPr>
          <w:rFonts w:ascii="Meiryo UI" w:eastAsia="Meiryo UI" w:hAnsi="Meiryo UI" w:hint="eastAsia"/>
          <w:b/>
          <w:szCs w:val="20"/>
        </w:rPr>
        <w:t>ベンチマーキング</w:t>
      </w:r>
      <w:r w:rsidR="00917CE8" w:rsidRPr="004572C0">
        <w:rPr>
          <w:rFonts w:ascii="Meiryo UI" w:eastAsia="Meiryo UI" w:hAnsi="Meiryo UI" w:hint="eastAsia"/>
          <w:szCs w:val="20"/>
        </w:rPr>
        <w:t>と呼びます。ベンチマーキングの結果、競合他社の優れた業務プロセスを自社に取り込むことが重要です。</w:t>
      </w:r>
    </w:p>
    <w:p w14:paraId="161F7270" w14:textId="77777777" w:rsidR="004A507B" w:rsidRDefault="004A507B" w:rsidP="004572C0">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E87FD4" w:rsidRPr="00E87FD4" w14:paraId="4C9EFD4D" w14:textId="77777777" w:rsidTr="00D24796">
        <w:tc>
          <w:tcPr>
            <w:tcW w:w="8788" w:type="dxa"/>
            <w:tcBorders>
              <w:top w:val="single" w:sz="4" w:space="0" w:color="auto"/>
              <w:left w:val="single" w:sz="4" w:space="0" w:color="auto"/>
              <w:bottom w:val="single" w:sz="4" w:space="0" w:color="auto"/>
              <w:right w:val="single" w:sz="4" w:space="0" w:color="auto"/>
            </w:tcBorders>
          </w:tcPr>
          <w:p w14:paraId="24BA079F" w14:textId="77777777" w:rsidR="00E87FD4" w:rsidRPr="00E87FD4" w:rsidRDefault="00E87FD4" w:rsidP="00D24796">
            <w:pPr>
              <w:spacing w:line="240" w:lineRule="exact"/>
              <w:rPr>
                <w:rFonts w:ascii="Meiryo UI" w:eastAsia="Meiryo UI" w:hAnsi="Meiryo UI"/>
              </w:rPr>
            </w:pPr>
            <w:r w:rsidRPr="00E87FD4">
              <w:rPr>
                <w:rFonts w:ascii="Meiryo UI" w:eastAsia="Meiryo UI" w:hAnsi="Meiryo UI" w:hint="eastAsia"/>
              </w:rPr>
              <w:t>例題</w:t>
            </w:r>
          </w:p>
          <w:p w14:paraId="4731BEAF" w14:textId="77777777" w:rsidR="00E87FD4" w:rsidRPr="00E87FD4" w:rsidRDefault="00E87FD4" w:rsidP="00E87FD4">
            <w:pPr>
              <w:spacing w:line="240" w:lineRule="exact"/>
              <w:ind w:firstLineChars="100" w:firstLine="180"/>
              <w:rPr>
                <w:rFonts w:ascii="Meiryo UI" w:eastAsia="Meiryo UI" w:hAnsi="Meiryo UI"/>
              </w:rPr>
            </w:pPr>
            <w:r w:rsidRPr="00E87FD4">
              <w:rPr>
                <w:rFonts w:ascii="Meiryo UI" w:eastAsia="Meiryo UI" w:hAnsi="Meiryo UI" w:hint="eastAsia"/>
              </w:rPr>
              <w:t>企業経営で用いられるベンチマーキングを説明したものはどれか。</w:t>
            </w:r>
          </w:p>
          <w:p w14:paraId="5A6D10A5" w14:textId="77777777" w:rsidR="00E87FD4" w:rsidRPr="00E87FD4" w:rsidRDefault="00E87FD4" w:rsidP="00E87FD4">
            <w:pPr>
              <w:spacing w:line="240" w:lineRule="exact"/>
              <w:ind w:firstLineChars="100" w:firstLine="180"/>
              <w:rPr>
                <w:rFonts w:ascii="Meiryo UI" w:eastAsia="Meiryo UI" w:hAnsi="Meiryo UI"/>
              </w:rPr>
            </w:pPr>
          </w:p>
          <w:p w14:paraId="25247850" w14:textId="77777777" w:rsidR="00E87FD4" w:rsidRPr="00E87FD4" w:rsidRDefault="00E87FD4" w:rsidP="00E87FD4">
            <w:pPr>
              <w:spacing w:line="240" w:lineRule="exact"/>
              <w:ind w:firstLineChars="100" w:firstLine="180"/>
              <w:rPr>
                <w:rFonts w:ascii="Meiryo UI" w:eastAsia="Meiryo UI" w:hAnsi="Meiryo UI"/>
              </w:rPr>
            </w:pPr>
            <w:r w:rsidRPr="00E87FD4">
              <w:rPr>
                <w:rFonts w:ascii="Meiryo UI" w:eastAsia="Meiryo UI" w:hAnsi="Meiryo UI" w:hint="eastAsia"/>
              </w:rPr>
              <w:t>ア　企業全体の経営資源の配分を有効かつ総合的に計画して管理し，経営の効率向上を図ることである。</w:t>
            </w:r>
          </w:p>
          <w:p w14:paraId="03285DE6" w14:textId="77777777" w:rsidR="00E87FD4" w:rsidRPr="00E87FD4" w:rsidRDefault="00E87FD4" w:rsidP="00E87FD4">
            <w:pPr>
              <w:spacing w:line="240" w:lineRule="exact"/>
              <w:ind w:leftChars="100" w:left="360" w:hangingChars="100" w:hanging="180"/>
              <w:rPr>
                <w:rFonts w:ascii="Meiryo UI" w:eastAsia="Meiryo UI" w:hAnsi="Meiryo UI"/>
              </w:rPr>
            </w:pPr>
            <w:r w:rsidRPr="00E87FD4">
              <w:rPr>
                <w:rFonts w:ascii="Meiryo UI" w:eastAsia="Meiryo UI" w:hAnsi="Meiryo UI" w:hint="eastAsia"/>
              </w:rPr>
              <w:t>イ　競合相手又は先進企業と比較して，自社の製品，サービス，オペレーションなどを定性的・定量的に把握することである。</w:t>
            </w:r>
          </w:p>
          <w:p w14:paraId="3EA6E2F2" w14:textId="77777777" w:rsidR="00E87FD4" w:rsidRPr="00E87FD4" w:rsidRDefault="00E87FD4" w:rsidP="00E87FD4">
            <w:pPr>
              <w:spacing w:line="240" w:lineRule="exact"/>
              <w:ind w:leftChars="100" w:left="360" w:hangingChars="100" w:hanging="180"/>
              <w:rPr>
                <w:rFonts w:ascii="Meiryo UI" w:eastAsia="Meiryo UI" w:hAnsi="Meiryo UI"/>
              </w:rPr>
            </w:pPr>
            <w:r w:rsidRPr="00E87FD4">
              <w:rPr>
                <w:rFonts w:ascii="Meiryo UI" w:eastAsia="Meiryo UI" w:hAnsi="Meiryo UI" w:hint="eastAsia"/>
              </w:rPr>
              <w:t>ウ　顧客視点から業務のプロセスを再設計し，情報技術を十分に活用して，企業の体質や構造を抜本的に変革することである。</w:t>
            </w:r>
          </w:p>
          <w:p w14:paraId="235D4612" w14:textId="77777777" w:rsidR="00E87FD4" w:rsidRPr="00E87FD4" w:rsidRDefault="00E87FD4" w:rsidP="00E87FD4">
            <w:pPr>
              <w:spacing w:line="240" w:lineRule="exact"/>
              <w:ind w:firstLineChars="100" w:firstLine="180"/>
              <w:rPr>
                <w:rFonts w:ascii="Meiryo UI" w:eastAsia="Meiryo UI" w:hAnsi="Meiryo UI"/>
              </w:rPr>
            </w:pPr>
            <w:r w:rsidRPr="00E87FD4">
              <w:rPr>
                <w:rFonts w:ascii="Meiryo UI" w:eastAsia="Meiryo UI" w:hAnsi="Meiryo UI" w:hint="eastAsia"/>
              </w:rPr>
              <w:t>エ　利益をもたらすことのできる，他社より優越した自社独自のスキルや技術に経営資源を集中することである。</w:t>
            </w:r>
          </w:p>
          <w:p w14:paraId="4C55D716" w14:textId="1264C530" w:rsidR="00E87FD4" w:rsidRDefault="00E87FD4" w:rsidP="00E87FD4">
            <w:pPr>
              <w:pBdr>
                <w:bottom w:val="single" w:sz="6" w:space="1" w:color="auto"/>
              </w:pBdr>
              <w:spacing w:line="240" w:lineRule="exact"/>
              <w:rPr>
                <w:rFonts w:ascii="Meiryo UI" w:eastAsia="Meiryo UI" w:hAnsi="Meiryo UI"/>
              </w:rPr>
            </w:pPr>
          </w:p>
          <w:p w14:paraId="3018FE7B" w14:textId="77777777" w:rsidR="00E87FD4" w:rsidRPr="00E87FD4" w:rsidRDefault="00E87FD4" w:rsidP="00E87FD4">
            <w:pPr>
              <w:spacing w:line="240" w:lineRule="exact"/>
              <w:rPr>
                <w:rFonts w:ascii="Meiryo UI" w:eastAsia="Meiryo UI" w:hAnsi="Meiryo UI"/>
              </w:rPr>
            </w:pPr>
          </w:p>
          <w:p w14:paraId="142949D3" w14:textId="38CD461B" w:rsidR="00E87FD4" w:rsidRPr="00E87FD4" w:rsidRDefault="00E87FD4" w:rsidP="00E87FD4">
            <w:pPr>
              <w:spacing w:line="240" w:lineRule="exact"/>
              <w:ind w:firstLineChars="100" w:firstLine="180"/>
              <w:rPr>
                <w:rFonts w:ascii="Meiryo UI" w:eastAsia="Meiryo UI" w:hAnsi="Meiryo UI"/>
              </w:rPr>
            </w:pPr>
            <w:r w:rsidRPr="00E87FD4">
              <w:rPr>
                <w:rFonts w:ascii="Meiryo UI" w:eastAsia="Meiryo UI" w:hAnsi="Meiryo UI" w:hint="eastAsia"/>
              </w:rPr>
              <w:t>ア　PPMに関する記述です。</w:t>
            </w:r>
          </w:p>
          <w:p w14:paraId="0F01ED89" w14:textId="77777777" w:rsidR="00E87FD4" w:rsidRPr="00E87FD4" w:rsidRDefault="00E87FD4" w:rsidP="00E87FD4">
            <w:pPr>
              <w:spacing w:line="240" w:lineRule="exact"/>
              <w:ind w:firstLineChars="100" w:firstLine="180"/>
              <w:rPr>
                <w:rFonts w:ascii="Meiryo UI" w:eastAsia="Meiryo UI" w:hAnsi="Meiryo UI"/>
              </w:rPr>
            </w:pPr>
            <w:r w:rsidRPr="00E87FD4">
              <w:rPr>
                <w:rFonts w:ascii="Meiryo UI" w:eastAsia="Meiryo UI" w:hAnsi="Meiryo UI" w:hint="eastAsia"/>
              </w:rPr>
              <w:t>ウ　BPRに関する記述です。</w:t>
            </w:r>
          </w:p>
          <w:p w14:paraId="580257FE" w14:textId="77777777" w:rsidR="00E87FD4" w:rsidRPr="00E87FD4" w:rsidRDefault="00E87FD4" w:rsidP="00E87FD4">
            <w:pPr>
              <w:spacing w:line="240" w:lineRule="exact"/>
              <w:ind w:firstLineChars="100" w:firstLine="180"/>
              <w:rPr>
                <w:rFonts w:ascii="Meiryo UI" w:eastAsia="Meiryo UI" w:hAnsi="Meiryo UI"/>
              </w:rPr>
            </w:pPr>
            <w:r w:rsidRPr="00E87FD4">
              <w:rPr>
                <w:rFonts w:ascii="Meiryo UI" w:eastAsia="Meiryo UI" w:hAnsi="Meiryo UI" w:hint="eastAsia"/>
              </w:rPr>
              <w:t>エ　他社にない独自の能力をコアコンピタンスと呼びます。</w:t>
            </w:r>
          </w:p>
          <w:p w14:paraId="6CF68017" w14:textId="77777777" w:rsidR="00E87FD4" w:rsidRPr="00E87FD4" w:rsidRDefault="00E87FD4" w:rsidP="00E87FD4">
            <w:pPr>
              <w:spacing w:line="240" w:lineRule="exact"/>
              <w:ind w:firstLineChars="100" w:firstLine="180"/>
              <w:rPr>
                <w:rFonts w:ascii="Meiryo UI" w:eastAsia="Meiryo UI" w:hAnsi="Meiryo UI"/>
              </w:rPr>
            </w:pPr>
          </w:p>
          <w:p w14:paraId="479CE3DF" w14:textId="77777777" w:rsidR="00E87FD4" w:rsidRPr="00E87FD4" w:rsidRDefault="00E87FD4" w:rsidP="00E87FD4">
            <w:pPr>
              <w:spacing w:line="240" w:lineRule="exact"/>
              <w:ind w:firstLineChars="100" w:firstLine="180"/>
              <w:jc w:val="right"/>
              <w:rPr>
                <w:rFonts w:ascii="Meiryo UI" w:eastAsia="Meiryo UI" w:hAnsi="Meiryo UI"/>
              </w:rPr>
            </w:pPr>
            <w:r w:rsidRPr="00E87FD4">
              <w:rPr>
                <w:rFonts w:ascii="Meiryo UI" w:eastAsia="Meiryo UI" w:hAnsi="Meiryo UI" w:hint="eastAsia"/>
              </w:rPr>
              <w:t>基本情報　平成28年度春　問68　[出題頻度：★★☆]</w:t>
            </w:r>
          </w:p>
          <w:p w14:paraId="0FC3263F" w14:textId="49E77546" w:rsidR="00E87FD4" w:rsidRPr="00E87FD4" w:rsidRDefault="00E87FD4" w:rsidP="00E87FD4">
            <w:pPr>
              <w:spacing w:line="240" w:lineRule="exact"/>
              <w:ind w:firstLineChars="100" w:firstLine="180"/>
              <w:jc w:val="right"/>
              <w:rPr>
                <w:rFonts w:ascii="Meiryo UI" w:eastAsia="Meiryo UI" w:hAnsi="Meiryo UI"/>
              </w:rPr>
            </w:pPr>
            <w:r w:rsidRPr="00E87FD4">
              <w:rPr>
                <w:rFonts w:ascii="Meiryo UI" w:eastAsia="Meiryo UI" w:hAnsi="Meiryo UI" w:hint="eastAsia"/>
              </w:rPr>
              <w:t>解答－イ</w:t>
            </w:r>
          </w:p>
        </w:tc>
      </w:tr>
    </w:tbl>
    <w:p w14:paraId="06A54CE7" w14:textId="223A2908" w:rsidR="00EE5B62" w:rsidRPr="004572C0" w:rsidRDefault="00FB7CE5" w:rsidP="004A507B">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4A507B">
        <w:rPr>
          <w:rFonts w:ascii="Meiryo UI" w:eastAsia="Meiryo UI" w:hAnsi="Meiryo UI" w:hint="eastAsia"/>
          <w:szCs w:val="20"/>
        </w:rPr>
        <w:t>3-47</w:t>
      </w:r>
      <w:r w:rsidR="00A828AD">
        <w:rPr>
          <w:rFonts w:ascii="Meiryo UI" w:eastAsia="Meiryo UI" w:hAnsi="Meiryo UI" w:hint="eastAsia"/>
          <w:szCs w:val="20"/>
        </w:rPr>
        <w:t>,</w:t>
      </w:r>
      <w:r w:rsidR="004A507B">
        <w:rPr>
          <w:rFonts w:ascii="Meiryo UI" w:eastAsia="Meiryo UI" w:hAnsi="Meiryo UI" w:hint="eastAsia"/>
          <w:szCs w:val="20"/>
        </w:rPr>
        <w:t>48</w:t>
      </w:r>
    </w:p>
    <w:p w14:paraId="2FEC4052" w14:textId="77777777" w:rsidR="008B70DB" w:rsidRDefault="008B70DB">
      <w:pPr>
        <w:widowControl/>
        <w:jc w:val="left"/>
        <w:rPr>
          <w:rFonts w:ascii="Meiryo UI" w:eastAsia="Meiryo UI" w:hAnsi="Meiryo UI"/>
          <w:szCs w:val="20"/>
        </w:rPr>
      </w:pPr>
      <w:r>
        <w:rPr>
          <w:b/>
        </w:rPr>
        <w:br w:type="page"/>
      </w:r>
    </w:p>
    <w:p w14:paraId="0663F434" w14:textId="430B9F54" w:rsidR="00917CE8" w:rsidRDefault="00DE1516" w:rsidP="00603FDE">
      <w:pPr>
        <w:pStyle w:val="2"/>
      </w:pPr>
      <w:r>
        <w:rPr>
          <w:rFonts w:hint="eastAsia"/>
        </w:rPr>
        <w:lastRenderedPageBreak/>
        <w:t>2</w:t>
      </w:r>
      <w:r>
        <w:t xml:space="preserve">. </w:t>
      </w:r>
      <w:r w:rsidR="0017250C" w:rsidRPr="004572C0">
        <w:rPr>
          <w:rFonts w:hint="eastAsia"/>
        </w:rPr>
        <w:t>全社戦略</w:t>
      </w:r>
    </w:p>
    <w:p w14:paraId="12F7FAD2" w14:textId="77777777" w:rsidR="00B472D1" w:rsidRPr="004572C0" w:rsidRDefault="00B472D1" w:rsidP="004572C0">
      <w:pPr>
        <w:widowControl/>
        <w:snapToGrid w:val="0"/>
        <w:spacing w:line="240" w:lineRule="exact"/>
        <w:jc w:val="left"/>
        <w:rPr>
          <w:rFonts w:ascii="Meiryo UI" w:eastAsia="Meiryo UI" w:hAnsi="Meiryo UI"/>
          <w:szCs w:val="20"/>
        </w:rPr>
      </w:pPr>
    </w:p>
    <w:p w14:paraId="439C2E48" w14:textId="77777777" w:rsidR="0017250C" w:rsidRPr="004572C0" w:rsidRDefault="0017250C" w:rsidP="008B70DB">
      <w:pPr>
        <w:snapToGrid w:val="0"/>
        <w:spacing w:line="240" w:lineRule="exact"/>
        <w:ind w:leftChars="100" w:left="180" w:firstLineChars="100" w:firstLine="180"/>
        <w:rPr>
          <w:rFonts w:ascii="Meiryo UI" w:eastAsia="Meiryo UI" w:hAnsi="Meiryo UI"/>
          <w:szCs w:val="20"/>
        </w:rPr>
      </w:pPr>
      <w:r w:rsidRPr="004572C0">
        <w:rPr>
          <w:rFonts w:ascii="Meiryo UI" w:eastAsia="Meiryo UI" w:hAnsi="Meiryo UI" w:hint="eastAsia"/>
          <w:szCs w:val="20"/>
        </w:rPr>
        <w:t>企業は、さまざまな部門を抱えていますが、経営目標を達成するために、まず企業全体として取り組むべき経営戦略の方向性を決める必要があります。</w:t>
      </w:r>
    </w:p>
    <w:p w14:paraId="59A84D42" w14:textId="77777777" w:rsidR="0017250C" w:rsidRPr="004572C0" w:rsidRDefault="0017250C" w:rsidP="004572C0">
      <w:pPr>
        <w:snapToGrid w:val="0"/>
        <w:spacing w:line="240" w:lineRule="exact"/>
        <w:rPr>
          <w:rFonts w:ascii="Meiryo UI" w:eastAsia="Meiryo UI" w:hAnsi="Meiryo UI"/>
          <w:szCs w:val="20"/>
        </w:rPr>
      </w:pPr>
    </w:p>
    <w:p w14:paraId="28A8B34C" w14:textId="77777777" w:rsidR="0017250C" w:rsidRPr="00603FDE" w:rsidRDefault="0017250C" w:rsidP="00603FDE">
      <w:pPr>
        <w:pStyle w:val="3"/>
      </w:pPr>
      <w:r w:rsidRPr="00603FDE">
        <w:t>１）</w:t>
      </w:r>
      <w:r w:rsidR="00C231D1" w:rsidRPr="00603FDE">
        <w:rPr>
          <w:rFonts w:hint="eastAsia"/>
        </w:rPr>
        <w:t>全社戦略の策定</w:t>
      </w:r>
    </w:p>
    <w:p w14:paraId="6AF327AC" w14:textId="4ADC1181" w:rsidR="001A7DD3" w:rsidRPr="004572C0" w:rsidRDefault="0017250C" w:rsidP="008B70DB">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経営戦略の</w:t>
      </w:r>
      <w:r w:rsidRPr="004572C0">
        <w:rPr>
          <w:rFonts w:ascii="Meiryo UI" w:eastAsia="Meiryo UI" w:hAnsi="Meiryo UI"/>
          <w:szCs w:val="20"/>
        </w:rPr>
        <w:t>1</w:t>
      </w:r>
      <w:r w:rsidRPr="004572C0">
        <w:rPr>
          <w:rFonts w:ascii="Meiryo UI" w:eastAsia="Meiryo UI" w:hAnsi="Meiryo UI" w:hint="eastAsia"/>
          <w:szCs w:val="20"/>
        </w:rPr>
        <w:t>つの方向性として、ベンチマーキングによって明らかになった自社の問題点を克服し、</w:t>
      </w:r>
      <w:r w:rsidR="00B17F45">
        <w:rPr>
          <w:rFonts w:ascii="Meiryo UI" w:eastAsia="Meiryo UI" w:hAnsi="Meiryo UI" w:hint="eastAsia"/>
          <w:szCs w:val="20"/>
        </w:rPr>
        <w:t>全て</w:t>
      </w:r>
      <w:r w:rsidRPr="004572C0">
        <w:rPr>
          <w:rFonts w:ascii="Meiryo UI" w:eastAsia="Meiryo UI" w:hAnsi="Meiryo UI" w:hint="eastAsia"/>
          <w:szCs w:val="20"/>
        </w:rPr>
        <w:t>の分野で競合他社に対して優位に立つという考えがあります。ただし、短期的に問題点を克服することは難しく、そのため他社との連携をとる</w:t>
      </w:r>
      <w:r w:rsidRPr="004572C0">
        <w:rPr>
          <w:rFonts w:ascii="Meiryo UI" w:eastAsia="Meiryo UI" w:hAnsi="Meiryo UI" w:hint="eastAsia"/>
          <w:b/>
          <w:szCs w:val="20"/>
        </w:rPr>
        <w:t>アライアンス</w:t>
      </w:r>
      <w:r w:rsidRPr="004572C0">
        <w:rPr>
          <w:rFonts w:ascii="Meiryo UI" w:eastAsia="Meiryo UI" w:hAnsi="Meiryo UI" w:hint="eastAsia"/>
          <w:szCs w:val="20"/>
        </w:rPr>
        <w:t>（</w:t>
      </w:r>
      <w:r w:rsidRPr="004572C0">
        <w:rPr>
          <w:rFonts w:ascii="Meiryo UI" w:eastAsia="Meiryo UI" w:hAnsi="Meiryo UI"/>
          <w:szCs w:val="20"/>
        </w:rPr>
        <w:t>alliance</w:t>
      </w:r>
      <w:r w:rsidRPr="004572C0">
        <w:rPr>
          <w:rFonts w:ascii="Meiryo UI" w:eastAsia="Meiryo UI" w:hAnsi="Meiryo UI" w:hint="eastAsia"/>
          <w:szCs w:val="20"/>
        </w:rPr>
        <w:t>：企業連携）や</w:t>
      </w:r>
      <w:r w:rsidRPr="004572C0">
        <w:rPr>
          <w:rFonts w:ascii="Meiryo UI" w:eastAsia="Meiryo UI" w:hAnsi="Meiryo UI"/>
          <w:b/>
          <w:szCs w:val="20"/>
        </w:rPr>
        <w:t>M&amp;A</w:t>
      </w:r>
      <w:r w:rsidRPr="004572C0">
        <w:rPr>
          <w:rFonts w:ascii="Meiryo UI" w:eastAsia="Meiryo UI" w:hAnsi="Meiryo UI" w:hint="eastAsia"/>
          <w:szCs w:val="20"/>
        </w:rPr>
        <w:t>（</w:t>
      </w:r>
      <w:r w:rsidRPr="004572C0">
        <w:rPr>
          <w:rFonts w:ascii="Meiryo UI" w:eastAsia="Meiryo UI" w:hAnsi="Meiryo UI"/>
          <w:szCs w:val="20"/>
        </w:rPr>
        <w:t>Mergers and</w:t>
      </w:r>
      <w:r w:rsidRPr="004572C0">
        <w:rPr>
          <w:rFonts w:ascii="Meiryo UI" w:eastAsia="Meiryo UI" w:hAnsi="Meiryo UI" w:hint="eastAsia"/>
          <w:szCs w:val="20"/>
        </w:rPr>
        <w:t xml:space="preserve"> </w:t>
      </w:r>
      <w:r w:rsidRPr="004572C0">
        <w:rPr>
          <w:rFonts w:ascii="Meiryo UI" w:eastAsia="Meiryo UI" w:hAnsi="Meiryo UI"/>
          <w:szCs w:val="20"/>
        </w:rPr>
        <w:t>Acquisitions</w:t>
      </w:r>
      <w:r w:rsidRPr="004572C0">
        <w:rPr>
          <w:rFonts w:ascii="Meiryo UI" w:eastAsia="Meiryo UI" w:hAnsi="Meiryo UI" w:hint="eastAsia"/>
          <w:szCs w:val="20"/>
        </w:rPr>
        <w:t>：</w:t>
      </w:r>
      <w:r w:rsidR="004732F7" w:rsidRPr="004572C0">
        <w:rPr>
          <w:rFonts w:ascii="Meiryo UI" w:eastAsia="Meiryo UI" w:hAnsi="Meiryo UI" w:hint="eastAsia"/>
          <w:szCs w:val="20"/>
        </w:rPr>
        <w:t>合併と買収</w:t>
      </w:r>
      <w:r w:rsidRPr="004572C0">
        <w:rPr>
          <w:rFonts w:ascii="Meiryo UI" w:eastAsia="Meiryo UI" w:hAnsi="Meiryo UI" w:hint="eastAsia"/>
          <w:szCs w:val="20"/>
        </w:rPr>
        <w:t>）によって既に事業を確立している他社の経営資源を獲得するなどの方法が考えられました。</w:t>
      </w:r>
    </w:p>
    <w:p w14:paraId="0D45F31D" w14:textId="77777777" w:rsidR="00917CE8" w:rsidRPr="004572C0" w:rsidRDefault="0017250C" w:rsidP="008B70DB">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他社を買収する方法には、取引所有価証券市場を通じて株式の過半数を買い付ける以外に、有価証券市場外で不特定多数の株主に対して株式を買い付ける旨を公告する</w:t>
      </w:r>
      <w:r w:rsidRPr="004572C0">
        <w:rPr>
          <w:rFonts w:ascii="Meiryo UI" w:eastAsia="Meiryo UI" w:hAnsi="Meiryo UI"/>
          <w:b/>
          <w:szCs w:val="20"/>
        </w:rPr>
        <w:t>TOB</w:t>
      </w:r>
      <w:r w:rsidRPr="004572C0">
        <w:rPr>
          <w:rFonts w:ascii="Meiryo UI" w:eastAsia="Meiryo UI" w:hAnsi="Meiryo UI" w:hint="eastAsia"/>
          <w:szCs w:val="20"/>
        </w:rPr>
        <w:t>（</w:t>
      </w:r>
      <w:r w:rsidRPr="004572C0">
        <w:rPr>
          <w:rFonts w:ascii="Meiryo UI" w:eastAsia="Meiryo UI" w:hAnsi="Meiryo UI"/>
          <w:szCs w:val="20"/>
        </w:rPr>
        <w:t>Take Over Bid</w:t>
      </w:r>
      <w:r w:rsidRPr="004572C0">
        <w:rPr>
          <w:rFonts w:ascii="Meiryo UI" w:eastAsia="Meiryo UI" w:hAnsi="Meiryo UI" w:hint="eastAsia"/>
          <w:szCs w:val="20"/>
        </w:rPr>
        <w:t>：株式公開買い付け）があります。</w:t>
      </w:r>
      <w:r w:rsidRPr="004572C0">
        <w:rPr>
          <w:rFonts w:ascii="Meiryo UI" w:eastAsia="Meiryo UI" w:hAnsi="Meiryo UI"/>
          <w:szCs w:val="20"/>
        </w:rPr>
        <w:t>TOB</w:t>
      </w:r>
      <w:r w:rsidRPr="004572C0">
        <w:rPr>
          <w:rFonts w:ascii="Meiryo UI" w:eastAsia="Meiryo UI" w:hAnsi="Meiryo UI" w:hint="eastAsia"/>
          <w:szCs w:val="20"/>
        </w:rPr>
        <w:t>は、市場に流通する自社株式を購入する</w:t>
      </w:r>
      <w:r w:rsidRPr="004572C0">
        <w:rPr>
          <w:rFonts w:ascii="Meiryo UI" w:eastAsia="Meiryo UI" w:hAnsi="Meiryo UI"/>
          <w:b/>
          <w:szCs w:val="20"/>
        </w:rPr>
        <w:t>MBO</w:t>
      </w:r>
      <w:r w:rsidRPr="004572C0">
        <w:rPr>
          <w:rFonts w:ascii="Meiryo UI" w:eastAsia="Meiryo UI" w:hAnsi="Meiryo UI" w:hint="eastAsia"/>
          <w:szCs w:val="20"/>
        </w:rPr>
        <w:t>（</w:t>
      </w:r>
      <w:r w:rsidRPr="004572C0">
        <w:rPr>
          <w:rFonts w:ascii="Meiryo UI" w:eastAsia="Meiryo UI" w:hAnsi="Meiryo UI"/>
          <w:szCs w:val="20"/>
        </w:rPr>
        <w:t>Management Buyout</w:t>
      </w:r>
      <w:r w:rsidRPr="004572C0">
        <w:rPr>
          <w:rFonts w:ascii="Meiryo UI" w:eastAsia="Meiryo UI" w:hAnsi="Meiryo UI" w:hint="eastAsia"/>
          <w:szCs w:val="20"/>
        </w:rPr>
        <w:t>：経営陣買収）を行う場合にも行われます。</w:t>
      </w:r>
    </w:p>
    <w:p w14:paraId="01E86E8B" w14:textId="77777777" w:rsidR="008B70DB" w:rsidRDefault="008B70DB" w:rsidP="008B70DB">
      <w:pPr>
        <w:snapToGrid w:val="0"/>
        <w:spacing w:line="240" w:lineRule="exact"/>
        <w:ind w:leftChars="200" w:left="360" w:firstLineChars="100" w:firstLine="160"/>
        <w:rPr>
          <w:rFonts w:ascii="Webdings" w:eastAsia="Meiryo UI" w:hAnsi="Webdings"/>
          <w:color w:val="000000"/>
          <w:sz w:val="18"/>
          <w:szCs w:val="22"/>
          <w:shd w:val="pct15" w:color="auto" w:fill="FFFFFF"/>
        </w:rPr>
      </w:pPr>
    </w:p>
    <w:p w14:paraId="66CFF10F" w14:textId="77777777" w:rsidR="008B70DB" w:rsidRPr="008B70DB" w:rsidRDefault="008B70DB" w:rsidP="008B70DB">
      <w:pPr>
        <w:pStyle w:val="af2"/>
        <w:ind w:firstLineChars="0" w:firstLine="0"/>
        <w:rPr>
          <w:sz w:val="20"/>
          <w:szCs w:val="20"/>
        </w:rPr>
      </w:pPr>
      <w:bookmarkStart w:id="1" w:name="_Hlk79501865"/>
      <w:bookmarkStart w:id="2" w:name="_Hlk81293687"/>
      <w:r w:rsidRPr="008B70DB">
        <w:rPr>
          <w:sz w:val="20"/>
          <w:szCs w:val="20"/>
        </w:rPr>
        <w:sym w:font="Webdings" w:char="F086"/>
      </w:r>
      <w:r w:rsidRPr="008B70DB">
        <w:rPr>
          <w:rFonts w:hint="eastAsia"/>
          <w:sz w:val="20"/>
          <w:szCs w:val="20"/>
        </w:rPr>
        <w:t>プラスアルファ</w:t>
      </w:r>
      <w:bookmarkEnd w:id="1"/>
    </w:p>
    <w:bookmarkEnd w:id="2"/>
    <w:p w14:paraId="56BDDBB9" w14:textId="6B0A94A0" w:rsidR="001A7DD3" w:rsidRPr="008B70DB" w:rsidRDefault="001A7DD3" w:rsidP="008B70DB">
      <w:pPr>
        <w:pStyle w:val="af2"/>
      </w:pPr>
      <w:r w:rsidRPr="008B70DB">
        <w:rPr>
          <w:rFonts w:hint="eastAsia"/>
        </w:rPr>
        <w:t>買収先企業の資産などを担保に、金融機関から資金を調達するなどして、限られた資金で企業を買収する行為を</w:t>
      </w:r>
      <w:r w:rsidRPr="003B0AA0">
        <w:rPr>
          <w:rFonts w:hint="eastAsia"/>
          <w:b/>
          <w:bCs/>
        </w:rPr>
        <w:t>LBO</w:t>
      </w:r>
      <w:r w:rsidR="003B0AA0">
        <w:rPr>
          <w:rFonts w:hint="eastAsia"/>
        </w:rPr>
        <w:t>（</w:t>
      </w:r>
      <w:r w:rsidRPr="008B70DB">
        <w:rPr>
          <w:rFonts w:hint="eastAsia"/>
        </w:rPr>
        <w:t>Leveraged Buyout</w:t>
      </w:r>
      <w:r w:rsidR="003B0AA0">
        <w:rPr>
          <w:rFonts w:hint="eastAsia"/>
        </w:rPr>
        <w:t>）</w:t>
      </w:r>
      <w:r w:rsidRPr="008B70DB">
        <w:rPr>
          <w:rFonts w:hint="eastAsia"/>
        </w:rPr>
        <w:t>と呼びます。</w:t>
      </w:r>
    </w:p>
    <w:p w14:paraId="4CA33BAC" w14:textId="060B6187" w:rsidR="006448F3" w:rsidRDefault="006448F3" w:rsidP="004572C0">
      <w:pPr>
        <w:snapToGrid w:val="0"/>
        <w:spacing w:line="240" w:lineRule="exact"/>
        <w:rPr>
          <w:rFonts w:ascii="Meiryo UI" w:eastAsia="Meiryo UI" w:hAnsi="Meiryo UI"/>
          <w:szCs w:val="20"/>
        </w:rPr>
      </w:pPr>
    </w:p>
    <w:tbl>
      <w:tblPr>
        <w:tblStyle w:val="a3"/>
        <w:tblW w:w="8707" w:type="dxa"/>
        <w:tblInd w:w="360" w:type="dxa"/>
        <w:tblLook w:val="04A0" w:firstRow="1" w:lastRow="0" w:firstColumn="1" w:lastColumn="0" w:noHBand="0" w:noVBand="1"/>
      </w:tblPr>
      <w:tblGrid>
        <w:gridCol w:w="8707"/>
      </w:tblGrid>
      <w:tr w:rsidR="00E87FD4" w:rsidRPr="00E87FD4" w14:paraId="69EC82DA" w14:textId="77777777" w:rsidTr="006C7633">
        <w:tc>
          <w:tcPr>
            <w:tcW w:w="8707" w:type="dxa"/>
            <w:tcBorders>
              <w:top w:val="single" w:sz="4" w:space="0" w:color="auto"/>
              <w:left w:val="single" w:sz="4" w:space="0" w:color="auto"/>
              <w:bottom w:val="single" w:sz="4" w:space="0" w:color="auto"/>
              <w:right w:val="single" w:sz="4" w:space="0" w:color="auto"/>
            </w:tcBorders>
          </w:tcPr>
          <w:p w14:paraId="47A29FE5" w14:textId="77777777" w:rsidR="00E87FD4" w:rsidRPr="00E87FD4" w:rsidRDefault="00E87FD4" w:rsidP="00D24796">
            <w:pPr>
              <w:spacing w:line="240" w:lineRule="exact"/>
              <w:rPr>
                <w:rFonts w:ascii="Meiryo UI" w:eastAsia="Meiryo UI" w:hAnsi="Meiryo UI"/>
              </w:rPr>
            </w:pPr>
            <w:r w:rsidRPr="00E87FD4">
              <w:rPr>
                <w:rFonts w:ascii="Meiryo UI" w:eastAsia="Meiryo UI" w:hAnsi="Meiryo UI" w:hint="eastAsia"/>
              </w:rPr>
              <w:t>例題</w:t>
            </w:r>
          </w:p>
          <w:p w14:paraId="5F756704" w14:textId="77777777" w:rsidR="00E87FD4" w:rsidRPr="00E87FD4" w:rsidRDefault="00E87FD4" w:rsidP="00E87FD4">
            <w:pPr>
              <w:spacing w:line="240" w:lineRule="exact"/>
              <w:ind w:firstLineChars="100" w:firstLine="180"/>
              <w:rPr>
                <w:rFonts w:ascii="Meiryo UI" w:eastAsia="Meiryo UI" w:hAnsi="Meiryo UI"/>
              </w:rPr>
            </w:pPr>
            <w:r w:rsidRPr="00E87FD4">
              <w:rPr>
                <w:rFonts w:ascii="Meiryo UI" w:eastAsia="Meiryo UI" w:hAnsi="Meiryo UI" w:hint="eastAsia"/>
              </w:rPr>
              <w:t>M&amp;Aの利点はどれか。</w:t>
            </w:r>
          </w:p>
          <w:p w14:paraId="35FDE6FC" w14:textId="77777777" w:rsidR="00E87FD4" w:rsidRPr="00E87FD4" w:rsidRDefault="00E87FD4" w:rsidP="00E87FD4">
            <w:pPr>
              <w:spacing w:line="240" w:lineRule="exact"/>
              <w:ind w:firstLineChars="100" w:firstLine="180"/>
              <w:rPr>
                <w:rFonts w:ascii="Meiryo UI" w:eastAsia="Meiryo UI" w:hAnsi="Meiryo UI"/>
              </w:rPr>
            </w:pPr>
          </w:p>
          <w:p w14:paraId="689325EA" w14:textId="77777777" w:rsidR="00E87FD4" w:rsidRPr="00E87FD4" w:rsidRDefault="00E87FD4" w:rsidP="00E87FD4">
            <w:pPr>
              <w:spacing w:line="240" w:lineRule="exact"/>
              <w:ind w:firstLineChars="100" w:firstLine="180"/>
              <w:rPr>
                <w:rFonts w:ascii="Meiryo UI" w:eastAsia="Meiryo UI" w:hAnsi="Meiryo UI"/>
              </w:rPr>
            </w:pPr>
            <w:r w:rsidRPr="00E87FD4">
              <w:rPr>
                <w:rFonts w:ascii="Meiryo UI" w:eastAsia="Meiryo UI" w:hAnsi="Meiryo UI" w:hint="eastAsia"/>
              </w:rPr>
              <w:t>ア　機能別に分業を行うことで，専門化による知識と経験の蓄積ができ，規模の経済を得ることができる。</w:t>
            </w:r>
          </w:p>
          <w:p w14:paraId="70227013" w14:textId="77777777" w:rsidR="00E87FD4" w:rsidRPr="00E87FD4" w:rsidRDefault="00E87FD4" w:rsidP="00E87FD4">
            <w:pPr>
              <w:spacing w:line="240" w:lineRule="exact"/>
              <w:ind w:firstLineChars="100" w:firstLine="180"/>
              <w:rPr>
                <w:rFonts w:ascii="Meiryo UI" w:eastAsia="Meiryo UI" w:hAnsi="Meiryo UI"/>
              </w:rPr>
            </w:pPr>
            <w:r w:rsidRPr="00E87FD4">
              <w:rPr>
                <w:rFonts w:ascii="Meiryo UI" w:eastAsia="Meiryo UI" w:hAnsi="Meiryo UI" w:hint="eastAsia"/>
              </w:rPr>
              <w:t>イ　自社にない技術やノウハウを獲得することによって，新規事業を短期間で実現することができる。</w:t>
            </w:r>
          </w:p>
          <w:p w14:paraId="74328295" w14:textId="77777777" w:rsidR="00E87FD4" w:rsidRPr="00E87FD4" w:rsidRDefault="00E87FD4" w:rsidP="00E87FD4">
            <w:pPr>
              <w:spacing w:line="240" w:lineRule="exact"/>
              <w:ind w:firstLineChars="100" w:firstLine="180"/>
              <w:rPr>
                <w:rFonts w:ascii="Meiryo UI" w:eastAsia="Meiryo UI" w:hAnsi="Meiryo UI"/>
              </w:rPr>
            </w:pPr>
            <w:r w:rsidRPr="00E87FD4">
              <w:rPr>
                <w:rFonts w:ascii="Meiryo UI" w:eastAsia="Meiryo UI" w:hAnsi="Meiryo UI" w:hint="eastAsia"/>
              </w:rPr>
              <w:t>ウ　自律感による高い心理的エネルギーを活用でき，既存事業からの影響を最小限にすることができる。</w:t>
            </w:r>
          </w:p>
          <w:p w14:paraId="50C88DBB" w14:textId="77777777" w:rsidR="00E87FD4" w:rsidRPr="00E87FD4" w:rsidRDefault="00E87FD4" w:rsidP="00E87FD4">
            <w:pPr>
              <w:spacing w:line="240" w:lineRule="exact"/>
              <w:ind w:firstLineChars="100" w:firstLine="180"/>
              <w:rPr>
                <w:rFonts w:ascii="Meiryo UI" w:eastAsia="Meiryo UI" w:hAnsi="Meiryo UI"/>
              </w:rPr>
            </w:pPr>
            <w:r w:rsidRPr="00E87FD4">
              <w:rPr>
                <w:rFonts w:ascii="Meiryo UI" w:eastAsia="Meiryo UI" w:hAnsi="Meiryo UI" w:hint="eastAsia"/>
              </w:rPr>
              <w:t>エ　製品別や市場別に事業を区分し，独立採算制とすることで，利益責任を明確にすることができる。</w:t>
            </w:r>
          </w:p>
          <w:p w14:paraId="38F225A9" w14:textId="7DE3D177" w:rsidR="00E87FD4" w:rsidRDefault="00E87FD4" w:rsidP="00E87FD4">
            <w:pPr>
              <w:pBdr>
                <w:bottom w:val="single" w:sz="6" w:space="1" w:color="auto"/>
              </w:pBdr>
              <w:spacing w:line="240" w:lineRule="exact"/>
              <w:rPr>
                <w:rFonts w:ascii="Meiryo UI" w:eastAsia="Meiryo UI" w:hAnsi="Meiryo UI"/>
              </w:rPr>
            </w:pPr>
          </w:p>
          <w:p w14:paraId="4B44762D" w14:textId="77777777" w:rsidR="00E87FD4" w:rsidRPr="00E87FD4" w:rsidRDefault="00E87FD4" w:rsidP="00E87FD4">
            <w:pPr>
              <w:spacing w:line="240" w:lineRule="exact"/>
              <w:rPr>
                <w:rFonts w:ascii="Meiryo UI" w:eastAsia="Meiryo UI" w:hAnsi="Meiryo UI"/>
              </w:rPr>
            </w:pPr>
          </w:p>
          <w:p w14:paraId="3C9B9F5C" w14:textId="77777777" w:rsidR="00E87FD4" w:rsidRPr="00E87FD4" w:rsidRDefault="00E87FD4" w:rsidP="00E87FD4">
            <w:pPr>
              <w:spacing w:line="240" w:lineRule="exact"/>
              <w:ind w:firstLineChars="100" w:firstLine="180"/>
              <w:rPr>
                <w:rFonts w:ascii="Meiryo UI" w:eastAsia="Meiryo UI" w:hAnsi="Meiryo UI"/>
              </w:rPr>
            </w:pPr>
            <w:r w:rsidRPr="00E87FD4">
              <w:rPr>
                <w:rFonts w:ascii="Meiryo UI" w:eastAsia="Meiryo UI" w:hAnsi="Meiryo UI" w:hint="eastAsia"/>
              </w:rPr>
              <w:t>ア　職能別組織に関する記述です。</w:t>
            </w:r>
          </w:p>
          <w:p w14:paraId="393D5388" w14:textId="77777777" w:rsidR="00E87FD4" w:rsidRPr="00E87FD4" w:rsidRDefault="00E87FD4" w:rsidP="00E87FD4">
            <w:pPr>
              <w:spacing w:line="240" w:lineRule="exact"/>
              <w:ind w:firstLineChars="100" w:firstLine="180"/>
              <w:rPr>
                <w:rFonts w:ascii="Meiryo UI" w:eastAsia="Meiryo UI" w:hAnsi="Meiryo UI"/>
              </w:rPr>
            </w:pPr>
            <w:r w:rsidRPr="00E87FD4">
              <w:rPr>
                <w:rFonts w:ascii="Meiryo UI" w:eastAsia="Meiryo UI" w:hAnsi="Meiryo UI" w:hint="eastAsia"/>
              </w:rPr>
              <w:t>ウ　分社化に関する記述です。</w:t>
            </w:r>
          </w:p>
          <w:p w14:paraId="00BA4A59" w14:textId="77777777" w:rsidR="00E87FD4" w:rsidRPr="00E87FD4" w:rsidRDefault="00E87FD4" w:rsidP="00E87FD4">
            <w:pPr>
              <w:spacing w:line="240" w:lineRule="exact"/>
              <w:ind w:firstLineChars="100" w:firstLine="180"/>
              <w:rPr>
                <w:rFonts w:ascii="Meiryo UI" w:eastAsia="Meiryo UI" w:hAnsi="Meiryo UI"/>
              </w:rPr>
            </w:pPr>
            <w:r w:rsidRPr="00E87FD4">
              <w:rPr>
                <w:rFonts w:ascii="Meiryo UI" w:eastAsia="Meiryo UI" w:hAnsi="Meiryo UI" w:hint="eastAsia"/>
              </w:rPr>
              <w:t>エ　事業部制組織に関する記述です。</w:t>
            </w:r>
          </w:p>
          <w:p w14:paraId="628CA86B" w14:textId="77777777" w:rsidR="00E87FD4" w:rsidRDefault="00E87FD4" w:rsidP="00D24796">
            <w:pPr>
              <w:spacing w:line="240" w:lineRule="exact"/>
              <w:ind w:firstLineChars="100" w:firstLine="180"/>
              <w:rPr>
                <w:rFonts w:ascii="Meiryo UI" w:eastAsia="Meiryo UI" w:hAnsi="Meiryo UI"/>
              </w:rPr>
            </w:pPr>
          </w:p>
          <w:p w14:paraId="49260E4D" w14:textId="77777777" w:rsidR="00E87FD4" w:rsidRPr="004A507B" w:rsidRDefault="00E87FD4" w:rsidP="00E87FD4">
            <w:pPr>
              <w:snapToGrid w:val="0"/>
              <w:spacing w:line="240" w:lineRule="exact"/>
              <w:jc w:val="right"/>
              <w:rPr>
                <w:rFonts w:ascii="Meiryo UI" w:eastAsia="Meiryo UI" w:hAnsi="Meiryo UI"/>
                <w:szCs w:val="20"/>
              </w:rPr>
            </w:pPr>
            <w:r w:rsidRPr="004A507B">
              <w:rPr>
                <w:rFonts w:ascii="Meiryo UI" w:eastAsia="Meiryo UI" w:hAnsi="Meiryo UI" w:hint="eastAsia"/>
                <w:szCs w:val="20"/>
              </w:rPr>
              <w:t>基本情報　平成21年度春　問75　[出題頻度：★☆☆]</w:t>
            </w:r>
          </w:p>
          <w:p w14:paraId="44DCE93C" w14:textId="0B52ADD7" w:rsidR="00E87FD4" w:rsidRPr="00E87FD4" w:rsidRDefault="00E87FD4" w:rsidP="00E87FD4">
            <w:pPr>
              <w:snapToGrid w:val="0"/>
              <w:spacing w:line="240" w:lineRule="exact"/>
              <w:jc w:val="right"/>
              <w:rPr>
                <w:rFonts w:ascii="Meiryo UI" w:eastAsia="Meiryo UI" w:hAnsi="Meiryo UI"/>
                <w:szCs w:val="20"/>
              </w:rPr>
            </w:pPr>
            <w:r>
              <w:rPr>
                <w:rFonts w:ascii="Meiryo UI" w:eastAsia="Meiryo UI" w:hAnsi="Meiryo UI" w:hint="eastAsia"/>
                <w:szCs w:val="20"/>
              </w:rPr>
              <w:t>解答－イ</w:t>
            </w:r>
          </w:p>
        </w:tc>
      </w:tr>
    </w:tbl>
    <w:p w14:paraId="770EDA63" w14:textId="69D3E93E" w:rsidR="004A507B" w:rsidRPr="004572C0" w:rsidRDefault="00FB7CE5" w:rsidP="004A507B">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4A507B">
        <w:rPr>
          <w:rFonts w:ascii="Meiryo UI" w:eastAsia="Meiryo UI" w:hAnsi="Meiryo UI" w:hint="eastAsia"/>
          <w:szCs w:val="20"/>
        </w:rPr>
        <w:t>3-49</w:t>
      </w:r>
      <w:r w:rsidR="00A828AD">
        <w:rPr>
          <w:rFonts w:ascii="Meiryo UI" w:eastAsia="Meiryo UI" w:hAnsi="Meiryo UI" w:hint="eastAsia"/>
          <w:szCs w:val="20"/>
        </w:rPr>
        <w:t>,</w:t>
      </w:r>
      <w:r w:rsidR="004A507B">
        <w:rPr>
          <w:rFonts w:ascii="Meiryo UI" w:eastAsia="Meiryo UI" w:hAnsi="Meiryo UI" w:hint="eastAsia"/>
          <w:szCs w:val="20"/>
        </w:rPr>
        <w:t>50</w:t>
      </w:r>
    </w:p>
    <w:p w14:paraId="014C4CA7" w14:textId="77777777" w:rsidR="00497431" w:rsidRPr="004572C0" w:rsidRDefault="00497431" w:rsidP="004572C0">
      <w:pPr>
        <w:widowControl/>
        <w:snapToGrid w:val="0"/>
        <w:spacing w:line="240" w:lineRule="exact"/>
        <w:jc w:val="left"/>
        <w:rPr>
          <w:rFonts w:ascii="Meiryo UI" w:eastAsia="Meiryo UI" w:hAnsi="Meiryo UI"/>
          <w:szCs w:val="20"/>
        </w:rPr>
      </w:pPr>
    </w:p>
    <w:p w14:paraId="67256042" w14:textId="77777777" w:rsidR="005B1FB1" w:rsidRPr="004572C0" w:rsidRDefault="005B1FB1" w:rsidP="006C7633">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経営戦略のもう１つの方向性として、他社にない企業独自のノウハウや技術などの強み（</w:t>
      </w:r>
      <w:r w:rsidRPr="004572C0">
        <w:rPr>
          <w:rFonts w:ascii="Meiryo UI" w:eastAsia="Meiryo UI" w:hAnsi="Meiryo UI" w:hint="eastAsia"/>
          <w:b/>
          <w:szCs w:val="20"/>
        </w:rPr>
        <w:t>コアコンピタンス</w:t>
      </w:r>
      <w:r w:rsidRPr="004572C0">
        <w:rPr>
          <w:rFonts w:ascii="Meiryo UI" w:eastAsia="Meiryo UI" w:hAnsi="Meiryo UI" w:hint="eastAsia"/>
          <w:szCs w:val="20"/>
        </w:rPr>
        <w:t>）に経営資源を集中させることで競争力を高めるという考え方もあります。このような経営戦略をコアコンピタンス経営と呼びます。</w:t>
      </w:r>
    </w:p>
    <w:p w14:paraId="1FEAA9A8" w14:textId="15599D53" w:rsidR="008D1B29" w:rsidRPr="004572C0" w:rsidRDefault="005B1FB1" w:rsidP="006C7633">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その結果、一部の業務を外部に委託することになりますが、これを</w:t>
      </w:r>
      <w:r w:rsidRPr="004572C0">
        <w:rPr>
          <w:rFonts w:ascii="Meiryo UI" w:eastAsia="Meiryo UI" w:hAnsi="Meiryo UI" w:hint="eastAsia"/>
          <w:b/>
          <w:szCs w:val="20"/>
        </w:rPr>
        <w:t>アウトソーシング</w:t>
      </w:r>
      <w:r w:rsidR="00916BE6" w:rsidRPr="004572C0">
        <w:rPr>
          <w:rFonts w:ascii="Meiryo UI" w:eastAsia="Meiryo UI" w:hAnsi="Meiryo UI" w:hint="eastAsia"/>
          <w:szCs w:val="20"/>
        </w:rPr>
        <w:t>（</w:t>
      </w:r>
      <w:r w:rsidR="00916BE6" w:rsidRPr="003D4A3B">
        <w:rPr>
          <w:rFonts w:ascii="Meiryo UI" w:eastAsia="Meiryo UI" w:hAnsi="Meiryo UI" w:hint="eastAsia"/>
          <w:szCs w:val="20"/>
        </w:rPr>
        <w:t>P</w:t>
      </w:r>
      <w:r w:rsidR="00916BE6" w:rsidRPr="003D4A3B">
        <w:rPr>
          <w:rFonts w:ascii="Meiryo UI" w:eastAsia="Meiryo UI" w:hAnsi="Meiryo UI"/>
          <w:szCs w:val="20"/>
        </w:rPr>
        <w:t>5</w:t>
      </w:r>
      <w:r w:rsidR="003D4A3B" w:rsidRPr="003D4A3B">
        <w:rPr>
          <w:rFonts w:ascii="Meiryo UI" w:eastAsia="Meiryo UI" w:hAnsi="Meiryo UI" w:hint="eastAsia"/>
          <w:szCs w:val="20"/>
        </w:rPr>
        <w:t>3</w:t>
      </w:r>
      <w:r w:rsidR="00916BE6" w:rsidRPr="003D4A3B">
        <w:rPr>
          <w:rFonts w:ascii="Meiryo UI" w:eastAsia="Meiryo UI" w:hAnsi="Meiryo UI"/>
          <w:szCs w:val="20"/>
        </w:rPr>
        <w:t>2</w:t>
      </w:r>
      <w:r w:rsidR="00916BE6" w:rsidRPr="004572C0">
        <w:rPr>
          <w:rFonts w:ascii="Meiryo UI" w:eastAsia="Meiryo UI" w:hAnsi="Meiryo UI" w:hint="eastAsia"/>
          <w:szCs w:val="20"/>
        </w:rPr>
        <w:t>参照）</w:t>
      </w:r>
      <w:r w:rsidR="0010631D" w:rsidRPr="004572C0">
        <w:rPr>
          <w:rFonts w:ascii="Meiryo UI" w:eastAsia="Meiryo UI" w:hAnsi="Meiryo UI" w:hint="eastAsia"/>
          <w:szCs w:val="20"/>
        </w:rPr>
        <w:t>と呼び</w:t>
      </w:r>
      <w:r w:rsidRPr="004572C0">
        <w:rPr>
          <w:rFonts w:ascii="Meiryo UI" w:eastAsia="Meiryo UI" w:hAnsi="Meiryo UI" w:hint="eastAsia"/>
          <w:szCs w:val="20"/>
        </w:rPr>
        <w:t>、アウトソーシング先として海外の企業を利用することを特に</w:t>
      </w:r>
      <w:r w:rsidRPr="004572C0">
        <w:rPr>
          <w:rFonts w:ascii="Meiryo UI" w:eastAsia="Meiryo UI" w:hAnsi="Meiryo UI" w:hint="eastAsia"/>
          <w:b/>
          <w:szCs w:val="20"/>
        </w:rPr>
        <w:t>オフショアアウトソーシング</w:t>
      </w:r>
      <w:r w:rsidRPr="004572C0">
        <w:rPr>
          <w:rFonts w:ascii="Meiryo UI" w:eastAsia="Meiryo UI" w:hAnsi="Meiryo UI" w:hint="eastAsia"/>
          <w:szCs w:val="20"/>
        </w:rPr>
        <w:t>（</w:t>
      </w:r>
      <w:r w:rsidRPr="004572C0">
        <w:rPr>
          <w:rFonts w:ascii="Meiryo UI" w:eastAsia="Meiryo UI" w:hAnsi="Meiryo UI"/>
          <w:szCs w:val="20"/>
        </w:rPr>
        <w:t>offshore outsourcing</w:t>
      </w:r>
      <w:r w:rsidRPr="004572C0">
        <w:rPr>
          <w:rFonts w:ascii="Meiryo UI" w:eastAsia="Meiryo UI" w:hAnsi="Meiryo UI" w:hint="eastAsia"/>
          <w:szCs w:val="20"/>
        </w:rPr>
        <w:t>）と呼びます。</w:t>
      </w:r>
    </w:p>
    <w:p w14:paraId="087B63A2" w14:textId="77777777" w:rsidR="00CF2574" w:rsidRPr="004572C0" w:rsidRDefault="00E97D7F" w:rsidP="006C7633">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なお、</w:t>
      </w:r>
      <w:r w:rsidRPr="004572C0">
        <w:rPr>
          <w:rFonts w:ascii="Meiryo UI" w:eastAsia="Meiryo UI" w:hAnsi="Meiryo UI"/>
          <w:szCs w:val="20"/>
        </w:rPr>
        <w:t>自社では工場を持たずに製品の企画を行い</w:t>
      </w:r>
      <w:r w:rsidRPr="004572C0">
        <w:rPr>
          <w:rFonts w:ascii="Meiryo UI" w:eastAsia="Meiryo UI" w:hAnsi="Meiryo UI" w:hint="eastAsia"/>
          <w:szCs w:val="20"/>
        </w:rPr>
        <w:t>、</w:t>
      </w:r>
      <w:r w:rsidRPr="004572C0">
        <w:rPr>
          <w:rFonts w:ascii="Meiryo UI" w:eastAsia="Meiryo UI" w:hAnsi="Meiryo UI"/>
          <w:szCs w:val="20"/>
        </w:rPr>
        <w:t>ほかの企業に生産委託する企業形態</w:t>
      </w:r>
      <w:r w:rsidRPr="004572C0">
        <w:rPr>
          <w:rFonts w:ascii="Meiryo UI" w:eastAsia="Meiryo UI" w:hAnsi="Meiryo UI" w:hint="eastAsia"/>
          <w:szCs w:val="20"/>
        </w:rPr>
        <w:t>を</w:t>
      </w:r>
      <w:r w:rsidRPr="004572C0">
        <w:rPr>
          <w:rFonts w:ascii="Meiryo UI" w:eastAsia="Meiryo UI" w:hAnsi="Meiryo UI" w:hint="eastAsia"/>
          <w:b/>
          <w:szCs w:val="20"/>
        </w:rPr>
        <w:t>ファブレス</w:t>
      </w:r>
      <w:r w:rsidRPr="004572C0">
        <w:rPr>
          <w:rFonts w:ascii="Meiryo UI" w:eastAsia="Meiryo UI" w:hAnsi="Meiryo UI" w:hint="eastAsia"/>
          <w:szCs w:val="20"/>
        </w:rPr>
        <w:t>と呼びます。逆に</w:t>
      </w:r>
      <w:r w:rsidRPr="004572C0">
        <w:rPr>
          <w:rFonts w:ascii="Meiryo UI" w:eastAsia="Meiryo UI" w:hAnsi="Meiryo UI"/>
          <w:szCs w:val="20"/>
        </w:rPr>
        <w:t>相手先の商標やブランドで製品を製造し</w:t>
      </w:r>
      <w:r w:rsidRPr="004572C0">
        <w:rPr>
          <w:rFonts w:ascii="Meiryo UI" w:eastAsia="Meiryo UI" w:hAnsi="Meiryo UI" w:hint="eastAsia"/>
          <w:szCs w:val="20"/>
        </w:rPr>
        <w:t>、</w:t>
      </w:r>
      <w:r w:rsidRPr="004572C0">
        <w:rPr>
          <w:rFonts w:ascii="Meiryo UI" w:eastAsia="Meiryo UI" w:hAnsi="Meiryo UI"/>
          <w:szCs w:val="20"/>
        </w:rPr>
        <w:t>供給すること</w:t>
      </w:r>
      <w:r w:rsidRPr="004572C0">
        <w:rPr>
          <w:rFonts w:ascii="Meiryo UI" w:eastAsia="Meiryo UI" w:hAnsi="Meiryo UI" w:hint="eastAsia"/>
          <w:szCs w:val="20"/>
        </w:rPr>
        <w:t>を</w:t>
      </w:r>
      <w:r w:rsidRPr="004572C0">
        <w:rPr>
          <w:rFonts w:ascii="Meiryo UI" w:eastAsia="Meiryo UI" w:hAnsi="Meiryo UI" w:hint="eastAsia"/>
          <w:b/>
          <w:szCs w:val="20"/>
        </w:rPr>
        <w:t>OEM</w:t>
      </w:r>
      <w:r w:rsidR="00E15741" w:rsidRPr="004572C0">
        <w:rPr>
          <w:rFonts w:ascii="Meiryo UI" w:eastAsia="Meiryo UI" w:hAnsi="Meiryo UI"/>
          <w:szCs w:val="20"/>
        </w:rPr>
        <w:t>（Original Equipment Manufacturing）</w:t>
      </w:r>
      <w:r w:rsidRPr="004572C0">
        <w:rPr>
          <w:rFonts w:ascii="Meiryo UI" w:eastAsia="Meiryo UI" w:hAnsi="Meiryo UI" w:hint="eastAsia"/>
          <w:szCs w:val="20"/>
        </w:rPr>
        <w:t>と呼び、特に</w:t>
      </w:r>
      <w:r w:rsidRPr="004572C0">
        <w:rPr>
          <w:rFonts w:ascii="Meiryo UI" w:eastAsia="Meiryo UI" w:hAnsi="Meiryo UI"/>
          <w:szCs w:val="20"/>
        </w:rPr>
        <w:t>電子機器を対象とし、設計と製造を専門に、複数メーカから受託するビジネス</w:t>
      </w:r>
      <w:r w:rsidRPr="004572C0">
        <w:rPr>
          <w:rFonts w:ascii="Meiryo UI" w:eastAsia="Meiryo UI" w:hAnsi="Meiryo UI" w:hint="eastAsia"/>
          <w:szCs w:val="20"/>
        </w:rPr>
        <w:t>を</w:t>
      </w:r>
      <w:r w:rsidRPr="004572C0">
        <w:rPr>
          <w:rFonts w:ascii="Meiryo UI" w:eastAsia="Meiryo UI" w:hAnsi="Meiryo UI"/>
          <w:b/>
          <w:szCs w:val="20"/>
        </w:rPr>
        <w:t>EMS</w:t>
      </w:r>
      <w:r w:rsidRPr="004572C0">
        <w:rPr>
          <w:rFonts w:ascii="Meiryo UI" w:eastAsia="Meiryo UI" w:hAnsi="Meiryo UI" w:hint="eastAsia"/>
          <w:szCs w:val="20"/>
        </w:rPr>
        <w:t>（</w:t>
      </w:r>
      <w:r w:rsidRPr="004572C0">
        <w:rPr>
          <w:rFonts w:ascii="Meiryo UI" w:eastAsia="Meiryo UI" w:hAnsi="Meiryo UI"/>
          <w:szCs w:val="20"/>
        </w:rPr>
        <w:t>Electronics Manufacturing Service</w:t>
      </w:r>
      <w:r w:rsidR="00CF2574" w:rsidRPr="004572C0">
        <w:rPr>
          <w:rFonts w:ascii="Meiryo UI" w:eastAsia="Meiryo UI" w:hAnsi="Meiryo UI" w:hint="eastAsia"/>
          <w:szCs w:val="20"/>
        </w:rPr>
        <w:t>）と呼び、このうち他社からの半導体製造を専門に受託する企業を特に</w:t>
      </w:r>
      <w:r w:rsidR="00CF2574" w:rsidRPr="004572C0">
        <w:rPr>
          <w:rFonts w:ascii="Meiryo UI" w:eastAsia="Meiryo UI" w:hAnsi="Meiryo UI" w:hint="eastAsia"/>
          <w:b/>
          <w:szCs w:val="20"/>
        </w:rPr>
        <w:t>半導体ファウンドリ</w:t>
      </w:r>
      <w:r w:rsidR="00CF2574" w:rsidRPr="004572C0">
        <w:rPr>
          <w:rFonts w:ascii="Meiryo UI" w:eastAsia="Meiryo UI" w:hAnsi="Meiryo UI" w:hint="eastAsia"/>
          <w:szCs w:val="20"/>
        </w:rPr>
        <w:t>（ファブ）と呼びます。</w:t>
      </w:r>
    </w:p>
    <w:p w14:paraId="4BE43665" w14:textId="1E055D08" w:rsidR="006C7633" w:rsidRDefault="006C7633">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E87FD4" w:rsidRPr="00E87FD4" w14:paraId="34911B99" w14:textId="77777777" w:rsidTr="00D24796">
        <w:tc>
          <w:tcPr>
            <w:tcW w:w="8788" w:type="dxa"/>
            <w:tcBorders>
              <w:top w:val="single" w:sz="4" w:space="0" w:color="auto"/>
              <w:left w:val="single" w:sz="4" w:space="0" w:color="auto"/>
              <w:bottom w:val="single" w:sz="4" w:space="0" w:color="auto"/>
              <w:right w:val="single" w:sz="4" w:space="0" w:color="auto"/>
            </w:tcBorders>
          </w:tcPr>
          <w:p w14:paraId="30D1A455" w14:textId="77777777" w:rsidR="00E87FD4" w:rsidRPr="00E87FD4" w:rsidRDefault="00E87FD4" w:rsidP="00D24796">
            <w:pPr>
              <w:spacing w:line="240" w:lineRule="exact"/>
              <w:rPr>
                <w:rFonts w:ascii="Meiryo UI" w:eastAsia="Meiryo UI" w:hAnsi="Meiryo UI"/>
              </w:rPr>
            </w:pPr>
            <w:r w:rsidRPr="00E87FD4">
              <w:rPr>
                <w:rFonts w:ascii="Meiryo UI" w:eastAsia="Meiryo UI" w:hAnsi="Meiryo UI" w:hint="eastAsia"/>
              </w:rPr>
              <w:lastRenderedPageBreak/>
              <w:t>例題</w:t>
            </w:r>
          </w:p>
          <w:p w14:paraId="135FA9D3" w14:textId="77777777" w:rsidR="005B14B3" w:rsidRPr="004A507B" w:rsidRDefault="005B14B3" w:rsidP="005B14B3">
            <w:pPr>
              <w:widowControl/>
              <w:snapToGrid w:val="0"/>
              <w:spacing w:line="240" w:lineRule="exact"/>
              <w:ind w:firstLineChars="100" w:firstLine="180"/>
              <w:jc w:val="left"/>
              <w:rPr>
                <w:rFonts w:ascii="Meiryo UI" w:eastAsia="Meiryo UI" w:hAnsi="Meiryo UI"/>
                <w:szCs w:val="20"/>
              </w:rPr>
            </w:pPr>
            <w:r w:rsidRPr="004A507B">
              <w:rPr>
                <w:rFonts w:ascii="Meiryo UI" w:eastAsia="Meiryo UI" w:hAnsi="Meiryo UI" w:hint="eastAsia"/>
                <w:szCs w:val="20"/>
              </w:rPr>
              <w:t>コアコンピタンス経営を説明したものはどれか。</w:t>
            </w:r>
          </w:p>
          <w:p w14:paraId="5802BB66" w14:textId="77777777" w:rsidR="005B14B3" w:rsidRPr="000C7675" w:rsidRDefault="005B14B3" w:rsidP="005B14B3">
            <w:pPr>
              <w:widowControl/>
              <w:snapToGrid w:val="0"/>
              <w:spacing w:line="240" w:lineRule="exact"/>
              <w:jc w:val="left"/>
              <w:rPr>
                <w:rFonts w:ascii="Meiryo UI" w:eastAsia="Meiryo UI" w:hAnsi="Meiryo UI"/>
                <w:szCs w:val="20"/>
              </w:rPr>
            </w:pPr>
          </w:p>
          <w:p w14:paraId="7BDC1749" w14:textId="77777777" w:rsidR="005B14B3" w:rsidRPr="000C7675" w:rsidRDefault="005B14B3" w:rsidP="005B14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ア　企業内に散在している知識を共有化し，全体の問題解決力を高める経営を行う。</w:t>
            </w:r>
          </w:p>
          <w:p w14:paraId="4576468D" w14:textId="77777777" w:rsidR="005B14B3" w:rsidRPr="000C7675" w:rsidRDefault="005B14B3" w:rsidP="005B14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イ　迅速な意思決定のために，組織の階層をできるだけ少なくした平型の組織構造によって経営を行う。</w:t>
            </w:r>
          </w:p>
          <w:p w14:paraId="657D72F3" w14:textId="77777777" w:rsidR="005B14B3" w:rsidRPr="000C7675" w:rsidRDefault="005B14B3" w:rsidP="005B14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ウ　優れた業績を上げている企業との比較分析から，自社の経営革新を行う。</w:t>
            </w:r>
          </w:p>
          <w:p w14:paraId="18AFCB6B" w14:textId="77777777" w:rsidR="005B14B3" w:rsidRPr="000C7675" w:rsidRDefault="005B14B3" w:rsidP="005B14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エ　他社にまねのできない，企業独自のノウハウや技術などの強みを核とした経営を行う。</w:t>
            </w:r>
          </w:p>
          <w:p w14:paraId="2B1B7401" w14:textId="0FC77737" w:rsidR="005B14B3" w:rsidRDefault="005B14B3" w:rsidP="005B14B3">
            <w:pPr>
              <w:widowControl/>
              <w:pBdr>
                <w:bottom w:val="single" w:sz="6" w:space="1" w:color="auto"/>
              </w:pBdr>
              <w:snapToGrid w:val="0"/>
              <w:spacing w:line="240" w:lineRule="exact"/>
              <w:jc w:val="left"/>
              <w:rPr>
                <w:rFonts w:ascii="Meiryo UI" w:eastAsia="Meiryo UI" w:hAnsi="Meiryo UI"/>
                <w:szCs w:val="20"/>
              </w:rPr>
            </w:pPr>
          </w:p>
          <w:p w14:paraId="52E4CF29" w14:textId="77777777" w:rsidR="005B14B3" w:rsidRPr="004A507B" w:rsidRDefault="005B14B3" w:rsidP="005B14B3">
            <w:pPr>
              <w:widowControl/>
              <w:snapToGrid w:val="0"/>
              <w:spacing w:line="240" w:lineRule="exact"/>
              <w:jc w:val="left"/>
              <w:rPr>
                <w:rFonts w:ascii="Meiryo UI" w:eastAsia="Meiryo UI" w:hAnsi="Meiryo UI"/>
                <w:szCs w:val="20"/>
              </w:rPr>
            </w:pPr>
          </w:p>
          <w:p w14:paraId="573E23AD" w14:textId="77777777" w:rsidR="005B14B3" w:rsidRPr="000C7675" w:rsidRDefault="005B14B3" w:rsidP="005B14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ア　ナレッジマネジメントに関する記述です。</w:t>
            </w:r>
          </w:p>
          <w:p w14:paraId="05EB9179" w14:textId="77777777" w:rsidR="005B14B3" w:rsidRPr="000C7675" w:rsidRDefault="005B14B3" w:rsidP="005B14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イ　フラット組織に関する記述です。</w:t>
            </w:r>
          </w:p>
          <w:p w14:paraId="39387878" w14:textId="77777777" w:rsidR="005B14B3" w:rsidRPr="000C7675" w:rsidRDefault="005B14B3" w:rsidP="005B14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ウ　ベンチマーキングに関する記述です。</w:t>
            </w:r>
          </w:p>
          <w:p w14:paraId="46725F32" w14:textId="77777777" w:rsidR="005B14B3" w:rsidRPr="004A507B" w:rsidRDefault="005B14B3" w:rsidP="005B14B3">
            <w:pPr>
              <w:widowControl/>
              <w:snapToGrid w:val="0"/>
              <w:spacing w:line="240" w:lineRule="exact"/>
              <w:jc w:val="left"/>
              <w:rPr>
                <w:rFonts w:ascii="Meiryo UI" w:eastAsia="Meiryo UI" w:hAnsi="Meiryo UI"/>
                <w:szCs w:val="20"/>
              </w:rPr>
            </w:pPr>
          </w:p>
          <w:p w14:paraId="2CBAE592" w14:textId="77777777" w:rsidR="005B14B3" w:rsidRPr="004A507B" w:rsidRDefault="005B14B3" w:rsidP="005B14B3">
            <w:pPr>
              <w:widowControl/>
              <w:snapToGrid w:val="0"/>
              <w:spacing w:line="240" w:lineRule="exact"/>
              <w:jc w:val="right"/>
              <w:rPr>
                <w:rFonts w:ascii="Meiryo UI" w:eastAsia="Meiryo UI" w:hAnsi="Meiryo UI"/>
                <w:szCs w:val="20"/>
              </w:rPr>
            </w:pPr>
            <w:r w:rsidRPr="004A507B">
              <w:rPr>
                <w:rFonts w:ascii="Meiryo UI" w:eastAsia="Meiryo UI" w:hAnsi="Meiryo UI" w:hint="eastAsia"/>
                <w:szCs w:val="20"/>
              </w:rPr>
              <w:t>基本情報　平成24年度春　問68　[出題頻度：★★★]</w:t>
            </w:r>
          </w:p>
          <w:p w14:paraId="759A1E80" w14:textId="0FC1903F" w:rsidR="00E87FD4" w:rsidRPr="00E87FD4" w:rsidRDefault="005B14B3" w:rsidP="005B14B3">
            <w:pPr>
              <w:widowControl/>
              <w:snapToGrid w:val="0"/>
              <w:spacing w:line="240" w:lineRule="exact"/>
              <w:jc w:val="right"/>
              <w:rPr>
                <w:rFonts w:ascii="Meiryo UI" w:eastAsia="Meiryo UI" w:hAnsi="Meiryo UI"/>
              </w:rPr>
            </w:pPr>
            <w:r>
              <w:rPr>
                <w:rFonts w:ascii="Meiryo UI" w:eastAsia="Meiryo UI" w:hAnsi="Meiryo UI" w:hint="eastAsia"/>
                <w:szCs w:val="20"/>
              </w:rPr>
              <w:t>解答－エ</w:t>
            </w:r>
          </w:p>
        </w:tc>
      </w:tr>
    </w:tbl>
    <w:p w14:paraId="586F034A" w14:textId="53A46CE1" w:rsidR="004A507B" w:rsidRDefault="00FB7CE5" w:rsidP="004A507B">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4A507B">
        <w:rPr>
          <w:rFonts w:ascii="Meiryo UI" w:eastAsia="Meiryo UI" w:hAnsi="Meiryo UI" w:hint="eastAsia"/>
          <w:szCs w:val="20"/>
        </w:rPr>
        <w:t>3-51～55</w:t>
      </w:r>
    </w:p>
    <w:p w14:paraId="00A9E9EA" w14:textId="637F40A4" w:rsidR="006448F3" w:rsidRPr="004572C0" w:rsidRDefault="006448F3" w:rsidP="004572C0">
      <w:pPr>
        <w:widowControl/>
        <w:snapToGrid w:val="0"/>
        <w:spacing w:line="240" w:lineRule="exact"/>
        <w:jc w:val="left"/>
        <w:rPr>
          <w:rFonts w:ascii="Meiryo UI" w:eastAsia="Meiryo UI" w:hAnsi="Meiryo UI"/>
          <w:szCs w:val="20"/>
        </w:rPr>
      </w:pPr>
    </w:p>
    <w:p w14:paraId="55C758D1" w14:textId="33991F3C" w:rsidR="00E97D7F" w:rsidRPr="004572C0" w:rsidRDefault="00F45823" w:rsidP="00603FDE">
      <w:pPr>
        <w:pStyle w:val="3"/>
      </w:pPr>
      <w:r w:rsidRPr="004572C0">
        <w:rPr>
          <w:rFonts w:hint="eastAsia"/>
        </w:rPr>
        <w:t>２</w:t>
      </w:r>
      <w:r w:rsidR="003D0376" w:rsidRPr="004572C0">
        <w:rPr>
          <w:rFonts w:hint="eastAsia"/>
        </w:rPr>
        <w:t>）</w:t>
      </w:r>
      <w:r w:rsidR="00A601DE" w:rsidRPr="004572C0">
        <w:t>PPM</w:t>
      </w:r>
      <w:r w:rsidR="00A601DE" w:rsidRPr="00A601DE">
        <w:rPr>
          <w:rFonts w:hint="eastAsia"/>
          <w:b w:val="0"/>
          <w:bCs/>
        </w:rPr>
        <w:t>（</w:t>
      </w:r>
      <w:r w:rsidR="00A601DE" w:rsidRPr="00A601DE">
        <w:rPr>
          <w:b w:val="0"/>
          <w:bCs/>
        </w:rPr>
        <w:t>Product Portfolio Management</w:t>
      </w:r>
      <w:r w:rsidR="00A601DE" w:rsidRPr="00A601DE">
        <w:rPr>
          <w:rFonts w:hint="eastAsia"/>
          <w:b w:val="0"/>
          <w:bCs/>
        </w:rPr>
        <w:t>：</w:t>
      </w:r>
      <w:r w:rsidR="00A601DE" w:rsidRPr="006C7633">
        <w:rPr>
          <w:rFonts w:hint="eastAsia"/>
          <w:bCs/>
        </w:rPr>
        <w:t>プロダクトポートフォリオマネジメント</w:t>
      </w:r>
      <w:r w:rsidR="00A601DE" w:rsidRPr="00A601DE">
        <w:rPr>
          <w:rFonts w:hint="eastAsia"/>
          <w:b w:val="0"/>
          <w:bCs/>
        </w:rPr>
        <w:t>）</w:t>
      </w:r>
    </w:p>
    <w:p w14:paraId="5BA71FCB" w14:textId="395B59E8" w:rsidR="003D0376" w:rsidRPr="004572C0" w:rsidRDefault="003D0376" w:rsidP="006C7633">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多角化戦略を</w:t>
      </w:r>
      <w:r w:rsidR="00B17F45">
        <w:rPr>
          <w:rFonts w:ascii="Meiryo UI" w:eastAsia="Meiryo UI" w:hAnsi="Meiryo UI" w:hint="eastAsia"/>
          <w:szCs w:val="20"/>
        </w:rPr>
        <w:t>と</w:t>
      </w:r>
      <w:r w:rsidRPr="004572C0">
        <w:rPr>
          <w:rFonts w:ascii="Meiryo UI" w:eastAsia="Meiryo UI" w:hAnsi="Meiryo UI" w:hint="eastAsia"/>
          <w:szCs w:val="20"/>
        </w:rPr>
        <w:t>る企業において、どの事業にどれだけの資源を配分するか決定することは重要な経営課題です。最適な資源配分を行うための分析を</w:t>
      </w:r>
      <w:r w:rsidR="00A601DE">
        <w:rPr>
          <w:rFonts w:ascii="Meiryo UI" w:eastAsia="Meiryo UI" w:hAnsi="Meiryo UI" w:hint="eastAsia"/>
          <w:szCs w:val="20"/>
        </w:rPr>
        <w:t>PPM</w:t>
      </w:r>
      <w:r w:rsidRPr="004572C0">
        <w:rPr>
          <w:rFonts w:ascii="Meiryo UI" w:eastAsia="Meiryo UI" w:hAnsi="Meiryo UI" w:hint="eastAsia"/>
          <w:szCs w:val="20"/>
        </w:rPr>
        <w:t>と呼びます。</w:t>
      </w:r>
    </w:p>
    <w:p w14:paraId="357B8EBB" w14:textId="77777777" w:rsidR="003D0376" w:rsidRPr="004572C0" w:rsidRDefault="003D0376" w:rsidP="006C7633">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szCs w:val="20"/>
        </w:rPr>
        <w:t>PPM</w:t>
      </w:r>
      <w:r w:rsidRPr="004572C0">
        <w:rPr>
          <w:rFonts w:ascii="Meiryo UI" w:eastAsia="Meiryo UI" w:hAnsi="Meiryo UI" w:hint="eastAsia"/>
          <w:szCs w:val="20"/>
        </w:rPr>
        <w:t>の代表的な手法に、ボストンコンサルティンググループが考えた手法があります。横軸に市場占有率を、縦軸に市場成長率をとった４象限のマトリックスを描き、自社が展開する事業をマトリックス上にマッピング（図示）することにより、維持、育成、収穫、撤退のいずれかの戦略的意思決定を行う方法です。</w:t>
      </w:r>
    </w:p>
    <w:p w14:paraId="601F698F" w14:textId="77777777" w:rsidR="001C034C" w:rsidRPr="004572C0" w:rsidRDefault="001C034C" w:rsidP="004572C0">
      <w:pPr>
        <w:widowControl/>
        <w:snapToGrid w:val="0"/>
        <w:spacing w:line="240" w:lineRule="exact"/>
        <w:jc w:val="left"/>
        <w:rPr>
          <w:rFonts w:ascii="Meiryo UI" w:eastAsia="Meiryo UI" w:hAnsi="Meiryo UI"/>
          <w:szCs w:val="20"/>
        </w:rPr>
      </w:pPr>
    </w:p>
    <w:p w14:paraId="302173AF" w14:textId="0685A378" w:rsidR="006448F3" w:rsidRPr="004572C0" w:rsidRDefault="004A507B" w:rsidP="004572C0">
      <w:pPr>
        <w:widowControl/>
        <w:snapToGrid w:val="0"/>
        <w:spacing w:line="240" w:lineRule="exact"/>
        <w:jc w:val="lef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473408" behindDoc="0" locked="0" layoutInCell="1" allowOverlap="1" wp14:anchorId="42F624F0" wp14:editId="5BA52814">
                <wp:simplePos x="0" y="0"/>
                <wp:positionH relativeFrom="column">
                  <wp:posOffset>858157</wp:posOffset>
                </wp:positionH>
                <wp:positionV relativeFrom="paragraph">
                  <wp:posOffset>110218</wp:posOffset>
                </wp:positionV>
                <wp:extent cx="3910579" cy="1676291"/>
                <wp:effectExtent l="0" t="0" r="0" b="635"/>
                <wp:wrapNone/>
                <wp:docPr id="156" name="グループ化 156"/>
                <wp:cNvGraphicFramePr/>
                <a:graphic xmlns:a="http://schemas.openxmlformats.org/drawingml/2006/main">
                  <a:graphicData uri="http://schemas.microsoft.com/office/word/2010/wordprocessingGroup">
                    <wpg:wgp>
                      <wpg:cNvGrpSpPr/>
                      <wpg:grpSpPr>
                        <a:xfrm>
                          <a:off x="0" y="0"/>
                          <a:ext cx="3910579" cy="1676291"/>
                          <a:chOff x="0" y="0"/>
                          <a:chExt cx="3909060" cy="1676400"/>
                        </a:xfrm>
                      </wpg:grpSpPr>
                      <wpg:grpSp>
                        <wpg:cNvPr id="154" name="グループ化 154"/>
                        <wpg:cNvGrpSpPr/>
                        <wpg:grpSpPr>
                          <a:xfrm>
                            <a:off x="0" y="0"/>
                            <a:ext cx="3909060" cy="1676400"/>
                            <a:chOff x="0" y="0"/>
                            <a:chExt cx="3909060" cy="1676400"/>
                          </a:xfrm>
                        </wpg:grpSpPr>
                        <wpg:grpSp>
                          <wpg:cNvPr id="104" name="Group 882"/>
                          <wpg:cNvGrpSpPr>
                            <a:grpSpLocks noChangeAspect="1"/>
                          </wpg:cNvGrpSpPr>
                          <wpg:grpSpPr bwMode="auto">
                            <a:xfrm>
                              <a:off x="342900" y="0"/>
                              <a:ext cx="3429000" cy="1466850"/>
                              <a:chOff x="2021" y="6901"/>
                              <a:chExt cx="4140" cy="1650"/>
                            </a:xfrm>
                            <a:solidFill>
                              <a:schemeClr val="bg1">
                                <a:lumMod val="85000"/>
                              </a:schemeClr>
                            </a:solidFill>
                          </wpg:grpSpPr>
                          <wps:wsp>
                            <wps:cNvPr id="105" name="Rectangle 871"/>
                            <wps:cNvSpPr>
                              <a:spLocks noChangeAspect="1" noChangeArrowheads="1"/>
                            </wps:cNvSpPr>
                            <wps:spPr bwMode="auto">
                              <a:xfrm>
                                <a:off x="2021" y="6901"/>
                                <a:ext cx="2070" cy="825"/>
                              </a:xfrm>
                              <a:prstGeom prst="rect">
                                <a:avLst/>
                              </a:prstGeom>
                              <a:grpFill/>
                              <a:ln w="6350">
                                <a:solidFill>
                                  <a:srgbClr val="000000"/>
                                </a:solidFill>
                                <a:miter lim="800000"/>
                                <a:headEnd/>
                                <a:tailEnd/>
                              </a:ln>
                            </wps:spPr>
                            <wps:bodyPr rot="0" vert="horz" wrap="square" lIns="0" tIns="0" rIns="0" bIns="0" anchor="ctr" anchorCtr="0" upright="1">
                              <a:noAutofit/>
                            </wps:bodyPr>
                          </wps:wsp>
                          <wps:wsp>
                            <wps:cNvPr id="106" name="Rectangle 872"/>
                            <wps:cNvSpPr>
                              <a:spLocks noChangeAspect="1" noChangeArrowheads="1"/>
                            </wps:cNvSpPr>
                            <wps:spPr bwMode="auto">
                              <a:xfrm>
                                <a:off x="4091" y="6901"/>
                                <a:ext cx="2070" cy="825"/>
                              </a:xfrm>
                              <a:prstGeom prst="rect">
                                <a:avLst/>
                              </a:prstGeom>
                              <a:grpFill/>
                              <a:ln w="6350">
                                <a:solidFill>
                                  <a:srgbClr val="000000"/>
                                </a:solidFill>
                                <a:miter lim="800000"/>
                                <a:headEnd/>
                                <a:tailEnd/>
                              </a:ln>
                            </wps:spPr>
                            <wps:bodyPr rot="0" vert="horz" wrap="square" lIns="0" tIns="0" rIns="0" bIns="0" anchor="ctr" anchorCtr="0" upright="1">
                              <a:noAutofit/>
                            </wps:bodyPr>
                          </wps:wsp>
                          <wps:wsp>
                            <wps:cNvPr id="107" name="Rectangle 873"/>
                            <wps:cNvSpPr>
                              <a:spLocks noChangeAspect="1" noChangeArrowheads="1"/>
                            </wps:cNvSpPr>
                            <wps:spPr bwMode="auto">
                              <a:xfrm>
                                <a:off x="4091" y="7726"/>
                                <a:ext cx="2070" cy="825"/>
                              </a:xfrm>
                              <a:prstGeom prst="rect">
                                <a:avLst/>
                              </a:prstGeom>
                              <a:grpFill/>
                              <a:ln w="6350">
                                <a:solidFill>
                                  <a:srgbClr val="000000"/>
                                </a:solidFill>
                                <a:miter lim="800000"/>
                                <a:headEnd/>
                                <a:tailEnd/>
                              </a:ln>
                            </wps:spPr>
                            <wps:bodyPr rot="0" vert="horz" wrap="square" lIns="0" tIns="0" rIns="0" bIns="0" anchor="ctr" anchorCtr="0" upright="1">
                              <a:noAutofit/>
                            </wps:bodyPr>
                          </wps:wsp>
                          <wps:wsp>
                            <wps:cNvPr id="108" name="Rectangle 874"/>
                            <wps:cNvSpPr>
                              <a:spLocks noChangeAspect="1" noChangeArrowheads="1"/>
                            </wps:cNvSpPr>
                            <wps:spPr bwMode="auto">
                              <a:xfrm>
                                <a:off x="2021" y="7726"/>
                                <a:ext cx="2070" cy="825"/>
                              </a:xfrm>
                              <a:prstGeom prst="rect">
                                <a:avLst/>
                              </a:prstGeom>
                              <a:grpFill/>
                              <a:ln w="6350">
                                <a:solidFill>
                                  <a:srgbClr val="000000"/>
                                </a:solidFill>
                                <a:miter lim="800000"/>
                                <a:headEnd/>
                                <a:tailEnd/>
                              </a:ln>
                            </wps:spPr>
                            <wps:bodyPr rot="0" vert="horz" wrap="square" lIns="0" tIns="0" rIns="0" bIns="0" anchor="ctr" anchorCtr="0" upright="1">
                              <a:noAutofit/>
                            </wps:bodyPr>
                          </wps:wsp>
                        </wpg:grpSp>
                        <wpg:grpSp>
                          <wpg:cNvPr id="152" name="グループ化 152"/>
                          <wpg:cNvGrpSpPr/>
                          <wpg:grpSpPr>
                            <a:xfrm>
                              <a:off x="205740" y="1466850"/>
                              <a:ext cx="3703320" cy="209550"/>
                              <a:chOff x="0" y="0"/>
                              <a:chExt cx="3703320" cy="209550"/>
                            </a:xfrm>
                          </wpg:grpSpPr>
                          <wps:wsp>
                            <wps:cNvPr id="109" name="Text Box 875"/>
                            <wps:cNvSpPr txBox="1">
                              <a:spLocks noChangeAspect="1" noChangeArrowheads="1"/>
                            </wps:cNvSpPr>
                            <wps:spPr bwMode="auto">
                              <a:xfrm>
                                <a:off x="1409700" y="0"/>
                                <a:ext cx="89154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7DBA0" w14:textId="77777777" w:rsidR="00D24796" w:rsidRPr="004A507B" w:rsidRDefault="00D24796" w:rsidP="004A507B">
                                  <w:pPr>
                                    <w:snapToGrid w:val="0"/>
                                    <w:jc w:val="center"/>
                                    <w:rPr>
                                      <w:rFonts w:ascii="Meiryo UI" w:eastAsia="Meiryo UI" w:hAnsi="Meiryo UI"/>
                                      <w:szCs w:val="20"/>
                                    </w:rPr>
                                  </w:pPr>
                                  <w:r w:rsidRPr="004A507B">
                                    <w:rPr>
                                      <w:rFonts w:ascii="Meiryo UI" w:eastAsia="Meiryo UI" w:hAnsi="Meiryo UI" w:hint="eastAsia"/>
                                      <w:szCs w:val="20"/>
                                    </w:rPr>
                                    <w:t>市場占有率</w:t>
                                  </w:r>
                                </w:p>
                              </w:txbxContent>
                            </wps:txbx>
                            <wps:bodyPr rot="0" vert="horz" wrap="square" lIns="74295" tIns="8890" rIns="74295" bIns="8890" anchor="t" anchorCtr="0" upright="1">
                              <a:noAutofit/>
                            </wps:bodyPr>
                          </wps:wsp>
                          <wps:wsp>
                            <wps:cNvPr id="110" name="Line 876"/>
                            <wps:cNvCnPr/>
                            <wps:spPr bwMode="auto">
                              <a:xfrm>
                                <a:off x="274320" y="120833"/>
                                <a:ext cx="274320" cy="0"/>
                              </a:xfrm>
                              <a:prstGeom prst="line">
                                <a:avLst/>
                              </a:prstGeom>
                              <a:noFill/>
                              <a:ln w="6350">
                                <a:solidFill>
                                  <a:srgbClr val="000000"/>
                                </a:solidFill>
                                <a:round/>
                                <a:headEnd type="arrow" w="sm" len="sm"/>
                                <a:tailEnd/>
                              </a:ln>
                              <a:extLst>
                                <a:ext uri="{909E8E84-426E-40DD-AFC4-6F175D3DCCD1}">
                                  <a14:hiddenFill xmlns:a14="http://schemas.microsoft.com/office/drawing/2010/main">
                                    <a:noFill/>
                                  </a14:hiddenFill>
                                </a:ext>
                              </a:extLst>
                            </wps:spPr>
                            <wps:bodyPr/>
                          </wps:wsp>
                          <wps:wsp>
                            <wps:cNvPr id="111" name="Line 877"/>
                            <wps:cNvCnPr/>
                            <wps:spPr bwMode="auto">
                              <a:xfrm>
                                <a:off x="3154680" y="117024"/>
                                <a:ext cx="274320" cy="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12" name="Text Box 878"/>
                            <wps:cNvSpPr txBox="1">
                              <a:spLocks noChangeAspect="1" noChangeArrowheads="1"/>
                            </wps:cNvSpPr>
                            <wps:spPr bwMode="auto">
                              <a:xfrm>
                                <a:off x="0" y="0"/>
                                <a:ext cx="3429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708F1" w14:textId="77777777" w:rsidR="00D24796" w:rsidRPr="004A507B" w:rsidRDefault="00D24796" w:rsidP="004A507B">
                                  <w:pPr>
                                    <w:snapToGrid w:val="0"/>
                                    <w:rPr>
                                      <w:rFonts w:ascii="Meiryo UI" w:eastAsia="Meiryo UI" w:hAnsi="Meiryo UI"/>
                                      <w:szCs w:val="20"/>
                                    </w:rPr>
                                  </w:pPr>
                                  <w:r w:rsidRPr="004A507B">
                                    <w:rPr>
                                      <w:rFonts w:ascii="Meiryo UI" w:eastAsia="Meiryo UI" w:hAnsi="Meiryo UI" w:hint="eastAsia"/>
                                      <w:szCs w:val="20"/>
                                    </w:rPr>
                                    <w:t>小</w:t>
                                  </w:r>
                                </w:p>
                              </w:txbxContent>
                            </wps:txbx>
                            <wps:bodyPr rot="0" vert="horz" wrap="square" lIns="74295" tIns="8890" rIns="74295" bIns="8890" anchor="t" anchorCtr="0" upright="1">
                              <a:noAutofit/>
                            </wps:bodyPr>
                          </wps:wsp>
                          <wps:wsp>
                            <wps:cNvPr id="113" name="Text Box 879"/>
                            <wps:cNvSpPr txBox="1">
                              <a:spLocks noChangeAspect="1" noChangeArrowheads="1"/>
                            </wps:cNvSpPr>
                            <wps:spPr bwMode="auto">
                              <a:xfrm>
                                <a:off x="3360420" y="0"/>
                                <a:ext cx="3429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5E8BD" w14:textId="77777777" w:rsidR="00D24796" w:rsidRPr="004A507B" w:rsidRDefault="00D24796" w:rsidP="004A507B">
                                  <w:pPr>
                                    <w:snapToGrid w:val="0"/>
                                    <w:jc w:val="right"/>
                                    <w:rPr>
                                      <w:rFonts w:ascii="Meiryo UI" w:eastAsia="Meiryo UI" w:hAnsi="Meiryo UI"/>
                                      <w:szCs w:val="20"/>
                                    </w:rPr>
                                  </w:pPr>
                                  <w:r w:rsidRPr="004A507B">
                                    <w:rPr>
                                      <w:rFonts w:ascii="Meiryo UI" w:eastAsia="Meiryo UI" w:hAnsi="Meiryo UI" w:hint="eastAsia"/>
                                      <w:szCs w:val="20"/>
                                    </w:rPr>
                                    <w:t>大</w:t>
                                  </w:r>
                                </w:p>
                              </w:txbxContent>
                            </wps:txbx>
                            <wps:bodyPr rot="0" vert="horz" wrap="square" lIns="74295" tIns="8890" rIns="74295" bIns="8890" anchor="t" anchorCtr="0" upright="1">
                              <a:noAutofit/>
                            </wps:bodyPr>
                          </wps:wsp>
                        </wpg:grpSp>
                        <wpg:grpSp>
                          <wpg:cNvPr id="151" name="グループ化 151"/>
                          <wpg:cNvGrpSpPr/>
                          <wpg:grpSpPr>
                            <a:xfrm>
                              <a:off x="0" y="0"/>
                              <a:ext cx="377190" cy="1489710"/>
                              <a:chOff x="0" y="0"/>
                              <a:chExt cx="377190" cy="1489710"/>
                            </a:xfrm>
                          </wpg:grpSpPr>
                          <wps:wsp>
                            <wps:cNvPr id="114" name="Text Box 880"/>
                            <wps:cNvSpPr txBox="1">
                              <a:spLocks noChangeAspect="1" noChangeArrowheads="1"/>
                            </wps:cNvSpPr>
                            <wps:spPr bwMode="auto">
                              <a:xfrm>
                                <a:off x="34290" y="0"/>
                                <a:ext cx="342900" cy="146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7ED45" w14:textId="77777777" w:rsidR="00D24796" w:rsidRPr="004A507B" w:rsidRDefault="00D24796" w:rsidP="004A507B">
                                  <w:pPr>
                                    <w:snapToGrid w:val="0"/>
                                    <w:jc w:val="center"/>
                                    <w:rPr>
                                      <w:rFonts w:ascii="Meiryo UI" w:eastAsia="Meiryo UI" w:hAnsi="Meiryo UI"/>
                                      <w:szCs w:val="20"/>
                                    </w:rPr>
                                  </w:pPr>
                                  <w:r w:rsidRPr="004A507B">
                                    <w:rPr>
                                      <w:rFonts w:ascii="Meiryo UI" w:eastAsia="Meiryo UI" w:hAnsi="Meiryo UI" w:hint="eastAsia"/>
                                      <w:szCs w:val="20"/>
                                    </w:rPr>
                                    <w:t>市場成長率</w:t>
                                  </w:r>
                                </w:p>
                              </w:txbxContent>
                            </wps:txbx>
                            <wps:bodyPr rot="0" vert="eaVert" wrap="square" lIns="0" tIns="0" rIns="72000" bIns="0" anchor="t" anchorCtr="0" upright="1">
                              <a:noAutofit/>
                            </wps:bodyPr>
                          </wps:wsp>
                          <wps:wsp>
                            <wps:cNvPr id="115" name="Line 883"/>
                            <wps:cNvCnPr/>
                            <wps:spPr bwMode="auto">
                              <a:xfrm>
                                <a:off x="213360" y="1082040"/>
                                <a:ext cx="0" cy="209550"/>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16" name="Line 884"/>
                            <wps:cNvCnPr/>
                            <wps:spPr bwMode="auto">
                              <a:xfrm>
                                <a:off x="198669" y="186690"/>
                                <a:ext cx="0" cy="209550"/>
                              </a:xfrm>
                              <a:prstGeom prst="line">
                                <a:avLst/>
                              </a:prstGeom>
                              <a:noFill/>
                              <a:ln w="6350">
                                <a:solidFill>
                                  <a:srgbClr val="000000"/>
                                </a:solidFill>
                                <a:round/>
                                <a:headEnd type="arrow" w="sm" len="sm"/>
                                <a:tailEnd/>
                              </a:ln>
                              <a:extLst>
                                <a:ext uri="{909E8E84-426E-40DD-AFC4-6F175D3DCCD1}">
                                  <a14:hiddenFill xmlns:a14="http://schemas.microsoft.com/office/drawing/2010/main">
                                    <a:noFill/>
                                  </a14:hiddenFill>
                                </a:ext>
                              </a:extLst>
                            </wps:spPr>
                            <wps:bodyPr/>
                          </wps:wsp>
                          <wps:wsp>
                            <wps:cNvPr id="149" name="Text Box 878"/>
                            <wps:cNvSpPr txBox="1">
                              <a:spLocks noChangeAspect="1" noChangeArrowheads="1"/>
                            </wps:cNvSpPr>
                            <wps:spPr bwMode="auto">
                              <a:xfrm>
                                <a:off x="72390" y="0"/>
                                <a:ext cx="3048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A7217" w14:textId="77777777" w:rsidR="00D24796" w:rsidRPr="004A507B" w:rsidRDefault="00D24796" w:rsidP="004A507B">
                                  <w:pPr>
                                    <w:snapToGrid w:val="0"/>
                                    <w:jc w:val="center"/>
                                    <w:rPr>
                                      <w:rFonts w:ascii="Meiryo UI" w:eastAsia="Meiryo UI" w:hAnsi="Meiryo UI"/>
                                      <w:szCs w:val="20"/>
                                    </w:rPr>
                                  </w:pPr>
                                  <w:r w:rsidRPr="004A507B">
                                    <w:rPr>
                                      <w:rFonts w:ascii="Meiryo UI" w:eastAsia="Meiryo UI" w:hAnsi="Meiryo UI" w:hint="eastAsia"/>
                                      <w:szCs w:val="20"/>
                                    </w:rPr>
                                    <w:t>高</w:t>
                                  </w:r>
                                </w:p>
                              </w:txbxContent>
                            </wps:txbx>
                            <wps:bodyPr rot="0" vert="horz" wrap="square" lIns="0" tIns="0" rIns="36000" bIns="0" anchor="ctr" anchorCtr="0" upright="1">
                              <a:noAutofit/>
                            </wps:bodyPr>
                          </wps:wsp>
                          <wps:wsp>
                            <wps:cNvPr id="150" name="Text Box 878"/>
                            <wps:cNvSpPr txBox="1">
                              <a:spLocks noChangeAspect="1" noChangeArrowheads="1"/>
                            </wps:cNvSpPr>
                            <wps:spPr bwMode="auto">
                              <a:xfrm>
                                <a:off x="0" y="1280160"/>
                                <a:ext cx="3429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AACF3" w14:textId="77777777" w:rsidR="00D24796" w:rsidRPr="004A507B" w:rsidRDefault="00D24796" w:rsidP="004A507B">
                                  <w:pPr>
                                    <w:snapToGrid w:val="0"/>
                                    <w:jc w:val="right"/>
                                    <w:rPr>
                                      <w:rFonts w:ascii="Meiryo UI" w:eastAsia="Meiryo UI" w:hAnsi="Meiryo UI"/>
                                      <w:szCs w:val="20"/>
                                    </w:rPr>
                                  </w:pPr>
                                  <w:r w:rsidRPr="004A507B">
                                    <w:rPr>
                                      <w:rFonts w:ascii="Meiryo UI" w:eastAsia="Meiryo UI" w:hAnsi="Meiryo UI" w:hint="eastAsia"/>
                                      <w:szCs w:val="20"/>
                                    </w:rPr>
                                    <w:t>低</w:t>
                                  </w:r>
                                </w:p>
                              </w:txbxContent>
                            </wps:txbx>
                            <wps:bodyPr rot="0" vert="horz" wrap="square" lIns="0" tIns="0" rIns="72000" bIns="0" anchor="ctr" anchorCtr="0" upright="1">
                              <a:noAutofit/>
                            </wps:bodyPr>
                          </wps:wsp>
                        </wpg:grpSp>
                      </wpg:grpSp>
                      <wps:wsp>
                        <wps:cNvPr id="117" name="Text Box 885"/>
                        <wps:cNvSpPr txBox="1">
                          <a:spLocks noChangeAspect="1" noChangeArrowheads="1"/>
                        </wps:cNvSpPr>
                        <wps:spPr bwMode="auto">
                          <a:xfrm>
                            <a:off x="342900" y="137160"/>
                            <a:ext cx="171450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7F7A0" w14:textId="77777777" w:rsidR="00D24796" w:rsidRPr="004A507B" w:rsidRDefault="00D24796" w:rsidP="004A507B">
                              <w:pPr>
                                <w:snapToGrid w:val="0"/>
                                <w:jc w:val="center"/>
                                <w:rPr>
                                  <w:rFonts w:ascii="Meiryo UI" w:eastAsia="Meiryo UI" w:hAnsi="Meiryo UI"/>
                                  <w:szCs w:val="20"/>
                                </w:rPr>
                              </w:pPr>
                              <w:r w:rsidRPr="004A507B">
                                <w:rPr>
                                  <w:rFonts w:ascii="Meiryo UI" w:eastAsia="Meiryo UI" w:hAnsi="Meiryo UI" w:hint="eastAsia"/>
                                  <w:szCs w:val="20"/>
                                </w:rPr>
                                <w:t>問題児</w:t>
                              </w:r>
                            </w:p>
                            <w:p w14:paraId="71739F72" w14:textId="77777777" w:rsidR="00D24796" w:rsidRPr="004A507B" w:rsidRDefault="00D24796" w:rsidP="004A507B">
                              <w:pPr>
                                <w:snapToGrid w:val="0"/>
                                <w:jc w:val="center"/>
                                <w:rPr>
                                  <w:rFonts w:ascii="Meiryo UI" w:eastAsia="Meiryo UI" w:hAnsi="Meiryo UI"/>
                                  <w:szCs w:val="20"/>
                                </w:rPr>
                              </w:pPr>
                              <w:r w:rsidRPr="004A507B">
                                <w:rPr>
                                  <w:rFonts w:ascii="Meiryo UI" w:eastAsia="Meiryo UI" w:hAnsi="Meiryo UI" w:hint="eastAsia"/>
                                  <w:szCs w:val="20"/>
                                </w:rPr>
                                <w:t>(競争激化→育成)</w:t>
                              </w:r>
                            </w:p>
                          </w:txbxContent>
                        </wps:txbx>
                        <wps:bodyPr rot="0" vert="horz" wrap="square" lIns="74295" tIns="8890" rIns="74295" bIns="8890" anchor="t" anchorCtr="0" upright="1">
                          <a:noAutofit/>
                        </wps:bodyPr>
                      </wps:wsp>
                      <wps:wsp>
                        <wps:cNvPr id="118" name="Text Box 886"/>
                        <wps:cNvSpPr txBox="1">
                          <a:spLocks noChangeAspect="1" noChangeArrowheads="1"/>
                        </wps:cNvSpPr>
                        <wps:spPr bwMode="auto">
                          <a:xfrm>
                            <a:off x="2057400" y="137160"/>
                            <a:ext cx="171450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B07B2" w14:textId="77777777" w:rsidR="00D24796" w:rsidRPr="004A507B" w:rsidRDefault="00D24796" w:rsidP="004A507B">
                              <w:pPr>
                                <w:snapToGrid w:val="0"/>
                                <w:jc w:val="center"/>
                                <w:rPr>
                                  <w:rFonts w:ascii="Meiryo UI" w:eastAsia="Meiryo UI" w:hAnsi="Meiryo UI"/>
                                  <w:szCs w:val="20"/>
                                </w:rPr>
                              </w:pPr>
                              <w:r w:rsidRPr="004A507B">
                                <w:rPr>
                                  <w:rFonts w:ascii="Meiryo UI" w:eastAsia="Meiryo UI" w:hAnsi="Meiryo UI" w:hint="eastAsia"/>
                                  <w:szCs w:val="20"/>
                                </w:rPr>
                                <w:t>花形製品</w:t>
                              </w:r>
                            </w:p>
                            <w:p w14:paraId="029334E0" w14:textId="77777777" w:rsidR="00D24796" w:rsidRPr="004A507B" w:rsidRDefault="00D24796" w:rsidP="004A507B">
                              <w:pPr>
                                <w:snapToGrid w:val="0"/>
                                <w:jc w:val="center"/>
                                <w:rPr>
                                  <w:rFonts w:ascii="Meiryo UI" w:eastAsia="Meiryo UI" w:hAnsi="Meiryo UI"/>
                                  <w:szCs w:val="20"/>
                                </w:rPr>
                              </w:pPr>
                              <w:r w:rsidRPr="004A507B">
                                <w:rPr>
                                  <w:rFonts w:ascii="Meiryo UI" w:eastAsia="Meiryo UI" w:hAnsi="Meiryo UI" w:hint="eastAsia"/>
                                  <w:szCs w:val="20"/>
                                </w:rPr>
                                <w:t>(成長期待→維持)</w:t>
                              </w:r>
                            </w:p>
                          </w:txbxContent>
                        </wps:txbx>
                        <wps:bodyPr rot="0" vert="horz" wrap="square" lIns="74295" tIns="8890" rIns="74295" bIns="8890" anchor="t" anchorCtr="0" upright="1">
                          <a:noAutofit/>
                        </wps:bodyPr>
                      </wps:wsp>
                      <wps:wsp>
                        <wps:cNvPr id="119" name="Text Box 887"/>
                        <wps:cNvSpPr txBox="1">
                          <a:spLocks noChangeAspect="1" noChangeArrowheads="1"/>
                        </wps:cNvSpPr>
                        <wps:spPr bwMode="auto">
                          <a:xfrm>
                            <a:off x="342900" y="891540"/>
                            <a:ext cx="171450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EA46D" w14:textId="77777777" w:rsidR="00D24796" w:rsidRPr="004A507B" w:rsidRDefault="00D24796" w:rsidP="004A507B">
                              <w:pPr>
                                <w:snapToGrid w:val="0"/>
                                <w:jc w:val="center"/>
                                <w:rPr>
                                  <w:rFonts w:ascii="Meiryo UI" w:eastAsia="Meiryo UI" w:hAnsi="Meiryo UI"/>
                                  <w:szCs w:val="20"/>
                                </w:rPr>
                              </w:pPr>
                              <w:r w:rsidRPr="004A507B">
                                <w:rPr>
                                  <w:rFonts w:ascii="Meiryo UI" w:eastAsia="Meiryo UI" w:hAnsi="Meiryo UI" w:hint="eastAsia"/>
                                  <w:szCs w:val="20"/>
                                </w:rPr>
                                <w:t>負け犬</w:t>
                              </w:r>
                            </w:p>
                            <w:p w14:paraId="4506BBB8" w14:textId="77777777" w:rsidR="00D24796" w:rsidRPr="004A507B" w:rsidRDefault="00D24796" w:rsidP="004A507B">
                              <w:pPr>
                                <w:snapToGrid w:val="0"/>
                                <w:jc w:val="center"/>
                                <w:rPr>
                                  <w:rFonts w:ascii="Meiryo UI" w:eastAsia="Meiryo UI" w:hAnsi="Meiryo UI"/>
                                  <w:sz w:val="18"/>
                                  <w:szCs w:val="18"/>
                                </w:rPr>
                              </w:pPr>
                              <w:r w:rsidRPr="004A507B">
                                <w:rPr>
                                  <w:rFonts w:ascii="Meiryo UI" w:eastAsia="Meiryo UI" w:hAnsi="Meiryo UI" w:hint="eastAsia"/>
                                  <w:szCs w:val="20"/>
                                </w:rPr>
                                <w:t>(停滞・衰退→撤退)</w:t>
                              </w:r>
                            </w:p>
                          </w:txbxContent>
                        </wps:txbx>
                        <wps:bodyPr rot="0" vert="horz" wrap="square" lIns="74295" tIns="8890" rIns="74295" bIns="8890" anchor="t" anchorCtr="0" upright="1">
                          <a:noAutofit/>
                        </wps:bodyPr>
                      </wps:wsp>
                      <wps:wsp>
                        <wps:cNvPr id="120" name="Text Box 888"/>
                        <wps:cNvSpPr txBox="1">
                          <a:spLocks noChangeAspect="1" noChangeArrowheads="1"/>
                        </wps:cNvSpPr>
                        <wps:spPr bwMode="auto">
                          <a:xfrm>
                            <a:off x="2057400" y="891540"/>
                            <a:ext cx="171450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91513" w14:textId="77777777" w:rsidR="00D24796" w:rsidRPr="004A507B" w:rsidRDefault="00D24796" w:rsidP="004A507B">
                              <w:pPr>
                                <w:snapToGrid w:val="0"/>
                                <w:jc w:val="center"/>
                                <w:rPr>
                                  <w:rFonts w:ascii="Meiryo UI" w:eastAsia="Meiryo UI" w:hAnsi="Meiryo UI"/>
                                  <w:szCs w:val="20"/>
                                </w:rPr>
                              </w:pPr>
                              <w:r w:rsidRPr="004A507B">
                                <w:rPr>
                                  <w:rFonts w:ascii="Meiryo UI" w:eastAsia="Meiryo UI" w:hAnsi="Meiryo UI" w:hint="eastAsia"/>
                                  <w:szCs w:val="20"/>
                                </w:rPr>
                                <w:t>金のなる木</w:t>
                              </w:r>
                            </w:p>
                            <w:p w14:paraId="799A47E6" w14:textId="77777777" w:rsidR="00D24796" w:rsidRPr="004A507B" w:rsidRDefault="00D24796" w:rsidP="004A507B">
                              <w:pPr>
                                <w:snapToGrid w:val="0"/>
                                <w:jc w:val="center"/>
                                <w:rPr>
                                  <w:rFonts w:ascii="Meiryo UI" w:eastAsia="Meiryo UI" w:hAnsi="Meiryo UI"/>
                                  <w:sz w:val="18"/>
                                  <w:szCs w:val="18"/>
                                </w:rPr>
                              </w:pPr>
                              <w:r w:rsidRPr="004A507B">
                                <w:rPr>
                                  <w:rFonts w:ascii="Meiryo UI" w:eastAsia="Meiryo UI" w:hAnsi="Meiryo UI" w:hint="eastAsia"/>
                                  <w:szCs w:val="20"/>
                                </w:rPr>
                                <w:t>(成熟分野・安定利益→収穫)</w:t>
                              </w:r>
                            </w:p>
                          </w:txbxContent>
                        </wps:txbx>
                        <wps:bodyPr rot="0" vert="horz" wrap="square" lIns="74295" tIns="8890" rIns="74295" bIns="8890" anchor="t" anchorCtr="0" upright="1">
                          <a:noAutofit/>
                        </wps:bodyPr>
                      </wps:wsp>
                    </wpg:wgp>
                  </a:graphicData>
                </a:graphic>
              </wp:anchor>
            </w:drawing>
          </mc:Choice>
          <mc:Fallback>
            <w:pict>
              <v:group w14:anchorId="42F624F0" id="グループ化 156" o:spid="_x0000_s1026" style="position:absolute;margin-left:67.55pt;margin-top:8.7pt;width:307.9pt;height:132pt;z-index:251473408" coordsize="39090,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">
                <v:group id="グループ化 154" o:spid="_x0000_s1027" style="position:absolute;width:39090;height:16764" coordsize="3909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Group 882" o:spid="_x0000_s1028" style="position:absolute;left:3429;width:34290;height:14668" coordorigin="2021,6901" coordsize="414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o:lock v:ext="edit" aspectratio="t"/>
                    <v:rect id="Rectangle 871" o:spid="_x0000_s1029" style="position:absolute;left:2021;top:6901;width:20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" filled="f" strokeweight=".5pt">
                      <o:lock v:ext="edit" aspectratio="t"/>
                      <v:textbox inset="0,0,0,0"/>
                    </v:rect>
                    <v:rect id="Rectangle 872" o:spid="_x0000_s1030" style="position:absolute;left:4091;top:6901;width:20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" filled="f" strokeweight=".5pt">
                      <o:lock v:ext="edit" aspectratio="t"/>
                      <v:textbox inset="0,0,0,0"/>
                    </v:rect>
                    <v:rect id="Rectangle 873" o:spid="_x0000_s1031" style="position:absolute;left:4091;top:7726;width:20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" filled="f" strokeweight=".5pt">
                      <o:lock v:ext="edit" aspectratio="t"/>
                      <v:textbox inset="0,0,0,0"/>
                    </v:rect>
                    <v:rect id="Rectangle 874" o:spid="_x0000_s1032" style="position:absolute;left:2021;top:7726;width:20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" filled="f" strokeweight=".5pt">
                      <o:lock v:ext="edit" aspectratio="t"/>
                      <v:textbox inset="0,0,0,0"/>
                    </v:rect>
                  </v:group>
                  <v:group id="グループ化 152" o:spid="_x0000_s1033" style="position:absolute;left:2057;top:14668;width:37033;height:2096" coordsize="37033,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type id="_x0000_t202" coordsize="21600,21600" o:spt="202" path="m,l,21600r21600,l21600,xe">
                      <v:stroke joinstyle="miter"/>
                      <v:path gradientshapeok="t" o:connecttype="rect"/>
                    </v:shapetype>
                    <v:shape id="Text Box 875" o:spid="_x0000_s1034" type="#_x0000_t202" style="position:absolute;left:14097;width:891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" filled="f" stroked="f">
                      <o:lock v:ext="edit" aspectratio="t"/>
                      <v:textbox inset="5.85pt,.7pt,5.85pt,.7pt">
                        <w:txbxContent>
                          <w:p w14:paraId="71A7DBA0" w14:textId="77777777" w:rsidR="00D24796" w:rsidRPr="004A507B" w:rsidRDefault="00D24796" w:rsidP="004A507B">
                            <w:pPr>
                              <w:snapToGrid w:val="0"/>
                              <w:jc w:val="center"/>
                              <w:rPr>
                                <w:rFonts w:ascii="Meiryo UI" w:eastAsia="Meiryo UI" w:hAnsi="Meiryo UI"/>
                                <w:szCs w:val="20"/>
                              </w:rPr>
                            </w:pPr>
                            <w:r w:rsidRPr="004A507B">
                              <w:rPr>
                                <w:rFonts w:ascii="Meiryo UI" w:eastAsia="Meiryo UI" w:hAnsi="Meiryo UI" w:hint="eastAsia"/>
                                <w:szCs w:val="20"/>
                              </w:rPr>
                              <w:t>市場占有率</w:t>
                            </w:r>
                          </w:p>
                        </w:txbxContent>
                      </v:textbox>
                    </v:shape>
                    <v:line id="Line 876" o:spid="_x0000_s1035" style="position:absolute;visibility:visible;mso-wrap-style:square" from="2743,1208" to="5486,1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" strokeweight=".5pt">
                      <v:stroke startarrow="open" startarrowwidth="narrow" startarrowlength="short"/>
                    </v:line>
                    <v:line id="Line 877" o:spid="_x0000_s1036" style="position:absolute;visibility:visible;mso-wrap-style:square" from="31546,1170" to="34290,1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" strokeweight=".5pt">
                      <v:stroke endarrow="open" endarrowwidth="narrow" endarrowlength="short"/>
                    </v:line>
                    <v:shape id="Text Box 878" o:spid="_x0000_s1037" type="#_x0000_t202" style="position:absolute;width:342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" filled="f" stroked="f">
                      <o:lock v:ext="edit" aspectratio="t"/>
                      <v:textbox inset="5.85pt,.7pt,5.85pt,.7pt">
                        <w:txbxContent>
                          <w:p w14:paraId="00B708F1" w14:textId="77777777" w:rsidR="00D24796" w:rsidRPr="004A507B" w:rsidRDefault="00D24796" w:rsidP="004A507B">
                            <w:pPr>
                              <w:snapToGrid w:val="0"/>
                              <w:rPr>
                                <w:rFonts w:ascii="Meiryo UI" w:eastAsia="Meiryo UI" w:hAnsi="Meiryo UI"/>
                                <w:szCs w:val="20"/>
                              </w:rPr>
                            </w:pPr>
                            <w:r w:rsidRPr="004A507B">
                              <w:rPr>
                                <w:rFonts w:ascii="Meiryo UI" w:eastAsia="Meiryo UI" w:hAnsi="Meiryo UI" w:hint="eastAsia"/>
                                <w:szCs w:val="20"/>
                              </w:rPr>
                              <w:t>小</w:t>
                            </w:r>
                          </w:p>
                        </w:txbxContent>
                      </v:textbox>
                    </v:shape>
                    <v:shape id="Text Box 879" o:spid="_x0000_s1038" type="#_x0000_t202" style="position:absolute;left:33604;width:342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" filled="f" stroked="f">
                      <o:lock v:ext="edit" aspectratio="t"/>
                      <v:textbox inset="5.85pt,.7pt,5.85pt,.7pt">
                        <w:txbxContent>
                          <w:p w14:paraId="6455E8BD" w14:textId="77777777" w:rsidR="00D24796" w:rsidRPr="004A507B" w:rsidRDefault="00D24796" w:rsidP="004A507B">
                            <w:pPr>
                              <w:snapToGrid w:val="0"/>
                              <w:jc w:val="right"/>
                              <w:rPr>
                                <w:rFonts w:ascii="Meiryo UI" w:eastAsia="Meiryo UI" w:hAnsi="Meiryo UI"/>
                                <w:szCs w:val="20"/>
                              </w:rPr>
                            </w:pPr>
                            <w:r w:rsidRPr="004A507B">
                              <w:rPr>
                                <w:rFonts w:ascii="Meiryo UI" w:eastAsia="Meiryo UI" w:hAnsi="Meiryo UI" w:hint="eastAsia"/>
                                <w:szCs w:val="20"/>
                              </w:rPr>
                              <w:t>大</w:t>
                            </w:r>
                          </w:p>
                        </w:txbxContent>
                      </v:textbox>
                    </v:shape>
                  </v:group>
                  <v:group id="グループ化 151" o:spid="_x0000_s1039" style="position:absolute;width:3771;height:14897" coordsize="3771,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Text Box 880" o:spid="_x0000_s1040" type="#_x0000_t202" style="position:absolute;left:342;width:3429;height:1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" filled="f" stroked="f">
                      <o:lock v:ext="edit" aspectratio="t"/>
                      <v:textbox style="layout-flow:vertical-ideographic" inset="0,0,2mm,0">
                        <w:txbxContent>
                          <w:p w14:paraId="64B7ED45" w14:textId="77777777" w:rsidR="00D24796" w:rsidRPr="004A507B" w:rsidRDefault="00D24796" w:rsidP="004A507B">
                            <w:pPr>
                              <w:snapToGrid w:val="0"/>
                              <w:jc w:val="center"/>
                              <w:rPr>
                                <w:rFonts w:ascii="Meiryo UI" w:eastAsia="Meiryo UI" w:hAnsi="Meiryo UI"/>
                                <w:szCs w:val="20"/>
                              </w:rPr>
                            </w:pPr>
                            <w:r w:rsidRPr="004A507B">
                              <w:rPr>
                                <w:rFonts w:ascii="Meiryo UI" w:eastAsia="Meiryo UI" w:hAnsi="Meiryo UI" w:hint="eastAsia"/>
                                <w:szCs w:val="20"/>
                              </w:rPr>
                              <w:t>市場成長率</w:t>
                            </w:r>
                          </w:p>
                        </w:txbxContent>
                      </v:textbox>
                    </v:shape>
                    <v:line id="Line 883" o:spid="_x0000_s1041" style="position:absolute;visibility:visible;mso-wrap-style:square" from="2133,10820" to="2133,12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" strokeweight=".5pt">
                      <v:stroke endarrow="open" endarrowwidth="narrow" endarrowlength="short"/>
                    </v:line>
                    <v:line id="Line 884" o:spid="_x0000_s1042" style="position:absolute;visibility:visible;mso-wrap-style:square" from="1986,1866" to="1986,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" strokeweight=".5pt">
                      <v:stroke startarrow="open" startarrowwidth="narrow" startarrowlength="short"/>
                    </v:line>
                    <v:shape id="Text Box 878" o:spid="_x0000_s1043" type="#_x0000_t202" style="position:absolute;left:723;width:3048;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" filled="f" stroked="f">
                      <o:lock v:ext="edit" aspectratio="t"/>
                      <v:textbox inset="0,0,1mm,0">
                        <w:txbxContent>
                          <w:p w14:paraId="18AA7217" w14:textId="77777777" w:rsidR="00D24796" w:rsidRPr="004A507B" w:rsidRDefault="00D24796" w:rsidP="004A507B">
                            <w:pPr>
                              <w:snapToGrid w:val="0"/>
                              <w:jc w:val="center"/>
                              <w:rPr>
                                <w:rFonts w:ascii="Meiryo UI" w:eastAsia="Meiryo UI" w:hAnsi="Meiryo UI"/>
                                <w:szCs w:val="20"/>
                              </w:rPr>
                            </w:pPr>
                            <w:r w:rsidRPr="004A507B">
                              <w:rPr>
                                <w:rFonts w:ascii="Meiryo UI" w:eastAsia="Meiryo UI" w:hAnsi="Meiryo UI" w:hint="eastAsia"/>
                                <w:szCs w:val="20"/>
                              </w:rPr>
                              <w:t>高</w:t>
                            </w:r>
                          </w:p>
                        </w:txbxContent>
                      </v:textbox>
                    </v:shape>
                    <v:shape id="Text Box 878" o:spid="_x0000_s1044" type="#_x0000_t202" style="position:absolute;top:12801;width:3429;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" filled="f" stroked="f">
                      <o:lock v:ext="edit" aspectratio="t"/>
                      <v:textbox inset="0,0,2mm,0">
                        <w:txbxContent>
                          <w:p w14:paraId="17CAACF3" w14:textId="77777777" w:rsidR="00D24796" w:rsidRPr="004A507B" w:rsidRDefault="00D24796" w:rsidP="004A507B">
                            <w:pPr>
                              <w:snapToGrid w:val="0"/>
                              <w:jc w:val="right"/>
                              <w:rPr>
                                <w:rFonts w:ascii="Meiryo UI" w:eastAsia="Meiryo UI" w:hAnsi="Meiryo UI"/>
                                <w:szCs w:val="20"/>
                              </w:rPr>
                            </w:pPr>
                            <w:r w:rsidRPr="004A507B">
                              <w:rPr>
                                <w:rFonts w:ascii="Meiryo UI" w:eastAsia="Meiryo UI" w:hAnsi="Meiryo UI" w:hint="eastAsia"/>
                                <w:szCs w:val="20"/>
                              </w:rPr>
                              <w:t>低</w:t>
                            </w:r>
                          </w:p>
                        </w:txbxContent>
                      </v:textbox>
                    </v:shape>
                  </v:group>
                </v:group>
                <v:shape id="Text Box 885" o:spid="_x0000_s1045" type="#_x0000_t202" style="position:absolute;left:3429;top:1371;width:17145;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" filled="f" stroked="f">
                  <o:lock v:ext="edit" aspectratio="t"/>
                  <v:textbox inset="5.85pt,.7pt,5.85pt,.7pt">
                    <w:txbxContent>
                      <w:p w14:paraId="6BC7F7A0" w14:textId="77777777" w:rsidR="00D24796" w:rsidRPr="004A507B" w:rsidRDefault="00D24796" w:rsidP="004A507B">
                        <w:pPr>
                          <w:snapToGrid w:val="0"/>
                          <w:jc w:val="center"/>
                          <w:rPr>
                            <w:rFonts w:ascii="Meiryo UI" w:eastAsia="Meiryo UI" w:hAnsi="Meiryo UI"/>
                            <w:szCs w:val="20"/>
                          </w:rPr>
                        </w:pPr>
                        <w:r w:rsidRPr="004A507B">
                          <w:rPr>
                            <w:rFonts w:ascii="Meiryo UI" w:eastAsia="Meiryo UI" w:hAnsi="Meiryo UI" w:hint="eastAsia"/>
                            <w:szCs w:val="20"/>
                          </w:rPr>
                          <w:t>問題児</w:t>
                        </w:r>
                      </w:p>
                      <w:p w14:paraId="71739F72" w14:textId="77777777" w:rsidR="00D24796" w:rsidRPr="004A507B" w:rsidRDefault="00D24796" w:rsidP="004A507B">
                        <w:pPr>
                          <w:snapToGrid w:val="0"/>
                          <w:jc w:val="center"/>
                          <w:rPr>
                            <w:rFonts w:ascii="Meiryo UI" w:eastAsia="Meiryo UI" w:hAnsi="Meiryo UI"/>
                            <w:szCs w:val="20"/>
                          </w:rPr>
                        </w:pPr>
                        <w:r w:rsidRPr="004A507B">
                          <w:rPr>
                            <w:rFonts w:ascii="Meiryo UI" w:eastAsia="Meiryo UI" w:hAnsi="Meiryo UI" w:hint="eastAsia"/>
                            <w:szCs w:val="20"/>
                          </w:rPr>
                          <w:t>(競争激化→育成)</w:t>
                        </w:r>
                      </w:p>
                    </w:txbxContent>
                  </v:textbox>
                </v:shape>
                <v:shape id="Text Box 886" o:spid="_x0000_s1046" type="#_x0000_t202" style="position:absolute;left:20574;top:1371;width:17145;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" filled="f" stroked="f">
                  <o:lock v:ext="edit" aspectratio="t"/>
                  <v:textbox inset="5.85pt,.7pt,5.85pt,.7pt">
                    <w:txbxContent>
                      <w:p w14:paraId="7BEB07B2" w14:textId="77777777" w:rsidR="00D24796" w:rsidRPr="004A507B" w:rsidRDefault="00D24796" w:rsidP="004A507B">
                        <w:pPr>
                          <w:snapToGrid w:val="0"/>
                          <w:jc w:val="center"/>
                          <w:rPr>
                            <w:rFonts w:ascii="Meiryo UI" w:eastAsia="Meiryo UI" w:hAnsi="Meiryo UI"/>
                            <w:szCs w:val="20"/>
                          </w:rPr>
                        </w:pPr>
                        <w:r w:rsidRPr="004A507B">
                          <w:rPr>
                            <w:rFonts w:ascii="Meiryo UI" w:eastAsia="Meiryo UI" w:hAnsi="Meiryo UI" w:hint="eastAsia"/>
                            <w:szCs w:val="20"/>
                          </w:rPr>
                          <w:t>花形製品</w:t>
                        </w:r>
                      </w:p>
                      <w:p w14:paraId="029334E0" w14:textId="77777777" w:rsidR="00D24796" w:rsidRPr="004A507B" w:rsidRDefault="00D24796" w:rsidP="004A507B">
                        <w:pPr>
                          <w:snapToGrid w:val="0"/>
                          <w:jc w:val="center"/>
                          <w:rPr>
                            <w:rFonts w:ascii="Meiryo UI" w:eastAsia="Meiryo UI" w:hAnsi="Meiryo UI"/>
                            <w:szCs w:val="20"/>
                          </w:rPr>
                        </w:pPr>
                        <w:r w:rsidRPr="004A507B">
                          <w:rPr>
                            <w:rFonts w:ascii="Meiryo UI" w:eastAsia="Meiryo UI" w:hAnsi="Meiryo UI" w:hint="eastAsia"/>
                            <w:szCs w:val="20"/>
                          </w:rPr>
                          <w:t>(成長期待→維持)</w:t>
                        </w:r>
                      </w:p>
                    </w:txbxContent>
                  </v:textbox>
                </v:shape>
                <v:shape id="Text Box 887" o:spid="_x0000_s1047" type="#_x0000_t202" style="position:absolute;left:3429;top:8915;width:17145;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" filled="f" stroked="f">
                  <o:lock v:ext="edit" aspectratio="t"/>
                  <v:textbox inset="5.85pt,.7pt,5.85pt,.7pt">
                    <w:txbxContent>
                      <w:p w14:paraId="554EA46D" w14:textId="77777777" w:rsidR="00D24796" w:rsidRPr="004A507B" w:rsidRDefault="00D24796" w:rsidP="004A507B">
                        <w:pPr>
                          <w:snapToGrid w:val="0"/>
                          <w:jc w:val="center"/>
                          <w:rPr>
                            <w:rFonts w:ascii="Meiryo UI" w:eastAsia="Meiryo UI" w:hAnsi="Meiryo UI"/>
                            <w:szCs w:val="20"/>
                          </w:rPr>
                        </w:pPr>
                        <w:r w:rsidRPr="004A507B">
                          <w:rPr>
                            <w:rFonts w:ascii="Meiryo UI" w:eastAsia="Meiryo UI" w:hAnsi="Meiryo UI" w:hint="eastAsia"/>
                            <w:szCs w:val="20"/>
                          </w:rPr>
                          <w:t>負け犬</w:t>
                        </w:r>
                      </w:p>
                      <w:p w14:paraId="4506BBB8" w14:textId="77777777" w:rsidR="00D24796" w:rsidRPr="004A507B" w:rsidRDefault="00D24796" w:rsidP="004A507B">
                        <w:pPr>
                          <w:snapToGrid w:val="0"/>
                          <w:jc w:val="center"/>
                          <w:rPr>
                            <w:rFonts w:ascii="Meiryo UI" w:eastAsia="Meiryo UI" w:hAnsi="Meiryo UI"/>
                            <w:sz w:val="18"/>
                            <w:szCs w:val="18"/>
                          </w:rPr>
                        </w:pPr>
                        <w:r w:rsidRPr="004A507B">
                          <w:rPr>
                            <w:rFonts w:ascii="Meiryo UI" w:eastAsia="Meiryo UI" w:hAnsi="Meiryo UI" w:hint="eastAsia"/>
                            <w:szCs w:val="20"/>
                          </w:rPr>
                          <w:t>(停滞・衰退→撤退)</w:t>
                        </w:r>
                      </w:p>
                    </w:txbxContent>
                  </v:textbox>
                </v:shape>
                <v:shape id="Text Box 888" o:spid="_x0000_s1048" type="#_x0000_t202" style="position:absolute;left:20574;top:8915;width:17145;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" filled="f" stroked="f">
                  <o:lock v:ext="edit" aspectratio="t"/>
                  <v:textbox inset="5.85pt,.7pt,5.85pt,.7pt">
                    <w:txbxContent>
                      <w:p w14:paraId="28A91513" w14:textId="77777777" w:rsidR="00D24796" w:rsidRPr="004A507B" w:rsidRDefault="00D24796" w:rsidP="004A507B">
                        <w:pPr>
                          <w:snapToGrid w:val="0"/>
                          <w:jc w:val="center"/>
                          <w:rPr>
                            <w:rFonts w:ascii="Meiryo UI" w:eastAsia="Meiryo UI" w:hAnsi="Meiryo UI"/>
                            <w:szCs w:val="20"/>
                          </w:rPr>
                        </w:pPr>
                        <w:r w:rsidRPr="004A507B">
                          <w:rPr>
                            <w:rFonts w:ascii="Meiryo UI" w:eastAsia="Meiryo UI" w:hAnsi="Meiryo UI" w:hint="eastAsia"/>
                            <w:szCs w:val="20"/>
                          </w:rPr>
                          <w:t>金のなる木</w:t>
                        </w:r>
                      </w:p>
                      <w:p w14:paraId="799A47E6" w14:textId="77777777" w:rsidR="00D24796" w:rsidRPr="004A507B" w:rsidRDefault="00D24796" w:rsidP="004A507B">
                        <w:pPr>
                          <w:snapToGrid w:val="0"/>
                          <w:jc w:val="center"/>
                          <w:rPr>
                            <w:rFonts w:ascii="Meiryo UI" w:eastAsia="Meiryo UI" w:hAnsi="Meiryo UI"/>
                            <w:sz w:val="18"/>
                            <w:szCs w:val="18"/>
                          </w:rPr>
                        </w:pPr>
                        <w:r w:rsidRPr="004A507B">
                          <w:rPr>
                            <w:rFonts w:ascii="Meiryo UI" w:eastAsia="Meiryo UI" w:hAnsi="Meiryo UI" w:hint="eastAsia"/>
                            <w:szCs w:val="20"/>
                          </w:rPr>
                          <w:t>(成熟分野・安定利益→収穫)</w:t>
                        </w:r>
                      </w:p>
                    </w:txbxContent>
                  </v:textbox>
                </v:shape>
              </v:group>
            </w:pict>
          </mc:Fallback>
        </mc:AlternateContent>
      </w:r>
    </w:p>
    <w:p w14:paraId="0E5FC729" w14:textId="77777777" w:rsidR="007B45F6" w:rsidRPr="004572C0" w:rsidRDefault="007B45F6" w:rsidP="004572C0">
      <w:pPr>
        <w:snapToGrid w:val="0"/>
        <w:spacing w:line="240" w:lineRule="exact"/>
        <w:rPr>
          <w:rFonts w:ascii="Meiryo UI" w:eastAsia="Meiryo UI" w:hAnsi="Meiryo UI"/>
          <w:szCs w:val="20"/>
        </w:rPr>
      </w:pPr>
    </w:p>
    <w:p w14:paraId="0B68276C" w14:textId="77777777" w:rsidR="007B45F6" w:rsidRPr="004572C0" w:rsidRDefault="007B45F6" w:rsidP="004572C0">
      <w:pPr>
        <w:snapToGrid w:val="0"/>
        <w:spacing w:line="240" w:lineRule="exact"/>
        <w:rPr>
          <w:rFonts w:ascii="Meiryo UI" w:eastAsia="Meiryo UI" w:hAnsi="Meiryo UI"/>
          <w:szCs w:val="20"/>
        </w:rPr>
      </w:pPr>
    </w:p>
    <w:p w14:paraId="35BCFE33" w14:textId="77777777" w:rsidR="007B45F6" w:rsidRPr="004572C0" w:rsidRDefault="007B45F6" w:rsidP="004572C0">
      <w:pPr>
        <w:snapToGrid w:val="0"/>
        <w:spacing w:line="240" w:lineRule="exact"/>
        <w:rPr>
          <w:rFonts w:ascii="Meiryo UI" w:eastAsia="Meiryo UI" w:hAnsi="Meiryo UI"/>
          <w:szCs w:val="20"/>
        </w:rPr>
      </w:pPr>
    </w:p>
    <w:p w14:paraId="2E70CB90" w14:textId="77777777" w:rsidR="007B45F6" w:rsidRPr="004572C0" w:rsidRDefault="007B45F6" w:rsidP="004572C0">
      <w:pPr>
        <w:snapToGrid w:val="0"/>
        <w:spacing w:line="240" w:lineRule="exact"/>
        <w:rPr>
          <w:rFonts w:ascii="Meiryo UI" w:eastAsia="Meiryo UI" w:hAnsi="Meiryo UI"/>
          <w:szCs w:val="20"/>
        </w:rPr>
      </w:pPr>
    </w:p>
    <w:p w14:paraId="383E0F68" w14:textId="77777777" w:rsidR="007B45F6" w:rsidRPr="004572C0" w:rsidRDefault="007B45F6" w:rsidP="004572C0">
      <w:pPr>
        <w:snapToGrid w:val="0"/>
        <w:spacing w:line="240" w:lineRule="exact"/>
        <w:rPr>
          <w:rFonts w:ascii="Meiryo UI" w:eastAsia="Meiryo UI" w:hAnsi="Meiryo UI"/>
          <w:szCs w:val="20"/>
        </w:rPr>
      </w:pPr>
    </w:p>
    <w:p w14:paraId="3FE1D62F" w14:textId="77777777" w:rsidR="00156107" w:rsidRPr="004572C0" w:rsidRDefault="00156107" w:rsidP="004572C0">
      <w:pPr>
        <w:snapToGrid w:val="0"/>
        <w:spacing w:line="240" w:lineRule="exact"/>
        <w:rPr>
          <w:rFonts w:ascii="Meiryo UI" w:eastAsia="Meiryo UI" w:hAnsi="Meiryo UI"/>
          <w:szCs w:val="20"/>
        </w:rPr>
      </w:pPr>
    </w:p>
    <w:p w14:paraId="55E294E7" w14:textId="77777777" w:rsidR="00156107" w:rsidRPr="004572C0" w:rsidRDefault="00156107" w:rsidP="004572C0">
      <w:pPr>
        <w:snapToGrid w:val="0"/>
        <w:spacing w:line="240" w:lineRule="exact"/>
        <w:rPr>
          <w:rFonts w:ascii="Meiryo UI" w:eastAsia="Meiryo UI" w:hAnsi="Meiryo UI"/>
          <w:szCs w:val="20"/>
        </w:rPr>
      </w:pPr>
    </w:p>
    <w:p w14:paraId="707734DC" w14:textId="77777777" w:rsidR="00156107" w:rsidRPr="004572C0" w:rsidRDefault="00156107" w:rsidP="004572C0">
      <w:pPr>
        <w:snapToGrid w:val="0"/>
        <w:spacing w:line="240" w:lineRule="exact"/>
        <w:rPr>
          <w:rFonts w:ascii="Meiryo UI" w:eastAsia="Meiryo UI" w:hAnsi="Meiryo UI"/>
          <w:szCs w:val="20"/>
        </w:rPr>
      </w:pPr>
    </w:p>
    <w:p w14:paraId="2833DF0C" w14:textId="197986E2" w:rsidR="00991F67" w:rsidRDefault="00991F67" w:rsidP="004572C0">
      <w:pPr>
        <w:snapToGrid w:val="0"/>
        <w:spacing w:line="240" w:lineRule="exact"/>
        <w:rPr>
          <w:rFonts w:ascii="Meiryo UI" w:eastAsia="Meiryo UI" w:hAnsi="Meiryo UI"/>
          <w:szCs w:val="20"/>
        </w:rPr>
      </w:pPr>
    </w:p>
    <w:p w14:paraId="66385348" w14:textId="01547ED3" w:rsidR="004A507B" w:rsidRDefault="004A507B" w:rsidP="004572C0">
      <w:pPr>
        <w:snapToGrid w:val="0"/>
        <w:spacing w:line="240" w:lineRule="exact"/>
        <w:rPr>
          <w:rFonts w:ascii="Meiryo UI" w:eastAsia="Meiryo UI" w:hAnsi="Meiryo UI"/>
          <w:szCs w:val="20"/>
        </w:rPr>
      </w:pPr>
    </w:p>
    <w:p w14:paraId="21920493" w14:textId="77777777" w:rsidR="004A507B" w:rsidRPr="004572C0" w:rsidRDefault="004A507B" w:rsidP="004572C0">
      <w:pPr>
        <w:snapToGrid w:val="0"/>
        <w:spacing w:line="240" w:lineRule="exact"/>
        <w:rPr>
          <w:rFonts w:ascii="Meiryo UI" w:eastAsia="Meiryo UI" w:hAnsi="Meiryo UI"/>
          <w:szCs w:val="20"/>
        </w:rPr>
      </w:pPr>
    </w:p>
    <w:p w14:paraId="6900A467" w14:textId="77777777" w:rsidR="00156107" w:rsidRPr="004572C0" w:rsidRDefault="00156107" w:rsidP="004572C0">
      <w:pPr>
        <w:snapToGrid w:val="0"/>
        <w:spacing w:line="240" w:lineRule="exact"/>
        <w:ind w:firstLineChars="100" w:firstLine="180"/>
        <w:jc w:val="center"/>
        <w:rPr>
          <w:rFonts w:ascii="Meiryo UI" w:eastAsia="Meiryo UI" w:hAnsi="Meiryo UI"/>
          <w:szCs w:val="20"/>
        </w:rPr>
      </w:pPr>
      <w:r w:rsidRPr="004572C0">
        <w:rPr>
          <w:rFonts w:ascii="Meiryo UI" w:eastAsia="Meiryo UI" w:hAnsi="Meiryo UI"/>
          <w:szCs w:val="20"/>
        </w:rPr>
        <w:t>PPMの代表的な手法</w:t>
      </w:r>
    </w:p>
    <w:p w14:paraId="58AFE37A" w14:textId="77777777" w:rsidR="00156107" w:rsidRPr="004572C0" w:rsidRDefault="00156107" w:rsidP="004572C0">
      <w:pPr>
        <w:snapToGrid w:val="0"/>
        <w:spacing w:line="240" w:lineRule="exact"/>
        <w:rPr>
          <w:rFonts w:ascii="Meiryo UI" w:eastAsia="Meiryo UI" w:hAnsi="Meiryo UI"/>
          <w:szCs w:val="20"/>
        </w:rPr>
      </w:pPr>
    </w:p>
    <w:p w14:paraId="6EB693E9" w14:textId="77777777" w:rsidR="000943BA" w:rsidRPr="004572C0" w:rsidRDefault="000943BA" w:rsidP="006C7633">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このモデルでは、「</w:t>
      </w:r>
      <w:r w:rsidRPr="004572C0">
        <w:rPr>
          <w:rFonts w:ascii="Meiryo UI" w:eastAsia="Meiryo UI" w:hAnsi="Meiryo UI" w:hint="eastAsia"/>
          <w:b/>
          <w:szCs w:val="20"/>
        </w:rPr>
        <w:t>金のなる木</w:t>
      </w:r>
      <w:r w:rsidRPr="004572C0">
        <w:rPr>
          <w:rFonts w:ascii="Meiryo UI" w:eastAsia="Meiryo UI" w:hAnsi="Meiryo UI" w:hint="eastAsia"/>
          <w:szCs w:val="20"/>
        </w:rPr>
        <w:t>」は大きな投資なしに利益を生み出す事業、「</w:t>
      </w:r>
      <w:r w:rsidRPr="004572C0">
        <w:rPr>
          <w:rFonts w:ascii="Meiryo UI" w:eastAsia="Meiryo UI" w:hAnsi="Meiryo UI" w:hint="eastAsia"/>
          <w:b/>
          <w:szCs w:val="20"/>
        </w:rPr>
        <w:t>花形</w:t>
      </w:r>
      <w:r w:rsidRPr="004572C0">
        <w:rPr>
          <w:rFonts w:ascii="Meiryo UI" w:eastAsia="Meiryo UI" w:hAnsi="Meiryo UI" w:hint="eastAsia"/>
          <w:szCs w:val="20"/>
        </w:rPr>
        <w:t>」は市場の成長に合わせて投資が必要な事業、「</w:t>
      </w:r>
      <w:r w:rsidRPr="004572C0">
        <w:rPr>
          <w:rFonts w:ascii="Meiryo UI" w:eastAsia="Meiryo UI" w:hAnsi="Meiryo UI" w:hint="eastAsia"/>
          <w:b/>
          <w:szCs w:val="20"/>
        </w:rPr>
        <w:t>問題児</w:t>
      </w:r>
      <w:r w:rsidRPr="004572C0">
        <w:rPr>
          <w:rFonts w:ascii="Meiryo UI" w:eastAsia="Meiryo UI" w:hAnsi="Meiryo UI" w:hint="eastAsia"/>
          <w:szCs w:val="20"/>
        </w:rPr>
        <w:t>」は市場の規模に合わせて大きな投資を行うか撤退するかを決めるべき事業、「</w:t>
      </w:r>
      <w:r w:rsidRPr="004572C0">
        <w:rPr>
          <w:rFonts w:ascii="Meiryo UI" w:eastAsia="Meiryo UI" w:hAnsi="Meiryo UI" w:hint="eastAsia"/>
          <w:b/>
          <w:szCs w:val="20"/>
        </w:rPr>
        <w:t>負け犬</w:t>
      </w:r>
      <w:r w:rsidRPr="004572C0">
        <w:rPr>
          <w:rFonts w:ascii="Meiryo UI" w:eastAsia="Meiryo UI" w:hAnsi="Meiryo UI" w:hint="eastAsia"/>
          <w:szCs w:val="20"/>
        </w:rPr>
        <w:t>」は将来性が低いので撤退すべき事業を意味します。通常は、「金のなる木」から得た利益を「問題児」に投資して「花形」に育てる、といった戦略がとられます。</w:t>
      </w:r>
    </w:p>
    <w:p w14:paraId="41F44D22" w14:textId="4F805AE6" w:rsidR="006C7633" w:rsidRDefault="006C7633">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E87FD4" w:rsidRPr="00E87FD4" w14:paraId="03EC29E8" w14:textId="77777777" w:rsidTr="00D24796">
        <w:tc>
          <w:tcPr>
            <w:tcW w:w="8788" w:type="dxa"/>
            <w:tcBorders>
              <w:top w:val="single" w:sz="4" w:space="0" w:color="auto"/>
              <w:left w:val="single" w:sz="4" w:space="0" w:color="auto"/>
              <w:bottom w:val="single" w:sz="4" w:space="0" w:color="auto"/>
              <w:right w:val="single" w:sz="4" w:space="0" w:color="auto"/>
            </w:tcBorders>
          </w:tcPr>
          <w:p w14:paraId="624B3C1E" w14:textId="77777777" w:rsidR="00E87FD4" w:rsidRPr="00E87FD4" w:rsidRDefault="00E87FD4" w:rsidP="00D24796">
            <w:pPr>
              <w:spacing w:line="240" w:lineRule="exact"/>
              <w:rPr>
                <w:rFonts w:ascii="Meiryo UI" w:eastAsia="Meiryo UI" w:hAnsi="Meiryo UI"/>
              </w:rPr>
            </w:pPr>
            <w:r w:rsidRPr="00E87FD4">
              <w:rPr>
                <w:rFonts w:ascii="Meiryo UI" w:eastAsia="Meiryo UI" w:hAnsi="Meiryo UI" w:hint="eastAsia"/>
              </w:rPr>
              <w:lastRenderedPageBreak/>
              <w:t>例題</w:t>
            </w:r>
          </w:p>
          <w:p w14:paraId="3846698F" w14:textId="77777777" w:rsidR="00AC131B" w:rsidRPr="004A507B" w:rsidRDefault="00AC131B" w:rsidP="00AC131B">
            <w:pPr>
              <w:widowControl/>
              <w:snapToGrid w:val="0"/>
              <w:spacing w:line="240" w:lineRule="exact"/>
              <w:ind w:firstLineChars="100" w:firstLine="180"/>
              <w:jc w:val="left"/>
              <w:rPr>
                <w:rFonts w:ascii="Meiryo UI" w:eastAsia="Meiryo UI" w:hAnsi="Meiryo UI"/>
                <w:szCs w:val="20"/>
              </w:rPr>
            </w:pPr>
            <w:r w:rsidRPr="004A507B">
              <w:rPr>
                <w:rFonts w:ascii="Meiryo UI" w:eastAsia="Meiryo UI" w:hAnsi="Meiryo UI" w:hint="eastAsia"/>
                <w:szCs w:val="20"/>
              </w:rPr>
              <w:t>事業を図のａ～ｄに分類した場合，ｂに該当する事業の特徴はどれか。</w:t>
            </w:r>
          </w:p>
          <w:p w14:paraId="004C53FE" w14:textId="77777777" w:rsidR="00AC131B" w:rsidRPr="004A507B" w:rsidRDefault="00AC131B" w:rsidP="00AC131B">
            <w:pPr>
              <w:widowControl/>
              <w:snapToGrid w:val="0"/>
              <w:spacing w:line="240" w:lineRule="exact"/>
              <w:jc w:val="lef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59264" behindDoc="0" locked="0" layoutInCell="1" allowOverlap="1" wp14:anchorId="1293D51D" wp14:editId="71197B41">
                      <wp:simplePos x="0" y="0"/>
                      <wp:positionH relativeFrom="column">
                        <wp:posOffset>345192</wp:posOffset>
                      </wp:positionH>
                      <wp:positionV relativeFrom="paragraph">
                        <wp:posOffset>123742</wp:posOffset>
                      </wp:positionV>
                      <wp:extent cx="1743120" cy="1295972"/>
                      <wp:effectExtent l="0" t="0" r="9525" b="0"/>
                      <wp:wrapNone/>
                      <wp:docPr id="90" name="Group 136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743120" cy="1295972"/>
                                <a:chOff x="2579" y="2218"/>
                                <a:chExt cx="4230" cy="3145"/>
                              </a:xfrm>
                            </wpg:grpSpPr>
                            <wps:wsp>
                              <wps:cNvPr id="91" name="Text Box 1361"/>
                              <wps:cNvSpPr txBox="1">
                                <a:spLocks noChangeArrowheads="1"/>
                              </wps:cNvSpPr>
                              <wps:spPr bwMode="auto">
                                <a:xfrm>
                                  <a:off x="2869" y="2218"/>
                                  <a:ext cx="380" cy="2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BD2E7" w14:textId="77777777" w:rsidR="00D24796" w:rsidRPr="004A507B" w:rsidRDefault="00D24796" w:rsidP="00AC131B">
                                    <w:pPr>
                                      <w:snapToGrid w:val="0"/>
                                      <w:rPr>
                                        <w:rFonts w:ascii="Meiryo UI" w:eastAsia="Meiryo UI" w:hAnsi="Meiryo UI"/>
                                        <w:sz w:val="18"/>
                                        <w:szCs w:val="18"/>
                                      </w:rPr>
                                    </w:pPr>
                                    <w:r w:rsidRPr="004A507B">
                                      <w:rPr>
                                        <w:rFonts w:ascii="Meiryo UI" w:eastAsia="Meiryo UI" w:hAnsi="Meiryo UI" w:hint="eastAsia"/>
                                        <w:sz w:val="18"/>
                                        <w:szCs w:val="18"/>
                                      </w:rPr>
                                      <w:t>高　　　　　　　　　　　　　　低</w:t>
                                    </w:r>
                                  </w:p>
                                </w:txbxContent>
                              </wps:txbx>
                              <wps:bodyPr rot="0" vert="eaVert" wrap="square" lIns="0" tIns="0" rIns="0" bIns="0" anchor="t" anchorCtr="0" upright="1">
                                <a:noAutofit/>
                              </wps:bodyPr>
                            </wps:wsp>
                            <wps:wsp>
                              <wps:cNvPr id="92" name="Text Box 1362"/>
                              <wps:cNvSpPr txBox="1">
                                <a:spLocks noChangeArrowheads="1"/>
                              </wps:cNvSpPr>
                              <wps:spPr bwMode="auto">
                                <a:xfrm>
                                  <a:off x="2579" y="2782"/>
                                  <a:ext cx="380" cy="1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6D11E" w14:textId="77777777" w:rsidR="00D24796" w:rsidRPr="004A507B" w:rsidRDefault="00D24796" w:rsidP="00AC131B">
                                    <w:pPr>
                                      <w:snapToGrid w:val="0"/>
                                      <w:spacing w:line="360" w:lineRule="exact"/>
                                      <w:jc w:val="center"/>
                                      <w:rPr>
                                        <w:rFonts w:ascii="Meiryo UI" w:eastAsia="Meiryo UI" w:hAnsi="Meiryo UI"/>
                                        <w:sz w:val="18"/>
                                        <w:szCs w:val="18"/>
                                      </w:rPr>
                                    </w:pPr>
                                    <w:r w:rsidRPr="004A507B">
                                      <w:rPr>
                                        <w:rFonts w:ascii="Meiryo UI" w:eastAsia="Meiryo UI" w:hAnsi="Meiryo UI" w:hint="eastAsia"/>
                                        <w:sz w:val="18"/>
                                        <w:szCs w:val="18"/>
                                      </w:rPr>
                                      <w:t>市場成長率</w:t>
                                    </w:r>
                                  </w:p>
                                </w:txbxContent>
                              </wps:txbx>
                              <wps:bodyPr rot="0" vert="eaVert" wrap="square" lIns="0" tIns="0" rIns="0" bIns="0" anchor="ctr" anchorCtr="0" upright="1">
                                <a:noAutofit/>
                              </wps:bodyPr>
                            </wps:wsp>
                            <wpg:grpSp>
                              <wpg:cNvPr id="93" name="Group 1363"/>
                              <wpg:cNvGrpSpPr>
                                <a:grpSpLocks/>
                              </wpg:cNvGrpSpPr>
                              <wpg:grpSpPr bwMode="auto">
                                <a:xfrm>
                                  <a:off x="3249" y="2278"/>
                                  <a:ext cx="3420" cy="2288"/>
                                  <a:chOff x="2844" y="6568"/>
                                  <a:chExt cx="3420" cy="2288"/>
                                </a:xfrm>
                              </wpg:grpSpPr>
                              <wps:wsp>
                                <wps:cNvPr id="94" name="Text Box 1364"/>
                                <wps:cNvSpPr txBox="1">
                                  <a:spLocks noChangeArrowheads="1"/>
                                </wps:cNvSpPr>
                                <wps:spPr bwMode="auto">
                                  <a:xfrm>
                                    <a:off x="2844" y="6568"/>
                                    <a:ext cx="1710" cy="1144"/>
                                  </a:xfrm>
                                  <a:prstGeom prst="rect">
                                    <a:avLst/>
                                  </a:prstGeom>
                                  <a:solidFill>
                                    <a:srgbClr val="FFFFFF"/>
                                  </a:solidFill>
                                  <a:ln w="9525">
                                    <a:solidFill>
                                      <a:srgbClr val="000000"/>
                                    </a:solidFill>
                                    <a:miter lim="800000"/>
                                    <a:headEnd/>
                                    <a:tailEnd/>
                                  </a:ln>
                                </wps:spPr>
                                <wps:txbx>
                                  <w:txbxContent>
                                    <w:p w14:paraId="138146A4" w14:textId="77777777" w:rsidR="00D24796" w:rsidRPr="004A507B" w:rsidRDefault="00D24796" w:rsidP="00AC131B">
                                      <w:pPr>
                                        <w:snapToGrid w:val="0"/>
                                        <w:jc w:val="center"/>
                                        <w:rPr>
                                          <w:rFonts w:ascii="Meiryo UI" w:eastAsia="Meiryo UI" w:hAnsi="Meiryo UI"/>
                                          <w:sz w:val="18"/>
                                          <w:szCs w:val="18"/>
                                        </w:rPr>
                                      </w:pPr>
                                      <w:r w:rsidRPr="004A507B">
                                        <w:rPr>
                                          <w:rFonts w:ascii="Meiryo UI" w:eastAsia="Meiryo UI" w:hAnsi="Meiryo UI"/>
                                          <w:sz w:val="18"/>
                                          <w:szCs w:val="18"/>
                                        </w:rPr>
                                        <w:t>ａ</w:t>
                                      </w:r>
                                    </w:p>
                                  </w:txbxContent>
                                </wps:txbx>
                                <wps:bodyPr rot="0" vert="horz" wrap="square" lIns="0" tIns="0" rIns="0" bIns="0" anchor="ctr" anchorCtr="0" upright="1">
                                  <a:noAutofit/>
                                </wps:bodyPr>
                              </wps:wsp>
                              <wps:wsp>
                                <wps:cNvPr id="95" name="Text Box 1365"/>
                                <wps:cNvSpPr txBox="1">
                                  <a:spLocks noChangeArrowheads="1"/>
                                </wps:cNvSpPr>
                                <wps:spPr bwMode="auto">
                                  <a:xfrm>
                                    <a:off x="4554" y="6568"/>
                                    <a:ext cx="1710" cy="1144"/>
                                  </a:xfrm>
                                  <a:prstGeom prst="rect">
                                    <a:avLst/>
                                  </a:prstGeom>
                                  <a:solidFill>
                                    <a:srgbClr val="FFFFFF"/>
                                  </a:solidFill>
                                  <a:ln w="9525">
                                    <a:solidFill>
                                      <a:srgbClr val="000000"/>
                                    </a:solidFill>
                                    <a:miter lim="800000"/>
                                    <a:headEnd/>
                                    <a:tailEnd/>
                                  </a:ln>
                                </wps:spPr>
                                <wps:txbx>
                                  <w:txbxContent>
                                    <w:p w14:paraId="617FB3C7" w14:textId="77777777" w:rsidR="00D24796" w:rsidRPr="004A507B" w:rsidRDefault="00D24796" w:rsidP="00AC131B">
                                      <w:pPr>
                                        <w:snapToGrid w:val="0"/>
                                        <w:jc w:val="center"/>
                                        <w:rPr>
                                          <w:rFonts w:ascii="Meiryo UI" w:eastAsia="Meiryo UI" w:hAnsi="Meiryo UI"/>
                                          <w:sz w:val="18"/>
                                          <w:szCs w:val="18"/>
                                        </w:rPr>
                                      </w:pPr>
                                      <w:r w:rsidRPr="004A507B">
                                        <w:rPr>
                                          <w:rFonts w:ascii="Meiryo UI" w:eastAsia="Meiryo UI" w:hAnsi="Meiryo UI"/>
                                          <w:sz w:val="18"/>
                                          <w:szCs w:val="18"/>
                                        </w:rPr>
                                        <w:t>ｂ</w:t>
                                      </w:r>
                                    </w:p>
                                  </w:txbxContent>
                                </wps:txbx>
                                <wps:bodyPr rot="0" vert="horz" wrap="square" lIns="0" tIns="0" rIns="0" bIns="0" anchor="ctr" anchorCtr="0" upright="1">
                                  <a:noAutofit/>
                                </wps:bodyPr>
                              </wps:wsp>
                              <wps:wsp>
                                <wps:cNvPr id="96" name="Text Box 1366"/>
                                <wps:cNvSpPr txBox="1">
                                  <a:spLocks noChangeArrowheads="1"/>
                                </wps:cNvSpPr>
                                <wps:spPr bwMode="auto">
                                  <a:xfrm>
                                    <a:off x="2844" y="7712"/>
                                    <a:ext cx="1710" cy="1144"/>
                                  </a:xfrm>
                                  <a:prstGeom prst="rect">
                                    <a:avLst/>
                                  </a:prstGeom>
                                  <a:solidFill>
                                    <a:srgbClr val="FFFFFF"/>
                                  </a:solidFill>
                                  <a:ln w="9525">
                                    <a:solidFill>
                                      <a:srgbClr val="000000"/>
                                    </a:solidFill>
                                    <a:miter lim="800000"/>
                                    <a:headEnd/>
                                    <a:tailEnd/>
                                  </a:ln>
                                </wps:spPr>
                                <wps:txbx>
                                  <w:txbxContent>
                                    <w:p w14:paraId="7B20CDF4" w14:textId="77777777" w:rsidR="00D24796" w:rsidRPr="004A507B" w:rsidRDefault="00D24796" w:rsidP="00AC131B">
                                      <w:pPr>
                                        <w:snapToGrid w:val="0"/>
                                        <w:jc w:val="center"/>
                                        <w:rPr>
                                          <w:rFonts w:ascii="Meiryo UI" w:eastAsia="Meiryo UI" w:hAnsi="Meiryo UI"/>
                                          <w:sz w:val="18"/>
                                          <w:szCs w:val="18"/>
                                        </w:rPr>
                                      </w:pPr>
                                      <w:r w:rsidRPr="004A507B">
                                        <w:rPr>
                                          <w:rFonts w:ascii="Meiryo UI" w:eastAsia="Meiryo UI" w:hAnsi="Meiryo UI" w:hint="eastAsia"/>
                                          <w:sz w:val="18"/>
                                          <w:szCs w:val="18"/>
                                        </w:rPr>
                                        <w:t>ｃ</w:t>
                                      </w:r>
                                    </w:p>
                                  </w:txbxContent>
                                </wps:txbx>
                                <wps:bodyPr rot="0" vert="horz" wrap="square" lIns="0" tIns="0" rIns="0" bIns="0" anchor="ctr" anchorCtr="0" upright="1">
                                  <a:noAutofit/>
                                </wps:bodyPr>
                              </wps:wsp>
                              <wps:wsp>
                                <wps:cNvPr id="97" name="Text Box 1367"/>
                                <wps:cNvSpPr txBox="1">
                                  <a:spLocks noChangeArrowheads="1"/>
                                </wps:cNvSpPr>
                                <wps:spPr bwMode="auto">
                                  <a:xfrm>
                                    <a:off x="4554" y="7712"/>
                                    <a:ext cx="1710" cy="1144"/>
                                  </a:xfrm>
                                  <a:prstGeom prst="rect">
                                    <a:avLst/>
                                  </a:prstGeom>
                                  <a:solidFill>
                                    <a:srgbClr val="FFFFFF"/>
                                  </a:solidFill>
                                  <a:ln w="9525">
                                    <a:solidFill>
                                      <a:srgbClr val="000000"/>
                                    </a:solidFill>
                                    <a:miter lim="800000"/>
                                    <a:headEnd/>
                                    <a:tailEnd/>
                                  </a:ln>
                                </wps:spPr>
                                <wps:txbx>
                                  <w:txbxContent>
                                    <w:p w14:paraId="348A02BA" w14:textId="77777777" w:rsidR="00D24796" w:rsidRPr="004A507B" w:rsidRDefault="00D24796" w:rsidP="00AC131B">
                                      <w:pPr>
                                        <w:snapToGrid w:val="0"/>
                                        <w:jc w:val="center"/>
                                        <w:rPr>
                                          <w:rFonts w:ascii="Meiryo UI" w:eastAsia="Meiryo UI" w:hAnsi="Meiryo UI"/>
                                          <w:sz w:val="18"/>
                                          <w:szCs w:val="18"/>
                                        </w:rPr>
                                      </w:pPr>
                                      <w:r w:rsidRPr="004A507B">
                                        <w:rPr>
                                          <w:rFonts w:ascii="Meiryo UI" w:eastAsia="Meiryo UI" w:hAnsi="Meiryo UI" w:hint="eastAsia"/>
                                          <w:sz w:val="18"/>
                                          <w:szCs w:val="18"/>
                                        </w:rPr>
                                        <w:t>ｄ</w:t>
                                      </w:r>
                                    </w:p>
                                  </w:txbxContent>
                                </wps:txbx>
                                <wps:bodyPr rot="0" vert="horz" wrap="square" lIns="0" tIns="0" rIns="0" bIns="0" anchor="ctr" anchorCtr="0" upright="1">
                                  <a:noAutofit/>
                                </wps:bodyPr>
                              </wps:wsp>
                            </wpg:grpSp>
                            <wps:wsp>
                              <wps:cNvPr id="98" name="Text Box 1368"/>
                              <wps:cNvSpPr txBox="1">
                                <a:spLocks noChangeArrowheads="1"/>
                              </wps:cNvSpPr>
                              <wps:spPr bwMode="auto">
                                <a:xfrm>
                                  <a:off x="3104" y="4660"/>
                                  <a:ext cx="3705"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7616E" w14:textId="77777777" w:rsidR="00D24796" w:rsidRPr="004A507B" w:rsidRDefault="00D24796" w:rsidP="00AC131B">
                                    <w:pPr>
                                      <w:tabs>
                                        <w:tab w:val="left" w:pos="2660"/>
                                      </w:tabs>
                                      <w:snapToGrid w:val="0"/>
                                      <w:rPr>
                                        <w:rFonts w:ascii="Meiryo UI" w:eastAsia="Meiryo UI" w:hAnsi="Meiryo UI"/>
                                        <w:sz w:val="18"/>
                                        <w:szCs w:val="18"/>
                                      </w:rPr>
                                    </w:pPr>
                                    <w:r w:rsidRPr="004A507B">
                                      <w:rPr>
                                        <w:rFonts w:ascii="Meiryo UI" w:eastAsia="Meiryo UI" w:hAnsi="Meiryo UI" w:hint="eastAsia"/>
                                        <w:sz w:val="18"/>
                                        <w:szCs w:val="18"/>
                                      </w:rPr>
                                      <w:t>小</w:t>
                                    </w:r>
                                    <w:r w:rsidRPr="004A507B">
                                      <w:rPr>
                                        <w:rFonts w:ascii="Meiryo UI" w:eastAsia="Meiryo UI" w:hAnsi="Meiryo UI" w:hint="eastAsia"/>
                                        <w:sz w:val="18"/>
                                        <w:szCs w:val="18"/>
                                      </w:rPr>
                                      <w:tab/>
                                      <w:t>大</w:t>
                                    </w:r>
                                  </w:p>
                                </w:txbxContent>
                              </wps:txbx>
                              <wps:bodyPr rot="0" vert="horz" wrap="square" lIns="0" tIns="8890" rIns="0" bIns="8890" anchor="t" anchorCtr="0" upright="1">
                                <a:noAutofit/>
                              </wps:bodyPr>
                            </wps:wsp>
                            <wps:wsp>
                              <wps:cNvPr id="99" name="Text Box 1369"/>
                              <wps:cNvSpPr txBox="1">
                                <a:spLocks noChangeArrowheads="1"/>
                              </wps:cNvSpPr>
                              <wps:spPr bwMode="auto">
                                <a:xfrm>
                                  <a:off x="4259" y="4934"/>
                                  <a:ext cx="1425"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173DB" w14:textId="77777777" w:rsidR="00D24796" w:rsidRPr="004A507B" w:rsidRDefault="00D24796" w:rsidP="00AC131B">
                                    <w:pPr>
                                      <w:snapToGrid w:val="0"/>
                                      <w:jc w:val="center"/>
                                      <w:rPr>
                                        <w:rFonts w:ascii="Meiryo UI" w:eastAsia="Meiryo UI" w:hAnsi="Meiryo UI"/>
                                        <w:sz w:val="18"/>
                                        <w:szCs w:val="18"/>
                                      </w:rPr>
                                    </w:pPr>
                                    <w:r w:rsidRPr="004A507B">
                                      <w:rPr>
                                        <w:rFonts w:ascii="Meiryo UI" w:eastAsia="Meiryo UI" w:hAnsi="Meiryo UI" w:hint="eastAsia"/>
                                        <w:sz w:val="18"/>
                                        <w:szCs w:val="18"/>
                                      </w:rPr>
                                      <w:t>市場占有率</w:t>
                                    </w:r>
                                  </w:p>
                                </w:txbxContent>
                              </wps:txbx>
                              <wps:bodyPr rot="0" vert="horz" wrap="square" lIns="0" tIns="8890" rIns="0" bIns="8890" anchor="t" anchorCtr="0" upright="1">
                                <a:noAutofit/>
                              </wps:bodyPr>
                            </wps:wsp>
                            <wps:wsp>
                              <wps:cNvPr id="100" name="AutoShape 1370"/>
                              <wps:cNvCnPr>
                                <a:cxnSpLocks noChangeShapeType="1"/>
                              </wps:cNvCnPr>
                              <wps:spPr bwMode="auto">
                                <a:xfrm>
                                  <a:off x="3509" y="4852"/>
                                  <a:ext cx="2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AutoShape 1371"/>
                              <wps:cNvCnPr>
                                <a:cxnSpLocks noChangeShapeType="1"/>
                              </wps:cNvCnPr>
                              <wps:spPr bwMode="auto">
                                <a:xfrm flipV="1">
                                  <a:off x="3089" y="2564"/>
                                  <a:ext cx="0" cy="15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1293D51D" id="Group 1360" o:spid="_x0000_s1049" style="position:absolute;margin-left:27.2pt;margin-top:9.75pt;width:137.25pt;height:102.05pt;z-index:251659264" coordorigin="2579,2218" coordsize="4230,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">
                      <o:lock v:ext="edit" aspectratio="t"/>
                      <v:shape id="Text Box 1361" o:spid="_x0000_s1050" type="#_x0000_t202" style="position:absolute;left:2869;top:2218;width:38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" filled="f" stroked="f">
                        <v:textbox style="layout-flow:vertical-ideographic" inset="0,0,0,0">
                          <w:txbxContent>
                            <w:p w14:paraId="7A5BD2E7" w14:textId="77777777" w:rsidR="00D24796" w:rsidRPr="004A507B" w:rsidRDefault="00D24796" w:rsidP="00AC131B">
                              <w:pPr>
                                <w:snapToGrid w:val="0"/>
                                <w:rPr>
                                  <w:rFonts w:ascii="Meiryo UI" w:eastAsia="Meiryo UI" w:hAnsi="Meiryo UI"/>
                                  <w:sz w:val="18"/>
                                  <w:szCs w:val="18"/>
                                </w:rPr>
                              </w:pPr>
                              <w:r w:rsidRPr="004A507B">
                                <w:rPr>
                                  <w:rFonts w:ascii="Meiryo UI" w:eastAsia="Meiryo UI" w:hAnsi="Meiryo UI" w:hint="eastAsia"/>
                                  <w:sz w:val="18"/>
                                  <w:szCs w:val="18"/>
                                </w:rPr>
                                <w:t>高　　　　　　　　　　　　　　低</w:t>
                              </w:r>
                            </w:p>
                          </w:txbxContent>
                        </v:textbox>
                      </v:shape>
                      <v:shape id="Text Box 1362" o:spid="_x0000_s1051" type="#_x0000_t202" style="position:absolute;left:2579;top:2782;width:380;height:1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" filled="f" stroked="f">
                        <v:textbox style="layout-flow:vertical-ideographic" inset="0,0,0,0">
                          <w:txbxContent>
                            <w:p w14:paraId="2FB6D11E" w14:textId="77777777" w:rsidR="00D24796" w:rsidRPr="004A507B" w:rsidRDefault="00D24796" w:rsidP="00AC131B">
                              <w:pPr>
                                <w:snapToGrid w:val="0"/>
                                <w:spacing w:line="360" w:lineRule="exact"/>
                                <w:jc w:val="center"/>
                                <w:rPr>
                                  <w:rFonts w:ascii="Meiryo UI" w:eastAsia="Meiryo UI" w:hAnsi="Meiryo UI"/>
                                  <w:sz w:val="18"/>
                                  <w:szCs w:val="18"/>
                                </w:rPr>
                              </w:pPr>
                              <w:r w:rsidRPr="004A507B">
                                <w:rPr>
                                  <w:rFonts w:ascii="Meiryo UI" w:eastAsia="Meiryo UI" w:hAnsi="Meiryo UI" w:hint="eastAsia"/>
                                  <w:sz w:val="18"/>
                                  <w:szCs w:val="18"/>
                                </w:rPr>
                                <w:t>市場成長率</w:t>
                              </w:r>
                            </w:p>
                          </w:txbxContent>
                        </v:textbox>
                      </v:shape>
                      <v:group id="Group 1363" o:spid="_x0000_s1052" style="position:absolute;left:3249;top:2278;width:3420;height:2288" coordorigin="2844,6568" coordsize="34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Text Box 1364" o:spid="_x0000_s1053" type="#_x0000_t202" style="position:absolute;left:2844;top:6568;width:1710;height:1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">
                          <v:textbox inset="0,0,0,0">
                            <w:txbxContent>
                              <w:p w14:paraId="138146A4" w14:textId="77777777" w:rsidR="00D24796" w:rsidRPr="004A507B" w:rsidRDefault="00D24796" w:rsidP="00AC131B">
                                <w:pPr>
                                  <w:snapToGrid w:val="0"/>
                                  <w:jc w:val="center"/>
                                  <w:rPr>
                                    <w:rFonts w:ascii="Meiryo UI" w:eastAsia="Meiryo UI" w:hAnsi="Meiryo UI"/>
                                    <w:sz w:val="18"/>
                                    <w:szCs w:val="18"/>
                                  </w:rPr>
                                </w:pPr>
                                <w:r w:rsidRPr="004A507B">
                                  <w:rPr>
                                    <w:rFonts w:ascii="Meiryo UI" w:eastAsia="Meiryo UI" w:hAnsi="Meiryo UI"/>
                                    <w:sz w:val="18"/>
                                    <w:szCs w:val="18"/>
                                  </w:rPr>
                                  <w:t>ａ</w:t>
                                </w:r>
                              </w:p>
                            </w:txbxContent>
                          </v:textbox>
                        </v:shape>
                        <v:shape id="Text Box 1365" o:spid="_x0000_s1054" type="#_x0000_t202" style="position:absolute;left:4554;top:6568;width:1710;height:1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">
                          <v:textbox inset="0,0,0,0">
                            <w:txbxContent>
                              <w:p w14:paraId="617FB3C7" w14:textId="77777777" w:rsidR="00D24796" w:rsidRPr="004A507B" w:rsidRDefault="00D24796" w:rsidP="00AC131B">
                                <w:pPr>
                                  <w:snapToGrid w:val="0"/>
                                  <w:jc w:val="center"/>
                                  <w:rPr>
                                    <w:rFonts w:ascii="Meiryo UI" w:eastAsia="Meiryo UI" w:hAnsi="Meiryo UI"/>
                                    <w:sz w:val="18"/>
                                    <w:szCs w:val="18"/>
                                  </w:rPr>
                                </w:pPr>
                                <w:r w:rsidRPr="004A507B">
                                  <w:rPr>
                                    <w:rFonts w:ascii="Meiryo UI" w:eastAsia="Meiryo UI" w:hAnsi="Meiryo UI"/>
                                    <w:sz w:val="18"/>
                                    <w:szCs w:val="18"/>
                                  </w:rPr>
                                  <w:t>ｂ</w:t>
                                </w:r>
                              </w:p>
                            </w:txbxContent>
                          </v:textbox>
                        </v:shape>
                        <v:shape id="Text Box 1366" o:spid="_x0000_s1055" type="#_x0000_t202" style="position:absolute;left:2844;top:7712;width:1710;height:1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">
                          <v:textbox inset="0,0,0,0">
                            <w:txbxContent>
                              <w:p w14:paraId="7B20CDF4" w14:textId="77777777" w:rsidR="00D24796" w:rsidRPr="004A507B" w:rsidRDefault="00D24796" w:rsidP="00AC131B">
                                <w:pPr>
                                  <w:snapToGrid w:val="0"/>
                                  <w:jc w:val="center"/>
                                  <w:rPr>
                                    <w:rFonts w:ascii="Meiryo UI" w:eastAsia="Meiryo UI" w:hAnsi="Meiryo UI"/>
                                    <w:sz w:val="18"/>
                                    <w:szCs w:val="18"/>
                                  </w:rPr>
                                </w:pPr>
                                <w:r w:rsidRPr="004A507B">
                                  <w:rPr>
                                    <w:rFonts w:ascii="Meiryo UI" w:eastAsia="Meiryo UI" w:hAnsi="Meiryo UI" w:hint="eastAsia"/>
                                    <w:sz w:val="18"/>
                                    <w:szCs w:val="18"/>
                                  </w:rPr>
                                  <w:t>ｃ</w:t>
                                </w:r>
                              </w:p>
                            </w:txbxContent>
                          </v:textbox>
                        </v:shape>
                        <v:shape id="Text Box 1367" o:spid="_x0000_s1056" type="#_x0000_t202" style="position:absolute;left:4554;top:7712;width:1710;height:1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">
                          <v:textbox inset="0,0,0,0">
                            <w:txbxContent>
                              <w:p w14:paraId="348A02BA" w14:textId="77777777" w:rsidR="00D24796" w:rsidRPr="004A507B" w:rsidRDefault="00D24796" w:rsidP="00AC131B">
                                <w:pPr>
                                  <w:snapToGrid w:val="0"/>
                                  <w:jc w:val="center"/>
                                  <w:rPr>
                                    <w:rFonts w:ascii="Meiryo UI" w:eastAsia="Meiryo UI" w:hAnsi="Meiryo UI"/>
                                    <w:sz w:val="18"/>
                                    <w:szCs w:val="18"/>
                                  </w:rPr>
                                </w:pPr>
                                <w:r w:rsidRPr="004A507B">
                                  <w:rPr>
                                    <w:rFonts w:ascii="Meiryo UI" w:eastAsia="Meiryo UI" w:hAnsi="Meiryo UI" w:hint="eastAsia"/>
                                    <w:sz w:val="18"/>
                                    <w:szCs w:val="18"/>
                                  </w:rPr>
                                  <w:t>ｄ</w:t>
                                </w:r>
                              </w:p>
                            </w:txbxContent>
                          </v:textbox>
                        </v:shape>
                      </v:group>
                      <v:shape id="Text Box 1368" o:spid="_x0000_s1057" type="#_x0000_t202" style="position:absolute;left:3104;top:4660;width:3705;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" filled="f" stroked="f">
                        <v:textbox inset="0,.7pt,0,.7pt">
                          <w:txbxContent>
                            <w:p w14:paraId="2D97616E" w14:textId="77777777" w:rsidR="00D24796" w:rsidRPr="004A507B" w:rsidRDefault="00D24796" w:rsidP="00AC131B">
                              <w:pPr>
                                <w:tabs>
                                  <w:tab w:val="left" w:pos="2660"/>
                                </w:tabs>
                                <w:snapToGrid w:val="0"/>
                                <w:rPr>
                                  <w:rFonts w:ascii="Meiryo UI" w:eastAsia="Meiryo UI" w:hAnsi="Meiryo UI"/>
                                  <w:sz w:val="18"/>
                                  <w:szCs w:val="18"/>
                                </w:rPr>
                              </w:pPr>
                              <w:r w:rsidRPr="004A507B">
                                <w:rPr>
                                  <w:rFonts w:ascii="Meiryo UI" w:eastAsia="Meiryo UI" w:hAnsi="Meiryo UI" w:hint="eastAsia"/>
                                  <w:sz w:val="18"/>
                                  <w:szCs w:val="18"/>
                                </w:rPr>
                                <w:t>小</w:t>
                              </w:r>
                              <w:r w:rsidRPr="004A507B">
                                <w:rPr>
                                  <w:rFonts w:ascii="Meiryo UI" w:eastAsia="Meiryo UI" w:hAnsi="Meiryo UI" w:hint="eastAsia"/>
                                  <w:sz w:val="18"/>
                                  <w:szCs w:val="18"/>
                                </w:rPr>
                                <w:tab/>
                                <w:t>大</w:t>
                              </w:r>
                            </w:p>
                          </w:txbxContent>
                        </v:textbox>
                      </v:shape>
                      <v:shape id="Text Box 1369" o:spid="_x0000_s1058" type="#_x0000_t202" style="position:absolute;left:4259;top:4934;width:1425;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" filled="f" stroked="f">
                        <v:textbox inset="0,.7pt,0,.7pt">
                          <w:txbxContent>
                            <w:p w14:paraId="238173DB" w14:textId="77777777" w:rsidR="00D24796" w:rsidRPr="004A507B" w:rsidRDefault="00D24796" w:rsidP="00AC131B">
                              <w:pPr>
                                <w:snapToGrid w:val="0"/>
                                <w:jc w:val="center"/>
                                <w:rPr>
                                  <w:rFonts w:ascii="Meiryo UI" w:eastAsia="Meiryo UI" w:hAnsi="Meiryo UI"/>
                                  <w:sz w:val="18"/>
                                  <w:szCs w:val="18"/>
                                </w:rPr>
                              </w:pPr>
                              <w:r w:rsidRPr="004A507B">
                                <w:rPr>
                                  <w:rFonts w:ascii="Meiryo UI" w:eastAsia="Meiryo UI" w:hAnsi="Meiryo UI" w:hint="eastAsia"/>
                                  <w:sz w:val="18"/>
                                  <w:szCs w:val="18"/>
                                </w:rPr>
                                <w:t>市場占有率</w:t>
                              </w:r>
                            </w:p>
                          </w:txbxContent>
                        </v:textbox>
                      </v:shape>
                      <v:shapetype id="_x0000_t32" coordsize="21600,21600" o:spt="32" o:oned="t" path="m,l21600,21600e" filled="f">
                        <v:path arrowok="t" fillok="f" o:connecttype="none"/>
                        <o:lock v:ext="edit" shapetype="t"/>
                      </v:shapetype>
                      <v:shape id="AutoShape 1370" o:spid="_x0000_s1059" type="#_x0000_t32" style="position:absolute;left:3509;top:4852;width:28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">
                        <v:stroke endarrow="block"/>
                      </v:shape>
                      <v:shape id="AutoShape 1371" o:spid="_x0000_s1060" type="#_x0000_t32" style="position:absolute;left:3089;top:2564;width:0;height:1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">
                        <v:stroke endarrow="block"/>
                      </v:shape>
                    </v:group>
                  </w:pict>
                </mc:Fallback>
              </mc:AlternateContent>
            </w:r>
          </w:p>
          <w:p w14:paraId="0B3EDDDD" w14:textId="77777777" w:rsidR="00AC131B" w:rsidRPr="004A507B" w:rsidRDefault="00AC131B" w:rsidP="00AC131B">
            <w:pPr>
              <w:widowControl/>
              <w:snapToGrid w:val="0"/>
              <w:spacing w:line="240" w:lineRule="exact"/>
              <w:jc w:val="left"/>
              <w:rPr>
                <w:rFonts w:ascii="Meiryo UI" w:eastAsia="Meiryo UI" w:hAnsi="Meiryo UI"/>
                <w:szCs w:val="20"/>
              </w:rPr>
            </w:pPr>
          </w:p>
          <w:p w14:paraId="05D22FAC" w14:textId="77777777" w:rsidR="00AC131B" w:rsidRPr="004A507B" w:rsidRDefault="00AC131B" w:rsidP="00AC131B">
            <w:pPr>
              <w:widowControl/>
              <w:snapToGrid w:val="0"/>
              <w:spacing w:line="240" w:lineRule="exact"/>
              <w:jc w:val="left"/>
              <w:rPr>
                <w:rFonts w:ascii="Meiryo UI" w:eastAsia="Meiryo UI" w:hAnsi="Meiryo UI"/>
                <w:szCs w:val="20"/>
              </w:rPr>
            </w:pPr>
          </w:p>
          <w:p w14:paraId="6B7B86CE" w14:textId="77777777" w:rsidR="00AC131B" w:rsidRPr="004A507B" w:rsidRDefault="00AC131B" w:rsidP="00AC131B">
            <w:pPr>
              <w:widowControl/>
              <w:snapToGrid w:val="0"/>
              <w:spacing w:line="240" w:lineRule="exact"/>
              <w:jc w:val="left"/>
              <w:rPr>
                <w:rFonts w:ascii="Meiryo UI" w:eastAsia="Meiryo UI" w:hAnsi="Meiryo UI"/>
                <w:szCs w:val="20"/>
              </w:rPr>
            </w:pPr>
          </w:p>
          <w:p w14:paraId="7CEF79A8" w14:textId="77777777" w:rsidR="00AC131B" w:rsidRPr="004A507B" w:rsidRDefault="00AC131B" w:rsidP="00AC131B">
            <w:pPr>
              <w:widowControl/>
              <w:snapToGrid w:val="0"/>
              <w:spacing w:line="240" w:lineRule="exact"/>
              <w:jc w:val="left"/>
              <w:rPr>
                <w:rFonts w:ascii="Meiryo UI" w:eastAsia="Meiryo UI" w:hAnsi="Meiryo UI"/>
                <w:szCs w:val="20"/>
              </w:rPr>
            </w:pPr>
          </w:p>
          <w:p w14:paraId="0A1B1FD7" w14:textId="77777777" w:rsidR="00AC131B" w:rsidRPr="004A507B" w:rsidRDefault="00AC131B" w:rsidP="00AC131B">
            <w:pPr>
              <w:widowControl/>
              <w:snapToGrid w:val="0"/>
              <w:spacing w:line="240" w:lineRule="exact"/>
              <w:jc w:val="left"/>
              <w:rPr>
                <w:rFonts w:ascii="Meiryo UI" w:eastAsia="Meiryo UI" w:hAnsi="Meiryo UI"/>
                <w:szCs w:val="20"/>
              </w:rPr>
            </w:pPr>
          </w:p>
          <w:p w14:paraId="4DA12DAE" w14:textId="77777777" w:rsidR="00AC131B" w:rsidRPr="004A507B" w:rsidRDefault="00AC131B" w:rsidP="00AC131B">
            <w:pPr>
              <w:widowControl/>
              <w:snapToGrid w:val="0"/>
              <w:spacing w:line="240" w:lineRule="exact"/>
              <w:jc w:val="left"/>
              <w:rPr>
                <w:rFonts w:ascii="Meiryo UI" w:eastAsia="Meiryo UI" w:hAnsi="Meiryo UI"/>
                <w:szCs w:val="20"/>
              </w:rPr>
            </w:pPr>
          </w:p>
          <w:p w14:paraId="3B625D5A" w14:textId="77777777" w:rsidR="00AC131B" w:rsidRPr="004A507B" w:rsidRDefault="00AC131B" w:rsidP="00AC131B">
            <w:pPr>
              <w:widowControl/>
              <w:snapToGrid w:val="0"/>
              <w:spacing w:line="240" w:lineRule="exact"/>
              <w:jc w:val="left"/>
              <w:rPr>
                <w:rFonts w:ascii="Meiryo UI" w:eastAsia="Meiryo UI" w:hAnsi="Meiryo UI"/>
                <w:szCs w:val="20"/>
              </w:rPr>
            </w:pPr>
          </w:p>
          <w:p w14:paraId="47A42A2D" w14:textId="77777777" w:rsidR="00AC131B" w:rsidRPr="004A507B" w:rsidRDefault="00AC131B" w:rsidP="00AC131B">
            <w:pPr>
              <w:widowControl/>
              <w:snapToGrid w:val="0"/>
              <w:spacing w:line="240" w:lineRule="exact"/>
              <w:jc w:val="left"/>
              <w:rPr>
                <w:rFonts w:ascii="Meiryo UI" w:eastAsia="Meiryo UI" w:hAnsi="Meiryo UI"/>
                <w:szCs w:val="20"/>
              </w:rPr>
            </w:pPr>
          </w:p>
          <w:p w14:paraId="7FF2CA13" w14:textId="77777777" w:rsidR="00AC131B" w:rsidRPr="004A507B" w:rsidRDefault="00AC131B" w:rsidP="00AC131B">
            <w:pPr>
              <w:widowControl/>
              <w:snapToGrid w:val="0"/>
              <w:spacing w:line="240" w:lineRule="exact"/>
              <w:jc w:val="left"/>
              <w:rPr>
                <w:rFonts w:ascii="Meiryo UI" w:eastAsia="Meiryo UI" w:hAnsi="Meiryo UI"/>
                <w:szCs w:val="20"/>
              </w:rPr>
            </w:pPr>
          </w:p>
          <w:p w14:paraId="203F30EB" w14:textId="77777777" w:rsidR="00AC131B" w:rsidRPr="000C7675" w:rsidRDefault="00AC131B" w:rsidP="00AC131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ア　現在は大きな資金の流入をもたらしているが，同時に将来にわたって資金の投下も必要である。</w:t>
            </w:r>
          </w:p>
          <w:p w14:paraId="33445E25" w14:textId="77777777" w:rsidR="00AC131B" w:rsidRPr="000C7675" w:rsidRDefault="00AC131B" w:rsidP="00AC131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イ　現在は資金の主たる供給源の役割を果たしており，新たに資金を投下すべきではない。</w:t>
            </w:r>
          </w:p>
          <w:p w14:paraId="60DC82D0" w14:textId="77777777" w:rsidR="00AC131B" w:rsidRPr="000C7675" w:rsidRDefault="00AC131B" w:rsidP="00AC131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ウ　現在は資金の流入は小さいが，資金投下を行えば，将来の資金供給源になる可能性がある。</w:t>
            </w:r>
          </w:p>
          <w:p w14:paraId="06934972" w14:textId="77777777" w:rsidR="00AC131B" w:rsidRPr="000C7675" w:rsidRDefault="00AC131B" w:rsidP="00AC131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エ　事業を継続させていくための資金投資の必要性は低く，将来的には撤退を考えざるを得ない。</w:t>
            </w:r>
          </w:p>
          <w:p w14:paraId="5B7552C2" w14:textId="681942C0" w:rsidR="00AC131B" w:rsidRDefault="00AC131B" w:rsidP="00AC131B">
            <w:pPr>
              <w:widowControl/>
              <w:pBdr>
                <w:bottom w:val="single" w:sz="6" w:space="1" w:color="auto"/>
              </w:pBdr>
              <w:snapToGrid w:val="0"/>
              <w:spacing w:line="240" w:lineRule="exact"/>
              <w:jc w:val="left"/>
              <w:rPr>
                <w:rFonts w:ascii="Meiryo UI" w:eastAsia="Meiryo UI" w:hAnsi="Meiryo UI"/>
                <w:szCs w:val="20"/>
              </w:rPr>
            </w:pPr>
          </w:p>
          <w:p w14:paraId="1EC62808" w14:textId="77777777" w:rsidR="00AC131B" w:rsidRPr="004A507B" w:rsidRDefault="00AC131B" w:rsidP="00AC131B">
            <w:pPr>
              <w:widowControl/>
              <w:snapToGrid w:val="0"/>
              <w:spacing w:line="240" w:lineRule="exact"/>
              <w:jc w:val="left"/>
              <w:rPr>
                <w:rFonts w:ascii="Meiryo UI" w:eastAsia="Meiryo UI" w:hAnsi="Meiryo UI"/>
                <w:szCs w:val="20"/>
              </w:rPr>
            </w:pPr>
          </w:p>
          <w:p w14:paraId="3EF4CD18" w14:textId="77777777" w:rsidR="00AC131B" w:rsidRPr="00AC131B" w:rsidRDefault="00AC131B" w:rsidP="00AC131B">
            <w:pPr>
              <w:spacing w:line="240" w:lineRule="exact"/>
              <w:ind w:leftChars="100" w:left="360" w:hangingChars="100" w:hanging="180"/>
              <w:rPr>
                <w:rFonts w:ascii="Meiryo UI" w:eastAsia="Meiryo UI" w:hAnsi="Meiryo UI"/>
              </w:rPr>
            </w:pPr>
            <w:r w:rsidRPr="000C7675">
              <w:rPr>
                <w:rFonts w:ascii="Meiryo UI" w:eastAsia="Meiryo UI" w:hAnsi="Meiryo UI" w:cstheme="minorBidi" w:hint="eastAsia"/>
                <w:szCs w:val="20"/>
              </w:rPr>
              <w:t>イ　「資金</w:t>
            </w:r>
            <w:r w:rsidRPr="00AC131B">
              <w:rPr>
                <w:rFonts w:ascii="Meiryo UI" w:eastAsia="Meiryo UI" w:hAnsi="Meiryo UI" w:hint="eastAsia"/>
              </w:rPr>
              <w:t>の主たる供給源」は市場占有率が大きいことを、「新たに資金を投下すべきではない」は市場成長率が低いことを示しているので、ｄに該当します。</w:t>
            </w:r>
          </w:p>
          <w:p w14:paraId="506CEBC8" w14:textId="77777777" w:rsidR="00AC131B" w:rsidRPr="00AC131B" w:rsidRDefault="00AC131B" w:rsidP="00AC131B">
            <w:pPr>
              <w:spacing w:line="240" w:lineRule="exact"/>
              <w:ind w:leftChars="100" w:left="360" w:hangingChars="100" w:hanging="180"/>
              <w:rPr>
                <w:rFonts w:ascii="Meiryo UI" w:eastAsia="Meiryo UI" w:hAnsi="Meiryo UI"/>
              </w:rPr>
            </w:pPr>
            <w:r w:rsidRPr="00AC131B">
              <w:rPr>
                <w:rFonts w:ascii="Meiryo UI" w:eastAsia="Meiryo UI" w:hAnsi="Meiryo UI" w:hint="eastAsia"/>
              </w:rPr>
              <w:t>ウ　「資金の流入が小さい」は市場占有率が小さいことを、「資金供給源になる可能性」は市場成長率が高いことを示しているので、ａに該当します。</w:t>
            </w:r>
          </w:p>
          <w:p w14:paraId="7D9E3E3B" w14:textId="77777777" w:rsidR="00AC131B" w:rsidRPr="000C7675" w:rsidRDefault="00AC131B" w:rsidP="00AC131B">
            <w:pPr>
              <w:spacing w:line="240" w:lineRule="exact"/>
              <w:ind w:leftChars="100" w:left="360" w:hangingChars="100" w:hanging="180"/>
              <w:rPr>
                <w:rFonts w:ascii="Meiryo UI" w:eastAsia="Meiryo UI" w:hAnsi="Meiryo UI" w:cstheme="minorBidi"/>
                <w:szCs w:val="20"/>
              </w:rPr>
            </w:pPr>
            <w:r w:rsidRPr="00AC131B">
              <w:rPr>
                <w:rFonts w:ascii="Meiryo UI" w:eastAsia="Meiryo UI" w:hAnsi="Meiryo UI" w:hint="eastAsia"/>
              </w:rPr>
              <w:t>エ　「将来的には撤退を考える」は市場占有率が小さいことを、「資金投下の必要性は低い」は市場成長率が低いことを示しているの</w:t>
            </w:r>
            <w:r w:rsidRPr="000C7675">
              <w:rPr>
                <w:rFonts w:ascii="Meiryo UI" w:eastAsia="Meiryo UI" w:hAnsi="Meiryo UI" w:cstheme="minorBidi" w:hint="eastAsia"/>
                <w:szCs w:val="20"/>
              </w:rPr>
              <w:t>で、ｃに該当します。</w:t>
            </w:r>
          </w:p>
          <w:p w14:paraId="3AC650D3" w14:textId="77777777" w:rsidR="00AC131B" w:rsidRPr="004A507B" w:rsidRDefault="00AC131B" w:rsidP="00AC131B">
            <w:pPr>
              <w:widowControl/>
              <w:snapToGrid w:val="0"/>
              <w:spacing w:line="240" w:lineRule="exact"/>
              <w:jc w:val="left"/>
              <w:rPr>
                <w:rFonts w:ascii="Meiryo UI" w:eastAsia="Meiryo UI" w:hAnsi="Meiryo UI"/>
                <w:szCs w:val="20"/>
              </w:rPr>
            </w:pPr>
          </w:p>
          <w:p w14:paraId="65177E00" w14:textId="77777777" w:rsidR="00AC131B" w:rsidRPr="004A507B" w:rsidRDefault="00AC131B" w:rsidP="00AC131B">
            <w:pPr>
              <w:widowControl/>
              <w:snapToGrid w:val="0"/>
              <w:spacing w:line="240" w:lineRule="exact"/>
              <w:jc w:val="right"/>
              <w:rPr>
                <w:rFonts w:ascii="Meiryo UI" w:eastAsia="Meiryo UI" w:hAnsi="Meiryo UI"/>
                <w:szCs w:val="20"/>
              </w:rPr>
            </w:pPr>
            <w:r w:rsidRPr="004A507B">
              <w:rPr>
                <w:rFonts w:ascii="Meiryo UI" w:eastAsia="Meiryo UI" w:hAnsi="Meiryo UI" w:hint="eastAsia"/>
                <w:szCs w:val="20"/>
              </w:rPr>
              <w:t>基本情報　平成23年度春　問65　[出題頻度：★★★]</w:t>
            </w:r>
          </w:p>
          <w:p w14:paraId="7B4E3FA2" w14:textId="1F3FA7E8" w:rsidR="00E87FD4" w:rsidRPr="00E87FD4" w:rsidRDefault="00AC131B" w:rsidP="00AC131B">
            <w:pPr>
              <w:widowControl/>
              <w:snapToGrid w:val="0"/>
              <w:spacing w:line="240" w:lineRule="exact"/>
              <w:jc w:val="right"/>
              <w:rPr>
                <w:rFonts w:ascii="Meiryo UI" w:eastAsia="Meiryo UI" w:hAnsi="Meiryo UI"/>
              </w:rPr>
            </w:pPr>
            <w:r>
              <w:rPr>
                <w:rFonts w:ascii="Meiryo UI" w:eastAsia="Meiryo UI" w:hAnsi="Meiryo UI" w:hint="eastAsia"/>
                <w:szCs w:val="20"/>
              </w:rPr>
              <w:t>解答－ア</w:t>
            </w:r>
          </w:p>
        </w:tc>
      </w:tr>
    </w:tbl>
    <w:p w14:paraId="5482C3F0" w14:textId="1740BFE8" w:rsidR="004A507B" w:rsidRDefault="00FB7CE5" w:rsidP="004A507B">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BF4406">
        <w:rPr>
          <w:rFonts w:ascii="Meiryo UI" w:eastAsia="Meiryo UI" w:hAnsi="Meiryo UI" w:hint="eastAsia"/>
          <w:szCs w:val="20"/>
        </w:rPr>
        <w:t>3-</w:t>
      </w:r>
      <w:r w:rsidR="004A507B">
        <w:rPr>
          <w:rFonts w:ascii="Meiryo UI" w:eastAsia="Meiryo UI" w:hAnsi="Meiryo UI" w:hint="eastAsia"/>
          <w:szCs w:val="20"/>
        </w:rPr>
        <w:t>56～59</w:t>
      </w:r>
    </w:p>
    <w:p w14:paraId="6D55549E" w14:textId="0E4B82F8" w:rsidR="00E37151" w:rsidRPr="004572C0" w:rsidRDefault="00E37151" w:rsidP="004572C0">
      <w:pPr>
        <w:widowControl/>
        <w:snapToGrid w:val="0"/>
        <w:spacing w:line="240" w:lineRule="exact"/>
        <w:jc w:val="left"/>
        <w:rPr>
          <w:rFonts w:ascii="Meiryo UI" w:eastAsia="Meiryo UI" w:hAnsi="Meiryo UI"/>
          <w:szCs w:val="20"/>
        </w:rPr>
      </w:pPr>
    </w:p>
    <w:p w14:paraId="440FB0C8" w14:textId="77777777" w:rsidR="00B17F45" w:rsidRDefault="00B17F45" w:rsidP="00B17F45">
      <w:pPr>
        <w:pStyle w:val="af2"/>
        <w:ind w:firstLineChars="0" w:firstLine="0"/>
        <w:rPr>
          <w:sz w:val="20"/>
          <w:szCs w:val="20"/>
        </w:rPr>
      </w:pPr>
      <w:r w:rsidRPr="007D5453">
        <w:rPr>
          <w:sz w:val="20"/>
          <w:szCs w:val="20"/>
        </w:rPr>
        <w:sym w:font="Webdings" w:char="F086"/>
      </w:r>
      <w:r w:rsidRPr="007D5453">
        <w:rPr>
          <w:rFonts w:hint="eastAsia"/>
          <w:sz w:val="20"/>
          <w:szCs w:val="20"/>
        </w:rPr>
        <w:t>プラスアルファ</w:t>
      </w:r>
    </w:p>
    <w:p w14:paraId="28FDBD8D" w14:textId="4505FA00" w:rsidR="00B17F45" w:rsidRPr="009E138D" w:rsidRDefault="00B17F45" w:rsidP="00B17F45">
      <w:pPr>
        <w:pStyle w:val="af2"/>
        <w:ind w:firstLineChars="0" w:firstLine="0"/>
        <w:rPr>
          <w:b/>
          <w:bCs/>
          <w:u w:val="single"/>
        </w:rPr>
      </w:pPr>
      <w:r w:rsidRPr="00B17F45">
        <w:rPr>
          <w:rFonts w:hint="eastAsia"/>
          <w:b/>
          <w:bCs/>
          <w:u w:val="single"/>
        </w:rPr>
        <w:t>3. 事業戦略</w:t>
      </w:r>
      <w:r>
        <w:rPr>
          <w:rFonts w:hint="eastAsia"/>
          <w:b/>
          <w:bCs/>
          <w:u w:val="single"/>
        </w:rPr>
        <w:t xml:space="preserve">　　　　　　　　　　　　　　　　　　　　　　　　　　　　　　　　　　　　　　　　　　　　　　　　　　　　　　　　　　　　　　　　　　　　　　</w:t>
      </w:r>
    </w:p>
    <w:p w14:paraId="295D9C59" w14:textId="096ACCB6" w:rsidR="00B17F45" w:rsidRDefault="00B17F45" w:rsidP="00B17F45">
      <w:pPr>
        <w:pStyle w:val="af2"/>
      </w:pPr>
      <w:r w:rsidRPr="00B17F45">
        <w:rPr>
          <w:rFonts w:hint="eastAsia"/>
        </w:rPr>
        <w:t>全社戦略が決定すると、次に企業は競合他社に対して優位に立てるように事業戦略を構築することになります。このとき、競争が激しい既存の市場をレッドオーシャン、競争のない新規の市場をブルーオーシャンと呼び、いまだかつてない価値を提供することで競争が激しい既存の市場領域を抜け出し、競争のない市場領域を切り開く事業戦略を</w:t>
      </w:r>
      <w:r w:rsidRPr="00B17F45">
        <w:rPr>
          <w:rFonts w:hint="eastAsia"/>
          <w:b/>
        </w:rPr>
        <w:t>ブルーオーシャン戦略</w:t>
      </w:r>
      <w:r w:rsidRPr="00B17F45">
        <w:rPr>
          <w:rFonts w:hint="eastAsia"/>
        </w:rPr>
        <w:t>と呼びます。</w:t>
      </w:r>
    </w:p>
    <w:p w14:paraId="077ACF2B" w14:textId="0BD25A2D" w:rsidR="00BF4406" w:rsidRDefault="00D24796" w:rsidP="004572C0">
      <w:pPr>
        <w:widowControl/>
        <w:snapToGrid w:val="0"/>
        <w:spacing w:line="240" w:lineRule="exact"/>
        <w:jc w:val="left"/>
        <w:rPr>
          <w:rFonts w:ascii="Meiryo UI" w:eastAsia="Meiryo UI" w:hAnsi="Meiryo UI"/>
          <w:szCs w:val="20"/>
        </w:rPr>
      </w:pPr>
      <w:r>
        <w:rPr>
          <w:rFonts w:ascii="Meiryo UI" w:eastAsia="Meiryo UI" w:hAnsi="Meiryo UI" w:hint="eastAsia"/>
          <w:szCs w:val="20"/>
        </w:rPr>
        <w:t xml:space="preserve">　</w:t>
      </w:r>
    </w:p>
    <w:tbl>
      <w:tblPr>
        <w:tblStyle w:val="a3"/>
        <w:tblW w:w="8788" w:type="dxa"/>
        <w:tblInd w:w="279" w:type="dxa"/>
        <w:tblLook w:val="04A0" w:firstRow="1" w:lastRow="0" w:firstColumn="1" w:lastColumn="0" w:noHBand="0" w:noVBand="1"/>
      </w:tblPr>
      <w:tblGrid>
        <w:gridCol w:w="8788"/>
      </w:tblGrid>
      <w:tr w:rsidR="00E87FD4" w:rsidRPr="00E87FD4" w14:paraId="534934AA" w14:textId="77777777" w:rsidTr="00D24796">
        <w:tc>
          <w:tcPr>
            <w:tcW w:w="8788" w:type="dxa"/>
            <w:tcBorders>
              <w:top w:val="single" w:sz="4" w:space="0" w:color="auto"/>
              <w:left w:val="single" w:sz="4" w:space="0" w:color="auto"/>
              <w:bottom w:val="single" w:sz="4" w:space="0" w:color="auto"/>
              <w:right w:val="single" w:sz="4" w:space="0" w:color="auto"/>
            </w:tcBorders>
          </w:tcPr>
          <w:p w14:paraId="67264EBF" w14:textId="77777777" w:rsidR="000C7675" w:rsidRDefault="00E87FD4" w:rsidP="000C7675">
            <w:pPr>
              <w:widowControl/>
              <w:snapToGrid w:val="0"/>
              <w:spacing w:line="240" w:lineRule="exact"/>
              <w:jc w:val="left"/>
              <w:rPr>
                <w:rFonts w:ascii="Meiryo UI" w:eastAsia="Meiryo UI" w:hAnsi="Meiryo UI"/>
                <w:szCs w:val="20"/>
              </w:rPr>
            </w:pPr>
            <w:r w:rsidRPr="00E87FD4">
              <w:rPr>
                <w:rFonts w:ascii="Meiryo UI" w:eastAsia="Meiryo UI" w:hAnsi="Meiryo UI" w:hint="eastAsia"/>
              </w:rPr>
              <w:t>例題</w:t>
            </w:r>
            <w:r w:rsidR="000C7675">
              <w:rPr>
                <w:rFonts w:ascii="Meiryo UI" w:eastAsia="Meiryo UI" w:hAnsi="Meiryo UI" w:hint="eastAsia"/>
                <w:szCs w:val="20"/>
              </w:rPr>
              <w:t xml:space="preserve">　</w:t>
            </w:r>
            <w:r w:rsidR="000C7675" w:rsidRPr="007F7241">
              <w:rPr>
                <w:rFonts w:ascii="Webdings" w:eastAsia="Meiryo UI" w:hAnsi="Webdings"/>
                <w:color w:val="000000"/>
                <w:szCs w:val="24"/>
                <w:shd w:val="pct15" w:color="auto" w:fill="FFFFFF"/>
              </w:rPr>
              <w:t></w:t>
            </w:r>
            <w:r w:rsidR="000C7675" w:rsidRPr="007F7241">
              <w:rPr>
                <w:rFonts w:ascii="Meiryo UI" w:eastAsia="Meiryo UI" w:hAnsi="游明朝"/>
                <w:color w:val="000000"/>
                <w:szCs w:val="24"/>
                <w:shd w:val="pct15" w:color="auto" w:fill="FFFFFF"/>
              </w:rPr>
              <w:t>プラスアルファ</w:t>
            </w:r>
          </w:p>
          <w:p w14:paraId="48A64857" w14:textId="77777777" w:rsidR="000C7675" w:rsidRPr="00BF4406" w:rsidRDefault="000C7675" w:rsidP="000C7675">
            <w:pPr>
              <w:widowControl/>
              <w:snapToGrid w:val="0"/>
              <w:spacing w:line="240" w:lineRule="exact"/>
              <w:ind w:firstLineChars="100" w:firstLine="180"/>
              <w:jc w:val="left"/>
              <w:rPr>
                <w:rFonts w:ascii="Meiryo UI" w:eastAsia="Meiryo UI" w:hAnsi="Meiryo UI"/>
                <w:szCs w:val="20"/>
              </w:rPr>
            </w:pPr>
            <w:r w:rsidRPr="00BF4406">
              <w:rPr>
                <w:rFonts w:ascii="Meiryo UI" w:eastAsia="Meiryo UI" w:hAnsi="Meiryo UI" w:hint="eastAsia"/>
                <w:szCs w:val="20"/>
              </w:rPr>
              <w:t>ブルーオーシャン戦略を説明したものはどれか。</w:t>
            </w:r>
          </w:p>
          <w:p w14:paraId="2E321E8D" w14:textId="77777777" w:rsidR="000C7675" w:rsidRPr="00BF4406" w:rsidRDefault="000C7675" w:rsidP="000C7675">
            <w:pPr>
              <w:widowControl/>
              <w:snapToGrid w:val="0"/>
              <w:spacing w:line="240" w:lineRule="exact"/>
              <w:jc w:val="left"/>
              <w:rPr>
                <w:rFonts w:ascii="Meiryo UI" w:eastAsia="Meiryo UI" w:hAnsi="Meiryo UI"/>
                <w:szCs w:val="20"/>
              </w:rPr>
            </w:pPr>
          </w:p>
          <w:p w14:paraId="53CAE51B" w14:textId="77777777" w:rsidR="000C7675" w:rsidRPr="000C7675" w:rsidRDefault="000C7675" w:rsidP="000C767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BF4406">
              <w:rPr>
                <w:rFonts w:ascii="Meiryo UI" w:eastAsia="Meiryo UI" w:hAnsi="Meiryo UI" w:hint="eastAsia"/>
                <w:szCs w:val="20"/>
              </w:rPr>
              <w:t>ア　いま</w:t>
            </w:r>
            <w:r w:rsidRPr="000C7675">
              <w:rPr>
                <w:rFonts w:ascii="Meiryo UI" w:eastAsia="Meiryo UI" w:hAnsi="Meiryo UI" w:cstheme="minorBidi" w:hint="eastAsia"/>
                <w:szCs w:val="20"/>
              </w:rPr>
              <w:t>だかつてない価値を提供することで競争のない市場領域を切り開く。</w:t>
            </w:r>
          </w:p>
          <w:p w14:paraId="29C42D81" w14:textId="77777777" w:rsidR="000C7675" w:rsidRPr="000C7675" w:rsidRDefault="000C7675" w:rsidP="000C767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イ　競争優位を確立するために他社のどこよりも低いコストを実現する。</w:t>
            </w:r>
          </w:p>
          <w:p w14:paraId="66126888" w14:textId="77777777" w:rsidR="000C7675" w:rsidRPr="000C7675" w:rsidRDefault="000C7675" w:rsidP="000C767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ウ　ベストプラクティスを取り入れることで品質向上やプロセス改善に結びつける。</w:t>
            </w:r>
          </w:p>
          <w:p w14:paraId="6B410BDC" w14:textId="77777777" w:rsidR="000C7675" w:rsidRPr="00BF4406" w:rsidRDefault="000C7675" w:rsidP="000C767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C7675">
              <w:rPr>
                <w:rFonts w:ascii="Meiryo UI" w:eastAsia="Meiryo UI" w:hAnsi="Meiryo UI" w:cstheme="minorBidi" w:hint="eastAsia"/>
                <w:szCs w:val="20"/>
              </w:rPr>
              <w:t>エ　リーダ企</w:t>
            </w:r>
            <w:r w:rsidRPr="00BF4406">
              <w:rPr>
                <w:rFonts w:ascii="Meiryo UI" w:eastAsia="Meiryo UI" w:hAnsi="Meiryo UI" w:hint="eastAsia"/>
                <w:szCs w:val="20"/>
              </w:rPr>
              <w:t>業を模倣することで開発コストを削減し利潤の最大化を目指す。</w:t>
            </w:r>
          </w:p>
          <w:p w14:paraId="3970EAB0" w14:textId="278BDA1C" w:rsidR="000C7675" w:rsidRDefault="000C7675" w:rsidP="000C7675">
            <w:pPr>
              <w:widowControl/>
              <w:pBdr>
                <w:bottom w:val="single" w:sz="6" w:space="1" w:color="auto"/>
              </w:pBdr>
              <w:snapToGrid w:val="0"/>
              <w:spacing w:line="240" w:lineRule="exact"/>
              <w:jc w:val="left"/>
              <w:rPr>
                <w:rFonts w:ascii="Meiryo UI" w:eastAsia="Meiryo UI" w:hAnsi="Meiryo UI"/>
                <w:szCs w:val="20"/>
              </w:rPr>
            </w:pPr>
          </w:p>
          <w:p w14:paraId="6C390F5A" w14:textId="77777777" w:rsidR="000C7675" w:rsidRPr="00BF4406" w:rsidRDefault="000C7675" w:rsidP="000C7675">
            <w:pPr>
              <w:widowControl/>
              <w:snapToGrid w:val="0"/>
              <w:spacing w:line="240" w:lineRule="exact"/>
              <w:jc w:val="left"/>
              <w:rPr>
                <w:rFonts w:ascii="Meiryo UI" w:eastAsia="Meiryo UI" w:hAnsi="Meiryo UI"/>
                <w:szCs w:val="20"/>
              </w:rPr>
            </w:pPr>
          </w:p>
          <w:p w14:paraId="3BE82DD7" w14:textId="77777777" w:rsidR="000C7675" w:rsidRPr="000C7675" w:rsidRDefault="000C7675" w:rsidP="000C767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BF4406">
              <w:rPr>
                <w:rFonts w:ascii="Meiryo UI" w:eastAsia="Meiryo UI" w:hAnsi="Meiryo UI" w:hint="eastAsia"/>
                <w:szCs w:val="20"/>
              </w:rPr>
              <w:t>イ　コストリーダシップ戦略</w:t>
            </w:r>
            <w:r w:rsidRPr="000C7675">
              <w:rPr>
                <w:rFonts w:ascii="Meiryo UI" w:eastAsia="Meiryo UI" w:hAnsi="Meiryo UI" w:cstheme="minorBidi" w:hint="eastAsia"/>
                <w:szCs w:val="20"/>
              </w:rPr>
              <w:t>に関する記述です。</w:t>
            </w:r>
          </w:p>
          <w:p w14:paraId="55336B05" w14:textId="77777777" w:rsidR="000C7675" w:rsidRPr="000C7675" w:rsidRDefault="000C7675" w:rsidP="000C767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ウ　ベンチマーキングに関する記述です。</w:t>
            </w:r>
          </w:p>
          <w:p w14:paraId="309D7775" w14:textId="77777777" w:rsidR="000C7675" w:rsidRPr="00BF4406" w:rsidRDefault="000C7675" w:rsidP="000C767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C7675">
              <w:rPr>
                <w:rFonts w:ascii="Meiryo UI" w:eastAsia="Meiryo UI" w:hAnsi="Meiryo UI" w:cstheme="minorBidi" w:hint="eastAsia"/>
                <w:szCs w:val="20"/>
              </w:rPr>
              <w:t>エ　フォロワ戦略に関する</w:t>
            </w:r>
            <w:r w:rsidRPr="00BF4406">
              <w:rPr>
                <w:rFonts w:ascii="Meiryo UI" w:eastAsia="Meiryo UI" w:hAnsi="Meiryo UI" w:hint="eastAsia"/>
                <w:szCs w:val="20"/>
              </w:rPr>
              <w:t>記述です。</w:t>
            </w:r>
          </w:p>
          <w:p w14:paraId="23FC98C6" w14:textId="77777777" w:rsidR="000C7675" w:rsidRPr="00BF4406" w:rsidRDefault="000C7675" w:rsidP="000C7675">
            <w:pPr>
              <w:widowControl/>
              <w:snapToGrid w:val="0"/>
              <w:spacing w:line="240" w:lineRule="exact"/>
              <w:jc w:val="left"/>
              <w:rPr>
                <w:rFonts w:ascii="Meiryo UI" w:eastAsia="Meiryo UI" w:hAnsi="Meiryo UI"/>
                <w:szCs w:val="20"/>
              </w:rPr>
            </w:pPr>
          </w:p>
          <w:p w14:paraId="2C7DB288" w14:textId="77777777" w:rsidR="000C7675" w:rsidRPr="00BF4406" w:rsidRDefault="000C7675" w:rsidP="000C7675">
            <w:pPr>
              <w:widowControl/>
              <w:snapToGrid w:val="0"/>
              <w:spacing w:line="240" w:lineRule="exact"/>
              <w:jc w:val="right"/>
              <w:rPr>
                <w:rFonts w:ascii="Meiryo UI" w:eastAsia="Meiryo UI" w:hAnsi="Meiryo UI"/>
                <w:szCs w:val="20"/>
              </w:rPr>
            </w:pPr>
            <w:r w:rsidRPr="00BF4406">
              <w:rPr>
                <w:rFonts w:ascii="Meiryo UI" w:eastAsia="Meiryo UI" w:hAnsi="Meiryo UI" w:hint="eastAsia"/>
                <w:szCs w:val="20"/>
              </w:rPr>
              <w:t>ITストラテジスト　平成23年度秋Ⅱ　問10　[出題頻度：★☆☆]</w:t>
            </w:r>
          </w:p>
          <w:p w14:paraId="75A197CB" w14:textId="6B61F1F3" w:rsidR="00E87FD4" w:rsidRPr="00E87FD4" w:rsidRDefault="000C7675" w:rsidP="000C7675">
            <w:pPr>
              <w:widowControl/>
              <w:snapToGrid w:val="0"/>
              <w:spacing w:line="240" w:lineRule="exact"/>
              <w:jc w:val="right"/>
              <w:rPr>
                <w:rFonts w:ascii="Meiryo UI" w:eastAsia="Meiryo UI" w:hAnsi="Meiryo UI"/>
              </w:rPr>
            </w:pPr>
            <w:r>
              <w:rPr>
                <w:rFonts w:ascii="Meiryo UI" w:eastAsia="Meiryo UI" w:hAnsi="Meiryo UI" w:hint="eastAsia"/>
                <w:szCs w:val="20"/>
              </w:rPr>
              <w:t>解答－ア</w:t>
            </w:r>
          </w:p>
        </w:tc>
      </w:tr>
    </w:tbl>
    <w:p w14:paraId="13D296CB" w14:textId="18F63E9D" w:rsidR="00DD00A1" w:rsidRPr="004572C0" w:rsidRDefault="00FB7CE5" w:rsidP="00BF4406">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BF4406">
        <w:rPr>
          <w:rFonts w:ascii="Meiryo UI" w:eastAsia="Meiryo UI" w:hAnsi="Meiryo UI" w:hint="eastAsia"/>
          <w:szCs w:val="20"/>
        </w:rPr>
        <w:t>3-60</w:t>
      </w:r>
    </w:p>
    <w:p w14:paraId="648162B6" w14:textId="77777777" w:rsidR="006C7633" w:rsidRDefault="006C7633">
      <w:pPr>
        <w:widowControl/>
        <w:jc w:val="left"/>
        <w:rPr>
          <w:rFonts w:ascii="Meiryo UI" w:eastAsia="Meiryo UI" w:hAnsi="Meiryo UI"/>
          <w:szCs w:val="20"/>
        </w:rPr>
      </w:pPr>
      <w:r>
        <w:rPr>
          <w:b/>
        </w:rPr>
        <w:br w:type="page"/>
      </w:r>
    </w:p>
    <w:p w14:paraId="6A33361E" w14:textId="71083FB8" w:rsidR="00377DD3" w:rsidRPr="004572C0" w:rsidRDefault="00377DD3" w:rsidP="00603FDE">
      <w:pPr>
        <w:pStyle w:val="3"/>
      </w:pPr>
      <w:r w:rsidRPr="004572C0">
        <w:rPr>
          <w:rFonts w:hint="eastAsia"/>
        </w:rPr>
        <w:lastRenderedPageBreak/>
        <w:t>１）競争戦略</w:t>
      </w:r>
    </w:p>
    <w:p w14:paraId="49B015AF" w14:textId="77777777" w:rsidR="00377DD3" w:rsidRPr="004572C0" w:rsidRDefault="00377DD3" w:rsidP="006C7633">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企業が競争戦略を考える前提として、外的環境を分析する際に使われる分析技法にアメリカの経営学者であるマイケル・ポーターが提唱した</w:t>
      </w:r>
      <w:r w:rsidRPr="004572C0">
        <w:rPr>
          <w:rFonts w:ascii="Meiryo UI" w:eastAsia="Meiryo UI" w:hAnsi="Meiryo UI" w:hint="eastAsia"/>
          <w:b/>
          <w:szCs w:val="20"/>
        </w:rPr>
        <w:t>ファイブフォース分析</w:t>
      </w:r>
      <w:r w:rsidRPr="004572C0">
        <w:rPr>
          <w:rFonts w:ascii="Meiryo UI" w:eastAsia="Meiryo UI" w:hAnsi="Meiryo UI" w:hint="eastAsia"/>
          <w:szCs w:val="20"/>
        </w:rPr>
        <w:t>（</w:t>
      </w:r>
      <w:r w:rsidRPr="004572C0">
        <w:rPr>
          <w:rFonts w:ascii="Meiryo UI" w:eastAsia="Meiryo UI" w:hAnsi="Meiryo UI"/>
          <w:szCs w:val="20"/>
        </w:rPr>
        <w:t>Five Forces Analysis</w:t>
      </w:r>
      <w:r w:rsidRPr="004572C0">
        <w:rPr>
          <w:rFonts w:ascii="Meiryo UI" w:eastAsia="Meiryo UI" w:hAnsi="Meiryo UI" w:hint="eastAsia"/>
          <w:szCs w:val="20"/>
        </w:rPr>
        <w:t>）があります。</w:t>
      </w:r>
    </w:p>
    <w:p w14:paraId="033CACED" w14:textId="77777777" w:rsidR="00377DD3" w:rsidRPr="004572C0" w:rsidRDefault="00377DD3" w:rsidP="006C7633">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マイケル・ポーターは、企業が資本コストを上回る利益を確保できるかは、既存競合者同士（競争業者間）の敵対関係、新規参入者の脅威、代替製品・代替サービスの脅威、買い手（バイヤ）の交渉力、供給者（サプライヤ）の支配力（交渉力）という</w:t>
      </w:r>
      <w:r w:rsidR="003C7B42" w:rsidRPr="004572C0">
        <w:rPr>
          <w:rFonts w:ascii="Meiryo UI" w:eastAsia="Meiryo UI" w:hAnsi="Meiryo UI" w:hint="eastAsia"/>
          <w:szCs w:val="20"/>
        </w:rPr>
        <w:t>５</w:t>
      </w:r>
      <w:r w:rsidRPr="004572C0">
        <w:rPr>
          <w:rFonts w:ascii="Meiryo UI" w:eastAsia="Meiryo UI" w:hAnsi="Meiryo UI" w:hint="eastAsia"/>
          <w:szCs w:val="20"/>
        </w:rPr>
        <w:t>つの要因（ファイブフォース）から決まってくるので、それらの要因からうまく身を守り、自社に有利なように業界内での位置づけを見つけることが重要であると説きました。そしてこの考え方に従い、コストリーダシップ戦略（低コスト戦略）、差別化戦略、ニッチ戦略（集中戦略）の</w:t>
      </w:r>
      <w:r w:rsidR="003C7B42" w:rsidRPr="004572C0">
        <w:rPr>
          <w:rFonts w:ascii="Meiryo UI" w:eastAsia="Meiryo UI" w:hAnsi="Meiryo UI" w:hint="eastAsia"/>
          <w:szCs w:val="20"/>
        </w:rPr>
        <w:t>３</w:t>
      </w:r>
      <w:r w:rsidRPr="004572C0">
        <w:rPr>
          <w:rFonts w:ascii="Meiryo UI" w:eastAsia="Meiryo UI" w:hAnsi="Meiryo UI" w:hint="eastAsia"/>
          <w:szCs w:val="20"/>
        </w:rPr>
        <w:t>つの基本戦略を示しました。</w:t>
      </w:r>
    </w:p>
    <w:p w14:paraId="49C2A51D" w14:textId="77777777" w:rsidR="00377DD3" w:rsidRPr="006C7633" w:rsidRDefault="00377DD3" w:rsidP="006C7633">
      <w:pPr>
        <w:pStyle w:val="4"/>
      </w:pPr>
      <w:r w:rsidRPr="006C7633">
        <w:t>①コストリーダシップ戦略</w:t>
      </w:r>
    </w:p>
    <w:p w14:paraId="4B451909" w14:textId="2CD3808E" w:rsidR="00377DD3" w:rsidRPr="006C7633" w:rsidRDefault="00327586" w:rsidP="006C7633">
      <w:pPr>
        <w:snapToGrid w:val="0"/>
        <w:spacing w:line="240" w:lineRule="exact"/>
        <w:ind w:leftChars="300" w:left="540" w:firstLineChars="100" w:firstLine="180"/>
        <w:rPr>
          <w:rFonts w:ascii="Meiryo UI" w:eastAsia="Meiryo UI" w:hAnsi="Meiryo UI"/>
          <w:bCs/>
          <w:szCs w:val="20"/>
        </w:rPr>
      </w:pPr>
      <w:r w:rsidRPr="006C7633">
        <w:rPr>
          <w:rFonts w:ascii="Meiryo UI" w:eastAsia="Meiryo UI" w:hAnsi="Meiryo UI"/>
          <w:bCs/>
          <w:szCs w:val="20"/>
        </w:rPr>
        <w:t>コストリーダシップ戦略</w:t>
      </w:r>
      <w:r w:rsidRPr="006C7633">
        <w:rPr>
          <w:rFonts w:ascii="Meiryo UI" w:eastAsia="Meiryo UI" w:hAnsi="Meiryo UI" w:hint="eastAsia"/>
          <w:bCs/>
          <w:szCs w:val="20"/>
        </w:rPr>
        <w:t>は、</w:t>
      </w:r>
      <w:r w:rsidR="00377DD3" w:rsidRPr="006C7633">
        <w:rPr>
          <w:rFonts w:ascii="Meiryo UI" w:eastAsia="Meiryo UI" w:hAnsi="Meiryo UI" w:hint="eastAsia"/>
          <w:bCs/>
          <w:szCs w:val="20"/>
        </w:rPr>
        <w:t>スケールメリットの追求や革新的な技術の開発などにより、製品やサービスを提供する</w:t>
      </w:r>
      <w:r w:rsidR="00B31927">
        <w:rPr>
          <w:rFonts w:ascii="Meiryo UI" w:eastAsia="Meiryo UI" w:hAnsi="Meiryo UI" w:hint="eastAsia"/>
          <w:bCs/>
          <w:szCs w:val="20"/>
        </w:rPr>
        <w:t>全て</w:t>
      </w:r>
      <w:r w:rsidR="00377DD3" w:rsidRPr="006C7633">
        <w:rPr>
          <w:rFonts w:ascii="Meiryo UI" w:eastAsia="Meiryo UI" w:hAnsi="Meiryo UI" w:hint="eastAsia"/>
          <w:bCs/>
          <w:szCs w:val="20"/>
        </w:rPr>
        <w:t>の過程で低コスト体質を実現し、マーケットシェアと収益性の両面で競合他社に対して優位に立つ戦略です。</w:t>
      </w:r>
    </w:p>
    <w:p w14:paraId="34DE5466" w14:textId="77777777" w:rsidR="00377DD3" w:rsidRPr="006C7633" w:rsidRDefault="00377DD3" w:rsidP="006C7633">
      <w:pPr>
        <w:pStyle w:val="4"/>
      </w:pPr>
      <w:r w:rsidRPr="006C7633">
        <w:rPr>
          <w:rFonts w:hint="eastAsia"/>
        </w:rPr>
        <w:t>②差別化戦略</w:t>
      </w:r>
    </w:p>
    <w:p w14:paraId="505896A2" w14:textId="77777777" w:rsidR="00377DD3" w:rsidRPr="006C7633" w:rsidRDefault="00327586" w:rsidP="006C7633">
      <w:pPr>
        <w:snapToGrid w:val="0"/>
        <w:spacing w:line="240" w:lineRule="exact"/>
        <w:ind w:leftChars="300" w:left="540" w:firstLineChars="100" w:firstLine="180"/>
        <w:rPr>
          <w:rFonts w:ascii="Meiryo UI" w:eastAsia="Meiryo UI" w:hAnsi="Meiryo UI"/>
          <w:bCs/>
          <w:szCs w:val="20"/>
        </w:rPr>
      </w:pPr>
      <w:r w:rsidRPr="006C7633">
        <w:rPr>
          <w:rFonts w:ascii="Meiryo UI" w:eastAsia="Meiryo UI" w:hAnsi="Meiryo UI" w:hint="eastAsia"/>
          <w:bCs/>
          <w:szCs w:val="20"/>
        </w:rPr>
        <w:t>差別化戦略は、</w:t>
      </w:r>
      <w:r w:rsidR="00377DD3" w:rsidRPr="006C7633">
        <w:rPr>
          <w:rFonts w:ascii="Meiryo UI" w:eastAsia="Meiryo UI" w:hAnsi="Meiryo UI" w:hint="eastAsia"/>
          <w:bCs/>
          <w:szCs w:val="20"/>
        </w:rPr>
        <w:t>性能、品質、デザイン、ブランド・イメージ、アフターサービスなどの分野で競合他社が真似できないような独自の商品を育てることで、競合他社に対して優位に立つ戦略です。</w:t>
      </w:r>
    </w:p>
    <w:p w14:paraId="7197ACED" w14:textId="77777777" w:rsidR="00377DD3" w:rsidRPr="006C7633" w:rsidRDefault="00377DD3" w:rsidP="006C7633">
      <w:pPr>
        <w:pStyle w:val="4"/>
      </w:pPr>
      <w:r w:rsidRPr="006C7633">
        <w:t>③ニッチ戦略</w:t>
      </w:r>
    </w:p>
    <w:p w14:paraId="62D1E566" w14:textId="75C40549" w:rsidR="00377DD3" w:rsidRDefault="00327586" w:rsidP="006C7633">
      <w:pPr>
        <w:snapToGrid w:val="0"/>
        <w:spacing w:line="240" w:lineRule="exact"/>
        <w:ind w:leftChars="300" w:left="540" w:firstLineChars="100" w:firstLine="180"/>
        <w:rPr>
          <w:rFonts w:ascii="Meiryo UI" w:eastAsia="Meiryo UI" w:hAnsi="Meiryo UI"/>
          <w:szCs w:val="20"/>
        </w:rPr>
      </w:pPr>
      <w:r w:rsidRPr="006C7633">
        <w:rPr>
          <w:rFonts w:ascii="Meiryo UI" w:eastAsia="Meiryo UI" w:hAnsi="Meiryo UI"/>
          <w:bCs/>
          <w:szCs w:val="20"/>
        </w:rPr>
        <w:t>ニッチ戦略</w:t>
      </w:r>
      <w:r w:rsidRPr="006C7633">
        <w:rPr>
          <w:rFonts w:ascii="Meiryo UI" w:eastAsia="Meiryo UI" w:hAnsi="Meiryo UI" w:hint="eastAsia"/>
          <w:bCs/>
          <w:szCs w:val="20"/>
        </w:rPr>
        <w:t>は、</w:t>
      </w:r>
      <w:r w:rsidR="00377DD3" w:rsidRPr="006C7633">
        <w:rPr>
          <w:rFonts w:ascii="Meiryo UI" w:eastAsia="Meiryo UI" w:hAnsi="Meiryo UI" w:hint="eastAsia"/>
          <w:bCs/>
          <w:szCs w:val="20"/>
        </w:rPr>
        <w:t>ま</w:t>
      </w:r>
      <w:r w:rsidR="00377DD3" w:rsidRPr="004572C0">
        <w:rPr>
          <w:rFonts w:ascii="Meiryo UI" w:eastAsia="Meiryo UI" w:hAnsi="Meiryo UI" w:hint="eastAsia"/>
          <w:szCs w:val="20"/>
        </w:rPr>
        <w:t>だ顧客のニーズが満たされていない市場のすきま、すなわち小さな市場（ニッチ市場）に焦点を合わせて経営資源を集中させることで、競合他社に対して優位に立つ戦略です。</w:t>
      </w:r>
    </w:p>
    <w:p w14:paraId="7C0BC64A" w14:textId="77777777" w:rsidR="006C7633" w:rsidRPr="004572C0" w:rsidRDefault="006C7633" w:rsidP="006C7633">
      <w:pPr>
        <w:snapToGrid w:val="0"/>
        <w:spacing w:line="240" w:lineRule="exact"/>
        <w:ind w:leftChars="300" w:left="540" w:firstLineChars="100" w:firstLine="180"/>
        <w:rPr>
          <w:rFonts w:ascii="Meiryo UI" w:eastAsia="Meiryo UI" w:hAnsi="Meiryo UI"/>
          <w:szCs w:val="20"/>
        </w:rPr>
      </w:pPr>
    </w:p>
    <w:p w14:paraId="295A6A13" w14:textId="77777777" w:rsidR="003B46C8" w:rsidRPr="004572C0" w:rsidRDefault="00377DD3" w:rsidP="006C7633">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なお、業界内の企業の地位は、リーダ、チャレンジャ、フォロワ、ニッチャの</w:t>
      </w:r>
      <w:r w:rsidR="003C7B42" w:rsidRPr="004572C0">
        <w:rPr>
          <w:rFonts w:ascii="Meiryo UI" w:eastAsia="Meiryo UI" w:hAnsi="Meiryo UI" w:hint="eastAsia"/>
          <w:szCs w:val="20"/>
        </w:rPr>
        <w:t>４</w:t>
      </w:r>
      <w:r w:rsidRPr="004572C0">
        <w:rPr>
          <w:rFonts w:ascii="Meiryo UI" w:eastAsia="Meiryo UI" w:hAnsi="Meiryo UI" w:hint="eastAsia"/>
          <w:szCs w:val="20"/>
        </w:rPr>
        <w:t>つに分類できます。</w:t>
      </w:r>
      <w:r w:rsidRPr="004572C0">
        <w:rPr>
          <w:rFonts w:ascii="Meiryo UI" w:eastAsia="Meiryo UI" w:hAnsi="Meiryo UI" w:hint="eastAsia"/>
          <w:b/>
          <w:szCs w:val="20"/>
        </w:rPr>
        <w:t>リーダ</w:t>
      </w:r>
      <w:r w:rsidRPr="004572C0">
        <w:rPr>
          <w:rFonts w:ascii="Meiryo UI" w:eastAsia="Meiryo UI" w:hAnsi="Meiryo UI" w:hint="eastAsia"/>
          <w:szCs w:val="20"/>
        </w:rPr>
        <w:t>はシェアを維持するためにコストリーダシップ戦略をとり、</w:t>
      </w:r>
      <w:r w:rsidRPr="004572C0">
        <w:rPr>
          <w:rFonts w:ascii="Meiryo UI" w:eastAsia="Meiryo UI" w:hAnsi="Meiryo UI" w:hint="eastAsia"/>
          <w:b/>
          <w:szCs w:val="20"/>
        </w:rPr>
        <w:t>チャレンジャ</w:t>
      </w:r>
      <w:r w:rsidRPr="004572C0">
        <w:rPr>
          <w:rFonts w:ascii="Meiryo UI" w:eastAsia="Meiryo UI" w:hAnsi="Meiryo UI" w:hint="eastAsia"/>
          <w:szCs w:val="20"/>
        </w:rPr>
        <w:t>はトップシェアの奪取を目標として、差別化戦略をとります。また、フォロワはリーダ企業の製品を参考にしてコストダウンをはかり、低価格で勝負します。そして</w:t>
      </w:r>
      <w:r w:rsidRPr="004572C0">
        <w:rPr>
          <w:rFonts w:ascii="Meiryo UI" w:eastAsia="Meiryo UI" w:hAnsi="Meiryo UI" w:hint="eastAsia"/>
          <w:b/>
          <w:szCs w:val="20"/>
        </w:rPr>
        <w:t>ニッチャ</w:t>
      </w:r>
      <w:r w:rsidRPr="004572C0">
        <w:rPr>
          <w:rFonts w:ascii="Meiryo UI" w:eastAsia="Meiryo UI" w:hAnsi="Meiryo UI" w:hint="eastAsia"/>
          <w:szCs w:val="20"/>
        </w:rPr>
        <w:t>は文字通りニッチ戦略をとることでブランド力を維持します。</w:t>
      </w:r>
    </w:p>
    <w:p w14:paraId="0CA42396" w14:textId="2721F643" w:rsidR="00821B22" w:rsidRDefault="00821B22" w:rsidP="004572C0">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E87FD4" w:rsidRPr="00E87FD4" w14:paraId="720E9F69" w14:textId="77777777" w:rsidTr="00D24796">
        <w:tc>
          <w:tcPr>
            <w:tcW w:w="8788" w:type="dxa"/>
            <w:tcBorders>
              <w:top w:val="single" w:sz="4" w:space="0" w:color="auto"/>
              <w:left w:val="single" w:sz="4" w:space="0" w:color="auto"/>
              <w:bottom w:val="single" w:sz="4" w:space="0" w:color="auto"/>
              <w:right w:val="single" w:sz="4" w:space="0" w:color="auto"/>
            </w:tcBorders>
          </w:tcPr>
          <w:p w14:paraId="40385856" w14:textId="77777777" w:rsidR="00E87FD4" w:rsidRPr="00E87FD4" w:rsidRDefault="00E87FD4" w:rsidP="00D24796">
            <w:pPr>
              <w:spacing w:line="240" w:lineRule="exact"/>
              <w:rPr>
                <w:rFonts w:ascii="Meiryo UI" w:eastAsia="Meiryo UI" w:hAnsi="Meiryo UI"/>
              </w:rPr>
            </w:pPr>
            <w:r w:rsidRPr="00E87FD4">
              <w:rPr>
                <w:rFonts w:ascii="Meiryo UI" w:eastAsia="Meiryo UI" w:hAnsi="Meiryo UI" w:hint="eastAsia"/>
              </w:rPr>
              <w:t>例題</w:t>
            </w:r>
          </w:p>
          <w:p w14:paraId="438BC389" w14:textId="77777777" w:rsidR="00AC131B" w:rsidRPr="00BF4406" w:rsidRDefault="00AC131B" w:rsidP="00AC131B">
            <w:pPr>
              <w:snapToGrid w:val="0"/>
              <w:spacing w:line="240" w:lineRule="exact"/>
              <w:ind w:firstLineChars="100" w:firstLine="180"/>
              <w:rPr>
                <w:rFonts w:ascii="Meiryo UI" w:eastAsia="Meiryo UI" w:hAnsi="Meiryo UI"/>
                <w:szCs w:val="20"/>
              </w:rPr>
            </w:pPr>
            <w:r w:rsidRPr="00BF4406">
              <w:rPr>
                <w:rFonts w:ascii="Meiryo UI" w:eastAsia="Meiryo UI" w:hAnsi="Meiryo UI" w:hint="eastAsia"/>
                <w:szCs w:val="20"/>
              </w:rPr>
              <w:t>企業経営におけるニッチ戦略はどれか。</w:t>
            </w:r>
          </w:p>
          <w:p w14:paraId="63D947AB" w14:textId="77777777" w:rsidR="00AC131B" w:rsidRPr="000C7675" w:rsidRDefault="00AC131B" w:rsidP="00AC131B">
            <w:pPr>
              <w:snapToGrid w:val="0"/>
              <w:spacing w:line="240" w:lineRule="exact"/>
              <w:rPr>
                <w:rFonts w:ascii="Meiryo UI" w:eastAsia="Meiryo UI" w:hAnsi="Meiryo UI"/>
                <w:szCs w:val="20"/>
              </w:rPr>
            </w:pPr>
          </w:p>
          <w:p w14:paraId="219F5BD1" w14:textId="77777777" w:rsidR="00AC131B" w:rsidRPr="000C7675" w:rsidRDefault="00AC131B" w:rsidP="00AC131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ア　キャッシュフローの重視</w:t>
            </w:r>
            <w:r w:rsidRPr="000C7675">
              <w:rPr>
                <w:rFonts w:ascii="Meiryo UI" w:eastAsia="Meiryo UI" w:hAnsi="Meiryo UI" w:cstheme="minorBidi" w:hint="eastAsia"/>
                <w:szCs w:val="20"/>
              </w:rPr>
              <w:tab/>
              <w:t>イ　市場の特定化</w:t>
            </w:r>
          </w:p>
          <w:p w14:paraId="79921B97" w14:textId="412046D9" w:rsidR="00AC131B" w:rsidRPr="000C7675" w:rsidRDefault="00AC131B" w:rsidP="00AC131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ウ　垂直統合</w:t>
            </w:r>
            <w:r w:rsidRPr="000C7675">
              <w:rPr>
                <w:rFonts w:ascii="Meiryo UI" w:eastAsia="Meiryo UI" w:hAnsi="Meiryo UI" w:cstheme="minorBidi" w:hint="eastAsia"/>
                <w:szCs w:val="20"/>
              </w:rPr>
              <w:tab/>
            </w:r>
            <w:r>
              <w:rPr>
                <w:rFonts w:ascii="Meiryo UI" w:eastAsia="Meiryo UI" w:hAnsi="Meiryo UI" w:cstheme="minorBidi"/>
                <w:szCs w:val="20"/>
              </w:rPr>
              <w:tab/>
            </w:r>
            <w:r w:rsidRPr="000C7675">
              <w:rPr>
                <w:rFonts w:ascii="Meiryo UI" w:eastAsia="Meiryo UI" w:hAnsi="Meiryo UI" w:cstheme="minorBidi" w:hint="eastAsia"/>
                <w:szCs w:val="20"/>
              </w:rPr>
              <w:t>エ　リードタイムの短縮</w:t>
            </w:r>
          </w:p>
          <w:p w14:paraId="753978AC" w14:textId="5705D8A7" w:rsidR="00AC131B" w:rsidRDefault="00AC131B" w:rsidP="00AC131B">
            <w:pPr>
              <w:pBdr>
                <w:bottom w:val="single" w:sz="6" w:space="1" w:color="auto"/>
              </w:pBdr>
              <w:snapToGrid w:val="0"/>
              <w:spacing w:line="240" w:lineRule="exact"/>
              <w:rPr>
                <w:rFonts w:ascii="Meiryo UI" w:eastAsia="Meiryo UI" w:hAnsi="Meiryo UI"/>
                <w:szCs w:val="20"/>
              </w:rPr>
            </w:pPr>
          </w:p>
          <w:p w14:paraId="3132CB8F" w14:textId="77777777" w:rsidR="00AC131B" w:rsidRPr="00BF4406" w:rsidRDefault="00AC131B" w:rsidP="00AC131B">
            <w:pPr>
              <w:snapToGrid w:val="0"/>
              <w:spacing w:line="240" w:lineRule="exact"/>
              <w:rPr>
                <w:rFonts w:ascii="Meiryo UI" w:eastAsia="Meiryo UI" w:hAnsi="Meiryo UI"/>
                <w:szCs w:val="20"/>
              </w:rPr>
            </w:pPr>
          </w:p>
          <w:p w14:paraId="38D75266" w14:textId="409500D1" w:rsidR="00AC131B" w:rsidRPr="000C7675" w:rsidRDefault="00AC131B" w:rsidP="00AC131B">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cstheme="minorBidi"/>
                <w:szCs w:val="20"/>
              </w:rPr>
            </w:pPr>
            <w:r w:rsidRPr="000C7675">
              <w:rPr>
                <w:rFonts w:ascii="Meiryo UI" w:eastAsia="Meiryo UI" w:hAnsi="Meiryo UI" w:cstheme="minorBidi" w:hint="eastAsia"/>
                <w:szCs w:val="20"/>
              </w:rPr>
              <w:t>ニッチ戦略は、商品市場での過当な競争を避け、まだ顧客のニーズが満たされていない市場のすきま、すなわち小さな市場セグメントに焦点を合わせた事業展開で、競争優位を確保しようとする企業戦略です</w:t>
            </w:r>
            <w:r w:rsidR="00757195">
              <w:rPr>
                <w:rFonts w:ascii="Meiryo UI" w:eastAsia="Meiryo UI" w:hAnsi="Meiryo UI" w:cstheme="minorBidi" w:hint="eastAsia"/>
                <w:szCs w:val="20"/>
              </w:rPr>
              <w:t>。</w:t>
            </w:r>
          </w:p>
          <w:p w14:paraId="3780ECE5" w14:textId="77777777" w:rsidR="00AC131B" w:rsidRPr="00BF4406" w:rsidRDefault="00AC131B" w:rsidP="00AC131B">
            <w:pPr>
              <w:snapToGrid w:val="0"/>
              <w:spacing w:line="240" w:lineRule="exact"/>
              <w:rPr>
                <w:rFonts w:ascii="Meiryo UI" w:eastAsia="Meiryo UI" w:hAnsi="Meiryo UI"/>
                <w:szCs w:val="20"/>
              </w:rPr>
            </w:pPr>
          </w:p>
          <w:p w14:paraId="680CDEDC" w14:textId="77777777" w:rsidR="00AC131B" w:rsidRPr="00BF4406" w:rsidRDefault="00AC131B" w:rsidP="00AC131B">
            <w:pPr>
              <w:snapToGrid w:val="0"/>
              <w:spacing w:line="240" w:lineRule="exact"/>
              <w:jc w:val="right"/>
              <w:rPr>
                <w:rFonts w:ascii="Meiryo UI" w:eastAsia="Meiryo UI" w:hAnsi="Meiryo UI"/>
                <w:szCs w:val="20"/>
              </w:rPr>
            </w:pPr>
            <w:r w:rsidRPr="00BF4406">
              <w:rPr>
                <w:rFonts w:ascii="Meiryo UI" w:eastAsia="Meiryo UI" w:hAnsi="Meiryo UI" w:hint="eastAsia"/>
                <w:szCs w:val="20"/>
              </w:rPr>
              <w:t>基本情報　平成30年度春　問66　[出題頻度：★★★]</w:t>
            </w:r>
          </w:p>
          <w:p w14:paraId="4CA1B0F6" w14:textId="2183C413" w:rsidR="00E87FD4" w:rsidRPr="00E87FD4" w:rsidRDefault="00AC131B" w:rsidP="00AC131B">
            <w:pPr>
              <w:snapToGrid w:val="0"/>
              <w:spacing w:line="240" w:lineRule="exact"/>
              <w:jc w:val="right"/>
              <w:rPr>
                <w:rFonts w:ascii="Meiryo UI" w:eastAsia="Meiryo UI" w:hAnsi="Meiryo UI"/>
              </w:rPr>
            </w:pPr>
            <w:r>
              <w:rPr>
                <w:rFonts w:ascii="Meiryo UI" w:eastAsia="Meiryo UI" w:hAnsi="Meiryo UI" w:hint="eastAsia"/>
                <w:szCs w:val="20"/>
              </w:rPr>
              <w:t>解答－イ</w:t>
            </w:r>
          </w:p>
        </w:tc>
      </w:tr>
    </w:tbl>
    <w:p w14:paraId="1A8C0807" w14:textId="0186164C" w:rsidR="00BF4406" w:rsidRPr="004572C0" w:rsidRDefault="00FB7CE5" w:rsidP="00BF4406">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BF4406">
        <w:rPr>
          <w:rFonts w:ascii="Meiryo UI" w:eastAsia="Meiryo UI" w:hAnsi="Meiryo UI" w:hint="eastAsia"/>
          <w:szCs w:val="20"/>
        </w:rPr>
        <w:t>3-61～64</w:t>
      </w:r>
    </w:p>
    <w:p w14:paraId="26C74E00" w14:textId="77777777" w:rsidR="00821B22" w:rsidRPr="004572C0" w:rsidRDefault="00821B22" w:rsidP="004572C0">
      <w:pPr>
        <w:snapToGrid w:val="0"/>
        <w:spacing w:line="240" w:lineRule="exact"/>
        <w:rPr>
          <w:rFonts w:ascii="Meiryo UI" w:eastAsia="Meiryo UI" w:hAnsi="Meiryo UI"/>
          <w:szCs w:val="20"/>
        </w:rPr>
      </w:pPr>
    </w:p>
    <w:p w14:paraId="47080DD2" w14:textId="77777777" w:rsidR="00327586" w:rsidRPr="004572C0" w:rsidRDefault="00821B22" w:rsidP="00603FDE">
      <w:pPr>
        <w:pStyle w:val="3"/>
      </w:pPr>
      <w:r w:rsidRPr="004572C0">
        <w:rPr>
          <w:rFonts w:hint="eastAsia"/>
        </w:rPr>
        <w:t>２）事業戦略手法</w:t>
      </w:r>
    </w:p>
    <w:p w14:paraId="1B07177E" w14:textId="77777777" w:rsidR="00821B22" w:rsidRPr="004572C0" w:rsidRDefault="00821B22" w:rsidP="006C7633">
      <w:pPr>
        <w:snapToGrid w:val="0"/>
        <w:spacing w:line="240" w:lineRule="exact"/>
        <w:ind w:leftChars="100" w:left="180" w:firstLineChars="211" w:firstLine="380"/>
        <w:rPr>
          <w:rFonts w:ascii="Meiryo UI" w:eastAsia="Meiryo UI" w:hAnsi="Meiryo UI"/>
          <w:szCs w:val="20"/>
        </w:rPr>
      </w:pPr>
      <w:r w:rsidRPr="004572C0">
        <w:rPr>
          <w:rFonts w:ascii="Meiryo UI" w:eastAsia="Meiryo UI" w:hAnsi="Meiryo UI" w:hint="eastAsia"/>
          <w:szCs w:val="20"/>
        </w:rPr>
        <w:t>代表的な事業戦略手法には、SWOT分析、バリューチェーン分析、成長マトリクスがあります。</w:t>
      </w:r>
    </w:p>
    <w:p w14:paraId="7A1D0D51" w14:textId="77777777" w:rsidR="00736604" w:rsidRPr="004572C0" w:rsidRDefault="00821B22" w:rsidP="006C7633">
      <w:pPr>
        <w:pStyle w:val="4"/>
      </w:pPr>
      <w:r w:rsidRPr="004572C0">
        <w:rPr>
          <w:rFonts w:hint="eastAsia"/>
        </w:rPr>
        <w:t>①</w:t>
      </w:r>
      <w:r w:rsidR="00736604" w:rsidRPr="004572C0">
        <w:t>SWOT</w:t>
      </w:r>
      <w:r w:rsidR="00151C84" w:rsidRPr="004572C0">
        <w:rPr>
          <w:rFonts w:hint="eastAsia"/>
        </w:rPr>
        <w:t>（スウォット）</w:t>
      </w:r>
      <w:r w:rsidR="00736604" w:rsidRPr="004572C0">
        <w:t>分析</w:t>
      </w:r>
    </w:p>
    <w:p w14:paraId="4794E6BE" w14:textId="77777777" w:rsidR="00AC48F3" w:rsidRPr="004572C0" w:rsidRDefault="00736604" w:rsidP="00A601DE">
      <w:pPr>
        <w:autoSpaceDE w:val="0"/>
        <w:autoSpaceDN w:val="0"/>
        <w:snapToGrid w:val="0"/>
        <w:spacing w:line="240" w:lineRule="exact"/>
        <w:ind w:leftChars="311" w:left="560" w:firstLineChars="104" w:firstLine="187"/>
        <w:rPr>
          <w:rFonts w:ascii="Meiryo UI" w:eastAsia="Meiryo UI" w:hAnsi="Meiryo UI"/>
          <w:szCs w:val="20"/>
        </w:rPr>
      </w:pPr>
      <w:r w:rsidRPr="006C7633">
        <w:rPr>
          <w:rFonts w:ascii="Meiryo UI" w:eastAsia="Meiryo UI" w:hAnsi="Meiryo UI"/>
          <w:bCs/>
          <w:szCs w:val="20"/>
        </w:rPr>
        <w:t>SWOT</w:t>
      </w:r>
      <w:r w:rsidR="00821B22" w:rsidRPr="004572C0">
        <w:rPr>
          <w:rFonts w:ascii="Meiryo UI" w:eastAsia="Meiryo UI" w:hAnsi="Meiryo UI" w:hint="eastAsia"/>
          <w:szCs w:val="20"/>
        </w:rPr>
        <w:t>は</w:t>
      </w:r>
      <w:r w:rsidRPr="004572C0">
        <w:rPr>
          <w:rFonts w:ascii="Meiryo UI" w:eastAsia="Meiryo UI" w:hAnsi="Meiryo UI" w:hint="eastAsia"/>
          <w:szCs w:val="20"/>
        </w:rPr>
        <w:t>、Ｓ（</w:t>
      </w:r>
      <w:r w:rsidRPr="00A601DE">
        <w:rPr>
          <w:rFonts w:ascii="Meiryo UI" w:eastAsia="Meiryo UI" w:hAnsi="Meiryo UI"/>
          <w:w w:val="90"/>
          <w:szCs w:val="20"/>
        </w:rPr>
        <w:t>Strength</w:t>
      </w:r>
      <w:r w:rsidRPr="004572C0">
        <w:rPr>
          <w:rFonts w:ascii="Meiryo UI" w:eastAsia="Meiryo UI" w:hAnsi="Meiryo UI" w:hint="eastAsia"/>
          <w:szCs w:val="20"/>
        </w:rPr>
        <w:t>：強み）、Ｗ（</w:t>
      </w:r>
      <w:r w:rsidRPr="00A601DE">
        <w:rPr>
          <w:rFonts w:ascii="Meiryo UI" w:eastAsia="Meiryo UI" w:hAnsi="Meiryo UI"/>
          <w:w w:val="90"/>
          <w:szCs w:val="20"/>
        </w:rPr>
        <w:t>Weakness</w:t>
      </w:r>
      <w:r w:rsidRPr="004572C0">
        <w:rPr>
          <w:rFonts w:ascii="Meiryo UI" w:eastAsia="Meiryo UI" w:hAnsi="Meiryo UI" w:hint="eastAsia"/>
          <w:szCs w:val="20"/>
        </w:rPr>
        <w:t>：弱み）、Ｏ（</w:t>
      </w:r>
      <w:r w:rsidRPr="00A601DE">
        <w:rPr>
          <w:rFonts w:ascii="Meiryo UI" w:eastAsia="Meiryo UI" w:hAnsi="Meiryo UI"/>
          <w:w w:val="90"/>
          <w:szCs w:val="20"/>
        </w:rPr>
        <w:t>Opportunity</w:t>
      </w:r>
      <w:r w:rsidRPr="004572C0">
        <w:rPr>
          <w:rFonts w:ascii="Meiryo UI" w:eastAsia="Meiryo UI" w:hAnsi="Meiryo UI" w:hint="eastAsia"/>
          <w:szCs w:val="20"/>
        </w:rPr>
        <w:t>：機会）、Ｔ（</w:t>
      </w:r>
      <w:r w:rsidRPr="00A601DE">
        <w:rPr>
          <w:rFonts w:ascii="Meiryo UI" w:eastAsia="Meiryo UI" w:hAnsi="Meiryo UI"/>
          <w:w w:val="90"/>
          <w:szCs w:val="20"/>
        </w:rPr>
        <w:t>Threat</w:t>
      </w:r>
      <w:r w:rsidRPr="004572C0">
        <w:rPr>
          <w:rFonts w:ascii="Meiryo UI" w:eastAsia="Meiryo UI" w:hAnsi="Meiryo UI" w:hint="eastAsia"/>
          <w:szCs w:val="20"/>
        </w:rPr>
        <w:t>：脅威）を表し、企業環境における自社の現状について４つの要素の分析を行い、マーケティング戦略や企業戦略立案を考える手法です。</w:t>
      </w:r>
      <w:r w:rsidR="00B02845" w:rsidRPr="004572C0">
        <w:rPr>
          <w:rFonts w:ascii="Meiryo UI" w:eastAsia="Meiryo UI" w:hAnsi="Meiryo UI"/>
          <w:szCs w:val="20"/>
        </w:rPr>
        <w:t>このうち、外部からの企業への影響（業務環境）を分析するものを「外部環境分析」と呼び、機会と脅威の分析がこれに当たります。また、企業の現行業務の状況を分析するものを「内部環境分析」と呼び、強みと弱みの分析がこれに当たります。</w:t>
      </w:r>
      <w:r w:rsidRPr="004572C0">
        <w:rPr>
          <w:rFonts w:ascii="Meiryo UI" w:eastAsia="Meiryo UI" w:hAnsi="Meiryo UI" w:hint="eastAsia"/>
          <w:szCs w:val="20"/>
        </w:rPr>
        <w:t>なお、強みや弱み、機会や脅威は相対的なもので、分析する人間の解釈によって異なります。そのため、詳細・精密な分析には不向きです。</w:t>
      </w:r>
    </w:p>
    <w:p w14:paraId="4379FABA" w14:textId="6E1FD037" w:rsidR="006C7633" w:rsidRDefault="006C7633">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E87FD4" w:rsidRPr="00E87FD4" w14:paraId="4C35F9BB" w14:textId="77777777" w:rsidTr="00D24796">
        <w:tc>
          <w:tcPr>
            <w:tcW w:w="8788" w:type="dxa"/>
            <w:tcBorders>
              <w:top w:val="single" w:sz="4" w:space="0" w:color="auto"/>
              <w:left w:val="single" w:sz="4" w:space="0" w:color="auto"/>
              <w:bottom w:val="single" w:sz="4" w:space="0" w:color="auto"/>
              <w:right w:val="single" w:sz="4" w:space="0" w:color="auto"/>
            </w:tcBorders>
          </w:tcPr>
          <w:p w14:paraId="02DD7356" w14:textId="77777777" w:rsidR="00E87FD4" w:rsidRPr="00E87FD4" w:rsidRDefault="00E87FD4" w:rsidP="00D24796">
            <w:pPr>
              <w:spacing w:line="240" w:lineRule="exact"/>
              <w:rPr>
                <w:rFonts w:ascii="Meiryo UI" w:eastAsia="Meiryo UI" w:hAnsi="Meiryo UI"/>
              </w:rPr>
            </w:pPr>
            <w:r w:rsidRPr="00E87FD4">
              <w:rPr>
                <w:rFonts w:ascii="Meiryo UI" w:eastAsia="Meiryo UI" w:hAnsi="Meiryo UI" w:hint="eastAsia"/>
              </w:rPr>
              <w:lastRenderedPageBreak/>
              <w:t>例題</w:t>
            </w:r>
          </w:p>
          <w:p w14:paraId="49FBF00D" w14:textId="77777777" w:rsidR="00AC131B" w:rsidRPr="00BF4406" w:rsidRDefault="00AC131B" w:rsidP="00AC131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BF4406">
              <w:rPr>
                <w:rFonts w:ascii="Meiryo UI" w:eastAsia="Meiryo UI" w:hAnsi="Meiryo UI" w:hint="eastAsia"/>
                <w:szCs w:val="20"/>
              </w:rPr>
              <w:t>SWOT分析を説明したものはどれか。</w:t>
            </w:r>
          </w:p>
          <w:p w14:paraId="61350C85" w14:textId="77777777" w:rsidR="00AC131B" w:rsidRPr="000C7675" w:rsidRDefault="00AC131B" w:rsidP="00AC131B">
            <w:pPr>
              <w:widowControl/>
              <w:snapToGrid w:val="0"/>
              <w:spacing w:line="240" w:lineRule="exact"/>
              <w:jc w:val="left"/>
              <w:rPr>
                <w:rFonts w:ascii="Meiryo UI" w:eastAsia="Meiryo UI" w:hAnsi="Meiryo UI"/>
                <w:szCs w:val="20"/>
              </w:rPr>
            </w:pPr>
          </w:p>
          <w:p w14:paraId="4B2E3670" w14:textId="77777777" w:rsidR="00AC131B" w:rsidRPr="000C7675" w:rsidRDefault="00AC131B" w:rsidP="00AC131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ア　企業の財務諸表を基に，収益性及び安全性を分析する手法である。</w:t>
            </w:r>
          </w:p>
          <w:p w14:paraId="46EB44A6" w14:textId="77777777" w:rsidR="00AC131B" w:rsidRPr="000C7675" w:rsidRDefault="00AC131B" w:rsidP="00AC131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イ　経営戦略を立てるために，自社の強みと弱み，機会と脅威を分析する手法である。</w:t>
            </w:r>
          </w:p>
          <w:p w14:paraId="4AB5659A" w14:textId="77777777" w:rsidR="00AC131B" w:rsidRPr="000C7675" w:rsidRDefault="00AC131B" w:rsidP="00AC131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ウ　自社製品・サービスの市場での位置付けや評価を明らかにする手法である。</w:t>
            </w:r>
          </w:p>
          <w:p w14:paraId="2C07A1DC" w14:textId="77777777" w:rsidR="00AC131B" w:rsidRPr="000C7675" w:rsidRDefault="00AC131B" w:rsidP="00AC131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エ　自社製品の価格設定のために，市場での競争力を分析する手法である。</w:t>
            </w:r>
          </w:p>
          <w:p w14:paraId="3BD93164" w14:textId="77777777" w:rsidR="00AC131B" w:rsidRDefault="00AC131B" w:rsidP="00AC131B">
            <w:pPr>
              <w:widowControl/>
              <w:pBdr>
                <w:bottom w:val="single" w:sz="6" w:space="1" w:color="auto"/>
              </w:pBdr>
              <w:snapToGrid w:val="0"/>
              <w:spacing w:line="240" w:lineRule="exact"/>
              <w:jc w:val="left"/>
              <w:rPr>
                <w:rFonts w:ascii="Meiryo UI" w:eastAsia="Meiryo UI" w:hAnsi="Meiryo UI"/>
                <w:szCs w:val="20"/>
              </w:rPr>
            </w:pPr>
          </w:p>
          <w:p w14:paraId="5E8F7898" w14:textId="77777777" w:rsidR="00AC131B" w:rsidRPr="00BF4406" w:rsidRDefault="00AC131B" w:rsidP="00AC131B">
            <w:pPr>
              <w:widowControl/>
              <w:snapToGrid w:val="0"/>
              <w:spacing w:line="240" w:lineRule="exact"/>
              <w:jc w:val="left"/>
              <w:rPr>
                <w:rFonts w:ascii="Meiryo UI" w:eastAsia="Meiryo UI" w:hAnsi="Meiryo UI"/>
                <w:szCs w:val="20"/>
              </w:rPr>
            </w:pPr>
          </w:p>
          <w:p w14:paraId="794435D6" w14:textId="77777777" w:rsidR="00AC131B" w:rsidRPr="000C7675" w:rsidRDefault="00AC131B" w:rsidP="00AC131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ア　財務分析に関する記述です。</w:t>
            </w:r>
          </w:p>
          <w:p w14:paraId="48D24DED" w14:textId="77777777" w:rsidR="00AC131B" w:rsidRPr="000C7675" w:rsidRDefault="00AC131B" w:rsidP="00AC131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ウ　PPMに関する記述です。</w:t>
            </w:r>
          </w:p>
          <w:p w14:paraId="47044840" w14:textId="77777777" w:rsidR="00AC131B" w:rsidRPr="000C7675" w:rsidRDefault="00AC131B" w:rsidP="00AC131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エ　ファイブフォース分析に関する記述です。</w:t>
            </w:r>
          </w:p>
          <w:p w14:paraId="0A54A036" w14:textId="77777777" w:rsidR="00AC131B" w:rsidRPr="00BF4406" w:rsidRDefault="00AC131B" w:rsidP="00AC131B">
            <w:pPr>
              <w:widowControl/>
              <w:snapToGrid w:val="0"/>
              <w:spacing w:line="240" w:lineRule="exact"/>
              <w:jc w:val="left"/>
              <w:rPr>
                <w:rFonts w:ascii="Meiryo UI" w:eastAsia="Meiryo UI" w:hAnsi="Meiryo UI"/>
                <w:szCs w:val="20"/>
              </w:rPr>
            </w:pPr>
          </w:p>
          <w:p w14:paraId="6B92ECBD" w14:textId="77777777" w:rsidR="00AC131B" w:rsidRPr="00BF4406" w:rsidRDefault="00AC131B" w:rsidP="00AC131B">
            <w:pPr>
              <w:widowControl/>
              <w:snapToGrid w:val="0"/>
              <w:spacing w:line="240" w:lineRule="exact"/>
              <w:jc w:val="right"/>
              <w:rPr>
                <w:rFonts w:ascii="Meiryo UI" w:eastAsia="Meiryo UI" w:hAnsi="Meiryo UI"/>
                <w:szCs w:val="20"/>
              </w:rPr>
            </w:pPr>
            <w:r w:rsidRPr="00BF4406">
              <w:rPr>
                <w:rFonts w:ascii="Meiryo UI" w:eastAsia="Meiryo UI" w:hAnsi="Meiryo UI" w:hint="eastAsia"/>
                <w:szCs w:val="20"/>
              </w:rPr>
              <w:t>基本情報　平成25年度秋　問67　[出題頻度：★★★]</w:t>
            </w:r>
          </w:p>
          <w:p w14:paraId="049E6930" w14:textId="01FAC98D" w:rsidR="00E87FD4" w:rsidRPr="00E87FD4" w:rsidRDefault="00AC131B" w:rsidP="00AC131B">
            <w:pPr>
              <w:widowControl/>
              <w:snapToGrid w:val="0"/>
              <w:spacing w:line="240" w:lineRule="exact"/>
              <w:jc w:val="right"/>
              <w:rPr>
                <w:rFonts w:ascii="Meiryo UI" w:eastAsia="Meiryo UI" w:hAnsi="Meiryo UI"/>
              </w:rPr>
            </w:pPr>
            <w:r>
              <w:rPr>
                <w:rFonts w:ascii="Meiryo UI" w:eastAsia="Meiryo UI" w:hAnsi="Meiryo UI" w:hint="eastAsia"/>
                <w:szCs w:val="20"/>
              </w:rPr>
              <w:t>解答－</w:t>
            </w:r>
            <w:r w:rsidR="00757195">
              <w:rPr>
                <w:rFonts w:ascii="Meiryo UI" w:eastAsia="Meiryo UI" w:hAnsi="Meiryo UI" w:hint="eastAsia"/>
                <w:szCs w:val="20"/>
              </w:rPr>
              <w:t>イ</w:t>
            </w:r>
          </w:p>
        </w:tc>
      </w:tr>
    </w:tbl>
    <w:p w14:paraId="2D34E0A9" w14:textId="55637166" w:rsidR="00BF4406" w:rsidRDefault="00FB7CE5" w:rsidP="00BF4406">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BF4406">
        <w:rPr>
          <w:rFonts w:ascii="Meiryo UI" w:eastAsia="Meiryo UI" w:hAnsi="Meiryo UI" w:hint="eastAsia"/>
          <w:szCs w:val="20"/>
        </w:rPr>
        <w:t>3-65</w:t>
      </w:r>
      <w:r w:rsidR="00A828AD">
        <w:rPr>
          <w:rFonts w:ascii="Meiryo UI" w:eastAsia="Meiryo UI" w:hAnsi="Meiryo UI" w:hint="eastAsia"/>
          <w:szCs w:val="20"/>
        </w:rPr>
        <w:t>,</w:t>
      </w:r>
      <w:r w:rsidR="00BF4406">
        <w:rPr>
          <w:rFonts w:ascii="Meiryo UI" w:eastAsia="Meiryo UI" w:hAnsi="Meiryo UI" w:hint="eastAsia"/>
          <w:szCs w:val="20"/>
        </w:rPr>
        <w:t>66</w:t>
      </w:r>
    </w:p>
    <w:p w14:paraId="3664ECDA" w14:textId="253D9984" w:rsidR="002060C1" w:rsidRPr="004572C0" w:rsidRDefault="002060C1" w:rsidP="004572C0">
      <w:pPr>
        <w:widowControl/>
        <w:snapToGrid w:val="0"/>
        <w:spacing w:line="240" w:lineRule="exact"/>
        <w:jc w:val="left"/>
        <w:rPr>
          <w:rFonts w:ascii="Meiryo UI" w:eastAsia="Meiryo UI" w:hAnsi="Meiryo UI"/>
          <w:szCs w:val="20"/>
        </w:rPr>
      </w:pPr>
    </w:p>
    <w:p w14:paraId="16533303" w14:textId="77777777" w:rsidR="0007212B" w:rsidRPr="0094405B" w:rsidRDefault="007847AB" w:rsidP="0094405B">
      <w:pPr>
        <w:pStyle w:val="4"/>
      </w:pPr>
      <w:r w:rsidRPr="004572C0">
        <w:rPr>
          <w:rFonts w:hint="eastAsia"/>
        </w:rPr>
        <w:t>②</w:t>
      </w:r>
      <w:r w:rsidR="0007212B" w:rsidRPr="004572C0">
        <w:rPr>
          <w:rFonts w:hint="eastAsia"/>
        </w:rPr>
        <w:t>バリューチェーン分</w:t>
      </w:r>
      <w:r w:rsidR="0007212B" w:rsidRPr="0094405B">
        <w:rPr>
          <w:rFonts w:hint="eastAsia"/>
        </w:rPr>
        <w:t>析</w:t>
      </w:r>
    </w:p>
    <w:p w14:paraId="10D8C04D" w14:textId="77777777" w:rsidR="0007212B" w:rsidRPr="0094405B" w:rsidRDefault="0007212B" w:rsidP="0094405B">
      <w:pPr>
        <w:snapToGrid w:val="0"/>
        <w:spacing w:line="240" w:lineRule="exact"/>
        <w:ind w:leftChars="311" w:left="560" w:firstLineChars="105" w:firstLine="189"/>
        <w:rPr>
          <w:rFonts w:ascii="Meiryo UI" w:eastAsia="Meiryo UI" w:hAnsi="Meiryo UI"/>
          <w:szCs w:val="20"/>
        </w:rPr>
      </w:pPr>
      <w:r w:rsidRPr="0094405B">
        <w:rPr>
          <w:rFonts w:ascii="Meiryo UI" w:eastAsia="Meiryo UI" w:hAnsi="Meiryo UI" w:hint="eastAsia"/>
          <w:szCs w:val="20"/>
        </w:rPr>
        <w:t>マイケル・ポーターは、競争戦略を考えるためのもう１つの前提として、業務プロセスを中心とした内部環境を分析する技法であるバリューチェーン分析を提唱しました。</w:t>
      </w:r>
    </w:p>
    <w:p w14:paraId="66560504" w14:textId="77777777" w:rsidR="0007212B" w:rsidRPr="0094405B" w:rsidRDefault="0007212B" w:rsidP="0094405B">
      <w:pPr>
        <w:snapToGrid w:val="0"/>
        <w:spacing w:line="240" w:lineRule="exact"/>
        <w:ind w:leftChars="311" w:left="560" w:firstLineChars="105" w:firstLine="189"/>
        <w:rPr>
          <w:rFonts w:ascii="Meiryo UI" w:eastAsia="Meiryo UI" w:hAnsi="Meiryo UI"/>
          <w:szCs w:val="20"/>
        </w:rPr>
      </w:pPr>
      <w:r w:rsidRPr="0094405B">
        <w:rPr>
          <w:rFonts w:ascii="Meiryo UI" w:eastAsia="Meiryo UI" w:hAnsi="Meiryo UI" w:hint="eastAsia"/>
          <w:szCs w:val="20"/>
        </w:rPr>
        <w:t>バリューチェーンは、購買物流から、製造、出荷物流、マーケティングと販売、サービスまでの５つの主活動と、調達活動、技術開発、人的資源管理、全般管理（インフラストラクチャ）の４つの支援活動が、付加価値（</w:t>
      </w:r>
      <w:r w:rsidRPr="0094405B">
        <w:rPr>
          <w:rFonts w:ascii="Meiryo UI" w:eastAsia="Meiryo UI" w:hAnsi="Meiryo UI"/>
          <w:szCs w:val="20"/>
        </w:rPr>
        <w:t>value</w:t>
      </w:r>
      <w:r w:rsidRPr="0094405B">
        <w:rPr>
          <w:rFonts w:ascii="Meiryo UI" w:eastAsia="Meiryo UI" w:hAnsi="Meiryo UI" w:hint="eastAsia"/>
          <w:szCs w:val="20"/>
        </w:rPr>
        <w:t>）とコストを生み出し、それらの連鎖（</w:t>
      </w:r>
      <w:r w:rsidRPr="0094405B">
        <w:rPr>
          <w:rFonts w:ascii="Meiryo UI" w:eastAsia="Meiryo UI" w:hAnsi="Meiryo UI"/>
          <w:szCs w:val="20"/>
        </w:rPr>
        <w:t>chain</w:t>
      </w:r>
      <w:r w:rsidRPr="0094405B">
        <w:rPr>
          <w:rFonts w:ascii="Meiryo UI" w:eastAsia="Meiryo UI" w:hAnsi="Meiryo UI" w:hint="eastAsia"/>
          <w:szCs w:val="20"/>
        </w:rPr>
        <w:t>）によって、最終的な価値が生み出されるという考え方です。</w:t>
      </w:r>
    </w:p>
    <w:p w14:paraId="0D0B4964" w14:textId="77777777" w:rsidR="00A76423" w:rsidRPr="004572C0" w:rsidRDefault="0007212B" w:rsidP="0094405B">
      <w:pPr>
        <w:snapToGrid w:val="0"/>
        <w:spacing w:line="240" w:lineRule="exact"/>
        <w:ind w:leftChars="311" w:left="560" w:firstLineChars="105" w:firstLine="189"/>
        <w:rPr>
          <w:rFonts w:ascii="Meiryo UI" w:eastAsia="Meiryo UI" w:hAnsi="Meiryo UI" w:cs="ＭＳ 明朝"/>
          <w:kern w:val="0"/>
          <w:szCs w:val="20"/>
        </w:rPr>
      </w:pPr>
      <w:r w:rsidRPr="0094405B">
        <w:rPr>
          <w:rFonts w:ascii="Meiryo UI" w:eastAsia="Meiryo UI" w:hAnsi="Meiryo UI" w:hint="eastAsia"/>
          <w:szCs w:val="20"/>
        </w:rPr>
        <w:t>バリューチェーン分析では、自社のバリューチェーンにおける各活動のコストを分析することで、各活動が最終的な価値にどのように貢献している</w:t>
      </w:r>
      <w:r w:rsidRPr="004572C0">
        <w:rPr>
          <w:rFonts w:ascii="Meiryo UI" w:eastAsia="Meiryo UI" w:hAnsi="Meiryo UI" w:hint="eastAsia"/>
          <w:szCs w:val="20"/>
        </w:rPr>
        <w:t>かを明らかにします。そこから、競合他社に対する優位性の要因を探ります。</w:t>
      </w:r>
    </w:p>
    <w:p w14:paraId="050B3A21" w14:textId="072E95FC" w:rsidR="007847AB" w:rsidRDefault="007847AB" w:rsidP="004572C0">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E87FD4" w:rsidRPr="00E87FD4" w14:paraId="2450B8AE" w14:textId="77777777" w:rsidTr="00D24796">
        <w:tc>
          <w:tcPr>
            <w:tcW w:w="8788" w:type="dxa"/>
            <w:tcBorders>
              <w:top w:val="single" w:sz="4" w:space="0" w:color="auto"/>
              <w:left w:val="single" w:sz="4" w:space="0" w:color="auto"/>
              <w:bottom w:val="single" w:sz="4" w:space="0" w:color="auto"/>
              <w:right w:val="single" w:sz="4" w:space="0" w:color="auto"/>
            </w:tcBorders>
          </w:tcPr>
          <w:p w14:paraId="7B46FE72" w14:textId="77777777" w:rsidR="00E87FD4" w:rsidRPr="00E87FD4" w:rsidRDefault="00E87FD4" w:rsidP="00D24796">
            <w:pPr>
              <w:spacing w:line="240" w:lineRule="exact"/>
              <w:rPr>
                <w:rFonts w:ascii="Meiryo UI" w:eastAsia="Meiryo UI" w:hAnsi="Meiryo UI"/>
              </w:rPr>
            </w:pPr>
            <w:r w:rsidRPr="00E87FD4">
              <w:rPr>
                <w:rFonts w:ascii="Meiryo UI" w:eastAsia="Meiryo UI" w:hAnsi="Meiryo UI" w:hint="eastAsia"/>
              </w:rPr>
              <w:t>例題</w:t>
            </w:r>
          </w:p>
          <w:p w14:paraId="6B19DC48" w14:textId="77777777" w:rsidR="00AC131B" w:rsidRPr="00BF4406" w:rsidRDefault="00AC131B" w:rsidP="00AC131B">
            <w:pPr>
              <w:snapToGrid w:val="0"/>
              <w:spacing w:line="240" w:lineRule="exact"/>
              <w:ind w:firstLineChars="100" w:firstLine="180"/>
              <w:rPr>
                <w:rFonts w:ascii="Meiryo UI" w:eastAsia="Meiryo UI" w:hAnsi="Meiryo UI"/>
                <w:szCs w:val="20"/>
              </w:rPr>
            </w:pPr>
            <w:r w:rsidRPr="00BF4406">
              <w:rPr>
                <w:rFonts w:ascii="Meiryo UI" w:eastAsia="Meiryo UI" w:hAnsi="Meiryo UI" w:hint="eastAsia"/>
                <w:szCs w:val="20"/>
              </w:rPr>
              <w:t>企業の事業活動を機能ごとに主活動と支援活動に分け，企業が顧客に提供する製品やサービスの利益は，どの活動で生み出されているかを分析する手法はどれか。</w:t>
            </w:r>
          </w:p>
          <w:p w14:paraId="5A24A340" w14:textId="77777777" w:rsidR="00AC131B" w:rsidRPr="000C7675" w:rsidRDefault="00AC131B" w:rsidP="00AC131B">
            <w:pPr>
              <w:snapToGrid w:val="0"/>
              <w:spacing w:line="240" w:lineRule="exact"/>
              <w:rPr>
                <w:rFonts w:ascii="Meiryo UI" w:eastAsia="Meiryo UI" w:hAnsi="Meiryo UI"/>
                <w:szCs w:val="20"/>
              </w:rPr>
            </w:pPr>
          </w:p>
          <w:p w14:paraId="4A97BA12" w14:textId="77777777" w:rsidR="00AC131B" w:rsidRPr="000C7675" w:rsidRDefault="00AC131B" w:rsidP="00AC131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ア　3C分析</w:t>
            </w:r>
            <w:r w:rsidRPr="000C7675">
              <w:rPr>
                <w:rFonts w:ascii="Meiryo UI" w:eastAsia="Meiryo UI" w:hAnsi="Meiryo UI" w:cstheme="minorBidi" w:hint="eastAsia"/>
                <w:szCs w:val="20"/>
              </w:rPr>
              <w:tab/>
              <w:t>イ　SWOT分析</w:t>
            </w:r>
            <w:r>
              <w:rPr>
                <w:rFonts w:ascii="Meiryo UI" w:eastAsia="Meiryo UI" w:hAnsi="Meiryo UI" w:cstheme="minorBidi"/>
                <w:szCs w:val="20"/>
              </w:rPr>
              <w:tab/>
            </w:r>
            <w:r w:rsidRPr="000C7675">
              <w:rPr>
                <w:rFonts w:ascii="Meiryo UI" w:eastAsia="Meiryo UI" w:hAnsi="Meiryo UI" w:cstheme="minorBidi" w:hint="eastAsia"/>
                <w:szCs w:val="20"/>
              </w:rPr>
              <w:t>ウ　バリューチェーン分析</w:t>
            </w:r>
            <w:r w:rsidRPr="000C7675">
              <w:rPr>
                <w:rFonts w:ascii="Meiryo UI" w:eastAsia="Meiryo UI" w:hAnsi="Meiryo UI" w:cstheme="minorBidi" w:hint="eastAsia"/>
                <w:szCs w:val="20"/>
              </w:rPr>
              <w:tab/>
              <w:t>エ　ファイブフォース分析</w:t>
            </w:r>
          </w:p>
          <w:p w14:paraId="39CA2CFD" w14:textId="77777777" w:rsidR="00AC131B" w:rsidRDefault="00AC131B" w:rsidP="00AC131B">
            <w:pPr>
              <w:pBdr>
                <w:bottom w:val="single" w:sz="6" w:space="1" w:color="auto"/>
              </w:pBdr>
              <w:snapToGrid w:val="0"/>
              <w:spacing w:line="240" w:lineRule="exact"/>
              <w:rPr>
                <w:rFonts w:ascii="Meiryo UI" w:eastAsia="Meiryo UI" w:hAnsi="Meiryo UI"/>
                <w:szCs w:val="20"/>
              </w:rPr>
            </w:pPr>
          </w:p>
          <w:p w14:paraId="5EBBCDCB" w14:textId="77777777" w:rsidR="00AC131B" w:rsidRPr="000C7675" w:rsidRDefault="00AC131B" w:rsidP="00AC131B">
            <w:pPr>
              <w:snapToGrid w:val="0"/>
              <w:spacing w:line="240" w:lineRule="exact"/>
              <w:rPr>
                <w:rFonts w:ascii="Meiryo UI" w:eastAsia="Meiryo UI" w:hAnsi="Meiryo UI"/>
                <w:szCs w:val="20"/>
              </w:rPr>
            </w:pPr>
          </w:p>
          <w:p w14:paraId="7CF5ACB6" w14:textId="77777777" w:rsidR="00AC131B" w:rsidRPr="00BF4406" w:rsidRDefault="00AC131B" w:rsidP="00A00976">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szCs w:val="20"/>
              </w:rPr>
            </w:pPr>
            <w:r w:rsidRPr="00BF4406">
              <w:rPr>
                <w:rFonts w:ascii="Meiryo UI" w:eastAsia="Meiryo UI" w:hAnsi="Meiryo UI" w:hint="eastAsia"/>
                <w:szCs w:val="20"/>
              </w:rPr>
              <w:t>ア　3Cは、市場（Customer）、競合（Competitor）、自社（Company）の頭文字で、3C分析は、自社が市場でどのような環境におかれているかを分析し、KSF（Key Success Factors：主成功要因）を見つけ、自社のマーケティング戦略を考える手法です。</w:t>
            </w:r>
          </w:p>
          <w:p w14:paraId="77EFB308" w14:textId="77777777" w:rsidR="00AC131B" w:rsidRPr="000C7675" w:rsidRDefault="00AC131B" w:rsidP="00A00976">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BF4406">
              <w:rPr>
                <w:rFonts w:ascii="Meiryo UI" w:eastAsia="Meiryo UI" w:hAnsi="Meiryo UI" w:hint="eastAsia"/>
                <w:szCs w:val="20"/>
              </w:rPr>
              <w:t>イ</w:t>
            </w:r>
            <w:r w:rsidRPr="000C7675">
              <w:rPr>
                <w:rFonts w:ascii="Meiryo UI" w:eastAsia="Meiryo UI" w:hAnsi="Meiryo UI" w:cstheme="minorBidi" w:hint="eastAsia"/>
                <w:szCs w:val="20"/>
              </w:rPr>
              <w:t xml:space="preserve">　SWOTは、強み（Strength）、弱み（Weakness）、機会（Opportunity）、脅威（Threat）について分析を行い、マーケティング戦略や企業戦略立案を考える手法です。</w:t>
            </w:r>
          </w:p>
          <w:p w14:paraId="41B42FEB" w14:textId="77777777" w:rsidR="00AC131B" w:rsidRPr="00BF4406" w:rsidRDefault="00AC131B" w:rsidP="00A00976">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szCs w:val="20"/>
              </w:rPr>
            </w:pPr>
            <w:r w:rsidRPr="000C7675">
              <w:rPr>
                <w:rFonts w:ascii="Meiryo UI" w:eastAsia="Meiryo UI" w:hAnsi="Meiryo UI" w:cstheme="minorBidi" w:hint="eastAsia"/>
                <w:szCs w:val="20"/>
              </w:rPr>
              <w:t>エ　ファイブフォース分析（Five Forces Analysis）は、業界内で競争が起きる原因を、「既存競合者同士の敵対関係」、「新規参入の脅威」、「代替製品・代替サービスの脅威」、「買い手の交渉力」、「供給者の支配力」の５つに分類し、業界構造</w:t>
            </w:r>
            <w:r w:rsidRPr="00BF4406">
              <w:rPr>
                <w:rFonts w:ascii="Meiryo UI" w:eastAsia="Meiryo UI" w:hAnsi="Meiryo UI" w:hint="eastAsia"/>
                <w:szCs w:val="20"/>
              </w:rPr>
              <w:t>を分析する手法です。</w:t>
            </w:r>
          </w:p>
          <w:p w14:paraId="389F2782" w14:textId="77777777" w:rsidR="00AC131B" w:rsidRPr="00BF4406" w:rsidRDefault="00AC131B" w:rsidP="00AC131B">
            <w:pPr>
              <w:snapToGrid w:val="0"/>
              <w:spacing w:line="240" w:lineRule="exact"/>
              <w:rPr>
                <w:rFonts w:ascii="Meiryo UI" w:eastAsia="Meiryo UI" w:hAnsi="Meiryo UI"/>
                <w:szCs w:val="20"/>
              </w:rPr>
            </w:pPr>
          </w:p>
          <w:p w14:paraId="4CBB7799" w14:textId="77777777" w:rsidR="00AC131B" w:rsidRPr="00BF4406" w:rsidRDefault="00AC131B" w:rsidP="00AC131B">
            <w:pPr>
              <w:snapToGrid w:val="0"/>
              <w:spacing w:line="240" w:lineRule="exact"/>
              <w:jc w:val="right"/>
              <w:rPr>
                <w:rFonts w:ascii="Meiryo UI" w:eastAsia="Meiryo UI" w:hAnsi="Meiryo UI"/>
                <w:szCs w:val="20"/>
              </w:rPr>
            </w:pPr>
            <w:r w:rsidRPr="00BF4406">
              <w:rPr>
                <w:rFonts w:ascii="Meiryo UI" w:eastAsia="Meiryo UI" w:hAnsi="Meiryo UI" w:hint="eastAsia"/>
                <w:szCs w:val="20"/>
              </w:rPr>
              <w:t>基本情報　平成26年度秋　問69　[出題頻度：★★☆]</w:t>
            </w:r>
          </w:p>
          <w:p w14:paraId="6D9C680D" w14:textId="3732E994" w:rsidR="00E87FD4" w:rsidRPr="00E87FD4" w:rsidRDefault="00AC131B" w:rsidP="00AC131B">
            <w:pPr>
              <w:snapToGrid w:val="0"/>
              <w:spacing w:line="240" w:lineRule="exact"/>
              <w:jc w:val="right"/>
              <w:rPr>
                <w:rFonts w:ascii="Meiryo UI" w:eastAsia="Meiryo UI" w:hAnsi="Meiryo UI"/>
              </w:rPr>
            </w:pPr>
            <w:r>
              <w:rPr>
                <w:rFonts w:ascii="Meiryo UI" w:eastAsia="Meiryo UI" w:hAnsi="Meiryo UI" w:hint="eastAsia"/>
                <w:szCs w:val="20"/>
              </w:rPr>
              <w:t>解答－ウ</w:t>
            </w:r>
          </w:p>
        </w:tc>
      </w:tr>
    </w:tbl>
    <w:p w14:paraId="08EF9C06" w14:textId="0741D645" w:rsidR="00BF4406" w:rsidRPr="004572C0" w:rsidRDefault="00FB7CE5" w:rsidP="00BF4406">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BF4406">
        <w:rPr>
          <w:rFonts w:ascii="Meiryo UI" w:eastAsia="Meiryo UI" w:hAnsi="Meiryo UI" w:hint="eastAsia"/>
          <w:szCs w:val="20"/>
        </w:rPr>
        <w:t>3-67</w:t>
      </w:r>
      <w:r w:rsidR="00A828AD">
        <w:rPr>
          <w:rFonts w:ascii="Meiryo UI" w:eastAsia="Meiryo UI" w:hAnsi="Meiryo UI" w:hint="eastAsia"/>
          <w:szCs w:val="20"/>
        </w:rPr>
        <w:t>,</w:t>
      </w:r>
      <w:r w:rsidR="00BF4406">
        <w:rPr>
          <w:rFonts w:ascii="Meiryo UI" w:eastAsia="Meiryo UI" w:hAnsi="Meiryo UI" w:hint="eastAsia"/>
          <w:szCs w:val="20"/>
        </w:rPr>
        <w:t>68</w:t>
      </w:r>
    </w:p>
    <w:p w14:paraId="33880DBA" w14:textId="77777777" w:rsidR="008A0647" w:rsidRDefault="008A0647">
      <w:pPr>
        <w:widowControl/>
        <w:jc w:val="left"/>
        <w:rPr>
          <w:rFonts w:ascii="Meiryo UI" w:eastAsia="Meiryo UI" w:hAnsi="Meiryo UI"/>
          <w:szCs w:val="20"/>
        </w:rPr>
      </w:pPr>
      <w:r>
        <w:rPr>
          <w:rFonts w:ascii="Meiryo UI" w:eastAsia="Meiryo UI" w:hAnsi="Meiryo UI"/>
          <w:szCs w:val="20"/>
        </w:rPr>
        <w:br w:type="page"/>
      </w:r>
    </w:p>
    <w:p w14:paraId="4C4A9D15" w14:textId="2D1FAEF7" w:rsidR="00572127" w:rsidRPr="004572C0" w:rsidRDefault="00673D3A" w:rsidP="008A0647">
      <w:pPr>
        <w:pStyle w:val="4"/>
      </w:pPr>
      <w:r w:rsidRPr="004572C0">
        <w:rPr>
          <w:rFonts w:hint="eastAsia"/>
        </w:rPr>
        <w:lastRenderedPageBreak/>
        <w:t>③</w:t>
      </w:r>
      <w:r w:rsidR="00572127" w:rsidRPr="004572C0">
        <w:rPr>
          <w:rFonts w:hint="eastAsia"/>
        </w:rPr>
        <w:t>成長マトリクス</w:t>
      </w:r>
    </w:p>
    <w:p w14:paraId="6579197A" w14:textId="77777777" w:rsidR="00861F39" w:rsidRPr="004572C0" w:rsidRDefault="00AD0976" w:rsidP="008A0647">
      <w:pPr>
        <w:snapToGrid w:val="0"/>
        <w:spacing w:line="240" w:lineRule="exact"/>
        <w:ind w:leftChars="311" w:left="560" w:firstLineChars="104" w:firstLine="187"/>
        <w:rPr>
          <w:rFonts w:ascii="Meiryo UI" w:eastAsia="Meiryo UI" w:hAnsi="Meiryo UI"/>
          <w:szCs w:val="20"/>
        </w:rPr>
      </w:pPr>
      <w:r w:rsidRPr="008A0647">
        <w:rPr>
          <w:rFonts w:ascii="Meiryo UI" w:eastAsia="Meiryo UI" w:hAnsi="Meiryo UI" w:hint="eastAsia"/>
          <w:bCs/>
          <w:szCs w:val="20"/>
        </w:rPr>
        <w:t>成長マトリクス</w:t>
      </w:r>
      <w:r w:rsidRPr="004572C0">
        <w:rPr>
          <w:rFonts w:ascii="Meiryo UI" w:eastAsia="Meiryo UI" w:hAnsi="Meiryo UI" w:hint="eastAsia"/>
          <w:szCs w:val="20"/>
        </w:rPr>
        <w:t>は</w:t>
      </w:r>
      <w:r w:rsidR="0059452B" w:rsidRPr="004572C0">
        <w:rPr>
          <w:rFonts w:ascii="Meiryo UI" w:eastAsia="Meiryo UI" w:hAnsi="Meiryo UI" w:hint="eastAsia"/>
          <w:szCs w:val="20"/>
        </w:rPr>
        <w:t>、</w:t>
      </w:r>
      <w:r w:rsidR="00C91CF8" w:rsidRPr="004572C0">
        <w:rPr>
          <w:rFonts w:ascii="Meiryo UI" w:eastAsia="Meiryo UI" w:hAnsi="Meiryo UI" w:hint="eastAsia"/>
          <w:szCs w:val="20"/>
        </w:rPr>
        <w:t>アンゾフが唱えた経営戦略立案のためのモデルで、</w:t>
      </w:r>
      <w:r w:rsidR="00513E67" w:rsidRPr="004572C0">
        <w:rPr>
          <w:rFonts w:ascii="Meiryo UI" w:eastAsia="Meiryo UI" w:hAnsi="Meiryo UI" w:hint="eastAsia"/>
          <w:szCs w:val="20"/>
        </w:rPr>
        <w:t>横</w:t>
      </w:r>
      <w:r w:rsidR="00861F39" w:rsidRPr="004572C0">
        <w:rPr>
          <w:rFonts w:ascii="Meiryo UI" w:eastAsia="Meiryo UI" w:hAnsi="Meiryo UI" w:hint="eastAsia"/>
          <w:szCs w:val="20"/>
        </w:rPr>
        <w:t>軸に製品を、縦軸に市場をとった４象限のマトリックス</w:t>
      </w:r>
      <w:r w:rsidRPr="004572C0">
        <w:rPr>
          <w:rFonts w:ascii="Meiryo UI" w:eastAsia="Meiryo UI" w:hAnsi="Meiryo UI" w:hint="eastAsia"/>
          <w:szCs w:val="20"/>
        </w:rPr>
        <w:t>で、企業の成長戦略を</w:t>
      </w:r>
      <w:r w:rsidR="00861F39" w:rsidRPr="004572C0">
        <w:rPr>
          <w:rFonts w:ascii="Meiryo UI" w:eastAsia="Meiryo UI" w:hAnsi="Meiryo UI" w:hint="eastAsia"/>
          <w:szCs w:val="20"/>
        </w:rPr>
        <w:t>、</w:t>
      </w:r>
      <w:r w:rsidR="0059452B" w:rsidRPr="004572C0">
        <w:rPr>
          <w:rFonts w:ascii="Meiryo UI" w:eastAsia="Meiryo UI" w:hAnsi="Meiryo UI" w:hint="eastAsia"/>
          <w:szCs w:val="20"/>
        </w:rPr>
        <w:t>市場浸透、製品開発、市場</w:t>
      </w:r>
      <w:r w:rsidR="00C91CF8" w:rsidRPr="004572C0">
        <w:rPr>
          <w:rFonts w:ascii="Meiryo UI" w:eastAsia="Meiryo UI" w:hAnsi="Meiryo UI" w:hint="eastAsia"/>
          <w:szCs w:val="20"/>
        </w:rPr>
        <w:t>開発</w:t>
      </w:r>
      <w:r w:rsidR="0059452B" w:rsidRPr="004572C0">
        <w:rPr>
          <w:rFonts w:ascii="Meiryo UI" w:eastAsia="Meiryo UI" w:hAnsi="Meiryo UI" w:hint="eastAsia"/>
          <w:szCs w:val="20"/>
        </w:rPr>
        <w:t>、</w:t>
      </w:r>
      <w:r w:rsidRPr="004572C0">
        <w:rPr>
          <w:rFonts w:ascii="Meiryo UI" w:eastAsia="Meiryo UI" w:hAnsi="Meiryo UI" w:hint="eastAsia"/>
          <w:szCs w:val="20"/>
        </w:rPr>
        <w:t>多角化の４つに分類したものです。</w:t>
      </w:r>
    </w:p>
    <w:p w14:paraId="4F14B046" w14:textId="520252F3" w:rsidR="00861F39" w:rsidRPr="004572C0" w:rsidRDefault="00BF4406" w:rsidP="004572C0">
      <w:pPr>
        <w:widowControl/>
        <w:snapToGrid w:val="0"/>
        <w:spacing w:line="240" w:lineRule="exact"/>
        <w:jc w:val="lef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482624" behindDoc="0" locked="0" layoutInCell="1" allowOverlap="1" wp14:anchorId="3E35189B" wp14:editId="5C8040B8">
                <wp:simplePos x="0" y="0"/>
                <wp:positionH relativeFrom="column">
                  <wp:posOffset>701041</wp:posOffset>
                </wp:positionH>
                <wp:positionV relativeFrom="paragraph">
                  <wp:posOffset>121920</wp:posOffset>
                </wp:positionV>
                <wp:extent cx="3723640" cy="1777365"/>
                <wp:effectExtent l="0" t="0" r="10160" b="0"/>
                <wp:wrapNone/>
                <wp:docPr id="61" name="Group 1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3640" cy="1777365"/>
                          <a:chOff x="1715" y="7705"/>
                          <a:chExt cx="6163" cy="2799"/>
                        </a:xfrm>
                      </wpg:grpSpPr>
                      <wpg:grpSp>
                        <wpg:cNvPr id="62" name="Group 1382"/>
                        <wpg:cNvGrpSpPr>
                          <a:grpSpLocks noChangeAspect="1"/>
                        </wpg:cNvGrpSpPr>
                        <wpg:grpSpPr bwMode="auto">
                          <a:xfrm>
                            <a:off x="2478" y="7705"/>
                            <a:ext cx="5400" cy="2310"/>
                            <a:chOff x="2021" y="6901"/>
                            <a:chExt cx="4140" cy="1650"/>
                          </a:xfrm>
                        </wpg:grpSpPr>
                        <wps:wsp>
                          <wps:cNvPr id="63" name="Rectangle 1383"/>
                          <wps:cNvSpPr>
                            <a:spLocks noChangeAspect="1" noChangeArrowheads="1"/>
                          </wps:cNvSpPr>
                          <wps:spPr bwMode="auto">
                            <a:xfrm>
                              <a:off x="2021" y="6901"/>
                              <a:ext cx="2070" cy="825"/>
                            </a:xfrm>
                            <a:prstGeom prst="rect">
                              <a:avLst/>
                            </a:prstGeom>
                            <a:solidFill>
                              <a:schemeClr val="bg1">
                                <a:lumMod val="85000"/>
                              </a:schemeClr>
                            </a:solidFill>
                            <a:ln w="6350">
                              <a:solidFill>
                                <a:srgbClr val="000000"/>
                              </a:solidFill>
                              <a:miter lim="800000"/>
                              <a:headEnd/>
                              <a:tailEnd/>
                            </a:ln>
                          </wps:spPr>
                          <wps:txbx>
                            <w:txbxContent>
                              <w:p w14:paraId="44D00593" w14:textId="77777777" w:rsidR="00D24796" w:rsidRPr="00BF4406" w:rsidRDefault="00D24796" w:rsidP="00BF4406">
                                <w:pPr>
                                  <w:snapToGrid w:val="0"/>
                                  <w:jc w:val="center"/>
                                  <w:rPr>
                                    <w:rFonts w:ascii="Meiryo UI" w:eastAsia="Meiryo UI" w:hAnsi="Meiryo UI"/>
                                  </w:rPr>
                                </w:pPr>
                                <w:r w:rsidRPr="00BF4406">
                                  <w:rPr>
                                    <w:rFonts w:ascii="Meiryo UI" w:eastAsia="Meiryo UI" w:hAnsi="Meiryo UI" w:hint="eastAsia"/>
                                  </w:rPr>
                                  <w:t>市場開発</w:t>
                                </w:r>
                              </w:p>
                            </w:txbxContent>
                          </wps:txbx>
                          <wps:bodyPr rot="0" vert="horz" wrap="square" lIns="0" tIns="0" rIns="0" bIns="0" anchor="ctr" anchorCtr="0" upright="1">
                            <a:noAutofit/>
                          </wps:bodyPr>
                        </wps:wsp>
                        <wps:wsp>
                          <wps:cNvPr id="64" name="Rectangle 1384"/>
                          <wps:cNvSpPr>
                            <a:spLocks noChangeAspect="1" noChangeArrowheads="1"/>
                          </wps:cNvSpPr>
                          <wps:spPr bwMode="auto">
                            <a:xfrm>
                              <a:off x="4091" y="6901"/>
                              <a:ext cx="2070" cy="825"/>
                            </a:xfrm>
                            <a:prstGeom prst="rect">
                              <a:avLst/>
                            </a:prstGeom>
                            <a:solidFill>
                              <a:schemeClr val="bg1">
                                <a:lumMod val="85000"/>
                              </a:schemeClr>
                            </a:solidFill>
                            <a:ln w="6350">
                              <a:solidFill>
                                <a:srgbClr val="000000"/>
                              </a:solidFill>
                              <a:miter lim="800000"/>
                              <a:headEnd/>
                              <a:tailEnd/>
                            </a:ln>
                          </wps:spPr>
                          <wps:txbx>
                            <w:txbxContent>
                              <w:p w14:paraId="7780A4F9" w14:textId="77777777" w:rsidR="00D24796" w:rsidRPr="00BF4406" w:rsidRDefault="00D24796" w:rsidP="00BF4406">
                                <w:pPr>
                                  <w:snapToGrid w:val="0"/>
                                  <w:jc w:val="center"/>
                                  <w:rPr>
                                    <w:rFonts w:ascii="Meiryo UI" w:eastAsia="Meiryo UI" w:hAnsi="Meiryo UI"/>
                                  </w:rPr>
                                </w:pPr>
                                <w:r w:rsidRPr="00BF4406">
                                  <w:rPr>
                                    <w:rFonts w:ascii="Meiryo UI" w:eastAsia="Meiryo UI" w:hAnsi="Meiryo UI" w:hint="eastAsia"/>
                                  </w:rPr>
                                  <w:t>多角化</w:t>
                                </w:r>
                              </w:p>
                            </w:txbxContent>
                          </wps:txbx>
                          <wps:bodyPr rot="0" vert="horz" wrap="square" lIns="0" tIns="0" rIns="0" bIns="0" anchor="ctr" anchorCtr="0" upright="1">
                            <a:noAutofit/>
                          </wps:bodyPr>
                        </wps:wsp>
                        <wps:wsp>
                          <wps:cNvPr id="65" name="Rectangle 1385"/>
                          <wps:cNvSpPr>
                            <a:spLocks noChangeAspect="1" noChangeArrowheads="1"/>
                          </wps:cNvSpPr>
                          <wps:spPr bwMode="auto">
                            <a:xfrm>
                              <a:off x="4091" y="7726"/>
                              <a:ext cx="2070" cy="825"/>
                            </a:xfrm>
                            <a:prstGeom prst="rect">
                              <a:avLst/>
                            </a:prstGeom>
                            <a:solidFill>
                              <a:schemeClr val="bg1">
                                <a:lumMod val="85000"/>
                              </a:schemeClr>
                            </a:solidFill>
                            <a:ln w="6350">
                              <a:solidFill>
                                <a:srgbClr val="000000"/>
                              </a:solidFill>
                              <a:miter lim="800000"/>
                              <a:headEnd/>
                              <a:tailEnd/>
                            </a:ln>
                          </wps:spPr>
                          <wps:txbx>
                            <w:txbxContent>
                              <w:p w14:paraId="1AD296A1" w14:textId="77777777" w:rsidR="00D24796" w:rsidRPr="00BF4406" w:rsidRDefault="00D24796" w:rsidP="00BF4406">
                                <w:pPr>
                                  <w:snapToGrid w:val="0"/>
                                  <w:jc w:val="center"/>
                                  <w:rPr>
                                    <w:rFonts w:ascii="Meiryo UI" w:eastAsia="Meiryo UI" w:hAnsi="Meiryo UI"/>
                                  </w:rPr>
                                </w:pPr>
                                <w:r w:rsidRPr="00BF4406">
                                  <w:rPr>
                                    <w:rFonts w:ascii="Meiryo UI" w:eastAsia="Meiryo UI" w:hAnsi="Meiryo UI" w:hint="eastAsia"/>
                                  </w:rPr>
                                  <w:t>製品開発</w:t>
                                </w:r>
                              </w:p>
                            </w:txbxContent>
                          </wps:txbx>
                          <wps:bodyPr rot="0" vert="horz" wrap="square" lIns="0" tIns="0" rIns="0" bIns="0" anchor="ctr" anchorCtr="0" upright="1">
                            <a:noAutofit/>
                          </wps:bodyPr>
                        </wps:wsp>
                        <wps:wsp>
                          <wps:cNvPr id="66" name="Rectangle 1386"/>
                          <wps:cNvSpPr>
                            <a:spLocks noChangeAspect="1" noChangeArrowheads="1"/>
                          </wps:cNvSpPr>
                          <wps:spPr bwMode="auto">
                            <a:xfrm>
                              <a:off x="2021" y="7726"/>
                              <a:ext cx="2070" cy="825"/>
                            </a:xfrm>
                            <a:prstGeom prst="rect">
                              <a:avLst/>
                            </a:prstGeom>
                            <a:solidFill>
                              <a:schemeClr val="bg1">
                                <a:lumMod val="85000"/>
                              </a:schemeClr>
                            </a:solidFill>
                            <a:ln w="6350">
                              <a:solidFill>
                                <a:srgbClr val="000000"/>
                              </a:solidFill>
                              <a:miter lim="800000"/>
                              <a:headEnd/>
                              <a:tailEnd/>
                            </a:ln>
                          </wps:spPr>
                          <wps:txbx>
                            <w:txbxContent>
                              <w:p w14:paraId="64C8B68F" w14:textId="77777777" w:rsidR="00D24796" w:rsidRPr="00BF4406" w:rsidRDefault="00D24796" w:rsidP="00BF4406">
                                <w:pPr>
                                  <w:snapToGrid w:val="0"/>
                                  <w:jc w:val="center"/>
                                  <w:rPr>
                                    <w:rFonts w:ascii="Meiryo UI" w:eastAsia="Meiryo UI" w:hAnsi="Meiryo UI"/>
                                  </w:rPr>
                                </w:pPr>
                                <w:r w:rsidRPr="00BF4406">
                                  <w:rPr>
                                    <w:rFonts w:ascii="Meiryo UI" w:eastAsia="Meiryo UI" w:hAnsi="Meiryo UI" w:hint="eastAsia"/>
                                  </w:rPr>
                                  <w:t>市場浸透</w:t>
                                </w:r>
                              </w:p>
                            </w:txbxContent>
                          </wps:txbx>
                          <wps:bodyPr rot="0" vert="horz" wrap="square" lIns="0" tIns="0" rIns="0" bIns="0" anchor="ctr" anchorCtr="0" upright="1">
                            <a:noAutofit/>
                          </wps:bodyPr>
                        </wps:wsp>
                      </wpg:grpSp>
                      <wps:wsp>
                        <wps:cNvPr id="67" name="Text Box 1387"/>
                        <wps:cNvSpPr txBox="1">
                          <a:spLocks noChangeAspect="1" noChangeArrowheads="1"/>
                        </wps:cNvSpPr>
                        <wps:spPr bwMode="auto">
                          <a:xfrm>
                            <a:off x="4850" y="10174"/>
                            <a:ext cx="689"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022A" w14:textId="77777777" w:rsidR="00D24796" w:rsidRPr="00BF4406" w:rsidRDefault="00D24796" w:rsidP="00BF4406">
                              <w:pPr>
                                <w:snapToGrid w:val="0"/>
                                <w:jc w:val="center"/>
                                <w:rPr>
                                  <w:rFonts w:ascii="Meiryo UI" w:eastAsia="Meiryo UI" w:hAnsi="Meiryo UI"/>
                                  <w:szCs w:val="20"/>
                                </w:rPr>
                              </w:pPr>
                              <w:r w:rsidRPr="00BF4406">
                                <w:rPr>
                                  <w:rFonts w:ascii="Meiryo UI" w:eastAsia="Meiryo UI" w:hAnsi="Meiryo UI" w:hint="eastAsia"/>
                                  <w:szCs w:val="20"/>
                                </w:rPr>
                                <w:t>製品</w:t>
                              </w:r>
                            </w:p>
                          </w:txbxContent>
                        </wps:txbx>
                        <wps:bodyPr rot="0" vert="horz" wrap="square" lIns="74295" tIns="8890" rIns="74295" bIns="8890" anchor="t" anchorCtr="0" upright="1">
                          <a:noAutofit/>
                        </wps:bodyPr>
                      </wps:wsp>
                      <wps:wsp>
                        <wps:cNvPr id="68" name="Text Box 1390"/>
                        <wps:cNvSpPr txBox="1">
                          <a:spLocks noChangeAspect="1" noChangeArrowheads="1"/>
                        </wps:cNvSpPr>
                        <wps:spPr bwMode="auto">
                          <a:xfrm>
                            <a:off x="3298" y="10015"/>
                            <a:ext cx="1066"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AEAF5" w14:textId="77777777" w:rsidR="00D24796" w:rsidRPr="00BF4406" w:rsidRDefault="00D24796" w:rsidP="00BF4406">
                              <w:pPr>
                                <w:snapToGrid w:val="0"/>
                                <w:rPr>
                                  <w:rFonts w:ascii="Meiryo UI" w:eastAsia="Meiryo UI" w:hAnsi="Meiryo UI"/>
                                  <w:szCs w:val="20"/>
                                </w:rPr>
                              </w:pPr>
                              <w:r w:rsidRPr="00BF4406">
                                <w:rPr>
                                  <w:rFonts w:ascii="Meiryo UI" w:eastAsia="Meiryo UI" w:hAnsi="Meiryo UI" w:hint="eastAsia"/>
                                  <w:szCs w:val="20"/>
                                </w:rPr>
                                <w:t>既存製品</w:t>
                              </w:r>
                            </w:p>
                          </w:txbxContent>
                        </wps:txbx>
                        <wps:bodyPr rot="0" vert="horz" wrap="square" lIns="74295" tIns="8890" rIns="74295" bIns="8890" anchor="t" anchorCtr="0" upright="1">
                          <a:noAutofit/>
                        </wps:bodyPr>
                      </wps:wsp>
                      <wps:wsp>
                        <wps:cNvPr id="69" name="Text Box 1391"/>
                        <wps:cNvSpPr txBox="1">
                          <a:spLocks noChangeAspect="1" noChangeArrowheads="1"/>
                        </wps:cNvSpPr>
                        <wps:spPr bwMode="auto">
                          <a:xfrm>
                            <a:off x="6083" y="10015"/>
                            <a:ext cx="1045"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21908" w14:textId="77777777" w:rsidR="00D24796" w:rsidRPr="00BF4406" w:rsidRDefault="00D24796" w:rsidP="00BF4406">
                              <w:pPr>
                                <w:snapToGrid w:val="0"/>
                                <w:jc w:val="right"/>
                                <w:rPr>
                                  <w:rFonts w:ascii="Meiryo UI" w:eastAsia="Meiryo UI" w:hAnsi="Meiryo UI"/>
                                  <w:szCs w:val="20"/>
                                </w:rPr>
                              </w:pPr>
                              <w:r w:rsidRPr="00BF4406">
                                <w:rPr>
                                  <w:rFonts w:ascii="Meiryo UI" w:eastAsia="Meiryo UI" w:hAnsi="Meiryo UI" w:hint="eastAsia"/>
                                  <w:szCs w:val="20"/>
                                </w:rPr>
                                <w:t>新規製品</w:t>
                              </w:r>
                            </w:p>
                          </w:txbxContent>
                        </wps:txbx>
                        <wps:bodyPr rot="0" vert="horz" wrap="square" lIns="74295" tIns="8890" rIns="74295" bIns="8890" anchor="t" anchorCtr="0" upright="1">
                          <a:noAutofit/>
                        </wps:bodyPr>
                      </wps:wsp>
                      <wps:wsp>
                        <wps:cNvPr id="70" name="Text Box 1392"/>
                        <wps:cNvSpPr txBox="1">
                          <a:spLocks noChangeAspect="1" noChangeArrowheads="1"/>
                        </wps:cNvSpPr>
                        <wps:spPr bwMode="auto">
                          <a:xfrm>
                            <a:off x="1715" y="8580"/>
                            <a:ext cx="352" cy="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50DBA" w14:textId="77777777" w:rsidR="00D24796" w:rsidRPr="00BF4406" w:rsidRDefault="00D24796" w:rsidP="008A0647">
                              <w:pPr>
                                <w:snapToGrid w:val="0"/>
                                <w:jc w:val="center"/>
                                <w:rPr>
                                  <w:rFonts w:ascii="Meiryo UI" w:eastAsia="Meiryo UI" w:hAnsi="Meiryo UI"/>
                                  <w:szCs w:val="20"/>
                                </w:rPr>
                              </w:pPr>
                              <w:r w:rsidRPr="00BF4406">
                                <w:rPr>
                                  <w:rFonts w:ascii="Meiryo UI" w:eastAsia="Meiryo UI" w:hAnsi="Meiryo UI" w:hint="eastAsia"/>
                                  <w:szCs w:val="20"/>
                                </w:rPr>
                                <w:t>市場</w:t>
                              </w:r>
                            </w:p>
                          </w:txbxContent>
                        </wps:txbx>
                        <wps:bodyPr rot="0" vert="eaVert" wrap="square" lIns="0" tIns="0" rIns="0" bIns="0" anchor="t" anchorCtr="0" upright="1">
                          <a:noAutofit/>
                        </wps:bodyPr>
                      </wps:wsp>
                      <wps:wsp>
                        <wps:cNvPr id="75" name="Text Box 1399"/>
                        <wps:cNvSpPr txBox="1">
                          <a:spLocks noChangeAspect="1" noChangeArrowheads="1"/>
                        </wps:cNvSpPr>
                        <wps:spPr bwMode="auto">
                          <a:xfrm>
                            <a:off x="1950" y="7872"/>
                            <a:ext cx="528" cy="8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16F06" w14:textId="77777777" w:rsidR="00D24796" w:rsidRPr="00BF4406" w:rsidRDefault="00D24796" w:rsidP="00BF4406">
                              <w:pPr>
                                <w:snapToGrid w:val="0"/>
                                <w:rPr>
                                  <w:rFonts w:ascii="Meiryo UI" w:eastAsia="Meiryo UI" w:hAnsi="Meiryo UI"/>
                                  <w:szCs w:val="20"/>
                                </w:rPr>
                              </w:pPr>
                              <w:r w:rsidRPr="00BF4406">
                                <w:rPr>
                                  <w:rFonts w:ascii="Meiryo UI" w:eastAsia="Meiryo UI" w:hAnsi="Meiryo UI" w:hint="eastAsia"/>
                                  <w:szCs w:val="20"/>
                                </w:rPr>
                                <w:t>新規市場</w:t>
                              </w:r>
                            </w:p>
                          </w:txbxContent>
                        </wps:txbx>
                        <wps:bodyPr rot="0" vert="eaVert" wrap="square" lIns="0" tIns="8890" rIns="0" bIns="8890" anchor="t" anchorCtr="0" upright="1">
                          <a:noAutofit/>
                        </wps:bodyPr>
                      </wps:wsp>
                      <wps:wsp>
                        <wps:cNvPr id="76" name="Text Box 1400"/>
                        <wps:cNvSpPr txBox="1">
                          <a:spLocks noChangeAspect="1" noChangeArrowheads="1"/>
                        </wps:cNvSpPr>
                        <wps:spPr bwMode="auto">
                          <a:xfrm>
                            <a:off x="1950" y="9005"/>
                            <a:ext cx="528" cy="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DCD70" w14:textId="77777777" w:rsidR="00D24796" w:rsidRPr="00BF4406" w:rsidRDefault="00D24796" w:rsidP="00BF4406">
                              <w:pPr>
                                <w:snapToGrid w:val="0"/>
                                <w:rPr>
                                  <w:rFonts w:ascii="Meiryo UI" w:eastAsia="Meiryo UI" w:hAnsi="Meiryo UI"/>
                                  <w:szCs w:val="20"/>
                                </w:rPr>
                              </w:pPr>
                              <w:r w:rsidRPr="00BF4406">
                                <w:rPr>
                                  <w:rFonts w:ascii="Meiryo UI" w:eastAsia="Meiryo UI" w:hAnsi="Meiryo UI" w:hint="eastAsia"/>
                                  <w:szCs w:val="20"/>
                                </w:rPr>
                                <w:t>既存市場</w:t>
                              </w:r>
                            </w:p>
                          </w:txbxContent>
                        </wps:txbx>
                        <wps:bodyPr rot="0" vert="eaVert" wrap="square" lIns="0" tIns="8890" rIns="0" bIns="889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E35189B" id="Group 1401" o:spid="_x0000_s1061" style="position:absolute;margin-left:55.2pt;margin-top:9.6pt;width:293.2pt;height:139.95pt;z-index:251482624;mso-width-relative:margin;mso-height-relative:margin" coordorigin="1715,7705" coordsize="6163,2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">
                <v:group id="Group 1382" o:spid="_x0000_s1062" style="position:absolute;left:2478;top:7705;width:5400;height:2310" coordorigin="2021,6901" coordsize="414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o:lock v:ext="edit" aspectratio="t"/>
                  <v:rect id="Rectangle 1383" o:spid="_x0000_s1063" style="position:absolute;left:2021;top:6901;width:20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" fillcolor="#d8d8d8 [2732]" strokeweight=".5pt">
                    <o:lock v:ext="edit" aspectratio="t"/>
                    <v:textbox inset="0,0,0,0">
                      <w:txbxContent>
                        <w:p w14:paraId="44D00593" w14:textId="77777777" w:rsidR="00D24796" w:rsidRPr="00BF4406" w:rsidRDefault="00D24796" w:rsidP="00BF4406">
                          <w:pPr>
                            <w:snapToGrid w:val="0"/>
                            <w:jc w:val="center"/>
                            <w:rPr>
                              <w:rFonts w:ascii="Meiryo UI" w:eastAsia="Meiryo UI" w:hAnsi="Meiryo UI"/>
                            </w:rPr>
                          </w:pPr>
                          <w:r w:rsidRPr="00BF4406">
                            <w:rPr>
                              <w:rFonts w:ascii="Meiryo UI" w:eastAsia="Meiryo UI" w:hAnsi="Meiryo UI" w:hint="eastAsia"/>
                            </w:rPr>
                            <w:t>市場開発</w:t>
                          </w:r>
                        </w:p>
                      </w:txbxContent>
                    </v:textbox>
                  </v:rect>
                  <v:rect id="Rectangle 1384" o:spid="_x0000_s1064" style="position:absolute;left:4091;top:6901;width:20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" fillcolor="#d8d8d8 [2732]" strokeweight=".5pt">
                    <o:lock v:ext="edit" aspectratio="t"/>
                    <v:textbox inset="0,0,0,0">
                      <w:txbxContent>
                        <w:p w14:paraId="7780A4F9" w14:textId="77777777" w:rsidR="00D24796" w:rsidRPr="00BF4406" w:rsidRDefault="00D24796" w:rsidP="00BF4406">
                          <w:pPr>
                            <w:snapToGrid w:val="0"/>
                            <w:jc w:val="center"/>
                            <w:rPr>
                              <w:rFonts w:ascii="Meiryo UI" w:eastAsia="Meiryo UI" w:hAnsi="Meiryo UI"/>
                            </w:rPr>
                          </w:pPr>
                          <w:r w:rsidRPr="00BF4406">
                            <w:rPr>
                              <w:rFonts w:ascii="Meiryo UI" w:eastAsia="Meiryo UI" w:hAnsi="Meiryo UI" w:hint="eastAsia"/>
                            </w:rPr>
                            <w:t>多角化</w:t>
                          </w:r>
                        </w:p>
                      </w:txbxContent>
                    </v:textbox>
                  </v:rect>
                  <v:rect id="Rectangle 1385" o:spid="_x0000_s1065" style="position:absolute;left:4091;top:7726;width:20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" fillcolor="#d8d8d8 [2732]" strokeweight=".5pt">
                    <o:lock v:ext="edit" aspectratio="t"/>
                    <v:textbox inset="0,0,0,0">
                      <w:txbxContent>
                        <w:p w14:paraId="1AD296A1" w14:textId="77777777" w:rsidR="00D24796" w:rsidRPr="00BF4406" w:rsidRDefault="00D24796" w:rsidP="00BF4406">
                          <w:pPr>
                            <w:snapToGrid w:val="0"/>
                            <w:jc w:val="center"/>
                            <w:rPr>
                              <w:rFonts w:ascii="Meiryo UI" w:eastAsia="Meiryo UI" w:hAnsi="Meiryo UI"/>
                            </w:rPr>
                          </w:pPr>
                          <w:r w:rsidRPr="00BF4406">
                            <w:rPr>
                              <w:rFonts w:ascii="Meiryo UI" w:eastAsia="Meiryo UI" w:hAnsi="Meiryo UI" w:hint="eastAsia"/>
                            </w:rPr>
                            <w:t>製品開発</w:t>
                          </w:r>
                        </w:p>
                      </w:txbxContent>
                    </v:textbox>
                  </v:rect>
                  <v:rect id="Rectangle 1386" o:spid="_x0000_s1066" style="position:absolute;left:2021;top:7726;width:20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" fillcolor="#d8d8d8 [2732]" strokeweight=".5pt">
                    <o:lock v:ext="edit" aspectratio="t"/>
                    <v:textbox inset="0,0,0,0">
                      <w:txbxContent>
                        <w:p w14:paraId="64C8B68F" w14:textId="77777777" w:rsidR="00D24796" w:rsidRPr="00BF4406" w:rsidRDefault="00D24796" w:rsidP="00BF4406">
                          <w:pPr>
                            <w:snapToGrid w:val="0"/>
                            <w:jc w:val="center"/>
                            <w:rPr>
                              <w:rFonts w:ascii="Meiryo UI" w:eastAsia="Meiryo UI" w:hAnsi="Meiryo UI"/>
                            </w:rPr>
                          </w:pPr>
                          <w:r w:rsidRPr="00BF4406">
                            <w:rPr>
                              <w:rFonts w:ascii="Meiryo UI" w:eastAsia="Meiryo UI" w:hAnsi="Meiryo UI" w:hint="eastAsia"/>
                            </w:rPr>
                            <w:t>市場浸透</w:t>
                          </w:r>
                        </w:p>
                      </w:txbxContent>
                    </v:textbox>
                  </v:rect>
                </v:group>
                <v:shape id="Text Box 1387" o:spid="_x0000_s1067" type="#_x0000_t202" style="position:absolute;left:4850;top:10174;width:689;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" filled="f" stroked="f">
                  <o:lock v:ext="edit" aspectratio="t"/>
                  <v:textbox inset="5.85pt,.7pt,5.85pt,.7pt">
                    <w:txbxContent>
                      <w:p w14:paraId="2A68022A" w14:textId="77777777" w:rsidR="00D24796" w:rsidRPr="00BF4406" w:rsidRDefault="00D24796" w:rsidP="00BF4406">
                        <w:pPr>
                          <w:snapToGrid w:val="0"/>
                          <w:jc w:val="center"/>
                          <w:rPr>
                            <w:rFonts w:ascii="Meiryo UI" w:eastAsia="Meiryo UI" w:hAnsi="Meiryo UI"/>
                            <w:szCs w:val="20"/>
                          </w:rPr>
                        </w:pPr>
                        <w:r w:rsidRPr="00BF4406">
                          <w:rPr>
                            <w:rFonts w:ascii="Meiryo UI" w:eastAsia="Meiryo UI" w:hAnsi="Meiryo UI" w:hint="eastAsia"/>
                            <w:szCs w:val="20"/>
                          </w:rPr>
                          <w:t>製品</w:t>
                        </w:r>
                      </w:p>
                    </w:txbxContent>
                  </v:textbox>
                </v:shape>
                <v:shape id="Text Box 1390" o:spid="_x0000_s1068" type="#_x0000_t202" style="position:absolute;left:3298;top:10015;width:1066;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" filled="f" stroked="f">
                  <o:lock v:ext="edit" aspectratio="t"/>
                  <v:textbox inset="5.85pt,.7pt,5.85pt,.7pt">
                    <w:txbxContent>
                      <w:p w14:paraId="58DAEAF5" w14:textId="77777777" w:rsidR="00D24796" w:rsidRPr="00BF4406" w:rsidRDefault="00D24796" w:rsidP="00BF4406">
                        <w:pPr>
                          <w:snapToGrid w:val="0"/>
                          <w:rPr>
                            <w:rFonts w:ascii="Meiryo UI" w:eastAsia="Meiryo UI" w:hAnsi="Meiryo UI"/>
                            <w:szCs w:val="20"/>
                          </w:rPr>
                        </w:pPr>
                        <w:r w:rsidRPr="00BF4406">
                          <w:rPr>
                            <w:rFonts w:ascii="Meiryo UI" w:eastAsia="Meiryo UI" w:hAnsi="Meiryo UI" w:hint="eastAsia"/>
                            <w:szCs w:val="20"/>
                          </w:rPr>
                          <w:t>既存製品</w:t>
                        </w:r>
                      </w:p>
                    </w:txbxContent>
                  </v:textbox>
                </v:shape>
                <v:shape id="Text Box 1391" o:spid="_x0000_s1069" type="#_x0000_t202" style="position:absolute;left:6083;top:10015;width:1045;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" filled="f" stroked="f">
                  <o:lock v:ext="edit" aspectratio="t"/>
                  <v:textbox inset="5.85pt,.7pt,5.85pt,.7pt">
                    <w:txbxContent>
                      <w:p w14:paraId="53121908" w14:textId="77777777" w:rsidR="00D24796" w:rsidRPr="00BF4406" w:rsidRDefault="00D24796" w:rsidP="00BF4406">
                        <w:pPr>
                          <w:snapToGrid w:val="0"/>
                          <w:jc w:val="right"/>
                          <w:rPr>
                            <w:rFonts w:ascii="Meiryo UI" w:eastAsia="Meiryo UI" w:hAnsi="Meiryo UI"/>
                            <w:szCs w:val="20"/>
                          </w:rPr>
                        </w:pPr>
                        <w:r w:rsidRPr="00BF4406">
                          <w:rPr>
                            <w:rFonts w:ascii="Meiryo UI" w:eastAsia="Meiryo UI" w:hAnsi="Meiryo UI" w:hint="eastAsia"/>
                            <w:szCs w:val="20"/>
                          </w:rPr>
                          <w:t>新規製品</w:t>
                        </w:r>
                      </w:p>
                    </w:txbxContent>
                  </v:textbox>
                </v:shape>
                <v:shape id="Text Box 1392" o:spid="_x0000_s1070" type="#_x0000_t202" style="position:absolute;left:1715;top:8580;width:352;height: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" filled="f" stroked="f">
                  <o:lock v:ext="edit" aspectratio="t"/>
                  <v:textbox style="layout-flow:vertical-ideographic" inset="0,0,0,0">
                    <w:txbxContent>
                      <w:p w14:paraId="44850DBA" w14:textId="77777777" w:rsidR="00D24796" w:rsidRPr="00BF4406" w:rsidRDefault="00D24796" w:rsidP="008A0647">
                        <w:pPr>
                          <w:snapToGrid w:val="0"/>
                          <w:jc w:val="center"/>
                          <w:rPr>
                            <w:rFonts w:ascii="Meiryo UI" w:eastAsia="Meiryo UI" w:hAnsi="Meiryo UI"/>
                            <w:szCs w:val="20"/>
                          </w:rPr>
                        </w:pPr>
                        <w:r w:rsidRPr="00BF4406">
                          <w:rPr>
                            <w:rFonts w:ascii="Meiryo UI" w:eastAsia="Meiryo UI" w:hAnsi="Meiryo UI" w:hint="eastAsia"/>
                            <w:szCs w:val="20"/>
                          </w:rPr>
                          <w:t>市場</w:t>
                        </w:r>
                      </w:p>
                    </w:txbxContent>
                  </v:textbox>
                </v:shape>
                <v:shape id="Text Box 1399" o:spid="_x0000_s1071" type="#_x0000_t202" style="position:absolute;left:1950;top:7872;width:528;height: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" filled="f" stroked="f">
                  <o:lock v:ext="edit" aspectratio="t"/>
                  <v:textbox style="layout-flow:vertical-ideographic" inset="0,.7pt,0,.7pt">
                    <w:txbxContent>
                      <w:p w14:paraId="3F316F06" w14:textId="77777777" w:rsidR="00D24796" w:rsidRPr="00BF4406" w:rsidRDefault="00D24796" w:rsidP="00BF4406">
                        <w:pPr>
                          <w:snapToGrid w:val="0"/>
                          <w:rPr>
                            <w:rFonts w:ascii="Meiryo UI" w:eastAsia="Meiryo UI" w:hAnsi="Meiryo UI"/>
                            <w:szCs w:val="20"/>
                          </w:rPr>
                        </w:pPr>
                        <w:r w:rsidRPr="00BF4406">
                          <w:rPr>
                            <w:rFonts w:ascii="Meiryo UI" w:eastAsia="Meiryo UI" w:hAnsi="Meiryo UI" w:hint="eastAsia"/>
                            <w:szCs w:val="20"/>
                          </w:rPr>
                          <w:t>新規市場</w:t>
                        </w:r>
                      </w:p>
                    </w:txbxContent>
                  </v:textbox>
                </v:shape>
                <v:shape id="Text Box 1400" o:spid="_x0000_s1072" type="#_x0000_t202" style="position:absolute;left:1950;top:9005;width:528;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" filled="f" stroked="f">
                  <o:lock v:ext="edit" aspectratio="t"/>
                  <v:textbox style="layout-flow:vertical-ideographic" inset="0,.7pt,0,.7pt">
                    <w:txbxContent>
                      <w:p w14:paraId="657DCD70" w14:textId="77777777" w:rsidR="00D24796" w:rsidRPr="00BF4406" w:rsidRDefault="00D24796" w:rsidP="00BF4406">
                        <w:pPr>
                          <w:snapToGrid w:val="0"/>
                          <w:rPr>
                            <w:rFonts w:ascii="Meiryo UI" w:eastAsia="Meiryo UI" w:hAnsi="Meiryo UI"/>
                            <w:szCs w:val="20"/>
                          </w:rPr>
                        </w:pPr>
                        <w:r w:rsidRPr="00BF4406">
                          <w:rPr>
                            <w:rFonts w:ascii="Meiryo UI" w:eastAsia="Meiryo UI" w:hAnsi="Meiryo UI" w:hint="eastAsia"/>
                            <w:szCs w:val="20"/>
                          </w:rPr>
                          <w:t>既存市場</w:t>
                        </w:r>
                      </w:p>
                    </w:txbxContent>
                  </v:textbox>
                </v:shape>
              </v:group>
            </w:pict>
          </mc:Fallback>
        </mc:AlternateContent>
      </w:r>
    </w:p>
    <w:p w14:paraId="67BB43F8" w14:textId="77777777" w:rsidR="00861F39" w:rsidRPr="004572C0" w:rsidRDefault="00861F39" w:rsidP="004572C0">
      <w:pPr>
        <w:snapToGrid w:val="0"/>
        <w:spacing w:line="240" w:lineRule="exact"/>
        <w:rPr>
          <w:rFonts w:ascii="Meiryo UI" w:eastAsia="Meiryo UI" w:hAnsi="Meiryo UI"/>
          <w:szCs w:val="20"/>
        </w:rPr>
      </w:pPr>
    </w:p>
    <w:p w14:paraId="162B796E" w14:textId="77777777" w:rsidR="00861F39" w:rsidRPr="004572C0" w:rsidRDefault="00861F39" w:rsidP="004572C0">
      <w:pPr>
        <w:snapToGrid w:val="0"/>
        <w:spacing w:line="240" w:lineRule="exact"/>
        <w:rPr>
          <w:rFonts w:ascii="Meiryo UI" w:eastAsia="Meiryo UI" w:hAnsi="Meiryo UI"/>
          <w:szCs w:val="20"/>
        </w:rPr>
      </w:pPr>
    </w:p>
    <w:p w14:paraId="1CDE3FDD" w14:textId="77777777" w:rsidR="00861F39" w:rsidRPr="004572C0" w:rsidRDefault="00861F39" w:rsidP="004572C0">
      <w:pPr>
        <w:snapToGrid w:val="0"/>
        <w:spacing w:line="240" w:lineRule="exact"/>
        <w:rPr>
          <w:rFonts w:ascii="Meiryo UI" w:eastAsia="Meiryo UI" w:hAnsi="Meiryo UI"/>
          <w:szCs w:val="20"/>
        </w:rPr>
      </w:pPr>
    </w:p>
    <w:p w14:paraId="1544BF07" w14:textId="5FAE39F9" w:rsidR="00861F39" w:rsidRDefault="00861F39" w:rsidP="004572C0">
      <w:pPr>
        <w:snapToGrid w:val="0"/>
        <w:spacing w:line="240" w:lineRule="exact"/>
        <w:rPr>
          <w:rFonts w:ascii="Meiryo UI" w:eastAsia="Meiryo UI" w:hAnsi="Meiryo UI"/>
          <w:szCs w:val="20"/>
        </w:rPr>
      </w:pPr>
    </w:p>
    <w:p w14:paraId="39F300CA" w14:textId="3A721E79" w:rsidR="00BF4406" w:rsidRDefault="00BF4406" w:rsidP="004572C0">
      <w:pPr>
        <w:snapToGrid w:val="0"/>
        <w:spacing w:line="240" w:lineRule="exact"/>
        <w:rPr>
          <w:rFonts w:ascii="Meiryo UI" w:eastAsia="Meiryo UI" w:hAnsi="Meiryo UI"/>
          <w:szCs w:val="20"/>
        </w:rPr>
      </w:pPr>
    </w:p>
    <w:p w14:paraId="69CC3DAF" w14:textId="77777777" w:rsidR="00BF4406" w:rsidRPr="004572C0" w:rsidRDefault="00BF4406" w:rsidP="004572C0">
      <w:pPr>
        <w:snapToGrid w:val="0"/>
        <w:spacing w:line="240" w:lineRule="exact"/>
        <w:rPr>
          <w:rFonts w:ascii="Meiryo UI" w:eastAsia="Meiryo UI" w:hAnsi="Meiryo UI"/>
          <w:szCs w:val="20"/>
        </w:rPr>
      </w:pPr>
    </w:p>
    <w:p w14:paraId="09613CCC" w14:textId="77777777" w:rsidR="00861F39" w:rsidRPr="004572C0" w:rsidRDefault="00861F39" w:rsidP="004572C0">
      <w:pPr>
        <w:snapToGrid w:val="0"/>
        <w:spacing w:line="240" w:lineRule="exact"/>
        <w:rPr>
          <w:rFonts w:ascii="Meiryo UI" w:eastAsia="Meiryo UI" w:hAnsi="Meiryo UI"/>
          <w:szCs w:val="20"/>
        </w:rPr>
      </w:pPr>
    </w:p>
    <w:p w14:paraId="72661BFF" w14:textId="77777777" w:rsidR="00861F39" w:rsidRPr="004572C0" w:rsidRDefault="00861F39" w:rsidP="004572C0">
      <w:pPr>
        <w:snapToGrid w:val="0"/>
        <w:spacing w:line="240" w:lineRule="exact"/>
        <w:rPr>
          <w:rFonts w:ascii="Meiryo UI" w:eastAsia="Meiryo UI" w:hAnsi="Meiryo UI"/>
          <w:szCs w:val="20"/>
        </w:rPr>
      </w:pPr>
    </w:p>
    <w:p w14:paraId="524D0730" w14:textId="77777777" w:rsidR="00861F39" w:rsidRPr="004572C0" w:rsidRDefault="00861F39" w:rsidP="004572C0">
      <w:pPr>
        <w:snapToGrid w:val="0"/>
        <w:spacing w:line="240" w:lineRule="exact"/>
        <w:rPr>
          <w:rFonts w:ascii="Meiryo UI" w:eastAsia="Meiryo UI" w:hAnsi="Meiryo UI"/>
          <w:szCs w:val="20"/>
        </w:rPr>
      </w:pPr>
    </w:p>
    <w:p w14:paraId="70199886" w14:textId="77777777" w:rsidR="00861F39" w:rsidRPr="004572C0" w:rsidRDefault="00861F39" w:rsidP="004572C0">
      <w:pPr>
        <w:snapToGrid w:val="0"/>
        <w:spacing w:line="240" w:lineRule="exact"/>
        <w:rPr>
          <w:rFonts w:ascii="Meiryo UI" w:eastAsia="Meiryo UI" w:hAnsi="Meiryo UI"/>
          <w:szCs w:val="20"/>
        </w:rPr>
      </w:pPr>
    </w:p>
    <w:p w14:paraId="20FD2F96" w14:textId="77777777" w:rsidR="00861F39" w:rsidRPr="004572C0" w:rsidRDefault="00861F39" w:rsidP="004572C0">
      <w:pPr>
        <w:snapToGrid w:val="0"/>
        <w:spacing w:line="240" w:lineRule="exact"/>
        <w:rPr>
          <w:rFonts w:ascii="Meiryo UI" w:eastAsia="Meiryo UI" w:hAnsi="Meiryo UI"/>
          <w:szCs w:val="20"/>
        </w:rPr>
      </w:pPr>
    </w:p>
    <w:p w14:paraId="2C175E57" w14:textId="77777777" w:rsidR="00FB21EE" w:rsidRPr="004572C0" w:rsidRDefault="00FB21EE" w:rsidP="004572C0">
      <w:pPr>
        <w:snapToGrid w:val="0"/>
        <w:spacing w:line="240" w:lineRule="exact"/>
        <w:ind w:firstLineChars="100" w:firstLine="180"/>
        <w:jc w:val="center"/>
        <w:rPr>
          <w:rFonts w:ascii="Meiryo UI" w:eastAsia="Meiryo UI" w:hAnsi="Meiryo UI"/>
          <w:szCs w:val="20"/>
        </w:rPr>
      </w:pPr>
    </w:p>
    <w:p w14:paraId="16A60FEE" w14:textId="77777777" w:rsidR="00AD0976" w:rsidRPr="004572C0" w:rsidRDefault="0059452B" w:rsidP="008A0647">
      <w:pPr>
        <w:snapToGrid w:val="0"/>
        <w:spacing w:line="240" w:lineRule="exact"/>
        <w:ind w:leftChars="200" w:left="360" w:firstLineChars="216" w:firstLine="389"/>
        <w:rPr>
          <w:rFonts w:ascii="Meiryo UI" w:eastAsia="Meiryo UI" w:hAnsi="Meiryo UI"/>
          <w:szCs w:val="20"/>
        </w:rPr>
      </w:pPr>
      <w:r w:rsidRPr="004572C0">
        <w:rPr>
          <w:rFonts w:ascii="Meiryo UI" w:eastAsia="Meiryo UI" w:hAnsi="Meiryo UI" w:hint="eastAsia"/>
          <w:szCs w:val="20"/>
        </w:rPr>
        <w:t>市場浸透戦略は</w:t>
      </w:r>
      <w:r w:rsidR="00AD0976" w:rsidRPr="004572C0">
        <w:rPr>
          <w:rFonts w:ascii="Meiryo UI" w:eastAsia="Meiryo UI" w:hAnsi="Meiryo UI" w:hint="eastAsia"/>
          <w:szCs w:val="20"/>
        </w:rPr>
        <w:t>、</w:t>
      </w:r>
      <w:r w:rsidRPr="004572C0">
        <w:rPr>
          <w:rFonts w:ascii="Meiryo UI" w:eastAsia="Meiryo UI" w:hAnsi="Meiryo UI" w:hint="eastAsia"/>
          <w:szCs w:val="20"/>
        </w:rPr>
        <w:t>他社との競争に勝ち市場占有率を高めることで成長を</w:t>
      </w:r>
      <w:r w:rsidR="00AD0976" w:rsidRPr="004572C0">
        <w:rPr>
          <w:rFonts w:ascii="Meiryo UI" w:eastAsia="Meiryo UI" w:hAnsi="Meiryo UI" w:hint="eastAsia"/>
          <w:szCs w:val="20"/>
        </w:rPr>
        <w:t>図ります。</w:t>
      </w:r>
    </w:p>
    <w:p w14:paraId="7BBDE9CF" w14:textId="77777777" w:rsidR="00B64B19" w:rsidRPr="004572C0" w:rsidRDefault="0059452B" w:rsidP="008A0647">
      <w:pPr>
        <w:snapToGrid w:val="0"/>
        <w:spacing w:line="240" w:lineRule="exact"/>
        <w:ind w:leftChars="200" w:left="360" w:firstLineChars="216" w:firstLine="389"/>
        <w:rPr>
          <w:rFonts w:ascii="Meiryo UI" w:eastAsia="Meiryo UI" w:hAnsi="Meiryo UI"/>
          <w:szCs w:val="20"/>
        </w:rPr>
      </w:pPr>
      <w:r w:rsidRPr="004572C0">
        <w:rPr>
          <w:rFonts w:ascii="Meiryo UI" w:eastAsia="Meiryo UI" w:hAnsi="Meiryo UI" w:hint="eastAsia"/>
          <w:szCs w:val="20"/>
        </w:rPr>
        <w:t>製品開発戦略は</w:t>
      </w:r>
      <w:r w:rsidR="00AD0976" w:rsidRPr="004572C0">
        <w:rPr>
          <w:rFonts w:ascii="Meiryo UI" w:eastAsia="Meiryo UI" w:hAnsi="Meiryo UI" w:hint="eastAsia"/>
          <w:szCs w:val="20"/>
        </w:rPr>
        <w:t>、</w:t>
      </w:r>
      <w:r w:rsidRPr="004572C0">
        <w:rPr>
          <w:rFonts w:ascii="Meiryo UI" w:eastAsia="Meiryo UI" w:hAnsi="Meiryo UI" w:hint="eastAsia"/>
          <w:szCs w:val="20"/>
        </w:rPr>
        <w:t>新製品を現在の顧客に提供することで成長を</w:t>
      </w:r>
      <w:r w:rsidR="00B64B19" w:rsidRPr="004572C0">
        <w:rPr>
          <w:rFonts w:ascii="Meiryo UI" w:eastAsia="Meiryo UI" w:hAnsi="Meiryo UI" w:hint="eastAsia"/>
          <w:szCs w:val="20"/>
        </w:rPr>
        <w:t>図ります。</w:t>
      </w:r>
    </w:p>
    <w:p w14:paraId="3FBFADEC" w14:textId="77777777" w:rsidR="00B64B19" w:rsidRPr="004572C0" w:rsidRDefault="0059452B" w:rsidP="008A0647">
      <w:pPr>
        <w:snapToGrid w:val="0"/>
        <w:spacing w:line="240" w:lineRule="exact"/>
        <w:ind w:leftChars="200" w:left="360" w:firstLineChars="216" w:firstLine="389"/>
        <w:rPr>
          <w:rFonts w:ascii="Meiryo UI" w:eastAsia="Meiryo UI" w:hAnsi="Meiryo UI"/>
          <w:szCs w:val="20"/>
        </w:rPr>
      </w:pPr>
      <w:r w:rsidRPr="004572C0">
        <w:rPr>
          <w:rFonts w:ascii="Meiryo UI" w:eastAsia="Meiryo UI" w:hAnsi="Meiryo UI" w:hint="eastAsia"/>
          <w:szCs w:val="20"/>
        </w:rPr>
        <w:t>市場</w:t>
      </w:r>
      <w:r w:rsidR="00C91CF8" w:rsidRPr="004572C0">
        <w:rPr>
          <w:rFonts w:ascii="Meiryo UI" w:eastAsia="Meiryo UI" w:hAnsi="Meiryo UI" w:hint="eastAsia"/>
          <w:szCs w:val="20"/>
        </w:rPr>
        <w:t>開発</w:t>
      </w:r>
      <w:r w:rsidRPr="004572C0">
        <w:rPr>
          <w:rFonts w:ascii="Meiryo UI" w:eastAsia="Meiryo UI" w:hAnsi="Meiryo UI" w:hint="eastAsia"/>
          <w:szCs w:val="20"/>
        </w:rPr>
        <w:t>戦略は</w:t>
      </w:r>
      <w:r w:rsidR="00B64B19" w:rsidRPr="004572C0">
        <w:rPr>
          <w:rFonts w:ascii="Meiryo UI" w:eastAsia="Meiryo UI" w:hAnsi="Meiryo UI" w:hint="eastAsia"/>
          <w:szCs w:val="20"/>
        </w:rPr>
        <w:t>、</w:t>
      </w:r>
      <w:r w:rsidRPr="004572C0">
        <w:rPr>
          <w:rFonts w:ascii="Meiryo UI" w:eastAsia="Meiryo UI" w:hAnsi="Meiryo UI" w:hint="eastAsia"/>
          <w:szCs w:val="20"/>
        </w:rPr>
        <w:t>既存の製品を新しい顧客に提供することで成長を</w:t>
      </w:r>
      <w:r w:rsidR="00B64B19" w:rsidRPr="004572C0">
        <w:rPr>
          <w:rFonts w:ascii="Meiryo UI" w:eastAsia="Meiryo UI" w:hAnsi="Meiryo UI" w:hint="eastAsia"/>
          <w:szCs w:val="20"/>
        </w:rPr>
        <w:t>図ります。</w:t>
      </w:r>
    </w:p>
    <w:p w14:paraId="37801D2A" w14:textId="77777777" w:rsidR="0059452B" w:rsidRPr="004572C0" w:rsidRDefault="0059452B" w:rsidP="008A0647">
      <w:pPr>
        <w:snapToGrid w:val="0"/>
        <w:spacing w:line="240" w:lineRule="exact"/>
        <w:ind w:leftChars="200" w:left="360" w:firstLineChars="216" w:firstLine="389"/>
        <w:rPr>
          <w:rFonts w:ascii="Meiryo UI" w:eastAsia="Meiryo UI" w:hAnsi="Meiryo UI"/>
          <w:szCs w:val="20"/>
        </w:rPr>
      </w:pPr>
      <w:r w:rsidRPr="004572C0">
        <w:rPr>
          <w:rFonts w:ascii="Meiryo UI" w:eastAsia="Meiryo UI" w:hAnsi="Meiryo UI" w:hint="eastAsia"/>
          <w:szCs w:val="20"/>
        </w:rPr>
        <w:t>多角化戦略は</w:t>
      </w:r>
      <w:r w:rsidR="00B64B19" w:rsidRPr="004572C0">
        <w:rPr>
          <w:rFonts w:ascii="Meiryo UI" w:eastAsia="Meiryo UI" w:hAnsi="Meiryo UI" w:hint="eastAsia"/>
          <w:szCs w:val="20"/>
        </w:rPr>
        <w:t>、</w:t>
      </w:r>
      <w:r w:rsidRPr="004572C0">
        <w:rPr>
          <w:rFonts w:ascii="Meiryo UI" w:eastAsia="Meiryo UI" w:hAnsi="Meiryo UI" w:hint="eastAsia"/>
          <w:szCs w:val="20"/>
        </w:rPr>
        <w:t>製品も市場も現在とは関係ない新しい分野に進出することで成長を</w:t>
      </w:r>
      <w:r w:rsidR="00B64B19" w:rsidRPr="004572C0">
        <w:rPr>
          <w:rFonts w:ascii="Meiryo UI" w:eastAsia="Meiryo UI" w:hAnsi="Meiryo UI" w:hint="eastAsia"/>
          <w:szCs w:val="20"/>
        </w:rPr>
        <w:t>図ります。</w:t>
      </w:r>
    </w:p>
    <w:p w14:paraId="48EB9359" w14:textId="202E39A0" w:rsidR="00BA3000" w:rsidRDefault="00BA3000" w:rsidP="004572C0">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E87FD4" w:rsidRPr="00E87FD4" w14:paraId="3B761377" w14:textId="77777777" w:rsidTr="00D24796">
        <w:tc>
          <w:tcPr>
            <w:tcW w:w="8788" w:type="dxa"/>
            <w:tcBorders>
              <w:top w:val="single" w:sz="4" w:space="0" w:color="auto"/>
              <w:left w:val="single" w:sz="4" w:space="0" w:color="auto"/>
              <w:bottom w:val="single" w:sz="4" w:space="0" w:color="auto"/>
              <w:right w:val="single" w:sz="4" w:space="0" w:color="auto"/>
            </w:tcBorders>
          </w:tcPr>
          <w:p w14:paraId="737B3DFE" w14:textId="77777777" w:rsidR="00E87FD4" w:rsidRPr="00E87FD4" w:rsidRDefault="00E87FD4" w:rsidP="00D24796">
            <w:pPr>
              <w:spacing w:line="240" w:lineRule="exact"/>
              <w:rPr>
                <w:rFonts w:ascii="Meiryo UI" w:eastAsia="Meiryo UI" w:hAnsi="Meiryo UI"/>
              </w:rPr>
            </w:pPr>
            <w:r w:rsidRPr="00E87FD4">
              <w:rPr>
                <w:rFonts w:ascii="Meiryo UI" w:eastAsia="Meiryo UI" w:hAnsi="Meiryo UI" w:hint="eastAsia"/>
              </w:rPr>
              <w:t>例題</w:t>
            </w:r>
          </w:p>
          <w:p w14:paraId="12D14470" w14:textId="77777777" w:rsidR="00AC131B" w:rsidRPr="00BF4406" w:rsidRDefault="00AC131B" w:rsidP="00AC131B">
            <w:pPr>
              <w:widowControl/>
              <w:snapToGrid w:val="0"/>
              <w:spacing w:line="240" w:lineRule="exact"/>
              <w:ind w:firstLineChars="100" w:firstLine="180"/>
              <w:jc w:val="left"/>
              <w:rPr>
                <w:rFonts w:ascii="Meiryo UI" w:eastAsia="Meiryo UI" w:hAnsi="Meiryo UI"/>
                <w:szCs w:val="20"/>
              </w:rPr>
            </w:pPr>
            <w:r w:rsidRPr="00BF4406">
              <w:rPr>
                <w:rFonts w:ascii="Meiryo UI" w:eastAsia="Meiryo UI" w:hAnsi="Meiryo UI" w:hint="eastAsia"/>
                <w:szCs w:val="20"/>
              </w:rPr>
              <w:t>アンゾフの成長マトリクスにおける多角化戦略に当てはまるものはどれか。</w:t>
            </w:r>
          </w:p>
          <w:p w14:paraId="013B36B0" w14:textId="77777777" w:rsidR="00AC131B" w:rsidRPr="000C7675" w:rsidRDefault="00AC131B" w:rsidP="00AC131B">
            <w:pPr>
              <w:widowControl/>
              <w:snapToGrid w:val="0"/>
              <w:spacing w:line="240" w:lineRule="exact"/>
              <w:jc w:val="left"/>
              <w:rPr>
                <w:rFonts w:ascii="Meiryo UI" w:eastAsia="Meiryo UI" w:hAnsi="Meiryo UI"/>
                <w:szCs w:val="20"/>
              </w:rPr>
            </w:pPr>
          </w:p>
          <w:p w14:paraId="57ADA1AD" w14:textId="77777777" w:rsidR="00AC131B" w:rsidRPr="000C7675" w:rsidRDefault="00AC131B" w:rsidP="00AC131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ア　新たな機能を付加した製品や新規に開発した製品を，現在の市場に投入する。</w:t>
            </w:r>
          </w:p>
          <w:p w14:paraId="3B205C57" w14:textId="77777777" w:rsidR="00AC131B" w:rsidRPr="000C7675" w:rsidRDefault="00AC131B" w:rsidP="00AC131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イ　技術開発，業務提携，M&amp;Aなどで，新たな製品や市場での成長の機会を求める。</w:t>
            </w:r>
          </w:p>
          <w:p w14:paraId="63834986" w14:textId="77777777" w:rsidR="00AC131B" w:rsidRPr="000C7675" w:rsidRDefault="00AC131B" w:rsidP="00AC131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ウ　現在の市場で現有製品の広告，宣伝を強化し，顧客の購入頻度や購入量を増やす。</w:t>
            </w:r>
          </w:p>
          <w:p w14:paraId="3EA8844E" w14:textId="77777777" w:rsidR="00AC131B" w:rsidRPr="000C7675" w:rsidRDefault="00AC131B" w:rsidP="00AC131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エ　現有製品で海外市場に進出し，新たな市場セグメントの開拓を図る。</w:t>
            </w:r>
          </w:p>
          <w:p w14:paraId="61E86A04" w14:textId="77777777" w:rsidR="00AC131B" w:rsidRDefault="00AC131B" w:rsidP="00AC131B">
            <w:pPr>
              <w:widowControl/>
              <w:pBdr>
                <w:bottom w:val="single" w:sz="6" w:space="1" w:color="auto"/>
              </w:pBdr>
              <w:snapToGrid w:val="0"/>
              <w:spacing w:line="240" w:lineRule="exact"/>
              <w:jc w:val="left"/>
              <w:rPr>
                <w:rFonts w:ascii="Meiryo UI" w:eastAsia="Meiryo UI" w:hAnsi="Meiryo UI"/>
                <w:szCs w:val="20"/>
              </w:rPr>
            </w:pPr>
          </w:p>
          <w:p w14:paraId="06439033" w14:textId="77777777" w:rsidR="00AC131B" w:rsidRPr="00BF4406" w:rsidRDefault="00AC131B" w:rsidP="00AC131B">
            <w:pPr>
              <w:widowControl/>
              <w:snapToGrid w:val="0"/>
              <w:spacing w:line="240" w:lineRule="exact"/>
              <w:jc w:val="left"/>
              <w:rPr>
                <w:rFonts w:ascii="Meiryo UI" w:eastAsia="Meiryo UI" w:hAnsi="Meiryo UI"/>
                <w:szCs w:val="20"/>
              </w:rPr>
            </w:pPr>
          </w:p>
          <w:p w14:paraId="7F1C929D" w14:textId="77777777" w:rsidR="00AC131B" w:rsidRPr="000C7675" w:rsidRDefault="00AC131B" w:rsidP="00AC131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ア　製品開発戦略に関する記述です。</w:t>
            </w:r>
          </w:p>
          <w:p w14:paraId="063193F0" w14:textId="77777777" w:rsidR="00AC131B" w:rsidRPr="000C7675" w:rsidRDefault="00AC131B" w:rsidP="00AC131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ウ　市場浸透戦略に関する記述です。</w:t>
            </w:r>
          </w:p>
          <w:p w14:paraId="37051E41" w14:textId="77777777" w:rsidR="00AC131B" w:rsidRPr="000C7675" w:rsidRDefault="00AC131B" w:rsidP="00AC131B">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エ　市場開発戦略に関する記述です。</w:t>
            </w:r>
          </w:p>
          <w:p w14:paraId="5A6662B4" w14:textId="77777777" w:rsidR="00AC131B" w:rsidRPr="00BF4406" w:rsidRDefault="00AC131B" w:rsidP="00AC131B">
            <w:pPr>
              <w:widowControl/>
              <w:snapToGrid w:val="0"/>
              <w:spacing w:line="240" w:lineRule="exact"/>
              <w:jc w:val="left"/>
              <w:rPr>
                <w:rFonts w:ascii="Meiryo UI" w:eastAsia="Meiryo UI" w:hAnsi="Meiryo UI"/>
                <w:szCs w:val="20"/>
              </w:rPr>
            </w:pPr>
          </w:p>
          <w:p w14:paraId="24E56AFC" w14:textId="77777777" w:rsidR="00AC131B" w:rsidRPr="00BF4406" w:rsidRDefault="00AC131B" w:rsidP="00AC131B">
            <w:pPr>
              <w:widowControl/>
              <w:snapToGrid w:val="0"/>
              <w:spacing w:line="240" w:lineRule="exact"/>
              <w:jc w:val="right"/>
              <w:rPr>
                <w:rFonts w:ascii="Meiryo UI" w:eastAsia="Meiryo UI" w:hAnsi="Meiryo UI"/>
                <w:szCs w:val="20"/>
              </w:rPr>
            </w:pPr>
            <w:r w:rsidRPr="00BF4406">
              <w:rPr>
                <w:rFonts w:ascii="Meiryo UI" w:eastAsia="Meiryo UI" w:hAnsi="Meiryo UI" w:hint="eastAsia"/>
                <w:szCs w:val="20"/>
              </w:rPr>
              <w:t>応用情報　平成24年度秋　問68　[出題頻度：★☆☆]</w:t>
            </w:r>
          </w:p>
          <w:p w14:paraId="5A0636ED" w14:textId="6960767A" w:rsidR="00E87FD4" w:rsidRPr="00E87FD4" w:rsidRDefault="00AC131B" w:rsidP="00AC131B">
            <w:pPr>
              <w:widowControl/>
              <w:snapToGrid w:val="0"/>
              <w:spacing w:line="240" w:lineRule="exact"/>
              <w:jc w:val="right"/>
              <w:rPr>
                <w:rFonts w:ascii="Meiryo UI" w:eastAsia="Meiryo UI" w:hAnsi="Meiryo UI"/>
              </w:rPr>
            </w:pPr>
            <w:r>
              <w:rPr>
                <w:rFonts w:ascii="Meiryo UI" w:eastAsia="Meiryo UI" w:hAnsi="Meiryo UI" w:hint="eastAsia"/>
                <w:szCs w:val="20"/>
              </w:rPr>
              <w:t>解答－イ</w:t>
            </w:r>
          </w:p>
        </w:tc>
      </w:tr>
    </w:tbl>
    <w:p w14:paraId="21F46686" w14:textId="2F05B64F" w:rsidR="00BF4406" w:rsidRPr="004572C0" w:rsidRDefault="00FB7CE5" w:rsidP="00BF4406">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BF4406">
        <w:rPr>
          <w:rFonts w:ascii="Meiryo UI" w:eastAsia="Meiryo UI" w:hAnsi="Meiryo UI" w:hint="eastAsia"/>
          <w:szCs w:val="20"/>
        </w:rPr>
        <w:t>3-69</w:t>
      </w:r>
      <w:r w:rsidR="00A828AD">
        <w:rPr>
          <w:rFonts w:ascii="Meiryo UI" w:eastAsia="Meiryo UI" w:hAnsi="Meiryo UI" w:hint="eastAsia"/>
          <w:szCs w:val="20"/>
        </w:rPr>
        <w:t>,</w:t>
      </w:r>
      <w:r w:rsidR="00BF4406">
        <w:rPr>
          <w:rFonts w:ascii="Meiryo UI" w:eastAsia="Meiryo UI" w:hAnsi="Meiryo UI" w:hint="eastAsia"/>
          <w:szCs w:val="20"/>
        </w:rPr>
        <w:t>70</w:t>
      </w:r>
    </w:p>
    <w:p w14:paraId="724F1F11" w14:textId="77777777" w:rsidR="00FB21EE" w:rsidRPr="004572C0" w:rsidRDefault="00FB21EE" w:rsidP="004572C0">
      <w:pPr>
        <w:widowControl/>
        <w:snapToGrid w:val="0"/>
        <w:spacing w:line="240" w:lineRule="exact"/>
        <w:jc w:val="left"/>
        <w:rPr>
          <w:rFonts w:ascii="Meiryo UI" w:eastAsia="Meiryo UI" w:hAnsi="Meiryo UI"/>
          <w:szCs w:val="20"/>
        </w:rPr>
      </w:pPr>
      <w:r w:rsidRPr="004572C0">
        <w:rPr>
          <w:rFonts w:ascii="Meiryo UI" w:eastAsia="Meiryo UI" w:hAnsi="Meiryo UI"/>
          <w:szCs w:val="20"/>
        </w:rPr>
        <w:br w:type="page"/>
      </w:r>
    </w:p>
    <w:p w14:paraId="219E8ED9" w14:textId="7131E925" w:rsidR="00BF4406" w:rsidRDefault="00BF4406" w:rsidP="00603FDE">
      <w:pPr>
        <w:pStyle w:val="1"/>
      </w:pPr>
      <w:r>
        <w:rPr>
          <w:rFonts w:hint="eastAsia"/>
        </w:rPr>
        <w:lastRenderedPageBreak/>
        <w:t>2</w:t>
      </w:r>
      <w:r w:rsidR="00DE1516">
        <w:t>.</w:t>
      </w:r>
      <w:r>
        <w:rPr>
          <w:rFonts w:hint="eastAsia"/>
        </w:rPr>
        <w:t xml:space="preserve"> マーケティング</w:t>
      </w:r>
    </w:p>
    <w:p w14:paraId="0545A530" w14:textId="77777777" w:rsidR="00776EC4" w:rsidRDefault="00776EC4" w:rsidP="00BF4406">
      <w:pPr>
        <w:snapToGrid w:val="0"/>
        <w:spacing w:line="240" w:lineRule="exact"/>
        <w:rPr>
          <w:rFonts w:ascii="Meiryo UI" w:eastAsia="Meiryo UI" w:hAnsi="Meiryo UI"/>
          <w:szCs w:val="20"/>
        </w:rPr>
      </w:pPr>
    </w:p>
    <w:p w14:paraId="31AE85AC" w14:textId="598CAFEB" w:rsidR="00BF4406" w:rsidRDefault="00BF4406" w:rsidP="00776EC4">
      <w:pPr>
        <w:pStyle w:val="ae"/>
        <w:pBdr>
          <w:right w:val="single" w:sz="4" w:space="0" w:color="auto"/>
        </w:pBdr>
        <w:ind w:left="180" w:firstLine="180"/>
        <w:rPr>
          <w:rFonts w:hAnsi="Meiryo UI"/>
          <w:szCs w:val="20"/>
        </w:rPr>
      </w:pPr>
      <w:r>
        <w:rPr>
          <w:rFonts w:hAnsi="Meiryo UI" w:hint="eastAsia"/>
          <w:szCs w:val="20"/>
        </w:rPr>
        <w:t>学習のポイント</w:t>
      </w:r>
    </w:p>
    <w:p w14:paraId="5940F4DD" w14:textId="4D28AFA6" w:rsidR="00BF4406" w:rsidRPr="00776EC4" w:rsidRDefault="00776EC4" w:rsidP="00776EC4">
      <w:pPr>
        <w:pStyle w:val="ae"/>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BF4406" w:rsidRPr="00BF4406">
        <w:rPr>
          <w:rFonts w:hAnsi="Meiryo UI" w:hint="eastAsia"/>
          <w:szCs w:val="20"/>
        </w:rPr>
        <w:t>プロダクトライフサイクルは</w:t>
      </w:r>
      <w:r w:rsidR="00BF4406" w:rsidRPr="00BF4406">
        <w:rPr>
          <w:rFonts w:hAnsi="Meiryo UI"/>
          <w:szCs w:val="20"/>
        </w:rPr>
        <w:t>、4つの段階ごとの</w:t>
      </w:r>
      <w:r w:rsidR="00BF4406" w:rsidRPr="00BF4406">
        <w:rPr>
          <w:rFonts w:hAnsi="Meiryo UI" w:hint="eastAsia"/>
          <w:szCs w:val="20"/>
        </w:rPr>
        <w:t>「特徴」と「</w:t>
      </w:r>
      <w:r w:rsidR="00BF4406" w:rsidRPr="00BF4406">
        <w:rPr>
          <w:rFonts w:hAnsi="Meiryo UI"/>
          <w:szCs w:val="20"/>
        </w:rPr>
        <w:t>対応策</w:t>
      </w:r>
      <w:r w:rsidR="00BF4406" w:rsidRPr="00BF4406">
        <w:rPr>
          <w:rFonts w:hAnsi="Meiryo UI" w:hint="eastAsia"/>
          <w:szCs w:val="20"/>
        </w:rPr>
        <w:t>」</w:t>
      </w:r>
      <w:r w:rsidR="00BF4406" w:rsidRPr="00BF4406">
        <w:rPr>
          <w:rFonts w:hAnsi="Meiryo UI"/>
          <w:szCs w:val="20"/>
        </w:rPr>
        <w:t>を覚えよう</w:t>
      </w:r>
      <w:r w:rsidR="00BF4406" w:rsidRPr="00BF4406">
        <w:rPr>
          <w:rFonts w:hAnsi="Meiryo UI" w:hint="eastAsia"/>
          <w:szCs w:val="20"/>
        </w:rPr>
        <w:t>！</w:t>
      </w:r>
    </w:p>
    <w:p w14:paraId="708C1246" w14:textId="77777777" w:rsidR="00BF4406" w:rsidRPr="00BF4406" w:rsidRDefault="00BF4406" w:rsidP="00BF4406">
      <w:pPr>
        <w:snapToGrid w:val="0"/>
        <w:spacing w:line="240" w:lineRule="exact"/>
        <w:rPr>
          <w:rFonts w:ascii="Meiryo UI" w:eastAsia="Meiryo UI" w:hAnsi="Meiryo UI"/>
          <w:szCs w:val="20"/>
        </w:rPr>
      </w:pPr>
    </w:p>
    <w:p w14:paraId="4069F2CA" w14:textId="6B187356" w:rsidR="00925C63" w:rsidRPr="004572C0" w:rsidRDefault="00925C63" w:rsidP="004572C0">
      <w:pPr>
        <w:snapToGrid w:val="0"/>
        <w:spacing w:line="240" w:lineRule="exact"/>
        <w:ind w:firstLineChars="100" w:firstLine="180"/>
        <w:rPr>
          <w:rFonts w:ascii="Meiryo UI" w:eastAsia="Meiryo UI" w:hAnsi="Meiryo UI"/>
          <w:szCs w:val="20"/>
        </w:rPr>
      </w:pPr>
      <w:r w:rsidRPr="004572C0">
        <w:rPr>
          <w:rFonts w:ascii="Meiryo UI" w:eastAsia="Meiryo UI" w:hAnsi="Meiryo UI" w:hint="eastAsia"/>
          <w:szCs w:val="20"/>
        </w:rPr>
        <w:t>マーケティング（</w:t>
      </w:r>
      <w:r w:rsidRPr="004572C0">
        <w:rPr>
          <w:rFonts w:ascii="Meiryo UI" w:eastAsia="Meiryo UI" w:hAnsi="Meiryo UI"/>
          <w:szCs w:val="20"/>
        </w:rPr>
        <w:t>marketing</w:t>
      </w:r>
      <w:r w:rsidRPr="004572C0">
        <w:rPr>
          <w:rFonts w:ascii="Meiryo UI" w:eastAsia="Meiryo UI" w:hAnsi="Meiryo UI" w:hint="eastAsia"/>
          <w:szCs w:val="20"/>
        </w:rPr>
        <w:t>）とは、企業が事業戦略を進める上で、顧客のニーズに応えるために行う</w:t>
      </w:r>
      <w:r w:rsidR="00B31927">
        <w:rPr>
          <w:rFonts w:ascii="Meiryo UI" w:eastAsia="Meiryo UI" w:hAnsi="Meiryo UI" w:hint="eastAsia"/>
          <w:szCs w:val="20"/>
        </w:rPr>
        <w:t>全て</w:t>
      </w:r>
      <w:r w:rsidRPr="004572C0">
        <w:rPr>
          <w:rFonts w:ascii="Meiryo UI" w:eastAsia="Meiryo UI" w:hAnsi="Meiryo UI" w:hint="eastAsia"/>
          <w:szCs w:val="20"/>
        </w:rPr>
        <w:t>の活動を総称したものです。</w:t>
      </w:r>
    </w:p>
    <w:p w14:paraId="3B940241" w14:textId="77777777" w:rsidR="00925C63" w:rsidRPr="004572C0" w:rsidRDefault="00925C63" w:rsidP="004572C0">
      <w:pPr>
        <w:snapToGrid w:val="0"/>
        <w:spacing w:line="240" w:lineRule="exact"/>
        <w:ind w:firstLineChars="100" w:firstLine="180"/>
        <w:rPr>
          <w:rFonts w:ascii="Meiryo UI" w:eastAsia="Meiryo UI" w:hAnsi="Meiryo UI"/>
          <w:szCs w:val="20"/>
        </w:rPr>
      </w:pPr>
      <w:r w:rsidRPr="004572C0">
        <w:rPr>
          <w:rFonts w:ascii="Meiryo UI" w:eastAsia="Meiryo UI" w:hAnsi="Meiryo UI"/>
          <w:szCs w:val="20"/>
        </w:rPr>
        <w:t>2004</w:t>
      </w:r>
      <w:r w:rsidRPr="004572C0">
        <w:rPr>
          <w:rFonts w:ascii="Meiryo UI" w:eastAsia="Meiryo UI" w:hAnsi="Meiryo UI" w:hint="eastAsia"/>
          <w:szCs w:val="20"/>
        </w:rPr>
        <w:t>年に発表されたアメリカマーケティング協会の定義では「マーケティングとは、組織とその利害関係者（顧客、株主、債権者、従業員、経営者、取引先、行政機関）の利益となるように、顧客に向けての価値を創造・伝達・提供し、顧客を組織化していく一連の過程である」とされています。</w:t>
      </w:r>
    </w:p>
    <w:p w14:paraId="38274D68" w14:textId="77777777" w:rsidR="00925C63" w:rsidRPr="004572C0" w:rsidRDefault="00925C63" w:rsidP="004572C0">
      <w:pPr>
        <w:snapToGrid w:val="0"/>
        <w:spacing w:line="240" w:lineRule="exact"/>
        <w:rPr>
          <w:rFonts w:ascii="Meiryo UI" w:eastAsia="Meiryo UI" w:hAnsi="Meiryo UI"/>
          <w:szCs w:val="20"/>
        </w:rPr>
      </w:pPr>
    </w:p>
    <w:p w14:paraId="56D167CC" w14:textId="11116ED6" w:rsidR="00925C63" w:rsidRDefault="00DE1516" w:rsidP="00603FDE">
      <w:pPr>
        <w:pStyle w:val="2"/>
      </w:pPr>
      <w:r>
        <w:rPr>
          <w:rFonts w:hint="eastAsia"/>
        </w:rPr>
        <w:t>1</w:t>
      </w:r>
      <w:r>
        <w:t xml:space="preserve">. </w:t>
      </w:r>
      <w:r w:rsidR="00925C63" w:rsidRPr="004572C0">
        <w:rPr>
          <w:rFonts w:hint="eastAsia"/>
        </w:rPr>
        <w:t>マーケティング理論</w:t>
      </w:r>
    </w:p>
    <w:p w14:paraId="070837F0" w14:textId="77777777" w:rsidR="00B472D1" w:rsidRPr="00B472D1" w:rsidRDefault="00B472D1" w:rsidP="004572C0">
      <w:pPr>
        <w:snapToGrid w:val="0"/>
        <w:spacing w:line="240" w:lineRule="exact"/>
        <w:rPr>
          <w:rFonts w:ascii="Meiryo UI" w:eastAsia="Meiryo UI" w:hAnsi="Meiryo UI"/>
          <w:szCs w:val="20"/>
        </w:rPr>
      </w:pPr>
    </w:p>
    <w:p w14:paraId="3A87CEDB" w14:textId="77777777" w:rsidR="00925C63" w:rsidRPr="004572C0" w:rsidRDefault="00925C63" w:rsidP="009347E3">
      <w:pPr>
        <w:snapToGrid w:val="0"/>
        <w:spacing w:line="240" w:lineRule="exact"/>
        <w:ind w:leftChars="100" w:left="180" w:firstLineChars="100" w:firstLine="180"/>
        <w:rPr>
          <w:rFonts w:ascii="Meiryo UI" w:eastAsia="Meiryo UI" w:hAnsi="Meiryo UI"/>
          <w:szCs w:val="20"/>
        </w:rPr>
      </w:pPr>
      <w:r w:rsidRPr="004572C0">
        <w:rPr>
          <w:rFonts w:ascii="Meiryo UI" w:eastAsia="Meiryo UI" w:hAnsi="Meiryo UI" w:hint="eastAsia"/>
          <w:szCs w:val="20"/>
        </w:rPr>
        <w:t>マーケティングは、企業のさまざまな活動の総称ですが、大きく分けると、</w:t>
      </w:r>
      <w:r w:rsidR="001D2348" w:rsidRPr="004572C0">
        <w:rPr>
          <w:rFonts w:ascii="Meiryo UI" w:eastAsia="Meiryo UI" w:hAnsi="Meiryo UI" w:hint="eastAsia"/>
          <w:szCs w:val="20"/>
        </w:rPr>
        <w:t>マーケティング分析、</w:t>
      </w:r>
      <w:r w:rsidRPr="004572C0">
        <w:rPr>
          <w:rFonts w:ascii="Meiryo UI" w:eastAsia="Meiryo UI" w:hAnsi="Meiryo UI" w:hint="eastAsia"/>
          <w:szCs w:val="20"/>
        </w:rPr>
        <w:t>マーケティングミックス、</w:t>
      </w:r>
      <w:r w:rsidR="003C1062" w:rsidRPr="004572C0">
        <w:rPr>
          <w:rFonts w:ascii="Meiryo UI" w:eastAsia="Meiryo UI" w:hAnsi="Meiryo UI" w:hint="eastAsia"/>
          <w:szCs w:val="20"/>
        </w:rPr>
        <w:t>マーケティング</w:t>
      </w:r>
      <w:r w:rsidRPr="004572C0">
        <w:rPr>
          <w:rFonts w:ascii="Meiryo UI" w:eastAsia="Meiryo UI" w:hAnsi="Meiryo UI" w:hint="eastAsia"/>
          <w:szCs w:val="20"/>
        </w:rPr>
        <w:t>戦略</w:t>
      </w:r>
      <w:r w:rsidR="001D2348" w:rsidRPr="004572C0">
        <w:rPr>
          <w:rFonts w:ascii="Meiryo UI" w:eastAsia="Meiryo UI" w:hAnsi="Meiryo UI" w:hint="eastAsia"/>
          <w:szCs w:val="20"/>
        </w:rPr>
        <w:t>の３つ</w:t>
      </w:r>
      <w:r w:rsidRPr="004572C0">
        <w:rPr>
          <w:rFonts w:ascii="Meiryo UI" w:eastAsia="Meiryo UI" w:hAnsi="Meiryo UI" w:hint="eastAsia"/>
          <w:szCs w:val="20"/>
        </w:rPr>
        <w:t>から構成されています。</w:t>
      </w:r>
    </w:p>
    <w:p w14:paraId="071787EC" w14:textId="77777777" w:rsidR="00925C63" w:rsidRPr="004572C0" w:rsidRDefault="00925C63" w:rsidP="004572C0">
      <w:pPr>
        <w:snapToGrid w:val="0"/>
        <w:spacing w:line="240" w:lineRule="exact"/>
        <w:rPr>
          <w:rFonts w:ascii="Meiryo UI" w:eastAsia="Meiryo UI" w:hAnsi="Meiryo UI"/>
          <w:szCs w:val="20"/>
        </w:rPr>
      </w:pPr>
    </w:p>
    <w:p w14:paraId="2CC60C7A" w14:textId="77777777" w:rsidR="00925C63" w:rsidRPr="004572C0" w:rsidRDefault="00925C63" w:rsidP="00757195">
      <w:pPr>
        <w:pStyle w:val="3"/>
      </w:pPr>
      <w:r w:rsidRPr="004572C0">
        <w:rPr>
          <w:rFonts w:hint="eastAsia"/>
        </w:rPr>
        <w:t>１）マーケティング分析</w:t>
      </w:r>
    </w:p>
    <w:p w14:paraId="44D97073" w14:textId="77777777" w:rsidR="00C70739" w:rsidRPr="004572C0" w:rsidRDefault="00C70739" w:rsidP="00757195">
      <w:pPr>
        <w:snapToGrid w:val="0"/>
        <w:spacing w:line="240" w:lineRule="exact"/>
        <w:ind w:leftChars="200" w:left="360" w:firstLineChars="99" w:firstLine="178"/>
        <w:rPr>
          <w:rFonts w:ascii="Meiryo UI" w:eastAsia="Meiryo UI" w:hAnsi="Meiryo UI"/>
          <w:szCs w:val="20"/>
        </w:rPr>
      </w:pPr>
      <w:r w:rsidRPr="009347E3">
        <w:rPr>
          <w:rFonts w:ascii="Meiryo UI" w:eastAsia="Meiryo UI" w:hAnsi="Meiryo UI" w:hint="eastAsia"/>
          <w:bCs/>
          <w:szCs w:val="20"/>
        </w:rPr>
        <w:t>マーケティング分析</w:t>
      </w:r>
      <w:r w:rsidR="001D2348" w:rsidRPr="004572C0">
        <w:rPr>
          <w:rFonts w:ascii="Meiryo UI" w:eastAsia="Meiryo UI" w:hAnsi="Meiryo UI" w:hint="eastAsia"/>
          <w:szCs w:val="20"/>
        </w:rPr>
        <w:t>で</w:t>
      </w:r>
      <w:r w:rsidRPr="004572C0">
        <w:rPr>
          <w:rFonts w:ascii="Meiryo UI" w:eastAsia="Meiryo UI" w:hAnsi="Meiryo UI" w:hint="eastAsia"/>
          <w:szCs w:val="20"/>
        </w:rPr>
        <w:t>は、市場規模や顧客ニーズ、自社の経営資源、業績、競合関係など</w:t>
      </w:r>
      <w:r w:rsidR="001D2348" w:rsidRPr="004572C0">
        <w:rPr>
          <w:rFonts w:ascii="Meiryo UI" w:eastAsia="Meiryo UI" w:hAnsi="Meiryo UI" w:hint="eastAsia"/>
          <w:szCs w:val="20"/>
        </w:rPr>
        <w:t>を分析します</w:t>
      </w:r>
      <w:r w:rsidRPr="004572C0">
        <w:rPr>
          <w:rFonts w:ascii="Meiryo UI" w:eastAsia="Meiryo UI" w:hAnsi="Meiryo UI" w:hint="eastAsia"/>
          <w:szCs w:val="20"/>
        </w:rPr>
        <w:t>。</w:t>
      </w:r>
    </w:p>
    <w:p w14:paraId="64BBB43B" w14:textId="10083EDA" w:rsidR="00925C63" w:rsidRPr="004572C0" w:rsidRDefault="00925C63" w:rsidP="00757195">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マーケティング分析の基本は、分析の対象となる顧客（</w:t>
      </w:r>
      <w:r w:rsidRPr="004572C0">
        <w:rPr>
          <w:rFonts w:ascii="Meiryo UI" w:eastAsia="Meiryo UI" w:hAnsi="Meiryo UI"/>
          <w:szCs w:val="20"/>
        </w:rPr>
        <w:t>Customer</w:t>
      </w:r>
      <w:r w:rsidRPr="004572C0">
        <w:rPr>
          <w:rFonts w:ascii="Meiryo UI" w:eastAsia="Meiryo UI" w:hAnsi="Meiryo UI" w:hint="eastAsia"/>
          <w:szCs w:val="20"/>
        </w:rPr>
        <w:t>）、競合他社（</w:t>
      </w:r>
      <w:r w:rsidRPr="004572C0">
        <w:rPr>
          <w:rFonts w:ascii="Meiryo UI" w:eastAsia="Meiryo UI" w:hAnsi="Meiryo UI"/>
          <w:szCs w:val="20"/>
        </w:rPr>
        <w:t>Competitor</w:t>
      </w:r>
      <w:r w:rsidRPr="004572C0">
        <w:rPr>
          <w:rFonts w:ascii="Meiryo UI" w:eastAsia="Meiryo UI" w:hAnsi="Meiryo UI" w:hint="eastAsia"/>
          <w:szCs w:val="20"/>
        </w:rPr>
        <w:t>）、自社（</w:t>
      </w:r>
      <w:r w:rsidRPr="004572C0">
        <w:rPr>
          <w:rFonts w:ascii="Meiryo UI" w:eastAsia="Meiryo UI" w:hAnsi="Meiryo UI"/>
          <w:szCs w:val="20"/>
        </w:rPr>
        <w:t>Company</w:t>
      </w:r>
      <w:r w:rsidRPr="004572C0">
        <w:rPr>
          <w:rFonts w:ascii="Meiryo UI" w:eastAsia="Meiryo UI" w:hAnsi="Meiryo UI" w:hint="eastAsia"/>
          <w:szCs w:val="20"/>
        </w:rPr>
        <w:t>）の頭文字をとった</w:t>
      </w:r>
      <w:r w:rsidRPr="004572C0">
        <w:rPr>
          <w:rFonts w:ascii="Meiryo UI" w:eastAsia="Meiryo UI" w:hAnsi="Meiryo UI"/>
          <w:b/>
          <w:szCs w:val="20"/>
        </w:rPr>
        <w:t>3C分析</w:t>
      </w:r>
      <w:r w:rsidRPr="004572C0">
        <w:rPr>
          <w:rFonts w:ascii="Meiryo UI" w:eastAsia="Meiryo UI" w:hAnsi="Meiryo UI" w:hint="eastAsia"/>
          <w:szCs w:val="20"/>
        </w:rPr>
        <w:t>です。</w:t>
      </w:r>
      <w:r w:rsidRPr="004572C0">
        <w:rPr>
          <w:rFonts w:ascii="Meiryo UI" w:eastAsia="Meiryo UI" w:hAnsi="Meiryo UI"/>
          <w:szCs w:val="20"/>
        </w:rPr>
        <w:t>3C</w:t>
      </w:r>
      <w:r w:rsidRPr="004572C0">
        <w:rPr>
          <w:rFonts w:ascii="Meiryo UI" w:eastAsia="Meiryo UI" w:hAnsi="Meiryo UI" w:hint="eastAsia"/>
          <w:szCs w:val="20"/>
        </w:rPr>
        <w:t>分析では、自社が市場でどのような環境におかれているかを分析し、</w:t>
      </w:r>
      <w:r w:rsidRPr="004572C0">
        <w:rPr>
          <w:rFonts w:ascii="Meiryo UI" w:eastAsia="Meiryo UI" w:hAnsi="Meiryo UI"/>
          <w:szCs w:val="20"/>
        </w:rPr>
        <w:t>CSF</w:t>
      </w:r>
      <w:r w:rsidRPr="004572C0">
        <w:rPr>
          <w:rFonts w:ascii="Meiryo UI" w:eastAsia="Meiryo UI" w:hAnsi="Meiryo UI" w:hint="eastAsia"/>
          <w:szCs w:val="20"/>
        </w:rPr>
        <w:t>（</w:t>
      </w:r>
      <w:r w:rsidRPr="004572C0">
        <w:rPr>
          <w:rFonts w:ascii="Meiryo UI" w:eastAsia="Meiryo UI" w:hAnsi="Meiryo UI"/>
          <w:szCs w:val="20"/>
        </w:rPr>
        <w:t>Critical</w:t>
      </w:r>
      <w:r w:rsidRPr="004572C0">
        <w:rPr>
          <w:rFonts w:ascii="Meiryo UI" w:eastAsia="Meiryo UI" w:hAnsi="Meiryo UI" w:hint="eastAsia"/>
          <w:szCs w:val="20"/>
        </w:rPr>
        <w:t xml:space="preserve"> </w:t>
      </w:r>
      <w:r w:rsidRPr="004572C0">
        <w:rPr>
          <w:rFonts w:ascii="Meiryo UI" w:eastAsia="Meiryo UI" w:hAnsi="Meiryo UI"/>
          <w:szCs w:val="20"/>
        </w:rPr>
        <w:t>Success Factor</w:t>
      </w:r>
      <w:r w:rsidRPr="004572C0">
        <w:rPr>
          <w:rFonts w:ascii="Meiryo UI" w:eastAsia="Meiryo UI" w:hAnsi="Meiryo UI" w:hint="eastAsia"/>
          <w:szCs w:val="20"/>
        </w:rPr>
        <w:t>：重要成功要因</w:t>
      </w:r>
      <w:r w:rsidR="00606219" w:rsidRPr="004572C0">
        <w:rPr>
          <w:rFonts w:ascii="Meiryo UI" w:eastAsia="Meiryo UI" w:hAnsi="Meiryo UI" w:hint="eastAsia"/>
          <w:szCs w:val="20"/>
        </w:rPr>
        <w:t>（P55</w:t>
      </w:r>
      <w:r w:rsidR="00187C6D">
        <w:rPr>
          <w:rFonts w:ascii="Meiryo UI" w:eastAsia="Meiryo UI" w:hAnsi="Meiryo UI" w:hint="eastAsia"/>
          <w:szCs w:val="20"/>
        </w:rPr>
        <w:t>9</w:t>
      </w:r>
      <w:r w:rsidR="00606219" w:rsidRPr="004572C0">
        <w:rPr>
          <w:rFonts w:ascii="Meiryo UI" w:eastAsia="Meiryo UI" w:hAnsi="Meiryo UI" w:hint="eastAsia"/>
          <w:szCs w:val="20"/>
        </w:rPr>
        <w:t>参照）</w:t>
      </w:r>
      <w:r w:rsidRPr="004572C0">
        <w:rPr>
          <w:rFonts w:ascii="Meiryo UI" w:eastAsia="Meiryo UI" w:hAnsi="Meiryo UI" w:hint="eastAsia"/>
          <w:szCs w:val="20"/>
        </w:rPr>
        <w:t>）を見つけ、自社のマーケティング戦略を考えます。そのため、顧客のニーズを分析し、競合他社のベストプラクティスを確認し、自社のコアコンピタンスを把握する</w:t>
      </w:r>
      <w:r w:rsidRPr="004572C0">
        <w:rPr>
          <w:rFonts w:ascii="Meiryo UI" w:eastAsia="Meiryo UI" w:hAnsi="Meiryo UI" w:hint="eastAsia"/>
          <w:b/>
          <w:szCs w:val="20"/>
        </w:rPr>
        <w:t>マーケティングリサーチ</w:t>
      </w:r>
      <w:r w:rsidRPr="004572C0">
        <w:rPr>
          <w:rFonts w:ascii="Meiryo UI" w:eastAsia="Meiryo UI" w:hAnsi="Meiryo UI" w:hint="eastAsia"/>
          <w:szCs w:val="20"/>
        </w:rPr>
        <w:t>（</w:t>
      </w:r>
      <w:r w:rsidR="001D2348" w:rsidRPr="004572C0">
        <w:rPr>
          <w:rFonts w:ascii="Meiryo UI" w:eastAsia="Meiryo UI" w:hAnsi="Meiryo UI" w:hint="eastAsia"/>
          <w:szCs w:val="20"/>
        </w:rPr>
        <w:t>Marketing Research：</w:t>
      </w:r>
      <w:r w:rsidRPr="004572C0">
        <w:rPr>
          <w:rFonts w:ascii="Meiryo UI" w:eastAsia="Meiryo UI" w:hAnsi="Meiryo UI" w:hint="eastAsia"/>
          <w:szCs w:val="20"/>
        </w:rPr>
        <w:t>市場調査）を行います。</w:t>
      </w:r>
    </w:p>
    <w:p w14:paraId="0FFE2E14" w14:textId="77777777" w:rsidR="00925C63" w:rsidRPr="004572C0" w:rsidRDefault="00925C63" w:rsidP="00757195">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マーケティングリサーチでは、まず、調査の目的と対象を明らかにし、調査計画に沿って情報を収集、分析し結果をまとめます。</w:t>
      </w:r>
    </w:p>
    <w:p w14:paraId="690AB475" w14:textId="77777777" w:rsidR="009347E3" w:rsidRDefault="009347E3" w:rsidP="004572C0">
      <w:pPr>
        <w:snapToGrid w:val="0"/>
        <w:spacing w:line="240" w:lineRule="exact"/>
        <w:ind w:leftChars="100" w:left="180" w:firstLineChars="100" w:firstLine="160"/>
        <w:rPr>
          <w:rFonts w:ascii="Webdings" w:eastAsia="Meiryo UI" w:hAnsi="Webdings"/>
          <w:color w:val="000000"/>
          <w:sz w:val="18"/>
          <w:szCs w:val="22"/>
          <w:shd w:val="pct15" w:color="auto" w:fill="FFFFFF"/>
        </w:rPr>
      </w:pPr>
    </w:p>
    <w:p w14:paraId="7C4DFB36" w14:textId="77777777" w:rsidR="009347E3" w:rsidRDefault="009347E3" w:rsidP="009347E3">
      <w:pPr>
        <w:pStyle w:val="af2"/>
        <w:ind w:firstLineChars="0" w:firstLine="0"/>
        <w:rPr>
          <w:sz w:val="20"/>
          <w:szCs w:val="20"/>
        </w:rPr>
      </w:pPr>
      <w:r w:rsidRPr="009347E3">
        <w:rPr>
          <w:sz w:val="20"/>
          <w:szCs w:val="20"/>
        </w:rPr>
        <w:sym w:font="Webdings" w:char="F086"/>
      </w:r>
      <w:r w:rsidRPr="009347E3">
        <w:rPr>
          <w:rFonts w:hint="eastAsia"/>
          <w:sz w:val="20"/>
          <w:szCs w:val="20"/>
        </w:rPr>
        <w:t>プラスアルファ</w:t>
      </w:r>
    </w:p>
    <w:p w14:paraId="788E4684" w14:textId="521149ED" w:rsidR="009347E3" w:rsidRPr="009347E3" w:rsidRDefault="009347E3" w:rsidP="009347E3">
      <w:pPr>
        <w:pStyle w:val="af2"/>
        <w:ind w:firstLineChars="0" w:firstLine="0"/>
        <w:rPr>
          <w:b/>
          <w:bCs/>
        </w:rPr>
      </w:pPr>
      <w:r w:rsidRPr="009347E3">
        <w:rPr>
          <w:rFonts w:hint="eastAsia"/>
          <w:b/>
          <w:bCs/>
        </w:rPr>
        <w:t>●</w:t>
      </w:r>
      <w:r w:rsidR="005E613F" w:rsidRPr="009347E3">
        <w:rPr>
          <w:rFonts w:hint="eastAsia"/>
          <w:b/>
          <w:bCs/>
        </w:rPr>
        <w:t>代表的な情報の収集と分析の方法</w:t>
      </w:r>
    </w:p>
    <w:p w14:paraId="3B200915" w14:textId="61BBB150" w:rsidR="006A498D" w:rsidRPr="009347E3" w:rsidRDefault="006A498D" w:rsidP="009347E3">
      <w:pPr>
        <w:pStyle w:val="af2"/>
        <w:ind w:firstLineChars="0" w:firstLine="0"/>
        <w:rPr>
          <w:b/>
          <w:bCs/>
        </w:rPr>
      </w:pPr>
      <w:r w:rsidRPr="009347E3">
        <w:rPr>
          <w:rFonts w:hint="eastAsia"/>
          <w:b/>
          <w:bCs/>
        </w:rPr>
        <w:t>①マーケットバスケット分析</w:t>
      </w:r>
    </w:p>
    <w:p w14:paraId="57094DFC" w14:textId="77777777" w:rsidR="005E613F" w:rsidRPr="009347E3" w:rsidRDefault="005E613F" w:rsidP="009347E3">
      <w:pPr>
        <w:pStyle w:val="af2"/>
      </w:pPr>
      <w:r w:rsidRPr="009347E3">
        <w:rPr>
          <w:rFonts w:hint="eastAsia"/>
        </w:rPr>
        <w:t>マーケットバスケット分析は、POSシステムで収集した販売情報から顧客が買物をした購入商品の組合せなどを分析することで、併売商品を知る方法です。</w:t>
      </w:r>
    </w:p>
    <w:p w14:paraId="1B0190D8" w14:textId="77777777" w:rsidR="006A498D" w:rsidRPr="009347E3" w:rsidRDefault="006A498D" w:rsidP="009347E3">
      <w:pPr>
        <w:pStyle w:val="af2"/>
        <w:ind w:firstLineChars="0" w:firstLine="0"/>
        <w:rPr>
          <w:b/>
          <w:bCs/>
        </w:rPr>
      </w:pPr>
      <w:r w:rsidRPr="009347E3">
        <w:rPr>
          <w:rFonts w:hint="eastAsia"/>
          <w:b/>
          <w:bCs/>
        </w:rPr>
        <w:t>②コンジョイント分析</w:t>
      </w:r>
    </w:p>
    <w:p w14:paraId="261E6F35" w14:textId="77777777" w:rsidR="006A498D" w:rsidRPr="009347E3" w:rsidRDefault="006A498D" w:rsidP="009347E3">
      <w:pPr>
        <w:pStyle w:val="af2"/>
      </w:pPr>
      <w:r w:rsidRPr="009347E3">
        <w:rPr>
          <w:rFonts w:hint="eastAsia"/>
        </w:rPr>
        <w:t>コンジョイント分析（Conjoint Analysis）は、商品が持つ価格、デザイン、使いやすさなど、購入者が重視している複数の属性の組合せを分析することで、顧客が好む要素の組み合わせを知る方法です。</w:t>
      </w:r>
    </w:p>
    <w:p w14:paraId="789D1BB1" w14:textId="77777777" w:rsidR="006A498D" w:rsidRPr="009347E3" w:rsidRDefault="006A498D" w:rsidP="009347E3">
      <w:pPr>
        <w:pStyle w:val="af2"/>
        <w:ind w:firstLineChars="0" w:firstLine="0"/>
        <w:rPr>
          <w:b/>
          <w:bCs/>
        </w:rPr>
      </w:pPr>
      <w:r w:rsidRPr="009347E3">
        <w:rPr>
          <w:rFonts w:hint="eastAsia"/>
          <w:b/>
          <w:bCs/>
        </w:rPr>
        <w:t>③価格感度測定法</w:t>
      </w:r>
    </w:p>
    <w:p w14:paraId="3E3C5488" w14:textId="7CC128A1" w:rsidR="005E613F" w:rsidRPr="009347E3" w:rsidRDefault="005E613F" w:rsidP="009347E3">
      <w:pPr>
        <w:pStyle w:val="af2"/>
      </w:pPr>
      <w:r w:rsidRPr="009347E3">
        <w:rPr>
          <w:rFonts w:hint="eastAsia"/>
        </w:rPr>
        <w:t>価格感度測定法は、ターゲットとなる顧客に対象製品が安いと感じ始める価格、高いと感じ始める価格、高すぎるので買わないと感じる価格、安すぎるので買わないと感じる価格に関してアンケートを行い、集めた情報から最適な販売価格を決める方法です。</w:t>
      </w:r>
    </w:p>
    <w:p w14:paraId="2B83A95E" w14:textId="77777777" w:rsidR="006A498D" w:rsidRPr="009347E3" w:rsidRDefault="006A498D" w:rsidP="009347E3">
      <w:pPr>
        <w:pStyle w:val="af2"/>
        <w:ind w:firstLineChars="0" w:firstLine="0"/>
        <w:rPr>
          <w:b/>
          <w:bCs/>
        </w:rPr>
      </w:pPr>
      <w:r w:rsidRPr="009347E3">
        <w:rPr>
          <w:rFonts w:hint="eastAsia"/>
          <w:b/>
          <w:bCs/>
        </w:rPr>
        <w:t>④RFM分析</w:t>
      </w:r>
    </w:p>
    <w:p w14:paraId="75054B52" w14:textId="77777777" w:rsidR="005E613F" w:rsidRPr="004572C0" w:rsidRDefault="005E613F" w:rsidP="009347E3">
      <w:pPr>
        <w:pStyle w:val="af2"/>
      </w:pPr>
      <w:r w:rsidRPr="009347E3">
        <w:rPr>
          <w:rFonts w:hint="eastAsia"/>
        </w:rPr>
        <w:t>RFM分析は、Recency（最終購入日）、Frequency（購入頻度）、Monetary（購入金額）に関する情報を収集し分析することで、優良顧</w:t>
      </w:r>
      <w:r w:rsidRPr="004572C0">
        <w:rPr>
          <w:rFonts w:hint="eastAsia"/>
        </w:rPr>
        <w:t>客を決める方法です。</w:t>
      </w:r>
    </w:p>
    <w:p w14:paraId="4F7A276C" w14:textId="2E8AF340" w:rsidR="003F16CE" w:rsidRDefault="003F16CE">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E87FD4" w:rsidRPr="00E87FD4" w14:paraId="4DA39D6B" w14:textId="77777777" w:rsidTr="00D24796">
        <w:tc>
          <w:tcPr>
            <w:tcW w:w="8788" w:type="dxa"/>
            <w:tcBorders>
              <w:top w:val="single" w:sz="4" w:space="0" w:color="auto"/>
              <w:left w:val="single" w:sz="4" w:space="0" w:color="auto"/>
              <w:bottom w:val="single" w:sz="4" w:space="0" w:color="auto"/>
              <w:right w:val="single" w:sz="4" w:space="0" w:color="auto"/>
            </w:tcBorders>
          </w:tcPr>
          <w:tbl>
            <w:tblPr>
              <w:tblStyle w:val="a3"/>
              <w:tblpPr w:leftFromText="142" w:rightFromText="142" w:vertAnchor="text" w:horzAnchor="margin" w:tblpXSpec="right" w:tblpY="38"/>
              <w:tblOverlap w:val="never"/>
              <w:tblW w:w="0" w:type="auto"/>
              <w:tblLook w:val="01E0" w:firstRow="1" w:lastRow="1" w:firstColumn="1" w:lastColumn="1" w:noHBand="0" w:noVBand="0"/>
            </w:tblPr>
            <w:tblGrid>
              <w:gridCol w:w="1134"/>
              <w:gridCol w:w="631"/>
              <w:gridCol w:w="56"/>
              <w:gridCol w:w="575"/>
              <w:gridCol w:w="113"/>
              <w:gridCol w:w="518"/>
              <w:gridCol w:w="169"/>
              <w:gridCol w:w="462"/>
              <w:gridCol w:w="226"/>
              <w:gridCol w:w="406"/>
            </w:tblGrid>
            <w:tr w:rsidR="000D180A" w:rsidRPr="00BF4406" w14:paraId="3E0CADE7" w14:textId="77777777" w:rsidTr="000D180A">
              <w:tc>
                <w:tcPr>
                  <w:tcW w:w="1134" w:type="dxa"/>
                  <w:tcBorders>
                    <w:top w:val="nil"/>
                    <w:left w:val="nil"/>
                    <w:bottom w:val="nil"/>
                    <w:right w:val="nil"/>
                  </w:tcBorders>
                </w:tcPr>
                <w:p w14:paraId="3BC7B850" w14:textId="77777777" w:rsidR="000D180A" w:rsidRPr="00BF4406" w:rsidRDefault="000D180A" w:rsidP="000D180A">
                  <w:pPr>
                    <w:widowControl/>
                    <w:snapToGrid w:val="0"/>
                    <w:spacing w:line="240" w:lineRule="exact"/>
                    <w:jc w:val="left"/>
                    <w:rPr>
                      <w:rFonts w:ascii="Meiryo UI" w:eastAsia="Meiryo UI" w:hAnsi="Meiryo UI"/>
                      <w:szCs w:val="20"/>
                    </w:rPr>
                  </w:pPr>
                </w:p>
              </w:tc>
              <w:tc>
                <w:tcPr>
                  <w:tcW w:w="687" w:type="dxa"/>
                  <w:gridSpan w:val="2"/>
                  <w:tcBorders>
                    <w:top w:val="nil"/>
                    <w:left w:val="nil"/>
                    <w:bottom w:val="single" w:sz="4" w:space="0" w:color="auto"/>
                    <w:right w:val="nil"/>
                  </w:tcBorders>
                </w:tcPr>
                <w:p w14:paraId="77F6A60F" w14:textId="77777777" w:rsidR="000D180A" w:rsidRPr="00BF4406" w:rsidRDefault="000D180A" w:rsidP="000D180A">
                  <w:pPr>
                    <w:widowControl/>
                    <w:snapToGrid w:val="0"/>
                    <w:spacing w:line="240" w:lineRule="exact"/>
                    <w:jc w:val="center"/>
                    <w:rPr>
                      <w:rFonts w:ascii="Meiryo UI" w:eastAsia="Meiryo UI" w:hAnsi="Meiryo UI"/>
                      <w:szCs w:val="20"/>
                    </w:rPr>
                  </w:pPr>
                </w:p>
              </w:tc>
              <w:tc>
                <w:tcPr>
                  <w:tcW w:w="688" w:type="dxa"/>
                  <w:gridSpan w:val="2"/>
                  <w:tcBorders>
                    <w:top w:val="nil"/>
                    <w:left w:val="nil"/>
                    <w:bottom w:val="single" w:sz="4" w:space="0" w:color="auto"/>
                    <w:right w:val="nil"/>
                  </w:tcBorders>
                </w:tcPr>
                <w:p w14:paraId="4C4D74DA" w14:textId="77777777" w:rsidR="000D180A" w:rsidRPr="00BF4406" w:rsidRDefault="000D180A" w:rsidP="000D180A">
                  <w:pPr>
                    <w:widowControl/>
                    <w:snapToGrid w:val="0"/>
                    <w:spacing w:line="240" w:lineRule="exact"/>
                    <w:jc w:val="center"/>
                    <w:rPr>
                      <w:rFonts w:ascii="Meiryo UI" w:eastAsia="Meiryo UI" w:hAnsi="Meiryo UI"/>
                      <w:szCs w:val="20"/>
                    </w:rPr>
                  </w:pPr>
                </w:p>
              </w:tc>
              <w:tc>
                <w:tcPr>
                  <w:tcW w:w="687" w:type="dxa"/>
                  <w:gridSpan w:val="2"/>
                  <w:tcBorders>
                    <w:top w:val="nil"/>
                    <w:left w:val="nil"/>
                    <w:bottom w:val="single" w:sz="4" w:space="0" w:color="auto"/>
                    <w:right w:val="nil"/>
                  </w:tcBorders>
                </w:tcPr>
                <w:p w14:paraId="52889C25" w14:textId="77777777" w:rsidR="000D180A" w:rsidRPr="00BF4406" w:rsidRDefault="000D180A" w:rsidP="000D180A">
                  <w:pPr>
                    <w:widowControl/>
                    <w:snapToGrid w:val="0"/>
                    <w:spacing w:line="240" w:lineRule="exact"/>
                    <w:jc w:val="center"/>
                    <w:rPr>
                      <w:rFonts w:ascii="Meiryo UI" w:eastAsia="Meiryo UI" w:hAnsi="Meiryo UI"/>
                      <w:szCs w:val="20"/>
                    </w:rPr>
                  </w:pPr>
                </w:p>
              </w:tc>
              <w:tc>
                <w:tcPr>
                  <w:tcW w:w="688" w:type="dxa"/>
                  <w:gridSpan w:val="2"/>
                  <w:tcBorders>
                    <w:top w:val="nil"/>
                    <w:left w:val="nil"/>
                    <w:bottom w:val="single" w:sz="4" w:space="0" w:color="auto"/>
                    <w:right w:val="nil"/>
                  </w:tcBorders>
                </w:tcPr>
                <w:p w14:paraId="5DDB262F" w14:textId="77777777" w:rsidR="000D180A" w:rsidRPr="00BF4406" w:rsidRDefault="000D180A" w:rsidP="000D180A">
                  <w:pPr>
                    <w:widowControl/>
                    <w:snapToGrid w:val="0"/>
                    <w:spacing w:line="240" w:lineRule="exact"/>
                    <w:jc w:val="center"/>
                    <w:rPr>
                      <w:rFonts w:ascii="Meiryo UI" w:eastAsia="Meiryo UI" w:hAnsi="Meiryo UI"/>
                      <w:szCs w:val="20"/>
                    </w:rPr>
                  </w:pPr>
                </w:p>
              </w:tc>
              <w:tc>
                <w:tcPr>
                  <w:tcW w:w="406" w:type="dxa"/>
                  <w:tcBorders>
                    <w:top w:val="nil"/>
                    <w:left w:val="nil"/>
                    <w:bottom w:val="single" w:sz="4" w:space="0" w:color="auto"/>
                    <w:right w:val="nil"/>
                  </w:tcBorders>
                </w:tcPr>
                <w:p w14:paraId="3B54C4BF" w14:textId="77777777" w:rsidR="000D180A" w:rsidRPr="00BF4406" w:rsidRDefault="000D180A" w:rsidP="000D180A">
                  <w:pPr>
                    <w:widowControl/>
                    <w:snapToGrid w:val="0"/>
                    <w:spacing w:line="240" w:lineRule="exact"/>
                    <w:jc w:val="center"/>
                    <w:rPr>
                      <w:rFonts w:ascii="Meiryo UI" w:eastAsia="Meiryo UI" w:hAnsi="Meiryo UI"/>
                      <w:szCs w:val="20"/>
                    </w:rPr>
                  </w:pPr>
                </w:p>
              </w:tc>
            </w:tr>
            <w:tr w:rsidR="000D180A" w:rsidRPr="00BF4406" w14:paraId="359F096A" w14:textId="77777777" w:rsidTr="000D180A">
              <w:tc>
                <w:tcPr>
                  <w:tcW w:w="1134" w:type="dxa"/>
                  <w:tcBorders>
                    <w:top w:val="nil"/>
                    <w:left w:val="nil"/>
                  </w:tcBorders>
                </w:tcPr>
                <w:p w14:paraId="297534E4" w14:textId="77777777" w:rsidR="000D180A" w:rsidRPr="00BF4406" w:rsidRDefault="000D180A" w:rsidP="000D180A">
                  <w:pPr>
                    <w:widowControl/>
                    <w:snapToGrid w:val="0"/>
                    <w:spacing w:line="240" w:lineRule="exact"/>
                    <w:jc w:val="left"/>
                    <w:rPr>
                      <w:rFonts w:ascii="Meiryo UI" w:eastAsia="Meiryo UI" w:hAnsi="Meiryo UI"/>
                      <w:szCs w:val="20"/>
                    </w:rPr>
                  </w:pPr>
                </w:p>
              </w:tc>
              <w:tc>
                <w:tcPr>
                  <w:tcW w:w="631" w:type="dxa"/>
                  <w:tcBorders>
                    <w:top w:val="single" w:sz="4" w:space="0" w:color="auto"/>
                  </w:tcBorders>
                </w:tcPr>
                <w:p w14:paraId="107AEAFE"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重み</w:t>
                  </w:r>
                </w:p>
              </w:tc>
              <w:tc>
                <w:tcPr>
                  <w:tcW w:w="631" w:type="dxa"/>
                  <w:gridSpan w:val="2"/>
                  <w:tcBorders>
                    <w:top w:val="single" w:sz="4" w:space="0" w:color="auto"/>
                  </w:tcBorders>
                </w:tcPr>
                <w:p w14:paraId="5695D5C8"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自社</w:t>
                  </w:r>
                </w:p>
              </w:tc>
              <w:tc>
                <w:tcPr>
                  <w:tcW w:w="631" w:type="dxa"/>
                  <w:gridSpan w:val="2"/>
                  <w:tcBorders>
                    <w:top w:val="single" w:sz="4" w:space="0" w:color="auto"/>
                  </w:tcBorders>
                </w:tcPr>
                <w:p w14:paraId="4D374CBF"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Ａ社</w:t>
                  </w:r>
                </w:p>
              </w:tc>
              <w:tc>
                <w:tcPr>
                  <w:tcW w:w="631" w:type="dxa"/>
                  <w:gridSpan w:val="2"/>
                  <w:tcBorders>
                    <w:top w:val="single" w:sz="4" w:space="0" w:color="auto"/>
                  </w:tcBorders>
                </w:tcPr>
                <w:p w14:paraId="5D881539"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Ｂ社</w:t>
                  </w:r>
                </w:p>
              </w:tc>
              <w:tc>
                <w:tcPr>
                  <w:tcW w:w="632" w:type="dxa"/>
                  <w:gridSpan w:val="2"/>
                  <w:tcBorders>
                    <w:top w:val="single" w:sz="4" w:space="0" w:color="auto"/>
                  </w:tcBorders>
                </w:tcPr>
                <w:p w14:paraId="48A323BE"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Ｃ社</w:t>
                  </w:r>
                </w:p>
              </w:tc>
            </w:tr>
            <w:tr w:rsidR="000D180A" w:rsidRPr="00BF4406" w14:paraId="6BC1C279" w14:textId="77777777" w:rsidTr="000D180A">
              <w:tc>
                <w:tcPr>
                  <w:tcW w:w="1134" w:type="dxa"/>
                </w:tcPr>
                <w:p w14:paraId="3138F5BC" w14:textId="77777777" w:rsidR="000D180A" w:rsidRPr="00BF4406" w:rsidRDefault="000D180A" w:rsidP="000D180A">
                  <w:pPr>
                    <w:widowControl/>
                    <w:snapToGrid w:val="0"/>
                    <w:spacing w:line="240" w:lineRule="exact"/>
                    <w:jc w:val="left"/>
                    <w:rPr>
                      <w:rFonts w:ascii="Meiryo UI" w:eastAsia="Meiryo UI" w:hAnsi="Meiryo UI"/>
                      <w:szCs w:val="20"/>
                    </w:rPr>
                  </w:pPr>
                  <w:r w:rsidRPr="00BF4406">
                    <w:rPr>
                      <w:rFonts w:ascii="Meiryo UI" w:eastAsia="Meiryo UI" w:hAnsi="Meiryo UI"/>
                      <w:szCs w:val="20"/>
                    </w:rPr>
                    <w:t>価格</w:t>
                  </w:r>
                </w:p>
              </w:tc>
              <w:tc>
                <w:tcPr>
                  <w:tcW w:w="631" w:type="dxa"/>
                </w:tcPr>
                <w:p w14:paraId="7137F90C"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５</w:t>
                  </w:r>
                </w:p>
              </w:tc>
              <w:tc>
                <w:tcPr>
                  <w:tcW w:w="631" w:type="dxa"/>
                  <w:gridSpan w:val="2"/>
                </w:tcPr>
                <w:p w14:paraId="0B5A33B4"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３</w:t>
                  </w:r>
                </w:p>
              </w:tc>
              <w:tc>
                <w:tcPr>
                  <w:tcW w:w="631" w:type="dxa"/>
                  <w:gridSpan w:val="2"/>
                </w:tcPr>
                <w:p w14:paraId="1E7E3B10"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４</w:t>
                  </w:r>
                </w:p>
              </w:tc>
              <w:tc>
                <w:tcPr>
                  <w:tcW w:w="631" w:type="dxa"/>
                  <w:gridSpan w:val="2"/>
                </w:tcPr>
                <w:p w14:paraId="6BAC90E7"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３</w:t>
                  </w:r>
                </w:p>
              </w:tc>
              <w:tc>
                <w:tcPr>
                  <w:tcW w:w="632" w:type="dxa"/>
                  <w:gridSpan w:val="2"/>
                </w:tcPr>
                <w:p w14:paraId="563FE1AE"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２</w:t>
                  </w:r>
                </w:p>
              </w:tc>
            </w:tr>
            <w:tr w:rsidR="000D180A" w:rsidRPr="00BF4406" w14:paraId="1D93D6EF" w14:textId="77777777" w:rsidTr="000D180A">
              <w:tc>
                <w:tcPr>
                  <w:tcW w:w="1134" w:type="dxa"/>
                </w:tcPr>
                <w:p w14:paraId="034E9C3D" w14:textId="77777777" w:rsidR="000D180A" w:rsidRPr="00BF4406" w:rsidRDefault="000D180A" w:rsidP="000D180A">
                  <w:pPr>
                    <w:widowControl/>
                    <w:snapToGrid w:val="0"/>
                    <w:spacing w:line="240" w:lineRule="exact"/>
                    <w:jc w:val="left"/>
                    <w:rPr>
                      <w:rFonts w:ascii="Meiryo UI" w:eastAsia="Meiryo UI" w:hAnsi="Meiryo UI"/>
                      <w:szCs w:val="20"/>
                    </w:rPr>
                  </w:pPr>
                  <w:r w:rsidRPr="00BF4406">
                    <w:rPr>
                      <w:rFonts w:ascii="Meiryo UI" w:eastAsia="Meiryo UI" w:hAnsi="Meiryo UI"/>
                      <w:szCs w:val="20"/>
                    </w:rPr>
                    <w:t>製品の品質</w:t>
                  </w:r>
                </w:p>
              </w:tc>
              <w:tc>
                <w:tcPr>
                  <w:tcW w:w="631" w:type="dxa"/>
                </w:tcPr>
                <w:p w14:paraId="79CC826F"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３</w:t>
                  </w:r>
                </w:p>
              </w:tc>
              <w:tc>
                <w:tcPr>
                  <w:tcW w:w="631" w:type="dxa"/>
                  <w:gridSpan w:val="2"/>
                </w:tcPr>
                <w:p w14:paraId="35B4D7F6"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３</w:t>
                  </w:r>
                </w:p>
              </w:tc>
              <w:tc>
                <w:tcPr>
                  <w:tcW w:w="631" w:type="dxa"/>
                  <w:gridSpan w:val="2"/>
                </w:tcPr>
                <w:p w14:paraId="75CDB7AE"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３</w:t>
                  </w:r>
                </w:p>
              </w:tc>
              <w:tc>
                <w:tcPr>
                  <w:tcW w:w="631" w:type="dxa"/>
                  <w:gridSpan w:val="2"/>
                </w:tcPr>
                <w:p w14:paraId="700C7AB4"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２</w:t>
                  </w:r>
                </w:p>
              </w:tc>
              <w:tc>
                <w:tcPr>
                  <w:tcW w:w="632" w:type="dxa"/>
                  <w:gridSpan w:val="2"/>
                </w:tcPr>
                <w:p w14:paraId="29CC4C32"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５</w:t>
                  </w:r>
                </w:p>
              </w:tc>
            </w:tr>
            <w:tr w:rsidR="000D180A" w:rsidRPr="00BF4406" w14:paraId="551D6A53" w14:textId="77777777" w:rsidTr="000D180A">
              <w:tc>
                <w:tcPr>
                  <w:tcW w:w="1134" w:type="dxa"/>
                </w:tcPr>
                <w:p w14:paraId="4BA94E37" w14:textId="77777777" w:rsidR="000D180A" w:rsidRPr="00BF4406" w:rsidRDefault="000D180A" w:rsidP="000D180A">
                  <w:pPr>
                    <w:widowControl/>
                    <w:snapToGrid w:val="0"/>
                    <w:spacing w:line="240" w:lineRule="exact"/>
                    <w:jc w:val="left"/>
                    <w:rPr>
                      <w:rFonts w:ascii="Meiryo UI" w:eastAsia="Meiryo UI" w:hAnsi="Meiryo UI"/>
                      <w:szCs w:val="20"/>
                    </w:rPr>
                  </w:pPr>
                  <w:r w:rsidRPr="00BF4406">
                    <w:rPr>
                      <w:rFonts w:ascii="Meiryo UI" w:eastAsia="Meiryo UI" w:hAnsi="Meiryo UI"/>
                      <w:szCs w:val="20"/>
                    </w:rPr>
                    <w:t>ブランド力</w:t>
                  </w:r>
                </w:p>
              </w:tc>
              <w:tc>
                <w:tcPr>
                  <w:tcW w:w="631" w:type="dxa"/>
                </w:tcPr>
                <w:p w14:paraId="392A6115"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３</w:t>
                  </w:r>
                </w:p>
              </w:tc>
              <w:tc>
                <w:tcPr>
                  <w:tcW w:w="631" w:type="dxa"/>
                  <w:gridSpan w:val="2"/>
                </w:tcPr>
                <w:p w14:paraId="29DB38F3"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４</w:t>
                  </w:r>
                </w:p>
              </w:tc>
              <w:tc>
                <w:tcPr>
                  <w:tcW w:w="631" w:type="dxa"/>
                  <w:gridSpan w:val="2"/>
                </w:tcPr>
                <w:p w14:paraId="5A247F58"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２</w:t>
                  </w:r>
                </w:p>
              </w:tc>
              <w:tc>
                <w:tcPr>
                  <w:tcW w:w="631" w:type="dxa"/>
                  <w:gridSpan w:val="2"/>
                </w:tcPr>
                <w:p w14:paraId="45362E3B"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５</w:t>
                  </w:r>
                </w:p>
              </w:tc>
              <w:tc>
                <w:tcPr>
                  <w:tcW w:w="632" w:type="dxa"/>
                  <w:gridSpan w:val="2"/>
                </w:tcPr>
                <w:p w14:paraId="4A98706A"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１</w:t>
                  </w:r>
                </w:p>
              </w:tc>
            </w:tr>
            <w:tr w:rsidR="000D180A" w:rsidRPr="00BF4406" w14:paraId="6CA24AC8" w14:textId="77777777" w:rsidTr="000D180A">
              <w:tc>
                <w:tcPr>
                  <w:tcW w:w="1134" w:type="dxa"/>
                </w:tcPr>
                <w:p w14:paraId="6484C77E" w14:textId="77777777" w:rsidR="000D180A" w:rsidRPr="00BF4406" w:rsidRDefault="000D180A" w:rsidP="000D180A">
                  <w:pPr>
                    <w:widowControl/>
                    <w:snapToGrid w:val="0"/>
                    <w:spacing w:line="240" w:lineRule="exact"/>
                    <w:jc w:val="left"/>
                    <w:rPr>
                      <w:rFonts w:ascii="Meiryo UI" w:eastAsia="Meiryo UI" w:hAnsi="Meiryo UI"/>
                      <w:szCs w:val="20"/>
                    </w:rPr>
                  </w:pPr>
                  <w:r w:rsidRPr="00BF4406">
                    <w:rPr>
                      <w:rFonts w:ascii="Meiryo UI" w:eastAsia="Meiryo UI" w:hAnsi="Meiryo UI"/>
                      <w:szCs w:val="20"/>
                    </w:rPr>
                    <w:t>営業力</w:t>
                  </w:r>
                </w:p>
              </w:tc>
              <w:tc>
                <w:tcPr>
                  <w:tcW w:w="631" w:type="dxa"/>
                </w:tcPr>
                <w:p w14:paraId="54E628B4"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４</w:t>
                  </w:r>
                </w:p>
              </w:tc>
              <w:tc>
                <w:tcPr>
                  <w:tcW w:w="631" w:type="dxa"/>
                  <w:gridSpan w:val="2"/>
                </w:tcPr>
                <w:p w14:paraId="1CB46BDE"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２</w:t>
                  </w:r>
                </w:p>
              </w:tc>
              <w:tc>
                <w:tcPr>
                  <w:tcW w:w="631" w:type="dxa"/>
                  <w:gridSpan w:val="2"/>
                </w:tcPr>
                <w:p w14:paraId="509ADB65"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４</w:t>
                  </w:r>
                </w:p>
              </w:tc>
              <w:tc>
                <w:tcPr>
                  <w:tcW w:w="631" w:type="dxa"/>
                  <w:gridSpan w:val="2"/>
                </w:tcPr>
                <w:p w14:paraId="5FDF90EC"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４</w:t>
                  </w:r>
                </w:p>
              </w:tc>
              <w:tc>
                <w:tcPr>
                  <w:tcW w:w="632" w:type="dxa"/>
                  <w:gridSpan w:val="2"/>
                </w:tcPr>
                <w:p w14:paraId="1EC7A8C5" w14:textId="77777777" w:rsidR="000D180A" w:rsidRPr="00BF4406" w:rsidRDefault="000D180A" w:rsidP="000D180A">
                  <w:pPr>
                    <w:widowControl/>
                    <w:snapToGrid w:val="0"/>
                    <w:spacing w:line="240" w:lineRule="exact"/>
                    <w:jc w:val="center"/>
                    <w:rPr>
                      <w:rFonts w:ascii="Meiryo UI" w:eastAsia="Meiryo UI" w:hAnsi="Meiryo UI"/>
                      <w:szCs w:val="20"/>
                    </w:rPr>
                  </w:pPr>
                  <w:r w:rsidRPr="00BF4406">
                    <w:rPr>
                      <w:rFonts w:ascii="Meiryo UI" w:eastAsia="Meiryo UI" w:hAnsi="Meiryo UI"/>
                      <w:szCs w:val="20"/>
                    </w:rPr>
                    <w:t>５</w:t>
                  </w:r>
                </w:p>
              </w:tc>
            </w:tr>
          </w:tbl>
          <w:p w14:paraId="7D68FEF3" w14:textId="77777777" w:rsidR="000C7675" w:rsidRDefault="00E87FD4" w:rsidP="000C7675">
            <w:pPr>
              <w:widowControl/>
              <w:snapToGrid w:val="0"/>
              <w:spacing w:line="240" w:lineRule="exact"/>
              <w:jc w:val="left"/>
              <w:rPr>
                <w:rFonts w:ascii="Meiryo UI" w:eastAsia="Meiryo UI" w:hAnsi="Meiryo UI"/>
                <w:szCs w:val="20"/>
              </w:rPr>
            </w:pPr>
            <w:r w:rsidRPr="00E87FD4">
              <w:rPr>
                <w:rFonts w:ascii="Meiryo UI" w:eastAsia="Meiryo UI" w:hAnsi="Meiryo UI" w:hint="eastAsia"/>
              </w:rPr>
              <w:t>例題</w:t>
            </w:r>
            <w:r w:rsidR="000C7675">
              <w:rPr>
                <w:rFonts w:ascii="Meiryo UI" w:eastAsia="Meiryo UI" w:hAnsi="Meiryo UI" w:hint="eastAsia"/>
                <w:szCs w:val="20"/>
              </w:rPr>
              <w:t xml:space="preserve">　</w:t>
            </w:r>
            <w:r w:rsidR="000C7675" w:rsidRPr="007F7241">
              <w:rPr>
                <w:rFonts w:ascii="Webdings" w:eastAsia="Meiryo UI" w:hAnsi="Webdings"/>
                <w:color w:val="000000"/>
                <w:szCs w:val="24"/>
                <w:shd w:val="pct15" w:color="auto" w:fill="FFFFFF"/>
              </w:rPr>
              <w:t></w:t>
            </w:r>
            <w:r w:rsidR="000C7675" w:rsidRPr="007F7241">
              <w:rPr>
                <w:rFonts w:ascii="Meiryo UI" w:eastAsia="Meiryo UI" w:hAnsi="游明朝"/>
                <w:color w:val="000000"/>
                <w:szCs w:val="24"/>
                <w:shd w:val="pct15" w:color="auto" w:fill="FFFFFF"/>
              </w:rPr>
              <w:t>プラスアルファ</w:t>
            </w:r>
          </w:p>
          <w:p w14:paraId="4C30FD44" w14:textId="056A3E46" w:rsidR="007456B3" w:rsidRPr="00BF4406" w:rsidRDefault="007456B3" w:rsidP="007456B3">
            <w:pPr>
              <w:widowControl/>
              <w:snapToGrid w:val="0"/>
              <w:spacing w:line="240" w:lineRule="exact"/>
              <w:ind w:firstLineChars="100" w:firstLine="180"/>
              <w:jc w:val="left"/>
              <w:rPr>
                <w:rFonts w:ascii="Meiryo UI" w:eastAsia="Meiryo UI" w:hAnsi="Meiryo UI"/>
                <w:szCs w:val="20"/>
              </w:rPr>
            </w:pPr>
            <w:r w:rsidRPr="00BF4406">
              <w:rPr>
                <w:rFonts w:ascii="Meiryo UI" w:eastAsia="Meiryo UI" w:hAnsi="Meiryo UI"/>
                <w:szCs w:val="20"/>
              </w:rPr>
              <w:t>同業他社とのマーケティング力のポジショニング分析を行った結果を表にまとめた。評価は１が最も低く，５が</w:t>
            </w:r>
            <w:r w:rsidR="000D180A">
              <w:rPr>
                <w:rFonts w:ascii="Meiryo UI" w:eastAsia="Meiryo UI" w:hAnsi="Meiryo UI"/>
                <w:szCs w:val="20"/>
              </w:rPr>
              <w:br/>
            </w:r>
            <w:r w:rsidRPr="00BF4406">
              <w:rPr>
                <w:rFonts w:ascii="Meiryo UI" w:eastAsia="Meiryo UI" w:hAnsi="Meiryo UI"/>
                <w:szCs w:val="20"/>
              </w:rPr>
              <w:t>最も高い。自社の位置付けは上から何位か。</w:t>
            </w:r>
          </w:p>
          <w:p w14:paraId="2199AEDF" w14:textId="77777777" w:rsidR="007456B3" w:rsidRPr="00BF4406" w:rsidRDefault="007456B3" w:rsidP="007456B3">
            <w:pPr>
              <w:widowControl/>
              <w:snapToGrid w:val="0"/>
              <w:spacing w:line="240" w:lineRule="exact"/>
              <w:jc w:val="left"/>
              <w:rPr>
                <w:rFonts w:ascii="Meiryo UI" w:eastAsia="Meiryo UI" w:hAnsi="Meiryo UI"/>
                <w:szCs w:val="20"/>
              </w:rPr>
            </w:pPr>
          </w:p>
          <w:p w14:paraId="3B883351" w14:textId="77777777" w:rsidR="000D180A" w:rsidRDefault="007456B3" w:rsidP="007456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BF4406">
              <w:rPr>
                <w:rFonts w:ascii="Meiryo UI" w:eastAsia="Meiryo UI" w:hAnsi="Meiryo UI"/>
                <w:szCs w:val="20"/>
              </w:rPr>
              <w:t>ア　１</w:t>
            </w:r>
            <w:r w:rsidRPr="00BF4406">
              <w:rPr>
                <w:rFonts w:ascii="Meiryo UI" w:eastAsia="Meiryo UI" w:hAnsi="Meiryo UI"/>
                <w:szCs w:val="20"/>
              </w:rPr>
              <w:tab/>
              <w:t>イ　２</w:t>
            </w:r>
          </w:p>
          <w:p w14:paraId="1FD66F3D" w14:textId="7E3111E3" w:rsidR="007456B3" w:rsidRPr="00BF4406" w:rsidRDefault="007456B3" w:rsidP="007456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BF4406">
              <w:rPr>
                <w:rFonts w:ascii="Meiryo UI" w:eastAsia="Meiryo UI" w:hAnsi="Meiryo UI"/>
                <w:szCs w:val="20"/>
              </w:rPr>
              <w:t>ウ　３</w:t>
            </w:r>
            <w:r w:rsidRPr="00BF4406">
              <w:rPr>
                <w:rFonts w:ascii="Meiryo UI" w:eastAsia="Meiryo UI" w:hAnsi="Meiryo UI"/>
                <w:szCs w:val="20"/>
              </w:rPr>
              <w:tab/>
              <w:t>エ　４</w:t>
            </w:r>
          </w:p>
          <w:p w14:paraId="007642EB" w14:textId="77777777" w:rsidR="007456B3" w:rsidRDefault="007456B3" w:rsidP="007456B3">
            <w:pPr>
              <w:widowControl/>
              <w:pBdr>
                <w:bottom w:val="single" w:sz="6" w:space="1" w:color="auto"/>
              </w:pBdr>
              <w:snapToGrid w:val="0"/>
              <w:spacing w:line="240" w:lineRule="exact"/>
              <w:jc w:val="left"/>
              <w:rPr>
                <w:rFonts w:ascii="Meiryo UI" w:eastAsia="Meiryo UI" w:hAnsi="Meiryo UI"/>
                <w:szCs w:val="20"/>
              </w:rPr>
            </w:pPr>
          </w:p>
          <w:p w14:paraId="4D434250" w14:textId="77777777" w:rsidR="007456B3" w:rsidRPr="00BF4406" w:rsidRDefault="007456B3" w:rsidP="007456B3">
            <w:pPr>
              <w:widowControl/>
              <w:snapToGrid w:val="0"/>
              <w:spacing w:line="240" w:lineRule="exact"/>
              <w:jc w:val="left"/>
              <w:rPr>
                <w:rFonts w:ascii="Meiryo UI" w:eastAsia="Meiryo UI" w:hAnsi="Meiryo UI"/>
                <w:szCs w:val="20"/>
              </w:rPr>
            </w:pPr>
          </w:p>
          <w:p w14:paraId="7FD1626D" w14:textId="77777777" w:rsidR="007456B3" w:rsidRPr="000C7675" w:rsidRDefault="007456B3" w:rsidP="007456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szCs w:val="20"/>
              </w:rPr>
              <w:t>各社の評価と対応する重みを掛け合わせた値の合計を比較すると次のようになります。</w:t>
            </w:r>
          </w:p>
          <w:p w14:paraId="1EB9F5F2" w14:textId="77777777" w:rsidR="007456B3" w:rsidRPr="000C7675" w:rsidRDefault="007456B3" w:rsidP="007456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szCs w:val="20"/>
              </w:rPr>
              <w:t>自社</w:t>
            </w:r>
            <w:r w:rsidRPr="000C7675">
              <w:rPr>
                <w:rFonts w:ascii="Meiryo UI" w:eastAsia="Meiryo UI" w:hAnsi="Meiryo UI" w:cstheme="minorBidi" w:hint="eastAsia"/>
                <w:szCs w:val="20"/>
              </w:rPr>
              <w:t>…</w:t>
            </w:r>
            <w:r w:rsidRPr="000C7675">
              <w:rPr>
                <w:rFonts w:ascii="Meiryo UI" w:eastAsia="Meiryo UI" w:hAnsi="Meiryo UI" w:cstheme="minorBidi"/>
                <w:szCs w:val="20"/>
              </w:rPr>
              <w:t>3×5＋3×3＋4×3＋2×4＝44</w:t>
            </w:r>
          </w:p>
          <w:p w14:paraId="5F1D129D" w14:textId="77777777" w:rsidR="007456B3" w:rsidRPr="000C7675" w:rsidRDefault="007456B3" w:rsidP="007456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Ａ社…</w:t>
            </w:r>
            <w:r w:rsidRPr="000C7675">
              <w:rPr>
                <w:rFonts w:ascii="Meiryo UI" w:eastAsia="Meiryo UI" w:hAnsi="Meiryo UI" w:cstheme="minorBidi"/>
                <w:szCs w:val="20"/>
              </w:rPr>
              <w:t>4×5＋3×3＋2×3＋4×4＝51</w:t>
            </w:r>
          </w:p>
          <w:p w14:paraId="795FF8BC" w14:textId="77777777" w:rsidR="007456B3" w:rsidRPr="000C7675" w:rsidRDefault="007456B3" w:rsidP="007456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szCs w:val="20"/>
              </w:rPr>
              <w:t>Ｂ社</w:t>
            </w:r>
            <w:r w:rsidRPr="000C7675">
              <w:rPr>
                <w:rFonts w:ascii="Meiryo UI" w:eastAsia="Meiryo UI" w:hAnsi="Meiryo UI" w:cstheme="minorBidi" w:hint="eastAsia"/>
                <w:szCs w:val="20"/>
              </w:rPr>
              <w:t>…</w:t>
            </w:r>
            <w:r w:rsidRPr="000C7675">
              <w:rPr>
                <w:rFonts w:ascii="Meiryo UI" w:eastAsia="Meiryo UI" w:hAnsi="Meiryo UI" w:cstheme="minorBidi"/>
                <w:szCs w:val="20"/>
              </w:rPr>
              <w:t>3×5＋2×3＋5×3＋4×4＝52</w:t>
            </w:r>
          </w:p>
          <w:p w14:paraId="71D62D1E" w14:textId="77777777" w:rsidR="007456B3" w:rsidRPr="000C7675" w:rsidRDefault="007456B3" w:rsidP="007456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szCs w:val="20"/>
              </w:rPr>
              <w:t>Ｃ社</w:t>
            </w:r>
            <w:r w:rsidRPr="000C7675">
              <w:rPr>
                <w:rFonts w:ascii="Meiryo UI" w:eastAsia="Meiryo UI" w:hAnsi="Meiryo UI" w:cstheme="minorBidi" w:hint="eastAsia"/>
                <w:szCs w:val="20"/>
              </w:rPr>
              <w:t>…</w:t>
            </w:r>
            <w:r w:rsidRPr="000C7675">
              <w:rPr>
                <w:rFonts w:ascii="Meiryo UI" w:eastAsia="Meiryo UI" w:hAnsi="Meiryo UI" w:cstheme="minorBidi"/>
                <w:szCs w:val="20"/>
              </w:rPr>
              <w:t>2×5＋5×3＋1×3＋5×4＝48</w:t>
            </w:r>
          </w:p>
          <w:p w14:paraId="408DDC99" w14:textId="77777777" w:rsidR="007456B3" w:rsidRPr="000C7675" w:rsidRDefault="007456B3" w:rsidP="007456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szCs w:val="20"/>
              </w:rPr>
              <w:t>以上から、自社の位置付けは上から４位となります。</w:t>
            </w:r>
          </w:p>
          <w:p w14:paraId="1D54A76F" w14:textId="77777777" w:rsidR="007456B3" w:rsidRPr="00BF4406" w:rsidRDefault="007456B3" w:rsidP="007456B3">
            <w:pPr>
              <w:widowControl/>
              <w:snapToGrid w:val="0"/>
              <w:spacing w:line="240" w:lineRule="exact"/>
              <w:jc w:val="left"/>
              <w:rPr>
                <w:rFonts w:ascii="Meiryo UI" w:eastAsia="Meiryo UI" w:hAnsi="Meiryo UI"/>
                <w:szCs w:val="20"/>
              </w:rPr>
            </w:pPr>
          </w:p>
          <w:p w14:paraId="53A81C99" w14:textId="77777777" w:rsidR="007456B3" w:rsidRPr="00BF4406" w:rsidRDefault="007456B3" w:rsidP="007456B3">
            <w:pPr>
              <w:widowControl/>
              <w:snapToGrid w:val="0"/>
              <w:spacing w:line="240" w:lineRule="exact"/>
              <w:jc w:val="right"/>
              <w:rPr>
                <w:rFonts w:ascii="Meiryo UI" w:eastAsia="Meiryo UI" w:hAnsi="Meiryo UI"/>
                <w:szCs w:val="20"/>
              </w:rPr>
            </w:pPr>
            <w:r w:rsidRPr="00BF4406">
              <w:rPr>
                <w:rFonts w:ascii="Meiryo UI" w:eastAsia="Meiryo UI" w:hAnsi="Meiryo UI" w:hint="eastAsia"/>
                <w:szCs w:val="20"/>
              </w:rPr>
              <w:t>初級システムアドミニストレータ　平成18年度秋　問62　[出題頻度：★☆☆]</w:t>
            </w:r>
          </w:p>
          <w:p w14:paraId="311D571C" w14:textId="45A4A2D5" w:rsidR="00E87FD4" w:rsidRPr="00E87FD4" w:rsidRDefault="007456B3" w:rsidP="007456B3">
            <w:pPr>
              <w:widowControl/>
              <w:snapToGrid w:val="0"/>
              <w:spacing w:line="240" w:lineRule="exact"/>
              <w:jc w:val="right"/>
              <w:rPr>
                <w:rFonts w:ascii="Meiryo UI" w:eastAsia="Meiryo UI" w:hAnsi="Meiryo UI"/>
              </w:rPr>
            </w:pPr>
            <w:r>
              <w:rPr>
                <w:rFonts w:ascii="Meiryo UI" w:eastAsia="Meiryo UI" w:hAnsi="Meiryo UI" w:hint="eastAsia"/>
                <w:szCs w:val="20"/>
              </w:rPr>
              <w:t>解答－エ</w:t>
            </w:r>
          </w:p>
        </w:tc>
      </w:tr>
    </w:tbl>
    <w:p w14:paraId="0DD2C8AB" w14:textId="15E9B557" w:rsidR="00BF4406" w:rsidRDefault="00FB7CE5" w:rsidP="00BF4406">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BF4406">
        <w:rPr>
          <w:rFonts w:ascii="Meiryo UI" w:eastAsia="Meiryo UI" w:hAnsi="Meiryo UI" w:hint="eastAsia"/>
          <w:szCs w:val="20"/>
        </w:rPr>
        <w:t>3-71</w:t>
      </w:r>
    </w:p>
    <w:p w14:paraId="67277043" w14:textId="6A68FFCA" w:rsidR="005E613F" w:rsidRPr="004572C0" w:rsidRDefault="005E613F" w:rsidP="004572C0">
      <w:pPr>
        <w:widowControl/>
        <w:snapToGrid w:val="0"/>
        <w:spacing w:line="240" w:lineRule="exact"/>
        <w:jc w:val="left"/>
        <w:rPr>
          <w:rFonts w:ascii="Meiryo UI" w:eastAsia="Meiryo UI" w:hAnsi="Meiryo UI"/>
          <w:szCs w:val="20"/>
        </w:rPr>
      </w:pPr>
    </w:p>
    <w:p w14:paraId="152C598F" w14:textId="543DFF04" w:rsidR="00550EEF" w:rsidRPr="004572C0" w:rsidRDefault="00550EEF" w:rsidP="00603FDE">
      <w:pPr>
        <w:pStyle w:val="3"/>
      </w:pPr>
      <w:r w:rsidRPr="004572C0">
        <w:rPr>
          <w:rFonts w:hint="eastAsia"/>
        </w:rPr>
        <w:t>２）マーケティングミックス</w:t>
      </w:r>
    </w:p>
    <w:p w14:paraId="6174918C" w14:textId="77777777" w:rsidR="00761C15" w:rsidRPr="004572C0" w:rsidRDefault="00C70739" w:rsidP="000D180A">
      <w:pPr>
        <w:snapToGrid w:val="0"/>
        <w:spacing w:line="240" w:lineRule="exact"/>
        <w:ind w:leftChars="200" w:left="360" w:firstLineChars="99" w:firstLine="178"/>
        <w:rPr>
          <w:rFonts w:ascii="Meiryo UI" w:eastAsia="Meiryo UI" w:hAnsi="Meiryo UI"/>
          <w:szCs w:val="20"/>
        </w:rPr>
      </w:pPr>
      <w:r w:rsidRPr="000D180A">
        <w:rPr>
          <w:rFonts w:ascii="Meiryo UI" w:eastAsia="Meiryo UI" w:hAnsi="Meiryo UI" w:hint="eastAsia"/>
          <w:bCs/>
          <w:szCs w:val="20"/>
        </w:rPr>
        <w:t>マーケティングミックス</w:t>
      </w:r>
      <w:r w:rsidR="00761C15" w:rsidRPr="004572C0">
        <w:rPr>
          <w:rFonts w:ascii="Meiryo UI" w:eastAsia="Meiryo UI" w:hAnsi="Meiryo UI" w:hint="eastAsia"/>
          <w:szCs w:val="20"/>
        </w:rPr>
        <w:t>で</w:t>
      </w:r>
      <w:r w:rsidRPr="004572C0">
        <w:rPr>
          <w:rFonts w:ascii="Meiryo UI" w:eastAsia="Meiryo UI" w:hAnsi="Meiryo UI" w:hint="eastAsia"/>
          <w:szCs w:val="20"/>
        </w:rPr>
        <w:t>は、マーケット分析の結果から、</w:t>
      </w:r>
      <w:r w:rsidR="009C0612" w:rsidRPr="004572C0">
        <w:rPr>
          <w:rFonts w:ascii="Meiryo UI" w:eastAsia="Meiryo UI" w:hAnsi="Meiryo UI" w:hint="eastAsia"/>
          <w:szCs w:val="20"/>
        </w:rPr>
        <w:t>商品計画、販売価格、販売経路、販売促進などのマーケティングツールをどのように組み合わせて実施したら効果的かを考え</w:t>
      </w:r>
      <w:r w:rsidR="00761C15" w:rsidRPr="004572C0">
        <w:rPr>
          <w:rFonts w:ascii="Meiryo UI" w:eastAsia="Meiryo UI" w:hAnsi="Meiryo UI" w:hint="eastAsia"/>
          <w:szCs w:val="20"/>
        </w:rPr>
        <w:t>ます。</w:t>
      </w:r>
    </w:p>
    <w:p w14:paraId="50009674" w14:textId="77777777" w:rsidR="00550EEF" w:rsidRPr="004572C0" w:rsidRDefault="00550EEF" w:rsidP="000D180A">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マーケティングミックスの代表的な理論に、ジェローム・マッカーシーが提唱した</w:t>
      </w:r>
      <w:r w:rsidRPr="004572C0">
        <w:rPr>
          <w:rFonts w:ascii="Meiryo UI" w:eastAsia="Meiryo UI" w:hAnsi="Meiryo UI"/>
          <w:szCs w:val="20"/>
        </w:rPr>
        <w:t>4P</w:t>
      </w:r>
      <w:r w:rsidRPr="004572C0">
        <w:rPr>
          <w:rFonts w:ascii="Meiryo UI" w:eastAsia="Meiryo UI" w:hAnsi="Meiryo UI" w:hint="eastAsia"/>
          <w:szCs w:val="20"/>
        </w:rPr>
        <w:t>とロバート・ローターボーンが提唱した</w:t>
      </w:r>
      <w:r w:rsidRPr="004572C0">
        <w:rPr>
          <w:rFonts w:ascii="Meiryo UI" w:eastAsia="Meiryo UI" w:hAnsi="Meiryo UI"/>
          <w:szCs w:val="20"/>
        </w:rPr>
        <w:t>4C</w:t>
      </w:r>
      <w:r w:rsidRPr="004572C0">
        <w:rPr>
          <w:rFonts w:ascii="Meiryo UI" w:eastAsia="Meiryo UI" w:hAnsi="Meiryo UI" w:hint="eastAsia"/>
          <w:szCs w:val="20"/>
        </w:rPr>
        <w:t>があります。</w:t>
      </w:r>
    </w:p>
    <w:p w14:paraId="4198BDE0" w14:textId="77777777" w:rsidR="00550EEF" w:rsidRPr="004572C0" w:rsidRDefault="00550EEF" w:rsidP="000D180A">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b/>
          <w:szCs w:val="20"/>
        </w:rPr>
        <w:t>4P</w:t>
      </w:r>
      <w:r w:rsidRPr="004572C0">
        <w:rPr>
          <w:rFonts w:ascii="Meiryo UI" w:eastAsia="Meiryo UI" w:hAnsi="Meiryo UI" w:hint="eastAsia"/>
          <w:szCs w:val="20"/>
        </w:rPr>
        <w:t>は、製品（</w:t>
      </w:r>
      <w:r w:rsidRPr="004572C0">
        <w:rPr>
          <w:rFonts w:ascii="Meiryo UI" w:eastAsia="Meiryo UI" w:hAnsi="Meiryo UI"/>
          <w:szCs w:val="20"/>
        </w:rPr>
        <w:t>Product</w:t>
      </w:r>
      <w:r w:rsidRPr="004572C0">
        <w:rPr>
          <w:rFonts w:ascii="Meiryo UI" w:eastAsia="Meiryo UI" w:hAnsi="Meiryo UI" w:hint="eastAsia"/>
          <w:szCs w:val="20"/>
        </w:rPr>
        <w:t>）、価格（</w:t>
      </w:r>
      <w:r w:rsidRPr="004572C0">
        <w:rPr>
          <w:rFonts w:ascii="Meiryo UI" w:eastAsia="Meiryo UI" w:hAnsi="Meiryo UI"/>
          <w:szCs w:val="20"/>
        </w:rPr>
        <w:t>Price</w:t>
      </w:r>
      <w:r w:rsidRPr="004572C0">
        <w:rPr>
          <w:rFonts w:ascii="Meiryo UI" w:eastAsia="Meiryo UI" w:hAnsi="Meiryo UI" w:hint="eastAsia"/>
          <w:szCs w:val="20"/>
        </w:rPr>
        <w:t>）、流通（</w:t>
      </w:r>
      <w:r w:rsidRPr="004572C0">
        <w:rPr>
          <w:rFonts w:ascii="Meiryo UI" w:eastAsia="Meiryo UI" w:hAnsi="Meiryo UI"/>
          <w:szCs w:val="20"/>
        </w:rPr>
        <w:t>Place</w:t>
      </w:r>
      <w:r w:rsidRPr="004572C0">
        <w:rPr>
          <w:rFonts w:ascii="Meiryo UI" w:eastAsia="Meiryo UI" w:hAnsi="Meiryo UI" w:hint="eastAsia"/>
          <w:szCs w:val="20"/>
        </w:rPr>
        <w:t>）、プロモーション（</w:t>
      </w:r>
      <w:r w:rsidRPr="004572C0">
        <w:rPr>
          <w:rFonts w:ascii="Meiryo UI" w:eastAsia="Meiryo UI" w:hAnsi="Meiryo UI"/>
          <w:szCs w:val="20"/>
        </w:rPr>
        <w:t>Promotion</w:t>
      </w:r>
      <w:r w:rsidRPr="004572C0">
        <w:rPr>
          <w:rFonts w:ascii="Meiryo UI" w:eastAsia="Meiryo UI" w:hAnsi="Meiryo UI" w:hint="eastAsia"/>
          <w:szCs w:val="20"/>
        </w:rPr>
        <w:t>）のことです。ターゲットとなる顧客に合わせて製品（製品、品質、デザイン、ブランド、アフターサービスなど）、価格（価格、割引、支払条件など）、流通（輸送、販売チャネル、立地、在庫など）、プロモーション（販売促進、広告、ダイレクトマーケティングなど）の整合性を図ることが重要であるという売り手側に立った理論です。</w:t>
      </w:r>
    </w:p>
    <w:p w14:paraId="1BB91D22" w14:textId="77777777" w:rsidR="005776A2" w:rsidRPr="004572C0" w:rsidRDefault="00550EEF" w:rsidP="000D180A">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b/>
          <w:szCs w:val="20"/>
        </w:rPr>
        <w:t>4C</w:t>
      </w:r>
      <w:r w:rsidRPr="004572C0">
        <w:rPr>
          <w:rFonts w:ascii="Meiryo UI" w:eastAsia="Meiryo UI" w:hAnsi="Meiryo UI" w:hint="eastAsia"/>
          <w:szCs w:val="20"/>
        </w:rPr>
        <w:t>は、顧客価値（</w:t>
      </w:r>
      <w:r w:rsidRPr="004572C0">
        <w:rPr>
          <w:rFonts w:ascii="Meiryo UI" w:eastAsia="Meiryo UI" w:hAnsi="Meiryo UI"/>
          <w:szCs w:val="20"/>
        </w:rPr>
        <w:t>Customer value</w:t>
      </w:r>
      <w:r w:rsidRPr="004572C0">
        <w:rPr>
          <w:rFonts w:ascii="Meiryo UI" w:eastAsia="Meiryo UI" w:hAnsi="Meiryo UI" w:hint="eastAsia"/>
          <w:szCs w:val="20"/>
        </w:rPr>
        <w:t>）、顧客コスト（</w:t>
      </w:r>
      <w:r w:rsidRPr="004572C0">
        <w:rPr>
          <w:rFonts w:ascii="Meiryo UI" w:eastAsia="Meiryo UI" w:hAnsi="Meiryo UI"/>
          <w:szCs w:val="20"/>
        </w:rPr>
        <w:t>Customer cost</w:t>
      </w:r>
      <w:r w:rsidRPr="004572C0">
        <w:rPr>
          <w:rFonts w:ascii="Meiryo UI" w:eastAsia="Meiryo UI" w:hAnsi="Meiryo UI" w:hint="eastAsia"/>
          <w:szCs w:val="20"/>
        </w:rPr>
        <w:t>）、利便性（</w:t>
      </w:r>
      <w:r w:rsidRPr="004572C0">
        <w:rPr>
          <w:rFonts w:ascii="Meiryo UI" w:eastAsia="Meiryo UI" w:hAnsi="Meiryo UI"/>
          <w:szCs w:val="20"/>
        </w:rPr>
        <w:t>Convenience</w:t>
      </w:r>
      <w:r w:rsidRPr="004572C0">
        <w:rPr>
          <w:rFonts w:ascii="Meiryo UI" w:eastAsia="Meiryo UI" w:hAnsi="Meiryo UI" w:hint="eastAsia"/>
          <w:szCs w:val="20"/>
        </w:rPr>
        <w:t>）、コミュニケーション（</w:t>
      </w:r>
      <w:r w:rsidRPr="004572C0">
        <w:rPr>
          <w:rFonts w:ascii="Meiryo UI" w:eastAsia="Meiryo UI" w:hAnsi="Meiryo UI"/>
          <w:szCs w:val="20"/>
        </w:rPr>
        <w:t>Communication</w:t>
      </w:r>
      <w:r w:rsidRPr="004572C0">
        <w:rPr>
          <w:rFonts w:ascii="Meiryo UI" w:eastAsia="Meiryo UI" w:hAnsi="Meiryo UI" w:hint="eastAsia"/>
          <w:szCs w:val="20"/>
        </w:rPr>
        <w:t>）のことです。これらは、それぞれ、顧客価値は製品に、顧客コストは価格に、利便性は流通に、コミュニケーションはプロモーションに対応しています。買い手側に立ってまず</w:t>
      </w:r>
      <w:r w:rsidRPr="004572C0">
        <w:rPr>
          <w:rFonts w:ascii="Meiryo UI" w:eastAsia="Meiryo UI" w:hAnsi="Meiryo UI"/>
          <w:szCs w:val="20"/>
        </w:rPr>
        <w:t>4C</w:t>
      </w:r>
      <w:r w:rsidRPr="004572C0">
        <w:rPr>
          <w:rFonts w:ascii="Meiryo UI" w:eastAsia="Meiryo UI" w:hAnsi="Meiryo UI" w:hint="eastAsia"/>
          <w:szCs w:val="20"/>
        </w:rPr>
        <w:t>を考えれば</w:t>
      </w:r>
      <w:r w:rsidRPr="004572C0">
        <w:rPr>
          <w:rFonts w:ascii="Meiryo UI" w:eastAsia="Meiryo UI" w:hAnsi="Meiryo UI"/>
          <w:szCs w:val="20"/>
        </w:rPr>
        <w:t>4P</w:t>
      </w:r>
      <w:r w:rsidRPr="004572C0">
        <w:rPr>
          <w:rFonts w:ascii="Meiryo UI" w:eastAsia="Meiryo UI" w:hAnsi="Meiryo UI" w:hint="eastAsia"/>
          <w:szCs w:val="20"/>
        </w:rPr>
        <w:t>も容易に決まるという理論です。</w:t>
      </w:r>
    </w:p>
    <w:p w14:paraId="1239937E" w14:textId="77777777" w:rsidR="00BF4406" w:rsidRPr="00BF4406" w:rsidRDefault="00BF4406" w:rsidP="004572C0">
      <w:pPr>
        <w:widowControl/>
        <w:snapToGrid w:val="0"/>
        <w:spacing w:line="240" w:lineRule="exact"/>
        <w:jc w:val="left"/>
        <w:rPr>
          <w:rFonts w:ascii="Meiryo UI" w:eastAsia="Meiryo UI" w:hAnsi="Meiryo UI"/>
          <w:bCs/>
          <w:szCs w:val="20"/>
        </w:rPr>
      </w:pPr>
    </w:p>
    <w:tbl>
      <w:tblPr>
        <w:tblStyle w:val="a3"/>
        <w:tblW w:w="8788" w:type="dxa"/>
        <w:tblInd w:w="279" w:type="dxa"/>
        <w:tblLook w:val="04A0" w:firstRow="1" w:lastRow="0" w:firstColumn="1" w:lastColumn="0" w:noHBand="0" w:noVBand="1"/>
      </w:tblPr>
      <w:tblGrid>
        <w:gridCol w:w="8788"/>
      </w:tblGrid>
      <w:tr w:rsidR="00E87FD4" w:rsidRPr="00E87FD4" w14:paraId="75213F58" w14:textId="77777777" w:rsidTr="00D24796">
        <w:tc>
          <w:tcPr>
            <w:tcW w:w="8788" w:type="dxa"/>
            <w:tcBorders>
              <w:top w:val="single" w:sz="4" w:space="0" w:color="auto"/>
              <w:left w:val="single" w:sz="4" w:space="0" w:color="auto"/>
              <w:bottom w:val="single" w:sz="4" w:space="0" w:color="auto"/>
              <w:right w:val="single" w:sz="4" w:space="0" w:color="auto"/>
            </w:tcBorders>
          </w:tcPr>
          <w:p w14:paraId="59205AA0" w14:textId="77777777" w:rsidR="00E87FD4" w:rsidRPr="00E87FD4" w:rsidRDefault="00E87FD4" w:rsidP="00D24796">
            <w:pPr>
              <w:spacing w:line="240" w:lineRule="exact"/>
              <w:rPr>
                <w:rFonts w:ascii="Meiryo UI" w:eastAsia="Meiryo UI" w:hAnsi="Meiryo UI"/>
              </w:rPr>
            </w:pPr>
            <w:r w:rsidRPr="00E87FD4">
              <w:rPr>
                <w:rFonts w:ascii="Meiryo UI" w:eastAsia="Meiryo UI" w:hAnsi="Meiryo UI" w:hint="eastAsia"/>
              </w:rPr>
              <w:t>例題</w:t>
            </w:r>
          </w:p>
          <w:p w14:paraId="666D6886" w14:textId="77777777" w:rsidR="007456B3" w:rsidRPr="00BF4406" w:rsidRDefault="007456B3" w:rsidP="007456B3">
            <w:pPr>
              <w:widowControl/>
              <w:snapToGrid w:val="0"/>
              <w:spacing w:line="240" w:lineRule="exact"/>
              <w:ind w:firstLineChars="100" w:firstLine="180"/>
              <w:jc w:val="left"/>
              <w:rPr>
                <w:rFonts w:ascii="Meiryo UI" w:eastAsia="Meiryo UI" w:hAnsi="Meiryo UI"/>
                <w:bCs/>
                <w:szCs w:val="20"/>
              </w:rPr>
            </w:pPr>
            <w:r w:rsidRPr="00BF4406">
              <w:rPr>
                <w:rFonts w:ascii="Meiryo UI" w:eastAsia="Meiryo UI" w:hAnsi="Meiryo UI" w:hint="eastAsia"/>
                <w:bCs/>
                <w:szCs w:val="20"/>
              </w:rPr>
              <w:t>マーケティングミックスの説明はどれか。</w:t>
            </w:r>
          </w:p>
          <w:p w14:paraId="0E4FCE80" w14:textId="77777777" w:rsidR="007456B3" w:rsidRPr="000C7675" w:rsidRDefault="007456B3" w:rsidP="007456B3">
            <w:pPr>
              <w:widowControl/>
              <w:snapToGrid w:val="0"/>
              <w:spacing w:line="240" w:lineRule="exact"/>
              <w:jc w:val="left"/>
              <w:rPr>
                <w:rFonts w:ascii="Meiryo UI" w:eastAsia="Meiryo UI" w:hAnsi="Meiryo UI"/>
                <w:bCs/>
                <w:szCs w:val="20"/>
              </w:rPr>
            </w:pPr>
          </w:p>
          <w:p w14:paraId="26B1B49B" w14:textId="77777777" w:rsidR="007456B3" w:rsidRPr="007456B3" w:rsidRDefault="007456B3" w:rsidP="007456B3">
            <w:pPr>
              <w:spacing w:line="240" w:lineRule="exact"/>
              <w:ind w:leftChars="100" w:left="360" w:hangingChars="100" w:hanging="180"/>
              <w:rPr>
                <w:rFonts w:ascii="Meiryo UI" w:eastAsia="Meiryo UI" w:hAnsi="Meiryo UI"/>
              </w:rPr>
            </w:pPr>
            <w:r w:rsidRPr="000C7675">
              <w:rPr>
                <w:rFonts w:ascii="Meiryo UI" w:eastAsia="Meiryo UI" w:hAnsi="Meiryo UI" w:cstheme="minorBidi" w:hint="eastAsia"/>
                <w:szCs w:val="20"/>
              </w:rPr>
              <w:t>ア　顧客市場を</w:t>
            </w:r>
            <w:r w:rsidRPr="007456B3">
              <w:rPr>
                <w:rFonts w:ascii="Meiryo UI" w:eastAsia="Meiryo UI" w:hAnsi="Meiryo UI" w:hint="eastAsia"/>
              </w:rPr>
              <w:t>ある基準で細分化し，その中から最も競争優位に立てる市場を選定すること</w:t>
            </w:r>
          </w:p>
          <w:p w14:paraId="0A6A6951" w14:textId="77777777" w:rsidR="007456B3" w:rsidRPr="007456B3" w:rsidRDefault="007456B3" w:rsidP="007456B3">
            <w:pPr>
              <w:spacing w:line="240" w:lineRule="exact"/>
              <w:ind w:leftChars="100" w:left="360" w:hangingChars="100" w:hanging="180"/>
              <w:rPr>
                <w:rFonts w:ascii="Meiryo UI" w:eastAsia="Meiryo UI" w:hAnsi="Meiryo UI"/>
              </w:rPr>
            </w:pPr>
            <w:r w:rsidRPr="007456B3">
              <w:rPr>
                <w:rFonts w:ascii="Meiryo UI" w:eastAsia="Meiryo UI" w:hAnsi="Meiryo UI" w:hint="eastAsia"/>
              </w:rPr>
              <w:t>イ　市場の成長率と自社の相対的市場シェアの組合せから，各事業の位置づけを明確にし，それぞれの事業の今後の施策を検討すること</w:t>
            </w:r>
          </w:p>
          <w:p w14:paraId="2F56F516" w14:textId="77777777" w:rsidR="007456B3" w:rsidRPr="007456B3" w:rsidRDefault="007456B3" w:rsidP="007456B3">
            <w:pPr>
              <w:spacing w:line="240" w:lineRule="exact"/>
              <w:ind w:leftChars="100" w:left="360" w:hangingChars="100" w:hanging="180"/>
              <w:rPr>
                <w:rFonts w:ascii="Meiryo UI" w:eastAsia="Meiryo UI" w:hAnsi="Meiryo UI"/>
              </w:rPr>
            </w:pPr>
            <w:r w:rsidRPr="007456B3">
              <w:rPr>
                <w:rFonts w:ascii="Meiryo UI" w:eastAsia="Meiryo UI" w:hAnsi="Meiryo UI" w:hint="eastAsia"/>
              </w:rPr>
              <w:t>ウ　製品戦略，価格戦略，チャネル戦略，プロモーション戦略などを適切に組み合わせて，自社製品を効果的に販売していくこと</w:t>
            </w:r>
          </w:p>
          <w:p w14:paraId="36050A5C" w14:textId="77777777" w:rsidR="007456B3" w:rsidRPr="000C7675" w:rsidRDefault="007456B3" w:rsidP="007456B3">
            <w:pPr>
              <w:spacing w:line="240" w:lineRule="exact"/>
              <w:ind w:leftChars="100" w:left="360" w:hangingChars="100" w:hanging="180"/>
              <w:rPr>
                <w:rFonts w:ascii="Meiryo UI" w:eastAsia="Meiryo UI" w:hAnsi="Meiryo UI" w:cstheme="minorBidi"/>
                <w:szCs w:val="20"/>
              </w:rPr>
            </w:pPr>
            <w:r w:rsidRPr="007456B3">
              <w:rPr>
                <w:rFonts w:ascii="Meiryo UI" w:eastAsia="Meiryo UI" w:hAnsi="Meiryo UI" w:hint="eastAsia"/>
              </w:rPr>
              <w:t>エ　導入期，成長期，成熟期，衰退期のそれぞれにおいて，市場や競合商品などとの関係を意識した，適切な施策を採っていくこ</w:t>
            </w:r>
            <w:r w:rsidRPr="000C7675">
              <w:rPr>
                <w:rFonts w:ascii="Meiryo UI" w:eastAsia="Meiryo UI" w:hAnsi="Meiryo UI" w:cstheme="minorBidi" w:hint="eastAsia"/>
                <w:szCs w:val="20"/>
              </w:rPr>
              <w:t>と</w:t>
            </w:r>
          </w:p>
          <w:p w14:paraId="7A6B3C31" w14:textId="53536F55" w:rsidR="007456B3" w:rsidRDefault="007456B3" w:rsidP="007456B3">
            <w:pPr>
              <w:widowControl/>
              <w:pBdr>
                <w:bottom w:val="single" w:sz="6" w:space="1" w:color="auto"/>
              </w:pBdr>
              <w:snapToGrid w:val="0"/>
              <w:spacing w:line="240" w:lineRule="exact"/>
              <w:jc w:val="left"/>
              <w:rPr>
                <w:rFonts w:ascii="Meiryo UI" w:eastAsia="Meiryo UI" w:hAnsi="Meiryo UI"/>
                <w:bCs/>
                <w:szCs w:val="20"/>
              </w:rPr>
            </w:pPr>
          </w:p>
          <w:p w14:paraId="1B85C96D" w14:textId="77777777" w:rsidR="007456B3" w:rsidRPr="00BF4406" w:rsidRDefault="007456B3" w:rsidP="007456B3">
            <w:pPr>
              <w:widowControl/>
              <w:snapToGrid w:val="0"/>
              <w:spacing w:line="240" w:lineRule="exact"/>
              <w:jc w:val="left"/>
              <w:rPr>
                <w:rFonts w:ascii="Meiryo UI" w:eastAsia="Meiryo UI" w:hAnsi="Meiryo UI"/>
                <w:bCs/>
                <w:szCs w:val="20"/>
              </w:rPr>
            </w:pPr>
          </w:p>
          <w:p w14:paraId="7EF11CA8" w14:textId="77777777" w:rsidR="007456B3" w:rsidRPr="000C7675" w:rsidRDefault="007456B3" w:rsidP="007456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ア　マーケティング戦略におけるターゲティング（標的市場の選定）に関する記述です。</w:t>
            </w:r>
          </w:p>
          <w:p w14:paraId="02E558CA" w14:textId="77777777" w:rsidR="007456B3" w:rsidRPr="000C7675" w:rsidRDefault="007456B3" w:rsidP="007456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イ　PPMに関する記述です。</w:t>
            </w:r>
          </w:p>
          <w:p w14:paraId="338BE552" w14:textId="77777777" w:rsidR="007456B3" w:rsidRPr="000C7675" w:rsidRDefault="007456B3" w:rsidP="007456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エ　プロダクトライフサイクル志向のマーケティング戦略に関する記述です。</w:t>
            </w:r>
          </w:p>
          <w:p w14:paraId="18E94D84" w14:textId="77777777" w:rsidR="007456B3" w:rsidRPr="00BF4406" w:rsidRDefault="007456B3" w:rsidP="007456B3">
            <w:pPr>
              <w:widowControl/>
              <w:snapToGrid w:val="0"/>
              <w:spacing w:line="240" w:lineRule="exact"/>
              <w:jc w:val="left"/>
              <w:rPr>
                <w:rFonts w:ascii="Meiryo UI" w:eastAsia="Meiryo UI" w:hAnsi="Meiryo UI"/>
                <w:bCs/>
                <w:szCs w:val="20"/>
              </w:rPr>
            </w:pPr>
          </w:p>
          <w:p w14:paraId="494F7973" w14:textId="77777777" w:rsidR="007456B3" w:rsidRPr="00BF4406" w:rsidRDefault="007456B3" w:rsidP="007456B3">
            <w:pPr>
              <w:widowControl/>
              <w:snapToGrid w:val="0"/>
              <w:spacing w:line="240" w:lineRule="exact"/>
              <w:jc w:val="right"/>
              <w:rPr>
                <w:rFonts w:ascii="Meiryo UI" w:eastAsia="Meiryo UI" w:hAnsi="Meiryo UI"/>
                <w:bCs/>
                <w:szCs w:val="20"/>
              </w:rPr>
            </w:pPr>
            <w:r w:rsidRPr="00BF4406">
              <w:rPr>
                <w:rFonts w:ascii="Meiryo UI" w:eastAsia="Meiryo UI" w:hAnsi="Meiryo UI" w:hint="eastAsia"/>
                <w:bCs/>
                <w:szCs w:val="20"/>
              </w:rPr>
              <w:t>基本情報　平成23年度秋　問69　[出題頻度：★★☆]</w:t>
            </w:r>
          </w:p>
          <w:p w14:paraId="49419C98" w14:textId="6EABE3EA" w:rsidR="00E87FD4" w:rsidRPr="00E87FD4" w:rsidRDefault="007456B3" w:rsidP="007456B3">
            <w:pPr>
              <w:widowControl/>
              <w:snapToGrid w:val="0"/>
              <w:spacing w:line="240" w:lineRule="exact"/>
              <w:jc w:val="right"/>
              <w:rPr>
                <w:rFonts w:ascii="Meiryo UI" w:eastAsia="Meiryo UI" w:hAnsi="Meiryo UI"/>
              </w:rPr>
            </w:pPr>
            <w:r>
              <w:rPr>
                <w:rFonts w:ascii="Meiryo UI" w:eastAsia="Meiryo UI" w:hAnsi="Meiryo UI" w:hint="eastAsia"/>
                <w:bCs/>
                <w:szCs w:val="20"/>
              </w:rPr>
              <w:t>解答－ウ</w:t>
            </w:r>
          </w:p>
        </w:tc>
      </w:tr>
    </w:tbl>
    <w:p w14:paraId="541C1C02" w14:textId="0F895DF3" w:rsidR="00BF4406" w:rsidRDefault="00FB7CE5" w:rsidP="00BF4406">
      <w:pPr>
        <w:widowControl/>
        <w:snapToGrid w:val="0"/>
        <w:spacing w:line="240" w:lineRule="exact"/>
        <w:jc w:val="right"/>
        <w:rPr>
          <w:rFonts w:ascii="Meiryo UI" w:eastAsia="Meiryo UI" w:hAnsi="Meiryo UI"/>
          <w:bCs/>
          <w:szCs w:val="20"/>
        </w:rPr>
      </w:pPr>
      <w:r>
        <w:rPr>
          <w:rFonts w:ascii="Meiryo UI" w:eastAsia="Meiryo UI" w:hAnsi="Meiryo UI" w:hint="eastAsia"/>
          <w:bCs/>
          <w:szCs w:val="20"/>
        </w:rPr>
        <w:t xml:space="preserve">別冊演習ドリル 》 </w:t>
      </w:r>
      <w:r w:rsidR="00BF4406">
        <w:rPr>
          <w:rFonts w:ascii="Meiryo UI" w:eastAsia="Meiryo UI" w:hAnsi="Meiryo UI" w:hint="eastAsia"/>
          <w:bCs/>
          <w:szCs w:val="20"/>
        </w:rPr>
        <w:t>3-72</w:t>
      </w:r>
    </w:p>
    <w:p w14:paraId="279F6444" w14:textId="1AB7A39F" w:rsidR="00E163F3" w:rsidRPr="004572C0" w:rsidRDefault="00E163F3" w:rsidP="004572C0">
      <w:pPr>
        <w:widowControl/>
        <w:snapToGrid w:val="0"/>
        <w:spacing w:line="240" w:lineRule="exact"/>
        <w:jc w:val="left"/>
        <w:rPr>
          <w:rFonts w:ascii="Meiryo UI" w:eastAsia="Meiryo UI" w:hAnsi="Meiryo UI"/>
          <w:b/>
          <w:szCs w:val="20"/>
        </w:rPr>
      </w:pPr>
    </w:p>
    <w:p w14:paraId="0F537CE9" w14:textId="77777777" w:rsidR="00D03A35" w:rsidRPr="00B40F48" w:rsidRDefault="00D03A35" w:rsidP="00603FDE">
      <w:pPr>
        <w:pStyle w:val="3"/>
        <w:rPr>
          <w:b w:val="0"/>
          <w:bCs/>
        </w:rPr>
      </w:pPr>
      <w:r w:rsidRPr="004572C0">
        <w:lastRenderedPageBreak/>
        <w:t>３）CS</w:t>
      </w:r>
      <w:r w:rsidRPr="00B40F48">
        <w:rPr>
          <w:b w:val="0"/>
          <w:bCs/>
        </w:rPr>
        <w:t>（Customer Satisfaction：</w:t>
      </w:r>
      <w:r w:rsidRPr="004572C0">
        <w:t>顧客満足</w:t>
      </w:r>
      <w:r w:rsidRPr="00B40F48">
        <w:rPr>
          <w:b w:val="0"/>
          <w:bCs/>
        </w:rPr>
        <w:t>）</w:t>
      </w:r>
    </w:p>
    <w:p w14:paraId="10EBAE52" w14:textId="77777777" w:rsidR="00D03A35" w:rsidRPr="004572C0" w:rsidRDefault="00D03A35" w:rsidP="000D180A">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マーケットの成熟とともに、顧客のニーズに応えて顧客に満足感を与えることは、企業にとって重要な課題となってきました。</w:t>
      </w:r>
    </w:p>
    <w:p w14:paraId="3C8B31B1" w14:textId="77777777" w:rsidR="00D03A35" w:rsidRPr="004572C0" w:rsidRDefault="00D03A35" w:rsidP="000D180A">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顧客の満足度を測る基準に顧客価値という考え方があります。顧客価値は、企業が提供する製品やサービスに対して顧客が認める価値のことで、顧客が支払う対価から製品やサービスが持つ機能そのものの価値を差し引くことで求めます。顧客価値の重要な要素がブランド価値です。</w:t>
      </w:r>
    </w:p>
    <w:p w14:paraId="42FE2C17" w14:textId="77777777" w:rsidR="004F60F8" w:rsidRPr="004572C0" w:rsidRDefault="00D03A35" w:rsidP="000D180A">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製品やサービスに対するブランド価値を高めることで、製品やサービスに対する顧客の信頼度や愛着心である</w:t>
      </w:r>
      <w:r w:rsidRPr="004572C0">
        <w:rPr>
          <w:rFonts w:ascii="Meiryo UI" w:eastAsia="Meiryo UI" w:hAnsi="Meiryo UI" w:hint="eastAsia"/>
          <w:b/>
          <w:szCs w:val="20"/>
        </w:rPr>
        <w:t>顧客ロイヤルティ</w:t>
      </w:r>
      <w:r w:rsidRPr="004572C0">
        <w:rPr>
          <w:rFonts w:ascii="Meiryo UI" w:eastAsia="Meiryo UI" w:hAnsi="Meiryo UI" w:hint="eastAsia"/>
          <w:szCs w:val="20"/>
        </w:rPr>
        <w:t>を獲得する企業戦略を</w:t>
      </w:r>
      <w:r w:rsidRPr="004572C0">
        <w:rPr>
          <w:rFonts w:ascii="Meiryo UI" w:eastAsia="Meiryo UI" w:hAnsi="Meiryo UI" w:hint="eastAsia"/>
          <w:b/>
          <w:szCs w:val="20"/>
        </w:rPr>
        <w:t>ブランド戦略</w:t>
      </w:r>
      <w:r w:rsidRPr="004572C0">
        <w:rPr>
          <w:rFonts w:ascii="Meiryo UI" w:eastAsia="Meiryo UI" w:hAnsi="Meiryo UI" w:hint="eastAsia"/>
          <w:szCs w:val="20"/>
        </w:rPr>
        <w:t>と呼びます。</w:t>
      </w:r>
    </w:p>
    <w:p w14:paraId="2BEE5190" w14:textId="77777777" w:rsidR="00CA5BA4" w:rsidRPr="004572C0" w:rsidRDefault="00D03A35" w:rsidP="000D180A">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顧客ロイヤルティの獲得は、一定期間に渡って</w:t>
      </w:r>
      <w:r w:rsidR="005776A2" w:rsidRPr="004572C0">
        <w:rPr>
          <w:rFonts w:ascii="Meiryo UI" w:eastAsia="Meiryo UI" w:hAnsi="Meiryo UI" w:hint="eastAsia"/>
          <w:szCs w:val="20"/>
        </w:rPr>
        <w:t>１</w:t>
      </w:r>
      <w:r w:rsidRPr="004572C0">
        <w:rPr>
          <w:rFonts w:ascii="Meiryo UI" w:eastAsia="Meiryo UI" w:hAnsi="Meiryo UI" w:hint="eastAsia"/>
          <w:szCs w:val="20"/>
        </w:rPr>
        <w:t>人の顧客がもたらす損益の累計</w:t>
      </w:r>
      <w:r w:rsidR="005776A2" w:rsidRPr="004572C0">
        <w:rPr>
          <w:rFonts w:ascii="Meiryo UI" w:eastAsia="Meiryo UI" w:hAnsi="Meiryo UI" w:hint="eastAsia"/>
          <w:szCs w:val="20"/>
        </w:rPr>
        <w:t>（</w:t>
      </w:r>
      <w:r w:rsidR="005776A2" w:rsidRPr="004572C0">
        <w:rPr>
          <w:rFonts w:ascii="Meiryo UI" w:eastAsia="Meiryo UI" w:hAnsi="Meiryo UI"/>
          <w:szCs w:val="20"/>
        </w:rPr>
        <w:t>取引を開始してから終了するまでの間に１人の顧客がある製品や企業に支払う金額の合計から、その顧客を獲得・維持するための費用の合計を差し引いた額）</w:t>
      </w:r>
      <w:r w:rsidRPr="004572C0">
        <w:rPr>
          <w:rFonts w:ascii="Meiryo UI" w:eastAsia="Meiryo UI" w:hAnsi="Meiryo UI" w:hint="eastAsia"/>
          <w:szCs w:val="20"/>
        </w:rPr>
        <w:t>である</w:t>
      </w:r>
      <w:r w:rsidRPr="004572C0">
        <w:rPr>
          <w:rFonts w:ascii="Meiryo UI" w:eastAsia="Meiryo UI" w:hAnsi="Meiryo UI"/>
          <w:b/>
          <w:szCs w:val="20"/>
        </w:rPr>
        <w:t>LTV</w:t>
      </w:r>
      <w:r w:rsidRPr="004572C0">
        <w:rPr>
          <w:rFonts w:ascii="Meiryo UI" w:eastAsia="Meiryo UI" w:hAnsi="Meiryo UI" w:hint="eastAsia"/>
          <w:szCs w:val="20"/>
        </w:rPr>
        <w:t>（</w:t>
      </w:r>
      <w:r w:rsidRPr="004572C0">
        <w:rPr>
          <w:rFonts w:ascii="Meiryo UI" w:eastAsia="Meiryo UI" w:hAnsi="Meiryo UI"/>
          <w:szCs w:val="20"/>
        </w:rPr>
        <w:t>Life Time Value</w:t>
      </w:r>
      <w:r w:rsidRPr="004572C0">
        <w:rPr>
          <w:rFonts w:ascii="Meiryo UI" w:eastAsia="Meiryo UI" w:hAnsi="Meiryo UI" w:hint="eastAsia"/>
          <w:szCs w:val="20"/>
        </w:rPr>
        <w:t>：顧客生涯価値）を高めることにつながります。</w:t>
      </w:r>
    </w:p>
    <w:p w14:paraId="70BBC7AB" w14:textId="77777777" w:rsidR="008E2B0D" w:rsidRPr="004572C0" w:rsidRDefault="00615BFA" w:rsidP="000D180A">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なお、</w:t>
      </w:r>
      <w:r w:rsidRPr="004572C0">
        <w:rPr>
          <w:rFonts w:ascii="Meiryo UI" w:eastAsia="Meiryo UI" w:hAnsi="Meiryo UI"/>
          <w:szCs w:val="20"/>
        </w:rPr>
        <w:t>製品</w:t>
      </w:r>
      <w:r w:rsidRPr="004572C0">
        <w:rPr>
          <w:rFonts w:ascii="Meiryo UI" w:eastAsia="Meiryo UI" w:hAnsi="Meiryo UI" w:hint="eastAsia"/>
          <w:szCs w:val="20"/>
        </w:rPr>
        <w:t>やサービス</w:t>
      </w:r>
      <w:r w:rsidRPr="004572C0">
        <w:rPr>
          <w:rFonts w:ascii="Meiryo UI" w:eastAsia="Meiryo UI" w:hAnsi="Meiryo UI"/>
          <w:szCs w:val="20"/>
        </w:rPr>
        <w:t>を認知した消費者のうち初回購入に至る消費者の割合</w:t>
      </w:r>
      <w:r w:rsidRPr="004572C0">
        <w:rPr>
          <w:rFonts w:ascii="Meiryo UI" w:eastAsia="Meiryo UI" w:hAnsi="Meiryo UI" w:hint="eastAsia"/>
          <w:szCs w:val="20"/>
        </w:rPr>
        <w:t>を</w:t>
      </w:r>
      <w:r w:rsidRPr="004572C0">
        <w:rPr>
          <w:rFonts w:ascii="Meiryo UI" w:eastAsia="Meiryo UI" w:hAnsi="Meiryo UI" w:hint="eastAsia"/>
          <w:b/>
          <w:szCs w:val="20"/>
        </w:rPr>
        <w:t>コンバージョン率</w:t>
      </w:r>
      <w:r w:rsidRPr="004572C0">
        <w:rPr>
          <w:rFonts w:ascii="Meiryo UI" w:eastAsia="Meiryo UI" w:hAnsi="Meiryo UI" w:hint="eastAsia"/>
          <w:szCs w:val="20"/>
        </w:rPr>
        <w:t>、</w:t>
      </w:r>
      <w:r w:rsidRPr="004572C0">
        <w:rPr>
          <w:rFonts w:ascii="Meiryo UI" w:eastAsia="Meiryo UI" w:hAnsi="Meiryo UI"/>
          <w:szCs w:val="20"/>
        </w:rPr>
        <w:t>製品</w:t>
      </w:r>
      <w:r w:rsidRPr="004572C0">
        <w:rPr>
          <w:rFonts w:ascii="Meiryo UI" w:eastAsia="Meiryo UI" w:hAnsi="Meiryo UI" w:hint="eastAsia"/>
          <w:szCs w:val="20"/>
        </w:rPr>
        <w:t>やサービス</w:t>
      </w:r>
      <w:r w:rsidRPr="004572C0">
        <w:rPr>
          <w:rFonts w:ascii="Meiryo UI" w:eastAsia="Meiryo UI" w:hAnsi="Meiryo UI"/>
          <w:szCs w:val="20"/>
        </w:rPr>
        <w:t>を購入した消費者のうち固定客となる消費者の割合</w:t>
      </w:r>
      <w:r w:rsidRPr="004572C0">
        <w:rPr>
          <w:rFonts w:ascii="Meiryo UI" w:eastAsia="Meiryo UI" w:hAnsi="Meiryo UI" w:hint="eastAsia"/>
          <w:szCs w:val="20"/>
        </w:rPr>
        <w:t>を</w:t>
      </w:r>
      <w:r w:rsidRPr="004572C0">
        <w:rPr>
          <w:rFonts w:ascii="Meiryo UI" w:eastAsia="Meiryo UI" w:hAnsi="Meiryo UI" w:hint="eastAsia"/>
          <w:b/>
          <w:szCs w:val="20"/>
        </w:rPr>
        <w:t>リテンション率</w:t>
      </w:r>
      <w:r w:rsidRPr="004572C0">
        <w:rPr>
          <w:rFonts w:ascii="Meiryo UI" w:eastAsia="Meiryo UI" w:hAnsi="Meiryo UI" w:hint="eastAsia"/>
          <w:szCs w:val="20"/>
        </w:rPr>
        <w:t>と呼びます。</w:t>
      </w:r>
      <w:r w:rsidR="005856EF" w:rsidRPr="004572C0">
        <w:rPr>
          <w:rFonts w:ascii="Meiryo UI" w:eastAsia="Meiryo UI" w:hAnsi="Meiryo UI" w:hint="eastAsia"/>
          <w:szCs w:val="20"/>
        </w:rPr>
        <w:t>顧客価値を高めることでリテンション率を上げることが重要です。</w:t>
      </w:r>
    </w:p>
    <w:p w14:paraId="54108340" w14:textId="77777777" w:rsidR="00BF4406" w:rsidRDefault="00BF4406" w:rsidP="004572C0">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E87FD4" w:rsidRPr="00E87FD4" w14:paraId="63A0E609" w14:textId="77777777" w:rsidTr="00D24796">
        <w:tc>
          <w:tcPr>
            <w:tcW w:w="8788" w:type="dxa"/>
            <w:tcBorders>
              <w:top w:val="single" w:sz="4" w:space="0" w:color="auto"/>
              <w:left w:val="single" w:sz="4" w:space="0" w:color="auto"/>
              <w:bottom w:val="single" w:sz="4" w:space="0" w:color="auto"/>
              <w:right w:val="single" w:sz="4" w:space="0" w:color="auto"/>
            </w:tcBorders>
          </w:tcPr>
          <w:p w14:paraId="196331AB" w14:textId="77777777" w:rsidR="00E87FD4" w:rsidRPr="00E87FD4" w:rsidRDefault="00E87FD4" w:rsidP="00D24796">
            <w:pPr>
              <w:spacing w:line="240" w:lineRule="exact"/>
              <w:rPr>
                <w:rFonts w:ascii="Meiryo UI" w:eastAsia="Meiryo UI" w:hAnsi="Meiryo UI"/>
              </w:rPr>
            </w:pPr>
            <w:r w:rsidRPr="00E87FD4">
              <w:rPr>
                <w:rFonts w:ascii="Meiryo UI" w:eastAsia="Meiryo UI" w:hAnsi="Meiryo UI" w:hint="eastAsia"/>
              </w:rPr>
              <w:t>例題</w:t>
            </w:r>
          </w:p>
          <w:p w14:paraId="05FB4C9E" w14:textId="77777777" w:rsidR="00511A9F" w:rsidRPr="00BF4406" w:rsidRDefault="00511A9F" w:rsidP="00511A9F">
            <w:pPr>
              <w:widowControl/>
              <w:snapToGrid w:val="0"/>
              <w:spacing w:line="240" w:lineRule="exact"/>
              <w:ind w:firstLineChars="100" w:firstLine="180"/>
              <w:jc w:val="left"/>
              <w:rPr>
                <w:rFonts w:ascii="Meiryo UI" w:eastAsia="Meiryo UI" w:hAnsi="Meiryo UI"/>
                <w:szCs w:val="20"/>
              </w:rPr>
            </w:pPr>
            <w:r w:rsidRPr="00BF4406">
              <w:rPr>
                <w:rFonts w:ascii="Meiryo UI" w:eastAsia="Meiryo UI" w:hAnsi="Meiryo UI" w:hint="eastAsia"/>
                <w:szCs w:val="20"/>
              </w:rPr>
              <w:t>サイトアクセス者の総人数に対して，最終成果である商品やサービスの購入に至る人数の割合を高める目的でショッピングサイトの画面デザインを見直すことにした。効果を測るために，見直し前後で比較すべき，効果を直接示す値はどれか。</w:t>
            </w:r>
          </w:p>
          <w:p w14:paraId="14B6F4B6" w14:textId="77777777" w:rsidR="00511A9F" w:rsidRPr="00BF4406" w:rsidRDefault="00511A9F" w:rsidP="00511A9F">
            <w:pPr>
              <w:widowControl/>
              <w:snapToGrid w:val="0"/>
              <w:spacing w:line="240" w:lineRule="exact"/>
              <w:jc w:val="left"/>
              <w:rPr>
                <w:rFonts w:ascii="Meiryo UI" w:eastAsia="Meiryo UI" w:hAnsi="Meiryo UI"/>
                <w:szCs w:val="20"/>
              </w:rPr>
            </w:pPr>
          </w:p>
          <w:p w14:paraId="49D69D25" w14:textId="77777777" w:rsidR="00511A9F" w:rsidRPr="00BF4406"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BF4406">
              <w:rPr>
                <w:rFonts w:ascii="Meiryo UI" w:eastAsia="Meiryo UI" w:hAnsi="Meiryo UI" w:hint="eastAsia"/>
                <w:szCs w:val="20"/>
              </w:rPr>
              <w:t>ア　ROAS（Return On Advertising Spend）</w:t>
            </w:r>
            <w:r w:rsidRPr="00BF4406">
              <w:rPr>
                <w:rFonts w:ascii="Meiryo UI" w:eastAsia="Meiryo UI" w:hAnsi="Meiryo UI" w:hint="eastAsia"/>
                <w:szCs w:val="20"/>
              </w:rPr>
              <w:tab/>
              <w:t>イ　コンバージョン率</w:t>
            </w:r>
          </w:p>
          <w:p w14:paraId="495762AB" w14:textId="77777777" w:rsidR="00511A9F" w:rsidRPr="00BF4406"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BF4406">
              <w:rPr>
                <w:rFonts w:ascii="Meiryo UI" w:eastAsia="Meiryo UI" w:hAnsi="Meiryo UI" w:hint="eastAsia"/>
                <w:szCs w:val="20"/>
              </w:rPr>
              <w:t>ウ　バナー広告のクリック率</w:t>
            </w:r>
            <w:r w:rsidRPr="00BF4406">
              <w:rPr>
                <w:rFonts w:ascii="Meiryo UI" w:eastAsia="Meiryo UI" w:hAnsi="Meiryo UI" w:hint="eastAsia"/>
                <w:szCs w:val="20"/>
              </w:rPr>
              <w:tab/>
              <w:t>エ　ページビュー</w:t>
            </w:r>
          </w:p>
          <w:p w14:paraId="387105E0" w14:textId="2C4D2025" w:rsidR="00511A9F" w:rsidRDefault="00511A9F" w:rsidP="00511A9F">
            <w:pPr>
              <w:widowControl/>
              <w:pBdr>
                <w:bottom w:val="single" w:sz="6" w:space="1" w:color="auto"/>
              </w:pBdr>
              <w:snapToGrid w:val="0"/>
              <w:spacing w:line="240" w:lineRule="exact"/>
              <w:jc w:val="left"/>
              <w:rPr>
                <w:rFonts w:ascii="Meiryo UI" w:eastAsia="Meiryo UI" w:hAnsi="Meiryo UI"/>
                <w:szCs w:val="20"/>
              </w:rPr>
            </w:pPr>
          </w:p>
          <w:p w14:paraId="491C6682" w14:textId="77777777" w:rsidR="00511A9F" w:rsidRPr="00BF4406" w:rsidRDefault="00511A9F" w:rsidP="00511A9F">
            <w:pPr>
              <w:widowControl/>
              <w:snapToGrid w:val="0"/>
              <w:spacing w:line="240" w:lineRule="exact"/>
              <w:jc w:val="left"/>
              <w:rPr>
                <w:rFonts w:ascii="Meiryo UI" w:eastAsia="Meiryo UI" w:hAnsi="Meiryo UI"/>
                <w:szCs w:val="20"/>
              </w:rPr>
            </w:pPr>
          </w:p>
          <w:p w14:paraId="62FB2E5A"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BF4406">
              <w:rPr>
                <w:rFonts w:ascii="Meiryo UI" w:eastAsia="Meiryo UI" w:hAnsi="Meiryo UI" w:hint="eastAsia"/>
                <w:szCs w:val="20"/>
              </w:rPr>
              <w:t>ア　R</w:t>
            </w:r>
            <w:r w:rsidRPr="000C7675">
              <w:rPr>
                <w:rFonts w:ascii="Meiryo UI" w:eastAsia="Meiryo UI" w:hAnsi="Meiryo UI" w:cstheme="minorBidi" w:hint="eastAsia"/>
                <w:szCs w:val="20"/>
              </w:rPr>
              <w:t>OASは、広告費とその広告の効果（広告による売上）を測る指標です。</w:t>
            </w:r>
          </w:p>
          <w:p w14:paraId="592E1394" w14:textId="77777777" w:rsidR="00511A9F" w:rsidRPr="000C7675" w:rsidRDefault="00511A9F" w:rsidP="00511A9F">
            <w:pPr>
              <w:spacing w:line="240" w:lineRule="exact"/>
              <w:ind w:leftChars="100" w:left="360" w:hangingChars="100" w:hanging="180"/>
              <w:rPr>
                <w:rFonts w:ascii="Meiryo UI" w:eastAsia="Meiryo UI" w:hAnsi="Meiryo UI" w:cstheme="minorBidi"/>
                <w:szCs w:val="20"/>
              </w:rPr>
            </w:pPr>
            <w:r w:rsidRPr="000C7675">
              <w:rPr>
                <w:rFonts w:ascii="Meiryo UI" w:eastAsia="Meiryo UI" w:hAnsi="Meiryo UI" w:cstheme="minorBidi" w:hint="eastAsia"/>
                <w:szCs w:val="20"/>
              </w:rPr>
              <w:t>ウ　バナー広告のクリック率は、バナー広告が表示された回数のうち、クリックされた数の割合で、バナー広告の効果測る指標です。</w:t>
            </w:r>
          </w:p>
          <w:p w14:paraId="57B1E949" w14:textId="77777777" w:rsidR="00511A9F" w:rsidRPr="00BF4406"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C7675">
              <w:rPr>
                <w:rFonts w:ascii="Meiryo UI" w:eastAsia="Meiryo UI" w:hAnsi="Meiryo UI" w:cstheme="minorBidi" w:hint="eastAsia"/>
                <w:szCs w:val="20"/>
              </w:rPr>
              <w:t>エ　ペ</w:t>
            </w:r>
            <w:r w:rsidRPr="00BF4406">
              <w:rPr>
                <w:rFonts w:ascii="Meiryo UI" w:eastAsia="Meiryo UI" w:hAnsi="Meiryo UI" w:hint="eastAsia"/>
                <w:szCs w:val="20"/>
              </w:rPr>
              <w:t>ージビューは、Webサイトの特定のページが表示された回数で、そのページの閲覧割合を測る指標です。</w:t>
            </w:r>
          </w:p>
          <w:p w14:paraId="5F4F6B29" w14:textId="77777777" w:rsidR="00511A9F" w:rsidRPr="00BF4406" w:rsidRDefault="00511A9F" w:rsidP="00511A9F">
            <w:pPr>
              <w:widowControl/>
              <w:snapToGrid w:val="0"/>
              <w:spacing w:line="240" w:lineRule="exact"/>
              <w:jc w:val="left"/>
              <w:rPr>
                <w:rFonts w:ascii="Meiryo UI" w:eastAsia="Meiryo UI" w:hAnsi="Meiryo UI"/>
                <w:szCs w:val="20"/>
              </w:rPr>
            </w:pPr>
          </w:p>
          <w:p w14:paraId="04CEF557" w14:textId="77777777" w:rsidR="00511A9F" w:rsidRPr="00BF4406" w:rsidRDefault="00511A9F" w:rsidP="00511A9F">
            <w:pPr>
              <w:widowControl/>
              <w:snapToGrid w:val="0"/>
              <w:spacing w:line="240" w:lineRule="exact"/>
              <w:jc w:val="right"/>
              <w:rPr>
                <w:rFonts w:ascii="Meiryo UI" w:eastAsia="Meiryo UI" w:hAnsi="Meiryo UI"/>
                <w:szCs w:val="20"/>
              </w:rPr>
            </w:pPr>
            <w:r w:rsidRPr="00BF4406">
              <w:rPr>
                <w:rFonts w:ascii="Meiryo UI" w:eastAsia="Meiryo UI" w:hAnsi="Meiryo UI" w:hint="eastAsia"/>
                <w:szCs w:val="20"/>
              </w:rPr>
              <w:t>基本情報　平成31年度春　問69　[出題頻度：★☆☆]</w:t>
            </w:r>
          </w:p>
          <w:p w14:paraId="0D752F36" w14:textId="21DCBD0B" w:rsidR="00E87FD4" w:rsidRPr="00E87FD4" w:rsidRDefault="00511A9F" w:rsidP="00511A9F">
            <w:pPr>
              <w:widowControl/>
              <w:snapToGrid w:val="0"/>
              <w:spacing w:line="240" w:lineRule="exact"/>
              <w:jc w:val="right"/>
              <w:rPr>
                <w:rFonts w:ascii="Meiryo UI" w:eastAsia="Meiryo UI" w:hAnsi="Meiryo UI"/>
              </w:rPr>
            </w:pPr>
            <w:r>
              <w:rPr>
                <w:rFonts w:ascii="Meiryo UI" w:eastAsia="Meiryo UI" w:hAnsi="Meiryo UI" w:hint="eastAsia"/>
                <w:szCs w:val="20"/>
              </w:rPr>
              <w:t>解答－イ</w:t>
            </w:r>
          </w:p>
        </w:tc>
      </w:tr>
    </w:tbl>
    <w:p w14:paraId="691E6E80" w14:textId="535FDD20" w:rsidR="00BF4406" w:rsidRDefault="00FB7CE5" w:rsidP="00BF4406">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BF4406">
        <w:rPr>
          <w:rFonts w:ascii="Meiryo UI" w:eastAsia="Meiryo UI" w:hAnsi="Meiryo UI" w:hint="eastAsia"/>
          <w:szCs w:val="20"/>
        </w:rPr>
        <w:t>3-73</w:t>
      </w:r>
      <w:r w:rsidR="00A828AD">
        <w:rPr>
          <w:rFonts w:ascii="Meiryo UI" w:eastAsia="Meiryo UI" w:hAnsi="Meiryo UI" w:hint="eastAsia"/>
          <w:szCs w:val="20"/>
        </w:rPr>
        <w:t>,</w:t>
      </w:r>
      <w:r w:rsidR="00BF4406">
        <w:rPr>
          <w:rFonts w:ascii="Meiryo UI" w:eastAsia="Meiryo UI" w:hAnsi="Meiryo UI" w:hint="eastAsia"/>
          <w:szCs w:val="20"/>
        </w:rPr>
        <w:t>74</w:t>
      </w:r>
    </w:p>
    <w:p w14:paraId="53F001D6" w14:textId="77777777" w:rsidR="000D180A" w:rsidRDefault="000D180A">
      <w:pPr>
        <w:widowControl/>
        <w:jc w:val="left"/>
        <w:rPr>
          <w:rFonts w:ascii="Meiryo UI" w:eastAsia="Meiryo UI" w:hAnsi="Meiryo UI"/>
          <w:szCs w:val="20"/>
        </w:rPr>
      </w:pPr>
      <w:r>
        <w:rPr>
          <w:b/>
        </w:rPr>
        <w:br w:type="page"/>
      </w:r>
    </w:p>
    <w:p w14:paraId="41FEE43A" w14:textId="57E3A9A5" w:rsidR="00E2490C" w:rsidRDefault="00DE1516" w:rsidP="00603FDE">
      <w:pPr>
        <w:pStyle w:val="2"/>
      </w:pPr>
      <w:r>
        <w:rPr>
          <w:rFonts w:hint="eastAsia"/>
        </w:rPr>
        <w:lastRenderedPageBreak/>
        <w:t>2</w:t>
      </w:r>
      <w:r>
        <w:t xml:space="preserve">. </w:t>
      </w:r>
      <w:r w:rsidR="00E2490C" w:rsidRPr="004572C0">
        <w:rPr>
          <w:rFonts w:hint="eastAsia"/>
        </w:rPr>
        <w:t>マーケティング戦略</w:t>
      </w:r>
    </w:p>
    <w:p w14:paraId="2E50F537" w14:textId="77777777" w:rsidR="00B472D1" w:rsidRPr="004572C0" w:rsidRDefault="00B472D1" w:rsidP="004572C0">
      <w:pPr>
        <w:snapToGrid w:val="0"/>
        <w:spacing w:line="240" w:lineRule="exact"/>
        <w:rPr>
          <w:rFonts w:ascii="Meiryo UI" w:eastAsia="Meiryo UI" w:hAnsi="Meiryo UI"/>
          <w:szCs w:val="20"/>
        </w:rPr>
      </w:pPr>
    </w:p>
    <w:p w14:paraId="6A86631A" w14:textId="77777777" w:rsidR="00E2490C" w:rsidRPr="004572C0" w:rsidRDefault="00E2490C" w:rsidP="000D180A">
      <w:pPr>
        <w:snapToGrid w:val="0"/>
        <w:spacing w:line="240" w:lineRule="exact"/>
        <w:ind w:leftChars="100" w:left="180" w:firstLineChars="100" w:firstLine="180"/>
        <w:rPr>
          <w:rFonts w:ascii="Meiryo UI" w:eastAsia="Meiryo UI" w:hAnsi="Meiryo UI"/>
          <w:szCs w:val="20"/>
        </w:rPr>
      </w:pPr>
      <w:r w:rsidRPr="004572C0">
        <w:rPr>
          <w:rFonts w:ascii="Meiryo UI" w:eastAsia="Meiryo UI" w:hAnsi="Meiryo UI" w:hint="eastAsia"/>
          <w:szCs w:val="20"/>
        </w:rPr>
        <w:t>マーケティング戦略は、製品戦略、価格戦略、流通戦略</w:t>
      </w:r>
      <w:r w:rsidR="00D53510" w:rsidRPr="004572C0">
        <w:rPr>
          <w:rFonts w:ascii="Meiryo UI" w:eastAsia="Meiryo UI" w:hAnsi="Meiryo UI" w:hint="eastAsia"/>
          <w:szCs w:val="20"/>
        </w:rPr>
        <w:t>、プロモーション戦略</w:t>
      </w:r>
      <w:r w:rsidRPr="004572C0">
        <w:rPr>
          <w:rFonts w:ascii="Meiryo UI" w:eastAsia="Meiryo UI" w:hAnsi="Meiryo UI" w:hint="eastAsia"/>
          <w:szCs w:val="20"/>
        </w:rPr>
        <w:t>の</w:t>
      </w:r>
      <w:r w:rsidR="00D53510" w:rsidRPr="004572C0">
        <w:rPr>
          <w:rFonts w:ascii="Meiryo UI" w:eastAsia="Meiryo UI" w:hAnsi="Meiryo UI" w:hint="eastAsia"/>
          <w:szCs w:val="20"/>
        </w:rPr>
        <w:t>４</w:t>
      </w:r>
      <w:r w:rsidRPr="004572C0">
        <w:rPr>
          <w:rFonts w:ascii="Meiryo UI" w:eastAsia="Meiryo UI" w:hAnsi="Meiryo UI" w:hint="eastAsia"/>
          <w:szCs w:val="20"/>
        </w:rPr>
        <w:t>つから構成されます。</w:t>
      </w:r>
    </w:p>
    <w:p w14:paraId="4094DB13" w14:textId="77777777" w:rsidR="00E2490C" w:rsidRPr="004572C0" w:rsidRDefault="00E2490C" w:rsidP="004572C0">
      <w:pPr>
        <w:snapToGrid w:val="0"/>
        <w:spacing w:line="240" w:lineRule="exact"/>
        <w:rPr>
          <w:rFonts w:ascii="Meiryo UI" w:eastAsia="Meiryo UI" w:hAnsi="Meiryo UI"/>
          <w:szCs w:val="20"/>
        </w:rPr>
      </w:pPr>
    </w:p>
    <w:p w14:paraId="29A540B2" w14:textId="77777777" w:rsidR="00377AE6" w:rsidRPr="004572C0" w:rsidRDefault="00E2490C" w:rsidP="00603FDE">
      <w:pPr>
        <w:pStyle w:val="3"/>
      </w:pPr>
      <w:r w:rsidRPr="004572C0">
        <w:rPr>
          <w:rFonts w:hint="eastAsia"/>
        </w:rPr>
        <w:t>１</w:t>
      </w:r>
      <w:r w:rsidR="00377AE6" w:rsidRPr="004572C0">
        <w:rPr>
          <w:rFonts w:hint="eastAsia"/>
        </w:rPr>
        <w:t>）製品戦略</w:t>
      </w:r>
    </w:p>
    <w:p w14:paraId="43AFA982" w14:textId="77777777" w:rsidR="00377AE6" w:rsidRPr="004572C0" w:rsidRDefault="00377AE6" w:rsidP="000D180A">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製品戦略は、製品が市場に出てから姿を消すまでの寿命を示す</w:t>
      </w:r>
      <w:r w:rsidRPr="004572C0">
        <w:rPr>
          <w:rFonts w:ascii="Meiryo UI" w:eastAsia="Meiryo UI" w:hAnsi="Meiryo UI" w:hint="eastAsia"/>
          <w:b/>
          <w:szCs w:val="20"/>
        </w:rPr>
        <w:t>プロダクトライフサイクル</w:t>
      </w:r>
      <w:r w:rsidRPr="004572C0">
        <w:rPr>
          <w:rFonts w:ascii="Meiryo UI" w:eastAsia="Meiryo UI" w:hAnsi="Meiryo UI" w:hint="eastAsia"/>
          <w:szCs w:val="20"/>
        </w:rPr>
        <w:t>（</w:t>
      </w:r>
      <w:r w:rsidRPr="00B40F48">
        <w:rPr>
          <w:rFonts w:ascii="Meiryo UI" w:eastAsia="Meiryo UI" w:hAnsi="Meiryo UI"/>
          <w:w w:val="90"/>
          <w:szCs w:val="20"/>
        </w:rPr>
        <w:t>Product Life Cycle</w:t>
      </w:r>
      <w:r w:rsidR="00E45573" w:rsidRPr="004572C0">
        <w:rPr>
          <w:rFonts w:ascii="Meiryo UI" w:eastAsia="Meiryo UI" w:hAnsi="Meiryo UI" w:hint="eastAsia"/>
          <w:szCs w:val="20"/>
        </w:rPr>
        <w:t>：製品ライフサイクル</w:t>
      </w:r>
      <w:r w:rsidRPr="004572C0">
        <w:rPr>
          <w:rFonts w:ascii="Meiryo UI" w:eastAsia="Meiryo UI" w:hAnsi="Meiryo UI" w:hint="eastAsia"/>
          <w:szCs w:val="20"/>
        </w:rPr>
        <w:t>）をもとに立案されます。</w:t>
      </w:r>
    </w:p>
    <w:p w14:paraId="4506A696" w14:textId="77777777" w:rsidR="00377AE6" w:rsidRPr="004572C0" w:rsidRDefault="00377AE6" w:rsidP="000D180A">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プロダクトライフサイクルの各段階は、導入期、成長期、成熟期、衰退期の</w:t>
      </w:r>
      <w:r w:rsidR="00E2490C" w:rsidRPr="004572C0">
        <w:rPr>
          <w:rFonts w:ascii="Meiryo UI" w:eastAsia="Meiryo UI" w:hAnsi="Meiryo UI" w:hint="eastAsia"/>
          <w:szCs w:val="20"/>
        </w:rPr>
        <w:t>４</w:t>
      </w:r>
      <w:r w:rsidRPr="004572C0">
        <w:rPr>
          <w:rFonts w:ascii="Meiryo UI" w:eastAsia="Meiryo UI" w:hAnsi="Meiryo UI" w:hint="eastAsia"/>
          <w:szCs w:val="20"/>
        </w:rPr>
        <w:t>つの段階で表します。</w:t>
      </w:r>
    </w:p>
    <w:p w14:paraId="2B319179" w14:textId="77777777" w:rsidR="00044D90" w:rsidRPr="004572C0" w:rsidRDefault="00044D90" w:rsidP="004572C0">
      <w:pPr>
        <w:snapToGrid w:val="0"/>
        <w:spacing w:line="240" w:lineRule="exact"/>
        <w:ind w:leftChars="105" w:left="189" w:firstLineChars="94" w:firstLine="169"/>
        <w:rPr>
          <w:rFonts w:ascii="Meiryo UI" w:eastAsia="Meiryo UI" w:hAnsi="Meiryo UI"/>
          <w:szCs w:val="20"/>
        </w:rPr>
      </w:pPr>
    </w:p>
    <w:tbl>
      <w:tblPr>
        <w:tblStyle w:val="a3"/>
        <w:tblW w:w="0" w:type="auto"/>
        <w:tblInd w:w="549" w:type="dxa"/>
        <w:tblLook w:val="04A0" w:firstRow="1" w:lastRow="0" w:firstColumn="1" w:lastColumn="0" w:noHBand="0" w:noVBand="1"/>
      </w:tblPr>
      <w:tblGrid>
        <w:gridCol w:w="881"/>
        <w:gridCol w:w="663"/>
        <w:gridCol w:w="6946"/>
      </w:tblGrid>
      <w:tr w:rsidR="004572C0" w:rsidRPr="004572C0" w14:paraId="75ECBF11" w14:textId="77777777" w:rsidTr="00EE2A70">
        <w:tc>
          <w:tcPr>
            <w:tcW w:w="881" w:type="dxa"/>
            <w:vMerge w:val="restart"/>
            <w:vAlign w:val="center"/>
          </w:tcPr>
          <w:p w14:paraId="27A6A5A7" w14:textId="77777777" w:rsidR="00EE2A70" w:rsidRPr="004572C0" w:rsidRDefault="00EE2A70" w:rsidP="004572C0">
            <w:pPr>
              <w:snapToGrid w:val="0"/>
              <w:spacing w:line="240" w:lineRule="exact"/>
              <w:jc w:val="center"/>
              <w:rPr>
                <w:rFonts w:ascii="Meiryo UI" w:eastAsia="Meiryo UI" w:hAnsi="Meiryo UI"/>
                <w:szCs w:val="20"/>
              </w:rPr>
            </w:pPr>
            <w:r w:rsidRPr="004572C0">
              <w:rPr>
                <w:rFonts w:ascii="Meiryo UI" w:eastAsia="Meiryo UI" w:hAnsi="Meiryo UI" w:hint="eastAsia"/>
                <w:b/>
                <w:szCs w:val="20"/>
              </w:rPr>
              <w:t>導入期</w:t>
            </w:r>
          </w:p>
        </w:tc>
        <w:tc>
          <w:tcPr>
            <w:tcW w:w="663" w:type="dxa"/>
            <w:vAlign w:val="center"/>
          </w:tcPr>
          <w:p w14:paraId="3F2DB137" w14:textId="77777777" w:rsidR="00EE2A70" w:rsidRPr="004572C0" w:rsidRDefault="00EE2A70" w:rsidP="004572C0">
            <w:pPr>
              <w:snapToGrid w:val="0"/>
              <w:spacing w:line="240" w:lineRule="exact"/>
              <w:jc w:val="center"/>
              <w:rPr>
                <w:rFonts w:ascii="Meiryo UI" w:eastAsia="Meiryo UI" w:hAnsi="Meiryo UI"/>
                <w:szCs w:val="20"/>
              </w:rPr>
            </w:pPr>
            <w:r w:rsidRPr="004572C0">
              <w:rPr>
                <w:rFonts w:ascii="Meiryo UI" w:eastAsia="Meiryo UI" w:hAnsi="Meiryo UI" w:hint="eastAsia"/>
                <w:szCs w:val="20"/>
              </w:rPr>
              <w:t>特徴</w:t>
            </w:r>
          </w:p>
        </w:tc>
        <w:tc>
          <w:tcPr>
            <w:tcW w:w="6946" w:type="dxa"/>
          </w:tcPr>
          <w:p w14:paraId="56F451A3" w14:textId="77777777" w:rsidR="00EE2A70" w:rsidRPr="004572C0" w:rsidRDefault="00EE2A70" w:rsidP="004572C0">
            <w:pPr>
              <w:snapToGrid w:val="0"/>
              <w:spacing w:line="240" w:lineRule="exact"/>
              <w:rPr>
                <w:rFonts w:ascii="Meiryo UI" w:eastAsia="Meiryo UI" w:hAnsi="Meiryo UI"/>
                <w:szCs w:val="20"/>
              </w:rPr>
            </w:pPr>
            <w:r w:rsidRPr="004572C0">
              <w:rPr>
                <w:rFonts w:ascii="Meiryo UI" w:eastAsia="Meiryo UI" w:hAnsi="Meiryo UI" w:hint="eastAsia"/>
                <w:szCs w:val="20"/>
              </w:rPr>
              <w:t>製品が市場に導入されたばかりで需要は部分的であり、売上の増加が鈍い時期。</w:t>
            </w:r>
          </w:p>
        </w:tc>
      </w:tr>
      <w:tr w:rsidR="004572C0" w:rsidRPr="004572C0" w14:paraId="38670543" w14:textId="77777777" w:rsidTr="00EE2A70">
        <w:tc>
          <w:tcPr>
            <w:tcW w:w="881" w:type="dxa"/>
            <w:vMerge/>
            <w:vAlign w:val="center"/>
          </w:tcPr>
          <w:p w14:paraId="166ADBC0" w14:textId="77777777" w:rsidR="00EE2A70" w:rsidRPr="004572C0" w:rsidRDefault="00EE2A70" w:rsidP="004572C0">
            <w:pPr>
              <w:snapToGrid w:val="0"/>
              <w:spacing w:line="240" w:lineRule="exact"/>
              <w:jc w:val="center"/>
              <w:rPr>
                <w:rFonts w:ascii="Meiryo UI" w:eastAsia="Meiryo UI" w:hAnsi="Meiryo UI"/>
                <w:szCs w:val="20"/>
              </w:rPr>
            </w:pPr>
          </w:p>
        </w:tc>
        <w:tc>
          <w:tcPr>
            <w:tcW w:w="663" w:type="dxa"/>
            <w:vAlign w:val="center"/>
          </w:tcPr>
          <w:p w14:paraId="1C7D0FDF" w14:textId="77777777" w:rsidR="00EE2A70" w:rsidRPr="004572C0" w:rsidRDefault="00EE2A70" w:rsidP="004572C0">
            <w:pPr>
              <w:snapToGrid w:val="0"/>
              <w:spacing w:line="240" w:lineRule="exact"/>
              <w:jc w:val="center"/>
              <w:rPr>
                <w:rFonts w:ascii="Meiryo UI" w:eastAsia="Meiryo UI" w:hAnsi="Meiryo UI"/>
                <w:szCs w:val="20"/>
              </w:rPr>
            </w:pPr>
            <w:r w:rsidRPr="004572C0">
              <w:rPr>
                <w:rFonts w:ascii="Meiryo UI" w:eastAsia="Meiryo UI" w:hAnsi="Meiryo UI" w:hint="eastAsia"/>
                <w:szCs w:val="20"/>
              </w:rPr>
              <w:t>対策</w:t>
            </w:r>
          </w:p>
        </w:tc>
        <w:tc>
          <w:tcPr>
            <w:tcW w:w="6946" w:type="dxa"/>
          </w:tcPr>
          <w:p w14:paraId="04D69D8E" w14:textId="77777777" w:rsidR="00EE2A70" w:rsidRPr="004572C0" w:rsidRDefault="00EE2A70" w:rsidP="004572C0">
            <w:pPr>
              <w:snapToGrid w:val="0"/>
              <w:spacing w:line="240" w:lineRule="exact"/>
              <w:rPr>
                <w:rFonts w:ascii="Meiryo UI" w:eastAsia="Meiryo UI" w:hAnsi="Meiryo UI"/>
                <w:szCs w:val="20"/>
              </w:rPr>
            </w:pPr>
            <w:r w:rsidRPr="004572C0">
              <w:rPr>
                <w:rFonts w:ascii="Meiryo UI" w:eastAsia="Meiryo UI" w:hAnsi="Meiryo UI" w:hint="eastAsia"/>
                <w:szCs w:val="20"/>
              </w:rPr>
              <w:t>新規需要開拓が勝負であり、市場拡大戦略をとる必要がある。</w:t>
            </w:r>
          </w:p>
        </w:tc>
      </w:tr>
      <w:tr w:rsidR="004572C0" w:rsidRPr="004572C0" w14:paraId="131E85AB" w14:textId="77777777" w:rsidTr="00EE2A70">
        <w:tc>
          <w:tcPr>
            <w:tcW w:w="881" w:type="dxa"/>
            <w:vMerge w:val="restart"/>
            <w:vAlign w:val="center"/>
          </w:tcPr>
          <w:p w14:paraId="6341A96A" w14:textId="77777777" w:rsidR="00EE2A70" w:rsidRPr="004572C0" w:rsidRDefault="00EE2A70" w:rsidP="004572C0">
            <w:pPr>
              <w:snapToGrid w:val="0"/>
              <w:spacing w:line="240" w:lineRule="exact"/>
              <w:jc w:val="center"/>
              <w:rPr>
                <w:rFonts w:ascii="Meiryo UI" w:eastAsia="Meiryo UI" w:hAnsi="Meiryo UI"/>
                <w:szCs w:val="20"/>
              </w:rPr>
            </w:pPr>
            <w:r w:rsidRPr="004572C0">
              <w:rPr>
                <w:rFonts w:ascii="Meiryo UI" w:eastAsia="Meiryo UI" w:hAnsi="Meiryo UI" w:hint="eastAsia"/>
                <w:b/>
                <w:szCs w:val="20"/>
              </w:rPr>
              <w:t>成長期</w:t>
            </w:r>
          </w:p>
        </w:tc>
        <w:tc>
          <w:tcPr>
            <w:tcW w:w="663" w:type="dxa"/>
            <w:vAlign w:val="center"/>
          </w:tcPr>
          <w:p w14:paraId="690D2BAF" w14:textId="77777777" w:rsidR="00EE2A70" w:rsidRPr="004572C0" w:rsidRDefault="00EE2A70" w:rsidP="004572C0">
            <w:pPr>
              <w:snapToGrid w:val="0"/>
              <w:spacing w:line="240" w:lineRule="exact"/>
              <w:jc w:val="center"/>
              <w:rPr>
                <w:rFonts w:ascii="Meiryo UI" w:eastAsia="Meiryo UI" w:hAnsi="Meiryo UI"/>
                <w:szCs w:val="20"/>
              </w:rPr>
            </w:pPr>
            <w:r w:rsidRPr="004572C0">
              <w:rPr>
                <w:rFonts w:ascii="Meiryo UI" w:eastAsia="Meiryo UI" w:hAnsi="Meiryo UI" w:hint="eastAsia"/>
                <w:szCs w:val="20"/>
              </w:rPr>
              <w:t>特徴</w:t>
            </w:r>
          </w:p>
        </w:tc>
        <w:tc>
          <w:tcPr>
            <w:tcW w:w="6946" w:type="dxa"/>
          </w:tcPr>
          <w:p w14:paraId="3951D328" w14:textId="77777777" w:rsidR="00EE2A70" w:rsidRPr="004572C0" w:rsidRDefault="00EE2A70" w:rsidP="004572C0">
            <w:pPr>
              <w:snapToGrid w:val="0"/>
              <w:spacing w:line="240" w:lineRule="exact"/>
              <w:rPr>
                <w:rFonts w:ascii="Meiryo UI" w:eastAsia="Meiryo UI" w:hAnsi="Meiryo UI"/>
                <w:szCs w:val="20"/>
              </w:rPr>
            </w:pPr>
            <w:r w:rsidRPr="004572C0">
              <w:rPr>
                <w:rFonts w:ascii="Meiryo UI" w:eastAsia="Meiryo UI" w:hAnsi="Meiryo UI" w:hint="eastAsia"/>
                <w:szCs w:val="20"/>
              </w:rPr>
              <w:t>製品が市場に受け入れられ、売上、利益がともに増加する時期。</w:t>
            </w:r>
          </w:p>
        </w:tc>
      </w:tr>
      <w:tr w:rsidR="004572C0" w:rsidRPr="004572C0" w14:paraId="31A02F41" w14:textId="77777777" w:rsidTr="00EE2A70">
        <w:tc>
          <w:tcPr>
            <w:tcW w:w="881" w:type="dxa"/>
            <w:vMerge/>
            <w:vAlign w:val="center"/>
          </w:tcPr>
          <w:p w14:paraId="14FAA653" w14:textId="77777777" w:rsidR="00EE2A70" w:rsidRPr="004572C0" w:rsidRDefault="00EE2A70" w:rsidP="004572C0">
            <w:pPr>
              <w:snapToGrid w:val="0"/>
              <w:spacing w:line="240" w:lineRule="exact"/>
              <w:jc w:val="center"/>
              <w:rPr>
                <w:rFonts w:ascii="Meiryo UI" w:eastAsia="Meiryo UI" w:hAnsi="Meiryo UI"/>
                <w:szCs w:val="20"/>
              </w:rPr>
            </w:pPr>
          </w:p>
        </w:tc>
        <w:tc>
          <w:tcPr>
            <w:tcW w:w="663" w:type="dxa"/>
            <w:vAlign w:val="center"/>
          </w:tcPr>
          <w:p w14:paraId="6ECB7047" w14:textId="77777777" w:rsidR="00EE2A70" w:rsidRPr="004572C0" w:rsidRDefault="00EE2A70" w:rsidP="004572C0">
            <w:pPr>
              <w:snapToGrid w:val="0"/>
              <w:spacing w:line="240" w:lineRule="exact"/>
              <w:jc w:val="center"/>
              <w:rPr>
                <w:rFonts w:ascii="Meiryo UI" w:eastAsia="Meiryo UI" w:hAnsi="Meiryo UI"/>
                <w:szCs w:val="20"/>
              </w:rPr>
            </w:pPr>
            <w:r w:rsidRPr="004572C0">
              <w:rPr>
                <w:rFonts w:ascii="Meiryo UI" w:eastAsia="Meiryo UI" w:hAnsi="Meiryo UI" w:hint="eastAsia"/>
                <w:szCs w:val="20"/>
              </w:rPr>
              <w:t>対策</w:t>
            </w:r>
          </w:p>
        </w:tc>
        <w:tc>
          <w:tcPr>
            <w:tcW w:w="6946" w:type="dxa"/>
          </w:tcPr>
          <w:p w14:paraId="0D9F417E" w14:textId="77777777" w:rsidR="00EE2A70" w:rsidRPr="004572C0" w:rsidRDefault="00EE2A70" w:rsidP="004572C0">
            <w:pPr>
              <w:snapToGrid w:val="0"/>
              <w:spacing w:line="240" w:lineRule="exact"/>
              <w:rPr>
                <w:rFonts w:ascii="Meiryo UI" w:eastAsia="Meiryo UI" w:hAnsi="Meiryo UI"/>
                <w:szCs w:val="20"/>
              </w:rPr>
            </w:pPr>
            <w:r w:rsidRPr="004572C0">
              <w:rPr>
                <w:rFonts w:ascii="Meiryo UI" w:eastAsia="Meiryo UI" w:hAnsi="Meiryo UI" w:hint="eastAsia"/>
                <w:szCs w:val="20"/>
              </w:rPr>
              <w:t>製品の種類も販売経路も拡大しなければならず、差別化、浸透戦略をとることになる。</w:t>
            </w:r>
          </w:p>
        </w:tc>
      </w:tr>
      <w:tr w:rsidR="004572C0" w:rsidRPr="004572C0" w14:paraId="77336E2F" w14:textId="77777777" w:rsidTr="00EE2A70">
        <w:tc>
          <w:tcPr>
            <w:tcW w:w="881" w:type="dxa"/>
            <w:vMerge w:val="restart"/>
            <w:vAlign w:val="center"/>
          </w:tcPr>
          <w:p w14:paraId="69419818" w14:textId="77777777" w:rsidR="00EE2A70" w:rsidRPr="004572C0" w:rsidRDefault="00EE2A70" w:rsidP="004572C0">
            <w:pPr>
              <w:snapToGrid w:val="0"/>
              <w:spacing w:line="240" w:lineRule="exact"/>
              <w:jc w:val="center"/>
              <w:rPr>
                <w:rFonts w:ascii="Meiryo UI" w:eastAsia="Meiryo UI" w:hAnsi="Meiryo UI"/>
                <w:szCs w:val="20"/>
              </w:rPr>
            </w:pPr>
            <w:r w:rsidRPr="004572C0">
              <w:rPr>
                <w:rFonts w:ascii="Meiryo UI" w:eastAsia="Meiryo UI" w:hAnsi="Meiryo UI" w:hint="eastAsia"/>
                <w:b/>
                <w:szCs w:val="20"/>
              </w:rPr>
              <w:t>成熟期</w:t>
            </w:r>
          </w:p>
        </w:tc>
        <w:tc>
          <w:tcPr>
            <w:tcW w:w="663" w:type="dxa"/>
            <w:vAlign w:val="center"/>
          </w:tcPr>
          <w:p w14:paraId="1474B580" w14:textId="77777777" w:rsidR="00EE2A70" w:rsidRPr="004572C0" w:rsidRDefault="00EE2A70" w:rsidP="004572C0">
            <w:pPr>
              <w:snapToGrid w:val="0"/>
              <w:spacing w:line="240" w:lineRule="exact"/>
              <w:jc w:val="center"/>
              <w:rPr>
                <w:rFonts w:ascii="Meiryo UI" w:eastAsia="Meiryo UI" w:hAnsi="Meiryo UI"/>
                <w:szCs w:val="20"/>
              </w:rPr>
            </w:pPr>
            <w:r w:rsidRPr="004572C0">
              <w:rPr>
                <w:rFonts w:ascii="Meiryo UI" w:eastAsia="Meiryo UI" w:hAnsi="Meiryo UI" w:hint="eastAsia"/>
                <w:szCs w:val="20"/>
              </w:rPr>
              <w:t>特徴</w:t>
            </w:r>
          </w:p>
        </w:tc>
        <w:tc>
          <w:tcPr>
            <w:tcW w:w="6946" w:type="dxa"/>
          </w:tcPr>
          <w:p w14:paraId="5C63AEBD" w14:textId="77777777" w:rsidR="00EE2A70" w:rsidRPr="004572C0" w:rsidRDefault="00EE2A70" w:rsidP="004572C0">
            <w:pPr>
              <w:snapToGrid w:val="0"/>
              <w:spacing w:line="240" w:lineRule="exact"/>
              <w:rPr>
                <w:rFonts w:ascii="Meiryo UI" w:eastAsia="Meiryo UI" w:hAnsi="Meiryo UI"/>
                <w:szCs w:val="20"/>
              </w:rPr>
            </w:pPr>
            <w:r w:rsidRPr="004572C0">
              <w:rPr>
                <w:rFonts w:ascii="Meiryo UI" w:eastAsia="Meiryo UI" w:hAnsi="Meiryo UI" w:hint="eastAsia"/>
                <w:szCs w:val="20"/>
              </w:rPr>
              <w:t>潜在的購買者の多くに製品が行きわたり売上が鈍化し利益が横ばいになったり、競争者間の競争の激化によって、品質やデザインの改良、価格の改訂、流通チャネルの拡大、プロモーション活動などのマーケティング費用の増加で、利益が減少したりする時期。</w:t>
            </w:r>
          </w:p>
        </w:tc>
      </w:tr>
      <w:tr w:rsidR="004572C0" w:rsidRPr="004572C0" w14:paraId="14794A8C" w14:textId="77777777" w:rsidTr="00EE2A70">
        <w:tc>
          <w:tcPr>
            <w:tcW w:w="881" w:type="dxa"/>
            <w:vMerge/>
            <w:vAlign w:val="center"/>
          </w:tcPr>
          <w:p w14:paraId="0B170600" w14:textId="77777777" w:rsidR="00EE2A70" w:rsidRPr="004572C0" w:rsidRDefault="00EE2A70" w:rsidP="004572C0">
            <w:pPr>
              <w:snapToGrid w:val="0"/>
              <w:spacing w:line="240" w:lineRule="exact"/>
              <w:jc w:val="center"/>
              <w:rPr>
                <w:rFonts w:ascii="Meiryo UI" w:eastAsia="Meiryo UI" w:hAnsi="Meiryo UI"/>
                <w:szCs w:val="20"/>
              </w:rPr>
            </w:pPr>
          </w:p>
        </w:tc>
        <w:tc>
          <w:tcPr>
            <w:tcW w:w="663" w:type="dxa"/>
            <w:vAlign w:val="center"/>
          </w:tcPr>
          <w:p w14:paraId="0D4DEA78" w14:textId="77777777" w:rsidR="00EE2A70" w:rsidRPr="004572C0" w:rsidRDefault="00EE2A70" w:rsidP="004572C0">
            <w:pPr>
              <w:snapToGrid w:val="0"/>
              <w:spacing w:line="240" w:lineRule="exact"/>
              <w:jc w:val="center"/>
              <w:rPr>
                <w:rFonts w:ascii="Meiryo UI" w:eastAsia="Meiryo UI" w:hAnsi="Meiryo UI"/>
                <w:szCs w:val="20"/>
              </w:rPr>
            </w:pPr>
            <w:r w:rsidRPr="004572C0">
              <w:rPr>
                <w:rFonts w:ascii="Meiryo UI" w:eastAsia="Meiryo UI" w:hAnsi="Meiryo UI" w:hint="eastAsia"/>
                <w:szCs w:val="20"/>
              </w:rPr>
              <w:t>対策</w:t>
            </w:r>
          </w:p>
        </w:tc>
        <w:tc>
          <w:tcPr>
            <w:tcW w:w="6946" w:type="dxa"/>
          </w:tcPr>
          <w:p w14:paraId="0128C77A" w14:textId="77777777" w:rsidR="00EE2A70" w:rsidRPr="004572C0" w:rsidRDefault="00EE2A70" w:rsidP="004572C0">
            <w:pPr>
              <w:snapToGrid w:val="0"/>
              <w:spacing w:line="240" w:lineRule="exact"/>
              <w:rPr>
                <w:rFonts w:ascii="Meiryo UI" w:eastAsia="Meiryo UI" w:hAnsi="Meiryo UI"/>
                <w:szCs w:val="20"/>
              </w:rPr>
            </w:pPr>
            <w:r w:rsidRPr="004572C0">
              <w:rPr>
                <w:rFonts w:ascii="Meiryo UI" w:eastAsia="Meiryo UI" w:hAnsi="Meiryo UI" w:hint="eastAsia"/>
                <w:szCs w:val="20"/>
              </w:rPr>
              <w:t>コストを下げることで市場占有率を維持しようとするシェア維持戦略や、まだ顧客のニーズが満たされていない市場のすきまに焦点を合わせた事業展開で競争優位性を確保しようとするニッチ戦略をとることになる。なお、技術の成熟などによって、他社製品との差別化が価格以外の点で困難になることを</w:t>
            </w:r>
            <w:r w:rsidRPr="004572C0">
              <w:rPr>
                <w:rFonts w:ascii="Meiryo UI" w:eastAsia="Meiryo UI" w:hAnsi="Meiryo UI" w:hint="eastAsia"/>
                <w:b/>
                <w:szCs w:val="20"/>
              </w:rPr>
              <w:t>コモディティ化</w:t>
            </w:r>
            <w:r w:rsidRPr="004572C0">
              <w:rPr>
                <w:rFonts w:ascii="Meiryo UI" w:eastAsia="Meiryo UI" w:hAnsi="Meiryo UI" w:hint="eastAsia"/>
                <w:szCs w:val="20"/>
              </w:rPr>
              <w:t>と呼</w:t>
            </w:r>
            <w:r w:rsidR="0043536C" w:rsidRPr="004572C0">
              <w:rPr>
                <w:rFonts w:ascii="Meiryo UI" w:eastAsia="Meiryo UI" w:hAnsi="Meiryo UI" w:hint="eastAsia"/>
                <w:szCs w:val="20"/>
              </w:rPr>
              <w:t>ぶ</w:t>
            </w:r>
            <w:r w:rsidR="00182FF6" w:rsidRPr="004572C0">
              <w:rPr>
                <w:rFonts w:ascii="Meiryo UI" w:eastAsia="Meiryo UI" w:hAnsi="Meiryo UI" w:hint="eastAsia"/>
                <w:szCs w:val="20"/>
              </w:rPr>
              <w:t>。</w:t>
            </w:r>
          </w:p>
        </w:tc>
      </w:tr>
      <w:tr w:rsidR="004572C0" w:rsidRPr="004572C0" w14:paraId="6CF5BDDF" w14:textId="77777777" w:rsidTr="00EE2A70">
        <w:tc>
          <w:tcPr>
            <w:tcW w:w="881" w:type="dxa"/>
            <w:vMerge w:val="restart"/>
            <w:vAlign w:val="center"/>
          </w:tcPr>
          <w:p w14:paraId="0C2D8B52" w14:textId="77777777" w:rsidR="00EE2A70" w:rsidRPr="004572C0" w:rsidRDefault="00EE2A70" w:rsidP="004572C0">
            <w:pPr>
              <w:snapToGrid w:val="0"/>
              <w:spacing w:line="240" w:lineRule="exact"/>
              <w:jc w:val="center"/>
              <w:rPr>
                <w:rFonts w:ascii="Meiryo UI" w:eastAsia="Meiryo UI" w:hAnsi="Meiryo UI"/>
                <w:szCs w:val="20"/>
              </w:rPr>
            </w:pPr>
            <w:r w:rsidRPr="004572C0">
              <w:rPr>
                <w:rFonts w:ascii="Meiryo UI" w:eastAsia="Meiryo UI" w:hAnsi="Meiryo UI" w:hint="eastAsia"/>
                <w:b/>
                <w:szCs w:val="20"/>
              </w:rPr>
              <w:t>衰退期</w:t>
            </w:r>
          </w:p>
        </w:tc>
        <w:tc>
          <w:tcPr>
            <w:tcW w:w="663" w:type="dxa"/>
            <w:vAlign w:val="center"/>
          </w:tcPr>
          <w:p w14:paraId="4A467914" w14:textId="77777777" w:rsidR="00EE2A70" w:rsidRPr="004572C0" w:rsidRDefault="00EE2A70" w:rsidP="004572C0">
            <w:pPr>
              <w:snapToGrid w:val="0"/>
              <w:spacing w:line="240" w:lineRule="exact"/>
              <w:jc w:val="center"/>
              <w:rPr>
                <w:rFonts w:ascii="Meiryo UI" w:eastAsia="Meiryo UI" w:hAnsi="Meiryo UI"/>
                <w:szCs w:val="20"/>
              </w:rPr>
            </w:pPr>
            <w:r w:rsidRPr="004572C0">
              <w:rPr>
                <w:rFonts w:ascii="Meiryo UI" w:eastAsia="Meiryo UI" w:hAnsi="Meiryo UI" w:hint="eastAsia"/>
                <w:szCs w:val="20"/>
              </w:rPr>
              <w:t>特徴</w:t>
            </w:r>
          </w:p>
        </w:tc>
        <w:tc>
          <w:tcPr>
            <w:tcW w:w="6946" w:type="dxa"/>
          </w:tcPr>
          <w:p w14:paraId="0C9FE3E0" w14:textId="77777777" w:rsidR="00EE2A70" w:rsidRPr="004572C0" w:rsidRDefault="00EE2A70" w:rsidP="004572C0">
            <w:pPr>
              <w:snapToGrid w:val="0"/>
              <w:spacing w:line="240" w:lineRule="exact"/>
              <w:rPr>
                <w:rFonts w:ascii="Meiryo UI" w:eastAsia="Meiryo UI" w:hAnsi="Meiryo UI"/>
                <w:szCs w:val="20"/>
              </w:rPr>
            </w:pPr>
            <w:r w:rsidRPr="004572C0">
              <w:rPr>
                <w:rFonts w:ascii="Meiryo UI" w:eastAsia="Meiryo UI" w:hAnsi="Meiryo UI" w:hint="eastAsia"/>
                <w:szCs w:val="20"/>
              </w:rPr>
              <w:t>需要が減ってきて売上高が落ち込み、利益も低下する時期。</w:t>
            </w:r>
          </w:p>
        </w:tc>
      </w:tr>
      <w:tr w:rsidR="004572C0" w:rsidRPr="004572C0" w14:paraId="6D048287" w14:textId="77777777" w:rsidTr="00EE2A70">
        <w:tc>
          <w:tcPr>
            <w:tcW w:w="881" w:type="dxa"/>
            <w:vMerge/>
            <w:vAlign w:val="center"/>
          </w:tcPr>
          <w:p w14:paraId="2A820861" w14:textId="77777777" w:rsidR="00EE2A70" w:rsidRPr="004572C0" w:rsidRDefault="00EE2A70" w:rsidP="004572C0">
            <w:pPr>
              <w:snapToGrid w:val="0"/>
              <w:spacing w:line="240" w:lineRule="exact"/>
              <w:jc w:val="center"/>
              <w:rPr>
                <w:rFonts w:ascii="Meiryo UI" w:eastAsia="Meiryo UI" w:hAnsi="Meiryo UI"/>
                <w:szCs w:val="20"/>
              </w:rPr>
            </w:pPr>
          </w:p>
        </w:tc>
        <w:tc>
          <w:tcPr>
            <w:tcW w:w="663" w:type="dxa"/>
            <w:vAlign w:val="center"/>
          </w:tcPr>
          <w:p w14:paraId="59882829" w14:textId="77777777" w:rsidR="00EE2A70" w:rsidRPr="004572C0" w:rsidRDefault="00EE2A70" w:rsidP="004572C0">
            <w:pPr>
              <w:snapToGrid w:val="0"/>
              <w:spacing w:line="240" w:lineRule="exact"/>
              <w:jc w:val="center"/>
              <w:rPr>
                <w:rFonts w:ascii="Meiryo UI" w:eastAsia="Meiryo UI" w:hAnsi="Meiryo UI"/>
                <w:szCs w:val="20"/>
              </w:rPr>
            </w:pPr>
            <w:r w:rsidRPr="004572C0">
              <w:rPr>
                <w:rFonts w:ascii="Meiryo UI" w:eastAsia="Meiryo UI" w:hAnsi="Meiryo UI" w:hint="eastAsia"/>
                <w:szCs w:val="20"/>
              </w:rPr>
              <w:t>対策</w:t>
            </w:r>
          </w:p>
        </w:tc>
        <w:tc>
          <w:tcPr>
            <w:tcW w:w="6946" w:type="dxa"/>
          </w:tcPr>
          <w:p w14:paraId="57798C34" w14:textId="522B908E" w:rsidR="00EE2A70" w:rsidRPr="004572C0" w:rsidRDefault="00EE2A70" w:rsidP="004572C0">
            <w:pPr>
              <w:snapToGrid w:val="0"/>
              <w:spacing w:line="240" w:lineRule="exact"/>
              <w:rPr>
                <w:rFonts w:ascii="Meiryo UI" w:eastAsia="Meiryo UI" w:hAnsi="Meiryo UI"/>
                <w:szCs w:val="20"/>
              </w:rPr>
            </w:pPr>
            <w:r w:rsidRPr="004572C0">
              <w:rPr>
                <w:rFonts w:ascii="Meiryo UI" w:eastAsia="Meiryo UI" w:hAnsi="Meiryo UI" w:hint="eastAsia"/>
                <w:szCs w:val="20"/>
              </w:rPr>
              <w:t>市場において強者になれなければ撤退戦略をとることにな</w:t>
            </w:r>
            <w:r w:rsidR="00757195">
              <w:rPr>
                <w:rFonts w:ascii="Meiryo UI" w:eastAsia="Meiryo UI" w:hAnsi="Meiryo UI" w:hint="eastAsia"/>
                <w:szCs w:val="20"/>
              </w:rPr>
              <w:t>る</w:t>
            </w:r>
            <w:r w:rsidRPr="004572C0">
              <w:rPr>
                <w:rFonts w:ascii="Meiryo UI" w:eastAsia="Meiryo UI" w:hAnsi="Meiryo UI" w:hint="eastAsia"/>
                <w:szCs w:val="20"/>
              </w:rPr>
              <w:t>。撤退戦略には、できるだけ有利な条件で資産を売却して撤退する売却戦略と、売上高をできるだけ維持しながらコストを徐々に引き下げていくことで資金を回収して撤退する</w:t>
            </w:r>
            <w:r w:rsidRPr="004572C0">
              <w:rPr>
                <w:rFonts w:ascii="Meiryo UI" w:eastAsia="Meiryo UI" w:hAnsi="Meiryo UI" w:hint="eastAsia"/>
                <w:b/>
                <w:szCs w:val="20"/>
              </w:rPr>
              <w:t>収穫戦略</w:t>
            </w:r>
            <w:r w:rsidRPr="004572C0">
              <w:rPr>
                <w:rFonts w:ascii="Meiryo UI" w:eastAsia="Meiryo UI" w:hAnsi="Meiryo UI" w:hint="eastAsia"/>
                <w:szCs w:val="20"/>
              </w:rPr>
              <w:t>があ</w:t>
            </w:r>
            <w:r w:rsidR="0043536C" w:rsidRPr="004572C0">
              <w:rPr>
                <w:rFonts w:ascii="Meiryo UI" w:eastAsia="Meiryo UI" w:hAnsi="Meiryo UI" w:hint="eastAsia"/>
                <w:szCs w:val="20"/>
              </w:rPr>
              <w:t>る</w:t>
            </w:r>
            <w:r w:rsidRPr="004572C0">
              <w:rPr>
                <w:rFonts w:ascii="Meiryo UI" w:eastAsia="Meiryo UI" w:hAnsi="Meiryo UI" w:hint="eastAsia"/>
                <w:szCs w:val="20"/>
              </w:rPr>
              <w:t>。</w:t>
            </w:r>
          </w:p>
        </w:tc>
      </w:tr>
    </w:tbl>
    <w:p w14:paraId="61105480" w14:textId="3160A7A8" w:rsidR="00585843" w:rsidRPr="004572C0" w:rsidRDefault="00585843" w:rsidP="004572C0">
      <w:pPr>
        <w:snapToGrid w:val="0"/>
        <w:spacing w:line="240" w:lineRule="exact"/>
        <w:rPr>
          <w:rFonts w:ascii="Meiryo UI" w:eastAsia="Meiryo UI" w:hAnsi="Meiryo UI"/>
          <w:szCs w:val="20"/>
        </w:rPr>
      </w:pPr>
    </w:p>
    <w:p w14:paraId="7D527F75" w14:textId="77777777" w:rsidR="00A00976" w:rsidRDefault="00A00976" w:rsidP="00A00976">
      <w:pPr>
        <w:pStyle w:val="af2"/>
        <w:ind w:firstLineChars="0" w:firstLine="0"/>
        <w:rPr>
          <w:sz w:val="20"/>
          <w:szCs w:val="20"/>
        </w:rPr>
      </w:pPr>
      <w:r w:rsidRPr="00A00976">
        <w:rPr>
          <w:sz w:val="20"/>
          <w:szCs w:val="20"/>
        </w:rPr>
        <w:sym w:font="Webdings" w:char="F086"/>
      </w:r>
      <w:r w:rsidRPr="00A00976">
        <w:rPr>
          <w:rFonts w:hint="eastAsia"/>
          <w:sz w:val="20"/>
          <w:szCs w:val="20"/>
        </w:rPr>
        <w:t>プラスアルファ</w:t>
      </w:r>
    </w:p>
    <w:p w14:paraId="5AEEC9A9" w14:textId="4BD31ED4" w:rsidR="00A00976" w:rsidRPr="00A00976" w:rsidRDefault="00A00976" w:rsidP="00A00976">
      <w:pPr>
        <w:pStyle w:val="af2"/>
        <w:ind w:firstLineChars="0" w:firstLine="0"/>
        <w:rPr>
          <w:b/>
          <w:bCs/>
        </w:rPr>
      </w:pPr>
      <w:r w:rsidRPr="00A00976">
        <w:rPr>
          <w:rFonts w:hint="eastAsia"/>
          <w:b/>
          <w:bCs/>
        </w:rPr>
        <w:t>●計画的陳腐化</w:t>
      </w:r>
    </w:p>
    <w:p w14:paraId="29241BDD" w14:textId="51704408" w:rsidR="00182FF6" w:rsidRPr="004572C0" w:rsidRDefault="00213064" w:rsidP="00A00976">
      <w:pPr>
        <w:pStyle w:val="af2"/>
      </w:pPr>
      <w:r w:rsidRPr="004572C0">
        <w:t>機能</w:t>
      </w:r>
      <w:r w:rsidRPr="004572C0">
        <w:rPr>
          <w:rFonts w:hint="eastAsia"/>
        </w:rPr>
        <w:t>的には</w:t>
      </w:r>
      <w:r w:rsidR="00182FF6" w:rsidRPr="004572C0">
        <w:t>十分使用可能な製品を新しいデザインに変更する</w:t>
      </w:r>
      <w:r w:rsidR="00182FF6" w:rsidRPr="004572C0">
        <w:rPr>
          <w:rFonts w:hint="eastAsia"/>
        </w:rPr>
        <w:t>などの方法で</w:t>
      </w:r>
      <w:r w:rsidR="00182FF6" w:rsidRPr="004572C0">
        <w:t>、</w:t>
      </w:r>
      <w:r w:rsidR="00182FF6" w:rsidRPr="004572C0">
        <w:rPr>
          <w:rFonts w:hint="eastAsia"/>
        </w:rPr>
        <w:t>プロダクトライフサイクルを計画的に短縮し</w:t>
      </w:r>
      <w:r w:rsidRPr="004572C0">
        <w:rPr>
          <w:rFonts w:hint="eastAsia"/>
        </w:rPr>
        <w:t>、</w:t>
      </w:r>
      <w:r w:rsidR="00182FF6" w:rsidRPr="004572C0">
        <w:rPr>
          <w:rFonts w:hint="eastAsia"/>
        </w:rPr>
        <w:t>新たな需要を掘り起こして売り上げを伸ばす戦略を</w:t>
      </w:r>
      <w:r w:rsidR="00182FF6" w:rsidRPr="00A00976">
        <w:rPr>
          <w:rFonts w:hint="eastAsia"/>
          <w:bCs/>
        </w:rPr>
        <w:t>計画的陳腐化</w:t>
      </w:r>
      <w:r w:rsidR="00182FF6" w:rsidRPr="004572C0">
        <w:rPr>
          <w:rFonts w:hint="eastAsia"/>
        </w:rPr>
        <w:t>と呼びます。</w:t>
      </w:r>
    </w:p>
    <w:p w14:paraId="694DA900" w14:textId="42758448" w:rsidR="00585843" w:rsidRPr="004572C0" w:rsidRDefault="00585843" w:rsidP="004572C0">
      <w:pPr>
        <w:snapToGrid w:val="0"/>
        <w:spacing w:line="240" w:lineRule="exact"/>
        <w:rPr>
          <w:rFonts w:ascii="Meiryo UI" w:eastAsia="Meiryo UI" w:hAnsi="Meiryo UI"/>
          <w:szCs w:val="20"/>
        </w:rPr>
      </w:pPr>
    </w:p>
    <w:p w14:paraId="63595C49" w14:textId="70C9F6D3" w:rsidR="00DF4841" w:rsidRPr="004572C0" w:rsidRDefault="00BF4406" w:rsidP="004572C0">
      <w:pPr>
        <w:snapToGrid w:val="0"/>
        <w:spacing w:line="240" w:lineRule="exac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38272" behindDoc="0" locked="0" layoutInCell="1" allowOverlap="1" wp14:anchorId="33CA77A6" wp14:editId="4F64BFDB">
                <wp:simplePos x="0" y="0"/>
                <wp:positionH relativeFrom="column">
                  <wp:posOffset>1484464</wp:posOffset>
                </wp:positionH>
                <wp:positionV relativeFrom="paragraph">
                  <wp:posOffset>121810</wp:posOffset>
                </wp:positionV>
                <wp:extent cx="2773680" cy="1628775"/>
                <wp:effectExtent l="0" t="38100" r="7620" b="9525"/>
                <wp:wrapNone/>
                <wp:docPr id="4358" name="グループ化 4358"/>
                <wp:cNvGraphicFramePr/>
                <a:graphic xmlns:a="http://schemas.openxmlformats.org/drawingml/2006/main">
                  <a:graphicData uri="http://schemas.microsoft.com/office/word/2010/wordprocessingGroup">
                    <wpg:wgp>
                      <wpg:cNvGrpSpPr/>
                      <wpg:grpSpPr>
                        <a:xfrm>
                          <a:off x="0" y="0"/>
                          <a:ext cx="2773680" cy="1628775"/>
                          <a:chOff x="0" y="0"/>
                          <a:chExt cx="2773680" cy="1628775"/>
                        </a:xfrm>
                      </wpg:grpSpPr>
                      <wpg:grpSp>
                        <wpg:cNvPr id="4356" name="グループ化 4356"/>
                        <wpg:cNvGrpSpPr/>
                        <wpg:grpSpPr>
                          <a:xfrm>
                            <a:off x="0" y="0"/>
                            <a:ext cx="2602350" cy="1447620"/>
                            <a:chOff x="0" y="0"/>
                            <a:chExt cx="2602350" cy="1447620"/>
                          </a:xfrm>
                        </wpg:grpSpPr>
                        <wpg:grpSp>
                          <wpg:cNvPr id="4354" name="グループ化 4354"/>
                          <wpg:cNvGrpSpPr/>
                          <wpg:grpSpPr>
                            <a:xfrm>
                              <a:off x="240030" y="0"/>
                              <a:ext cx="2362320" cy="1447620"/>
                              <a:chOff x="0" y="0"/>
                              <a:chExt cx="2362320" cy="1447620"/>
                            </a:xfrm>
                          </wpg:grpSpPr>
                          <wpg:grpSp>
                            <wpg:cNvPr id="4348" name="グループ化 4348"/>
                            <wpg:cNvGrpSpPr/>
                            <wpg:grpSpPr>
                              <a:xfrm>
                                <a:off x="0" y="0"/>
                                <a:ext cx="2362320" cy="1447620"/>
                                <a:chOff x="0" y="-41910"/>
                                <a:chExt cx="2362320" cy="1447620"/>
                              </a:xfrm>
                            </wpg:grpSpPr>
                            <wps:wsp>
                              <wps:cNvPr id="4342" name="フリーフォーム 4342"/>
                              <wps:cNvSpPr/>
                              <wps:spPr>
                                <a:xfrm>
                                  <a:off x="0" y="91440"/>
                                  <a:ext cx="2194560" cy="1306362"/>
                                </a:xfrm>
                                <a:custGeom>
                                  <a:avLst/>
                                  <a:gdLst>
                                    <a:gd name="connsiteX0" fmla="*/ 0 w 2194560"/>
                                    <a:gd name="connsiteY0" fmla="*/ 876300 h 876300"/>
                                    <a:gd name="connsiteX1" fmla="*/ 2194560 w 2194560"/>
                                    <a:gd name="connsiteY1" fmla="*/ 0 h 876300"/>
                                    <a:gd name="connsiteX0" fmla="*/ 0 w 2194560"/>
                                    <a:gd name="connsiteY0" fmla="*/ 876300 h 876300"/>
                                    <a:gd name="connsiteX1" fmla="*/ 1417320 w 2194560"/>
                                    <a:gd name="connsiteY1" fmla="*/ 304800 h 876300"/>
                                    <a:gd name="connsiteX2" fmla="*/ 2194560 w 2194560"/>
                                    <a:gd name="connsiteY2" fmla="*/ 0 h 876300"/>
                                    <a:gd name="connsiteX0" fmla="*/ 0 w 2194560"/>
                                    <a:gd name="connsiteY0" fmla="*/ 1225110 h 1225110"/>
                                    <a:gd name="connsiteX1" fmla="*/ 1417320 w 2194560"/>
                                    <a:gd name="connsiteY1" fmla="*/ 653610 h 1225110"/>
                                    <a:gd name="connsiteX2" fmla="*/ 1397000 w 2194560"/>
                                    <a:gd name="connsiteY2" fmla="*/ 4005 h 1225110"/>
                                    <a:gd name="connsiteX3" fmla="*/ 2194560 w 2194560"/>
                                    <a:gd name="connsiteY3" fmla="*/ 348810 h 1225110"/>
                                    <a:gd name="connsiteX0" fmla="*/ 0 w 2194560"/>
                                    <a:gd name="connsiteY0" fmla="*/ 1225110 h 1225110"/>
                                    <a:gd name="connsiteX1" fmla="*/ 733425 w 2194560"/>
                                    <a:gd name="connsiteY1" fmla="*/ 278174 h 1225110"/>
                                    <a:gd name="connsiteX2" fmla="*/ 1397000 w 2194560"/>
                                    <a:gd name="connsiteY2" fmla="*/ 4005 h 1225110"/>
                                    <a:gd name="connsiteX3" fmla="*/ 2194560 w 2194560"/>
                                    <a:gd name="connsiteY3" fmla="*/ 348810 h 1225110"/>
                                    <a:gd name="connsiteX0" fmla="*/ 0 w 2194560"/>
                                    <a:gd name="connsiteY0" fmla="*/ 1327383 h 1327383"/>
                                    <a:gd name="connsiteX1" fmla="*/ 733425 w 2194560"/>
                                    <a:gd name="connsiteY1" fmla="*/ 380447 h 1327383"/>
                                    <a:gd name="connsiteX2" fmla="*/ 1397000 w 2194560"/>
                                    <a:gd name="connsiteY2" fmla="*/ 106278 h 1327383"/>
                                    <a:gd name="connsiteX3" fmla="*/ 1397000 w 2194560"/>
                                    <a:gd name="connsiteY3" fmla="*/ 17169 h 1327383"/>
                                    <a:gd name="connsiteX4" fmla="*/ 2194560 w 2194560"/>
                                    <a:gd name="connsiteY4" fmla="*/ 451083 h 1327383"/>
                                    <a:gd name="connsiteX0" fmla="*/ 0 w 2194560"/>
                                    <a:gd name="connsiteY0" fmla="*/ 1357699 h 1357699"/>
                                    <a:gd name="connsiteX1" fmla="*/ 733425 w 2194560"/>
                                    <a:gd name="connsiteY1" fmla="*/ 410763 h 1357699"/>
                                    <a:gd name="connsiteX2" fmla="*/ 1336675 w 2194560"/>
                                    <a:gd name="connsiteY2" fmla="*/ 30316 h 1357699"/>
                                    <a:gd name="connsiteX3" fmla="*/ 1397000 w 2194560"/>
                                    <a:gd name="connsiteY3" fmla="*/ 47485 h 1357699"/>
                                    <a:gd name="connsiteX4" fmla="*/ 2194560 w 2194560"/>
                                    <a:gd name="connsiteY4" fmla="*/ 481399 h 1357699"/>
                                    <a:gd name="connsiteX0" fmla="*/ 0 w 2194560"/>
                                    <a:gd name="connsiteY0" fmla="*/ 1327383 h 1327383"/>
                                    <a:gd name="connsiteX1" fmla="*/ 733425 w 2194560"/>
                                    <a:gd name="connsiteY1" fmla="*/ 380447 h 1327383"/>
                                    <a:gd name="connsiteX2" fmla="*/ 1336675 w 2194560"/>
                                    <a:gd name="connsiteY2" fmla="*/ 0 h 1327383"/>
                                    <a:gd name="connsiteX3" fmla="*/ 2194560 w 2194560"/>
                                    <a:gd name="connsiteY3" fmla="*/ 451083 h 1327383"/>
                                    <a:gd name="connsiteX0" fmla="*/ 0 w 2194560"/>
                                    <a:gd name="connsiteY0" fmla="*/ 1305789 h 1305789"/>
                                    <a:gd name="connsiteX1" fmla="*/ 733425 w 2194560"/>
                                    <a:gd name="connsiteY1" fmla="*/ 358853 h 1305789"/>
                                    <a:gd name="connsiteX2" fmla="*/ 1397000 w 2194560"/>
                                    <a:gd name="connsiteY2" fmla="*/ 0 h 1305789"/>
                                    <a:gd name="connsiteX3" fmla="*/ 2194560 w 2194560"/>
                                    <a:gd name="connsiteY3" fmla="*/ 429489 h 1305789"/>
                                    <a:gd name="connsiteX0" fmla="*/ 0 w 2194560"/>
                                    <a:gd name="connsiteY0" fmla="*/ 1305789 h 1305789"/>
                                    <a:gd name="connsiteX1" fmla="*/ 793750 w 2194560"/>
                                    <a:gd name="connsiteY1" fmla="*/ 362013 h 1305789"/>
                                    <a:gd name="connsiteX2" fmla="*/ 1397000 w 2194560"/>
                                    <a:gd name="connsiteY2" fmla="*/ 0 h 1305789"/>
                                    <a:gd name="connsiteX3" fmla="*/ 2194560 w 2194560"/>
                                    <a:gd name="connsiteY3" fmla="*/ 429489 h 1305789"/>
                                    <a:gd name="connsiteX0" fmla="*/ 0 w 2194560"/>
                                    <a:gd name="connsiteY0" fmla="*/ 1306412 h 1306412"/>
                                    <a:gd name="connsiteX1" fmla="*/ 793750 w 2194560"/>
                                    <a:gd name="connsiteY1" fmla="*/ 362636 h 1306412"/>
                                    <a:gd name="connsiteX2" fmla="*/ 1397000 w 2194560"/>
                                    <a:gd name="connsiteY2" fmla="*/ 623 h 1306412"/>
                                    <a:gd name="connsiteX3" fmla="*/ 2194560 w 2194560"/>
                                    <a:gd name="connsiteY3" fmla="*/ 430112 h 1306412"/>
                                    <a:gd name="connsiteX0" fmla="*/ 0 w 2194560"/>
                                    <a:gd name="connsiteY0" fmla="*/ 1306362 h 1306362"/>
                                    <a:gd name="connsiteX1" fmla="*/ 793750 w 2194560"/>
                                    <a:gd name="connsiteY1" fmla="*/ 362586 h 1306362"/>
                                    <a:gd name="connsiteX2" fmla="*/ 1397000 w 2194560"/>
                                    <a:gd name="connsiteY2" fmla="*/ 573 h 1306362"/>
                                    <a:gd name="connsiteX3" fmla="*/ 2194560 w 2194560"/>
                                    <a:gd name="connsiteY3" fmla="*/ 430062 h 1306362"/>
                                  </a:gdLst>
                                  <a:ahLst/>
                                  <a:cxnLst>
                                    <a:cxn ang="0">
                                      <a:pos x="connsiteX0" y="connsiteY0"/>
                                    </a:cxn>
                                    <a:cxn ang="0">
                                      <a:pos x="connsiteX1" y="connsiteY1"/>
                                    </a:cxn>
                                    <a:cxn ang="0">
                                      <a:pos x="connsiteX2" y="connsiteY2"/>
                                    </a:cxn>
                                    <a:cxn ang="0">
                                      <a:pos x="connsiteX3" y="connsiteY3"/>
                                    </a:cxn>
                                  </a:cxnLst>
                                  <a:rect l="l" t="t" r="r" b="b"/>
                                  <a:pathLst>
                                    <a:path w="2194560" h="1306362">
                                      <a:moveTo>
                                        <a:pt x="0" y="1306362"/>
                                      </a:moveTo>
                                      <a:cubicBezTo>
                                        <a:pt x="264583" y="991770"/>
                                        <a:pt x="560917" y="580218"/>
                                        <a:pt x="793750" y="362586"/>
                                      </a:cubicBezTo>
                                      <a:cubicBezTo>
                                        <a:pt x="1026583" y="144955"/>
                                        <a:pt x="1163532" y="-10673"/>
                                        <a:pt x="1397000" y="573"/>
                                      </a:cubicBezTo>
                                      <a:cubicBezTo>
                                        <a:pt x="1640522" y="12346"/>
                                        <a:pt x="2015834" y="336087"/>
                                        <a:pt x="2194560" y="430062"/>
                                      </a:cubicBezTo>
                                    </a:path>
                                  </a:pathLst>
                                </a:cu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3" name="直線コネクタ 4343"/>
                              <wps:cNvCnPr/>
                              <wps:spPr>
                                <a:xfrm flipV="1">
                                  <a:off x="0" y="-34290"/>
                                  <a:ext cx="0" cy="1440000"/>
                                </a:xfrm>
                                <a:prstGeom prst="line">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344" name="直線矢印コネクタ 4344"/>
                              <wps:cNvCnPr/>
                              <wps:spPr>
                                <a:xfrm>
                                  <a:off x="0" y="1402080"/>
                                  <a:ext cx="2362320" cy="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345" name="直線コネクタ 4345"/>
                              <wps:cNvCnPr/>
                              <wps:spPr>
                                <a:xfrm>
                                  <a:off x="556260" y="-41910"/>
                                  <a:ext cx="0" cy="144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46" name="直線コネクタ 4346"/>
                              <wps:cNvCnPr/>
                              <wps:spPr>
                                <a:xfrm>
                                  <a:off x="1158240" y="-38100"/>
                                  <a:ext cx="0" cy="144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47" name="直線コネクタ 4347"/>
                              <wps:cNvCnPr/>
                              <wps:spPr>
                                <a:xfrm>
                                  <a:off x="1760220" y="-38101"/>
                                  <a:ext cx="0" cy="14400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350" name="テキスト ボックス 4350"/>
                            <wps:cNvSpPr txBox="1"/>
                            <wps:spPr>
                              <a:xfrm>
                                <a:off x="136110" y="276970"/>
                                <a:ext cx="253337" cy="7191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4A7915" w14:textId="52D50A4D" w:rsidR="00D24796" w:rsidRPr="00BF4406" w:rsidRDefault="00D24796" w:rsidP="00233232">
                                  <w:pPr>
                                    <w:snapToGrid w:val="0"/>
                                    <w:rPr>
                                      <w:rFonts w:ascii="Meiryo UI" w:eastAsia="Meiryo UI" w:hAnsi="Meiryo UI"/>
                                    </w:rPr>
                                  </w:pPr>
                                  <w:r>
                                    <w:rPr>
                                      <w:rFonts w:ascii="Meiryo UI" w:eastAsia="Meiryo UI" w:hAnsi="Meiryo UI" w:hint="eastAsia"/>
                                    </w:rPr>
                                    <w:t xml:space="preserve">① </w:t>
                                  </w:r>
                                  <w:r w:rsidRPr="00BF4406">
                                    <w:rPr>
                                      <w:rFonts w:ascii="Meiryo UI" w:eastAsia="Meiryo UI" w:hAnsi="Meiryo UI" w:hint="eastAsia"/>
                                    </w:rPr>
                                    <w:t>導入期</w:t>
                                  </w:r>
                                </w:p>
                              </w:txbxContent>
                            </wps:txbx>
                            <wps:bodyPr rot="0" spcFirstLastPara="0" vertOverflow="overflow" horzOverflow="overflow" vert="eaVert" wrap="square" lIns="0" tIns="0" rIns="0" bIns="0" numCol="1" spcCol="0" rtlCol="0" fromWordArt="0" anchor="ctr" anchorCtr="0" forceAA="0" compatLnSpc="1">
                              <a:prstTxWarp prst="textNoShape">
                                <a:avLst/>
                              </a:prstTxWarp>
                              <a:noAutofit/>
                            </wps:bodyPr>
                          </wps:wsp>
                          <wps:wsp>
                            <wps:cNvPr id="4351" name="テキスト ボックス 4351"/>
                            <wps:cNvSpPr txBox="1"/>
                            <wps:spPr>
                              <a:xfrm>
                                <a:off x="732956" y="640190"/>
                                <a:ext cx="252730" cy="718820"/>
                              </a:xfrm>
                              <a:prstGeom prst="rect">
                                <a:avLst/>
                              </a:prstGeom>
                              <a:noFill/>
                              <a:ln w="6350">
                                <a:noFill/>
                              </a:ln>
                              <a:effectLst/>
                            </wps:spPr>
                            <wps:txbx>
                              <w:txbxContent>
                                <w:p w14:paraId="0EE25E7A" w14:textId="6DCAC29F" w:rsidR="00D24796" w:rsidRPr="00BF4406" w:rsidRDefault="00D24796" w:rsidP="00233232">
                                  <w:pPr>
                                    <w:snapToGrid w:val="0"/>
                                    <w:rPr>
                                      <w:rFonts w:ascii="Meiryo UI" w:eastAsia="Meiryo UI" w:hAnsi="Meiryo UI"/>
                                    </w:rPr>
                                  </w:pPr>
                                  <w:r w:rsidRPr="00BF4406">
                                    <w:rPr>
                                      <w:rFonts w:ascii="Meiryo UI" w:eastAsia="Meiryo UI" w:hAnsi="Meiryo UI" w:hint="eastAsia"/>
                                    </w:rPr>
                                    <w:t>②</w:t>
                                  </w:r>
                                  <w:r>
                                    <w:rPr>
                                      <w:rFonts w:ascii="Meiryo UI" w:eastAsia="Meiryo UI" w:hAnsi="Meiryo UI" w:hint="eastAsia"/>
                                    </w:rPr>
                                    <w:t xml:space="preserve"> </w:t>
                                  </w:r>
                                  <w:r w:rsidRPr="00BF4406">
                                    <w:rPr>
                                      <w:rFonts w:ascii="Meiryo UI" w:eastAsia="Meiryo UI" w:hAnsi="Meiryo UI" w:hint="eastAsia"/>
                                    </w:rPr>
                                    <w:t>成長期</w:t>
                                  </w:r>
                                </w:p>
                              </w:txbxContent>
                            </wps:txbx>
                            <wps:bodyPr rot="0" spcFirstLastPara="0" vertOverflow="overflow" horzOverflow="overflow" vert="eaVert" wrap="square" lIns="0" tIns="0" rIns="0" bIns="0" numCol="1" spcCol="0" rtlCol="0" fromWordArt="0" anchor="ctr" anchorCtr="0" forceAA="0" compatLnSpc="1">
                              <a:prstTxWarp prst="textNoShape">
                                <a:avLst/>
                              </a:prstTxWarp>
                              <a:noAutofit/>
                            </wps:bodyPr>
                          </wps:wsp>
                          <wps:wsp>
                            <wps:cNvPr id="4352" name="テキスト ボックス 4352"/>
                            <wps:cNvSpPr txBox="1"/>
                            <wps:spPr>
                              <a:xfrm>
                                <a:off x="1361606" y="640190"/>
                                <a:ext cx="252730" cy="718820"/>
                              </a:xfrm>
                              <a:prstGeom prst="rect">
                                <a:avLst/>
                              </a:prstGeom>
                              <a:noFill/>
                              <a:ln w="6350">
                                <a:noFill/>
                              </a:ln>
                              <a:effectLst/>
                            </wps:spPr>
                            <wps:txbx>
                              <w:txbxContent>
                                <w:p w14:paraId="0238F50B" w14:textId="169937B7" w:rsidR="00D24796" w:rsidRPr="00BF4406" w:rsidRDefault="00D24796" w:rsidP="00233232">
                                  <w:pPr>
                                    <w:snapToGrid w:val="0"/>
                                    <w:rPr>
                                      <w:rFonts w:ascii="Meiryo UI" w:eastAsia="Meiryo UI" w:hAnsi="Meiryo UI"/>
                                    </w:rPr>
                                  </w:pPr>
                                  <w:r w:rsidRPr="00BF4406">
                                    <w:rPr>
                                      <w:rFonts w:ascii="Meiryo UI" w:eastAsia="Meiryo UI" w:hAnsi="Meiryo UI" w:hint="eastAsia"/>
                                    </w:rPr>
                                    <w:t>③</w:t>
                                  </w:r>
                                  <w:r>
                                    <w:rPr>
                                      <w:rFonts w:ascii="Meiryo UI" w:eastAsia="Meiryo UI" w:hAnsi="Meiryo UI" w:hint="eastAsia"/>
                                    </w:rPr>
                                    <w:t xml:space="preserve"> </w:t>
                                  </w:r>
                                  <w:r w:rsidRPr="00BF4406">
                                    <w:rPr>
                                      <w:rFonts w:ascii="Meiryo UI" w:eastAsia="Meiryo UI" w:hAnsi="Meiryo UI" w:hint="eastAsia"/>
                                    </w:rPr>
                                    <w:t>成熟期</w:t>
                                  </w:r>
                                </w:p>
                              </w:txbxContent>
                            </wps:txbx>
                            <wps:bodyPr rot="0" spcFirstLastPara="0" vertOverflow="overflow" horzOverflow="overflow" vert="eaVert" wrap="square" lIns="0" tIns="0" rIns="0" bIns="0" numCol="1" spcCol="0" rtlCol="0" fromWordArt="0" anchor="ctr" anchorCtr="0" forceAA="0" compatLnSpc="1">
                              <a:prstTxWarp prst="textNoShape">
                                <a:avLst/>
                              </a:prstTxWarp>
                              <a:noAutofit/>
                            </wps:bodyPr>
                          </wps:wsp>
                          <wps:wsp>
                            <wps:cNvPr id="4353" name="テキスト ボックス 4353"/>
                            <wps:cNvSpPr txBox="1"/>
                            <wps:spPr>
                              <a:xfrm>
                                <a:off x="1941830" y="640190"/>
                                <a:ext cx="252730" cy="718820"/>
                              </a:xfrm>
                              <a:prstGeom prst="rect">
                                <a:avLst/>
                              </a:prstGeom>
                              <a:noFill/>
                              <a:ln w="6350">
                                <a:noFill/>
                              </a:ln>
                              <a:effectLst/>
                            </wps:spPr>
                            <wps:txbx>
                              <w:txbxContent>
                                <w:p w14:paraId="29B57815" w14:textId="0EFB14F7" w:rsidR="00D24796" w:rsidRPr="00BF4406" w:rsidRDefault="00D24796" w:rsidP="00233232">
                                  <w:pPr>
                                    <w:snapToGrid w:val="0"/>
                                    <w:rPr>
                                      <w:rFonts w:ascii="Meiryo UI" w:eastAsia="Meiryo UI" w:hAnsi="Meiryo UI"/>
                                    </w:rPr>
                                  </w:pPr>
                                  <w:r w:rsidRPr="00BF4406">
                                    <w:rPr>
                                      <w:rFonts w:ascii="Meiryo UI" w:eastAsia="Meiryo UI" w:hAnsi="Meiryo UI" w:hint="eastAsia"/>
                                    </w:rPr>
                                    <w:t>④</w:t>
                                  </w:r>
                                  <w:r>
                                    <w:rPr>
                                      <w:rFonts w:ascii="Meiryo UI" w:eastAsia="Meiryo UI" w:hAnsi="Meiryo UI" w:hint="eastAsia"/>
                                    </w:rPr>
                                    <w:t xml:space="preserve"> </w:t>
                                  </w:r>
                                  <w:r w:rsidRPr="00BF4406">
                                    <w:rPr>
                                      <w:rFonts w:ascii="Meiryo UI" w:eastAsia="Meiryo UI" w:hAnsi="Meiryo UI" w:hint="eastAsia"/>
                                    </w:rPr>
                                    <w:t>衰退期</w:t>
                                  </w:r>
                                </w:p>
                              </w:txbxContent>
                            </wps:txbx>
                            <wps:bodyPr rot="0" spcFirstLastPara="0" vertOverflow="overflow" horzOverflow="overflow" vert="eaVert" wrap="square" lIns="0" tIns="0" rIns="0" bIns="0" numCol="1" spcCol="0" rtlCol="0" fromWordArt="0" anchor="ctr" anchorCtr="0" forceAA="0" compatLnSpc="1">
                              <a:prstTxWarp prst="textNoShape">
                                <a:avLst/>
                              </a:prstTxWarp>
                              <a:noAutofit/>
                            </wps:bodyPr>
                          </wps:wsp>
                        </wpg:grpSp>
                        <wps:wsp>
                          <wps:cNvPr id="4355" name="テキスト ボックス 4355"/>
                          <wps:cNvSpPr txBox="1"/>
                          <wps:spPr>
                            <a:xfrm>
                              <a:off x="0" y="3810"/>
                              <a:ext cx="240030"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3826A9" w14:textId="77777777" w:rsidR="00D24796" w:rsidRPr="00BF4406" w:rsidRDefault="00D24796" w:rsidP="00BF4406">
                                <w:pPr>
                                  <w:snapToGrid w:val="0"/>
                                  <w:rPr>
                                    <w:rFonts w:ascii="Meiryo UI" w:eastAsia="Meiryo UI" w:hAnsi="Meiryo UI"/>
                                  </w:rPr>
                                </w:pPr>
                                <w:r w:rsidRPr="00BF4406">
                                  <w:rPr>
                                    <w:rFonts w:ascii="Meiryo UI" w:eastAsia="Meiryo UI" w:hAnsi="Meiryo UI" w:hint="eastAsia"/>
                                  </w:rPr>
                                  <w:t>売上</w:t>
                                </w:r>
                              </w:p>
                            </w:txbxContent>
                          </wps:txbx>
                          <wps:bodyPr rot="0" spcFirstLastPara="0" vertOverflow="overflow" horzOverflow="overflow" vert="eaVert" wrap="square" lIns="0" tIns="0" rIns="0" bIns="0" numCol="1" spcCol="0" rtlCol="0" fromWordArt="0" anchor="ctr" anchorCtr="0" forceAA="0" compatLnSpc="1">
                            <a:prstTxWarp prst="textNoShape">
                              <a:avLst/>
                            </a:prstTxWarp>
                            <a:noAutofit/>
                          </wps:bodyPr>
                        </wps:wsp>
                      </wpg:grpSp>
                      <wps:wsp>
                        <wps:cNvPr id="4357" name="テキスト ボックス 4357"/>
                        <wps:cNvSpPr txBox="1"/>
                        <wps:spPr>
                          <a:xfrm>
                            <a:off x="2411730" y="1447800"/>
                            <a:ext cx="36195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C514C" w14:textId="77777777" w:rsidR="00D24796" w:rsidRPr="00BF4406" w:rsidRDefault="00D24796" w:rsidP="00BF4406">
                              <w:pPr>
                                <w:snapToGrid w:val="0"/>
                                <w:jc w:val="center"/>
                                <w:rPr>
                                  <w:rFonts w:ascii="Meiryo UI" w:eastAsia="Meiryo UI" w:hAnsi="Meiryo UI"/>
                                </w:rPr>
                              </w:pPr>
                              <w:r w:rsidRPr="00BF4406">
                                <w:rPr>
                                  <w:rFonts w:ascii="Meiryo UI" w:eastAsia="Meiryo UI" w:hAnsi="Meiryo UI" w:hint="eastAsia"/>
                                </w:rPr>
                                <w:t>時間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3CA77A6" id="グループ化 4358" o:spid="_x0000_s1073" style="position:absolute;left:0;text-align:left;margin-left:116.9pt;margin-top:9.6pt;width:218.4pt;height:128.25pt;z-index:251638272" coordsize="27736,16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">
                <v:group id="グループ化 4356" o:spid="_x0000_s1074" style="position:absolute;width:26023;height:14476" coordsize="26023,1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">
                  <v:group id="グループ化 4354" o:spid="_x0000_s1075" style="position:absolute;left:2400;width:23623;height:14476" coordsize="23623,1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">
                    <v:group id="グループ化 4348" o:spid="_x0000_s1076" style="position:absolute;width:23623;height:14476" coordorigin=",-419" coordsize="23623,1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">
                      <v:shape id="フリーフォーム 4342" o:spid="_x0000_s1077" style="position:absolute;top:914;width:21945;height:13064;visibility:visible;mso-wrap-style:square;v-text-anchor:middle" coordsize="2194560,1306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" path="m,1306362c264583,991770,560917,580218,793750,362586,1026583,144955,1163532,-10673,1397000,573v243522,11773,618834,335514,797560,429489e" filled="f" strokecolor="black [3213]" strokeweight=".5pt">
                        <v:path arrowok="t" o:connecttype="custom" o:connectlocs="0,1306362;793750,362586;1397000,573;2194560,430062" o:connectangles="0,0,0,0"/>
                      </v:shape>
                      <v:line id="直線コネクタ 4343" o:spid="_x0000_s1078" style="position:absolute;flip:y;visibility:visible;mso-wrap-style:square" from="0,-342" to="0,14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" strokecolor="black [3213]" strokeweight=".5pt">
                        <v:stroke endarrow="open" endarrowwidth="narrow" endarrowlength="short"/>
                      </v:line>
                      <v:shape id="直線矢印コネクタ 4344" o:spid="_x0000_s1079" type="#_x0000_t32" style="position:absolute;top:14020;width:236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" strokecolor="black [3213]" strokeweight=".5pt">
                        <v:stroke endarrow="open" endarrowwidth="narrow" endarrowlength="short"/>
                      </v:shape>
                      <v:line id="直線コネクタ 4345" o:spid="_x0000_s1080" style="position:absolute;visibility:visible;mso-wrap-style:square" from="5562,-419" to="5562,1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" strokecolor="black [3213]" strokeweight=".5pt"/>
                      <v:line id="直線コネクタ 4346" o:spid="_x0000_s1081" style="position:absolute;visibility:visible;mso-wrap-style:square" from="11582,-381" to="11582,1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" strokecolor="black [3213]" strokeweight=".5pt"/>
                      <v:line id="直線コネクタ 4347" o:spid="_x0000_s1082" style="position:absolute;visibility:visible;mso-wrap-style:square" from="17602,-381" to="17602,14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" strokecolor="black [3213]" strokeweight=".5pt"/>
                    </v:group>
                    <v:shape id="テキスト ボックス 4350" o:spid="_x0000_s1083" type="#_x0000_t202" style="position:absolute;left:1361;top:2769;width:2533;height:7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" filled="f" stroked="f" strokeweight=".5pt">
                      <v:textbox style="layout-flow:vertical-ideographic" inset="0,0,0,0">
                        <w:txbxContent>
                          <w:p w14:paraId="014A7915" w14:textId="52D50A4D" w:rsidR="00D24796" w:rsidRPr="00BF4406" w:rsidRDefault="00D24796" w:rsidP="00233232">
                            <w:pPr>
                              <w:snapToGrid w:val="0"/>
                              <w:rPr>
                                <w:rFonts w:ascii="Meiryo UI" w:eastAsia="Meiryo UI" w:hAnsi="Meiryo UI"/>
                              </w:rPr>
                            </w:pPr>
                            <w:r>
                              <w:rPr>
                                <w:rFonts w:ascii="Meiryo UI" w:eastAsia="Meiryo UI" w:hAnsi="Meiryo UI" w:hint="eastAsia"/>
                              </w:rPr>
                              <w:t xml:space="preserve">① </w:t>
                            </w:r>
                            <w:r w:rsidRPr="00BF4406">
                              <w:rPr>
                                <w:rFonts w:ascii="Meiryo UI" w:eastAsia="Meiryo UI" w:hAnsi="Meiryo UI" w:hint="eastAsia"/>
                              </w:rPr>
                              <w:t>導入期</w:t>
                            </w:r>
                          </w:p>
                        </w:txbxContent>
                      </v:textbox>
                    </v:shape>
                    <v:shape id="テキスト ボックス 4351" o:spid="_x0000_s1084" type="#_x0000_t202" style="position:absolute;left:7329;top:6401;width:2527;height:7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" filled="f" stroked="f" strokeweight=".5pt">
                      <v:textbox style="layout-flow:vertical-ideographic" inset="0,0,0,0">
                        <w:txbxContent>
                          <w:p w14:paraId="0EE25E7A" w14:textId="6DCAC29F" w:rsidR="00D24796" w:rsidRPr="00BF4406" w:rsidRDefault="00D24796" w:rsidP="00233232">
                            <w:pPr>
                              <w:snapToGrid w:val="0"/>
                              <w:rPr>
                                <w:rFonts w:ascii="Meiryo UI" w:eastAsia="Meiryo UI" w:hAnsi="Meiryo UI"/>
                              </w:rPr>
                            </w:pPr>
                            <w:r w:rsidRPr="00BF4406">
                              <w:rPr>
                                <w:rFonts w:ascii="Meiryo UI" w:eastAsia="Meiryo UI" w:hAnsi="Meiryo UI" w:hint="eastAsia"/>
                              </w:rPr>
                              <w:t>②</w:t>
                            </w:r>
                            <w:r>
                              <w:rPr>
                                <w:rFonts w:ascii="Meiryo UI" w:eastAsia="Meiryo UI" w:hAnsi="Meiryo UI" w:hint="eastAsia"/>
                              </w:rPr>
                              <w:t xml:space="preserve"> </w:t>
                            </w:r>
                            <w:r w:rsidRPr="00BF4406">
                              <w:rPr>
                                <w:rFonts w:ascii="Meiryo UI" w:eastAsia="Meiryo UI" w:hAnsi="Meiryo UI" w:hint="eastAsia"/>
                              </w:rPr>
                              <w:t>成長期</w:t>
                            </w:r>
                          </w:p>
                        </w:txbxContent>
                      </v:textbox>
                    </v:shape>
                    <v:shape id="テキスト ボックス 4352" o:spid="_x0000_s1085" type="#_x0000_t202" style="position:absolute;left:13616;top:6401;width:2527;height:7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" filled="f" stroked="f" strokeweight=".5pt">
                      <v:textbox style="layout-flow:vertical-ideographic" inset="0,0,0,0">
                        <w:txbxContent>
                          <w:p w14:paraId="0238F50B" w14:textId="169937B7" w:rsidR="00D24796" w:rsidRPr="00BF4406" w:rsidRDefault="00D24796" w:rsidP="00233232">
                            <w:pPr>
                              <w:snapToGrid w:val="0"/>
                              <w:rPr>
                                <w:rFonts w:ascii="Meiryo UI" w:eastAsia="Meiryo UI" w:hAnsi="Meiryo UI"/>
                              </w:rPr>
                            </w:pPr>
                            <w:r w:rsidRPr="00BF4406">
                              <w:rPr>
                                <w:rFonts w:ascii="Meiryo UI" w:eastAsia="Meiryo UI" w:hAnsi="Meiryo UI" w:hint="eastAsia"/>
                              </w:rPr>
                              <w:t>③</w:t>
                            </w:r>
                            <w:r>
                              <w:rPr>
                                <w:rFonts w:ascii="Meiryo UI" w:eastAsia="Meiryo UI" w:hAnsi="Meiryo UI" w:hint="eastAsia"/>
                              </w:rPr>
                              <w:t xml:space="preserve"> </w:t>
                            </w:r>
                            <w:r w:rsidRPr="00BF4406">
                              <w:rPr>
                                <w:rFonts w:ascii="Meiryo UI" w:eastAsia="Meiryo UI" w:hAnsi="Meiryo UI" w:hint="eastAsia"/>
                              </w:rPr>
                              <w:t>成熟期</w:t>
                            </w:r>
                          </w:p>
                        </w:txbxContent>
                      </v:textbox>
                    </v:shape>
                    <v:shape id="テキスト ボックス 4353" o:spid="_x0000_s1086" type="#_x0000_t202" style="position:absolute;left:19418;top:6401;width:2527;height:7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" filled="f" stroked="f" strokeweight=".5pt">
                      <v:textbox style="layout-flow:vertical-ideographic" inset="0,0,0,0">
                        <w:txbxContent>
                          <w:p w14:paraId="29B57815" w14:textId="0EFB14F7" w:rsidR="00D24796" w:rsidRPr="00BF4406" w:rsidRDefault="00D24796" w:rsidP="00233232">
                            <w:pPr>
                              <w:snapToGrid w:val="0"/>
                              <w:rPr>
                                <w:rFonts w:ascii="Meiryo UI" w:eastAsia="Meiryo UI" w:hAnsi="Meiryo UI"/>
                              </w:rPr>
                            </w:pPr>
                            <w:r w:rsidRPr="00BF4406">
                              <w:rPr>
                                <w:rFonts w:ascii="Meiryo UI" w:eastAsia="Meiryo UI" w:hAnsi="Meiryo UI" w:hint="eastAsia"/>
                              </w:rPr>
                              <w:t>④</w:t>
                            </w:r>
                            <w:r>
                              <w:rPr>
                                <w:rFonts w:ascii="Meiryo UI" w:eastAsia="Meiryo UI" w:hAnsi="Meiryo UI" w:hint="eastAsia"/>
                              </w:rPr>
                              <w:t xml:space="preserve"> </w:t>
                            </w:r>
                            <w:r w:rsidRPr="00BF4406">
                              <w:rPr>
                                <w:rFonts w:ascii="Meiryo UI" w:eastAsia="Meiryo UI" w:hAnsi="Meiryo UI" w:hint="eastAsia"/>
                              </w:rPr>
                              <w:t>衰退期</w:t>
                            </w:r>
                          </w:p>
                        </w:txbxContent>
                      </v:textbox>
                    </v:shape>
                  </v:group>
                  <v:shape id="テキスト ボックス 4355" o:spid="_x0000_s1087" type="#_x0000_t202" style="position:absolute;top:38;width:2400;height:3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" filled="f" stroked="f" strokeweight=".5pt">
                    <v:textbox style="layout-flow:vertical-ideographic" inset="0,0,0,0">
                      <w:txbxContent>
                        <w:p w14:paraId="0E3826A9" w14:textId="77777777" w:rsidR="00D24796" w:rsidRPr="00BF4406" w:rsidRDefault="00D24796" w:rsidP="00BF4406">
                          <w:pPr>
                            <w:snapToGrid w:val="0"/>
                            <w:rPr>
                              <w:rFonts w:ascii="Meiryo UI" w:eastAsia="Meiryo UI" w:hAnsi="Meiryo UI"/>
                            </w:rPr>
                          </w:pPr>
                          <w:r w:rsidRPr="00BF4406">
                            <w:rPr>
                              <w:rFonts w:ascii="Meiryo UI" w:eastAsia="Meiryo UI" w:hAnsi="Meiryo UI" w:hint="eastAsia"/>
                            </w:rPr>
                            <w:t>売上</w:t>
                          </w:r>
                        </w:p>
                      </w:txbxContent>
                    </v:textbox>
                  </v:shape>
                </v:group>
                <v:shape id="テキスト ボックス 4357" o:spid="_x0000_s1088" type="#_x0000_t202" style="position:absolute;left:24117;top:14478;width:3619;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" filled="f" stroked="f" strokeweight=".5pt">
                  <v:textbox inset="0,0,0,0">
                    <w:txbxContent>
                      <w:p w14:paraId="165C514C" w14:textId="77777777" w:rsidR="00D24796" w:rsidRPr="00BF4406" w:rsidRDefault="00D24796" w:rsidP="00BF4406">
                        <w:pPr>
                          <w:snapToGrid w:val="0"/>
                          <w:jc w:val="center"/>
                          <w:rPr>
                            <w:rFonts w:ascii="Meiryo UI" w:eastAsia="Meiryo UI" w:hAnsi="Meiryo UI"/>
                          </w:rPr>
                        </w:pPr>
                        <w:r w:rsidRPr="00BF4406">
                          <w:rPr>
                            <w:rFonts w:ascii="Meiryo UI" w:eastAsia="Meiryo UI" w:hAnsi="Meiryo UI" w:hint="eastAsia"/>
                          </w:rPr>
                          <w:t>時間</w:t>
                        </w:r>
                      </w:p>
                    </w:txbxContent>
                  </v:textbox>
                </v:shape>
              </v:group>
            </w:pict>
          </mc:Fallback>
        </mc:AlternateContent>
      </w:r>
    </w:p>
    <w:p w14:paraId="76363CF3" w14:textId="77777777" w:rsidR="00DF4841" w:rsidRPr="004572C0" w:rsidRDefault="00DF4841" w:rsidP="004572C0">
      <w:pPr>
        <w:snapToGrid w:val="0"/>
        <w:spacing w:line="240" w:lineRule="exact"/>
        <w:rPr>
          <w:rFonts w:ascii="Meiryo UI" w:eastAsia="Meiryo UI" w:hAnsi="Meiryo UI"/>
          <w:szCs w:val="20"/>
        </w:rPr>
      </w:pPr>
    </w:p>
    <w:p w14:paraId="19CD2DB7" w14:textId="77777777" w:rsidR="00DF4841" w:rsidRPr="004572C0" w:rsidRDefault="00DF4841" w:rsidP="004572C0">
      <w:pPr>
        <w:snapToGrid w:val="0"/>
        <w:spacing w:line="240" w:lineRule="exact"/>
        <w:rPr>
          <w:rFonts w:ascii="Meiryo UI" w:eastAsia="Meiryo UI" w:hAnsi="Meiryo UI"/>
          <w:szCs w:val="20"/>
        </w:rPr>
      </w:pPr>
    </w:p>
    <w:p w14:paraId="6F5F8DA2" w14:textId="77777777" w:rsidR="00DF4841" w:rsidRPr="004572C0" w:rsidRDefault="00DF4841" w:rsidP="004572C0">
      <w:pPr>
        <w:snapToGrid w:val="0"/>
        <w:spacing w:line="240" w:lineRule="exact"/>
        <w:rPr>
          <w:rFonts w:ascii="Meiryo UI" w:eastAsia="Meiryo UI" w:hAnsi="Meiryo UI"/>
          <w:szCs w:val="20"/>
        </w:rPr>
      </w:pPr>
    </w:p>
    <w:p w14:paraId="3FC97CFB" w14:textId="77777777" w:rsidR="00DF4841" w:rsidRPr="004572C0" w:rsidRDefault="00DF4841" w:rsidP="004572C0">
      <w:pPr>
        <w:snapToGrid w:val="0"/>
        <w:spacing w:line="240" w:lineRule="exact"/>
        <w:rPr>
          <w:rFonts w:ascii="Meiryo UI" w:eastAsia="Meiryo UI" w:hAnsi="Meiryo UI"/>
          <w:szCs w:val="20"/>
        </w:rPr>
      </w:pPr>
    </w:p>
    <w:p w14:paraId="2FCC9036" w14:textId="77777777" w:rsidR="00DF4841" w:rsidRPr="004572C0" w:rsidRDefault="00DF4841" w:rsidP="004572C0">
      <w:pPr>
        <w:snapToGrid w:val="0"/>
        <w:spacing w:line="240" w:lineRule="exact"/>
        <w:rPr>
          <w:rFonts w:ascii="Meiryo UI" w:eastAsia="Meiryo UI" w:hAnsi="Meiryo UI"/>
          <w:szCs w:val="20"/>
        </w:rPr>
      </w:pPr>
    </w:p>
    <w:p w14:paraId="55C53817" w14:textId="77777777" w:rsidR="00DF4841" w:rsidRPr="004572C0" w:rsidRDefault="00DF4841" w:rsidP="004572C0">
      <w:pPr>
        <w:snapToGrid w:val="0"/>
        <w:spacing w:line="240" w:lineRule="exact"/>
        <w:rPr>
          <w:rFonts w:ascii="Meiryo UI" w:eastAsia="Meiryo UI" w:hAnsi="Meiryo UI"/>
          <w:szCs w:val="20"/>
        </w:rPr>
      </w:pPr>
    </w:p>
    <w:p w14:paraId="0A05A758" w14:textId="77777777" w:rsidR="00DF4841" w:rsidRPr="004572C0" w:rsidRDefault="00DF4841" w:rsidP="004572C0">
      <w:pPr>
        <w:snapToGrid w:val="0"/>
        <w:spacing w:line="240" w:lineRule="exact"/>
        <w:rPr>
          <w:rFonts w:ascii="Meiryo UI" w:eastAsia="Meiryo UI" w:hAnsi="Meiryo UI"/>
          <w:szCs w:val="20"/>
        </w:rPr>
      </w:pPr>
    </w:p>
    <w:p w14:paraId="15F19E68" w14:textId="77777777" w:rsidR="00DF4841" w:rsidRPr="004572C0" w:rsidRDefault="00DF4841" w:rsidP="004572C0">
      <w:pPr>
        <w:snapToGrid w:val="0"/>
        <w:spacing w:line="240" w:lineRule="exact"/>
        <w:rPr>
          <w:rFonts w:ascii="Meiryo UI" w:eastAsia="Meiryo UI" w:hAnsi="Meiryo UI"/>
          <w:szCs w:val="20"/>
        </w:rPr>
      </w:pPr>
    </w:p>
    <w:p w14:paraId="7156C189" w14:textId="1C15C941" w:rsidR="00DF4841" w:rsidRDefault="00DF4841" w:rsidP="004572C0">
      <w:pPr>
        <w:snapToGrid w:val="0"/>
        <w:spacing w:line="240" w:lineRule="exact"/>
        <w:rPr>
          <w:rFonts w:ascii="Meiryo UI" w:eastAsia="Meiryo UI" w:hAnsi="Meiryo UI"/>
          <w:szCs w:val="20"/>
        </w:rPr>
      </w:pPr>
    </w:p>
    <w:p w14:paraId="0AD6902B" w14:textId="64657505" w:rsidR="00BF4406" w:rsidRDefault="00BF4406" w:rsidP="004572C0">
      <w:pPr>
        <w:snapToGrid w:val="0"/>
        <w:spacing w:line="240" w:lineRule="exact"/>
        <w:rPr>
          <w:rFonts w:ascii="Meiryo UI" w:eastAsia="Meiryo UI" w:hAnsi="Meiryo UI"/>
          <w:szCs w:val="20"/>
        </w:rPr>
      </w:pPr>
    </w:p>
    <w:p w14:paraId="234731E3" w14:textId="77777777" w:rsidR="00BF4406" w:rsidRPr="004572C0" w:rsidRDefault="00BF4406" w:rsidP="004572C0">
      <w:pPr>
        <w:snapToGrid w:val="0"/>
        <w:spacing w:line="240" w:lineRule="exact"/>
        <w:rPr>
          <w:rFonts w:ascii="Meiryo UI" w:eastAsia="Meiryo UI" w:hAnsi="Meiryo UI"/>
          <w:szCs w:val="20"/>
        </w:rPr>
      </w:pPr>
    </w:p>
    <w:p w14:paraId="284BA918" w14:textId="77777777" w:rsidR="00D53510" w:rsidRPr="004572C0" w:rsidRDefault="00D03A35" w:rsidP="004572C0">
      <w:pPr>
        <w:autoSpaceDE w:val="0"/>
        <w:autoSpaceDN w:val="0"/>
        <w:snapToGrid w:val="0"/>
        <w:spacing w:line="240" w:lineRule="exact"/>
        <w:ind w:leftChars="105" w:left="189" w:firstLineChars="105" w:firstLine="189"/>
        <w:jc w:val="center"/>
        <w:rPr>
          <w:rFonts w:ascii="Meiryo UI" w:eastAsia="Meiryo UI" w:hAnsi="Meiryo UI"/>
          <w:bCs/>
          <w:szCs w:val="20"/>
        </w:rPr>
      </w:pPr>
      <w:r w:rsidRPr="004572C0">
        <w:rPr>
          <w:rFonts w:ascii="Meiryo UI" w:eastAsia="Meiryo UI" w:hAnsi="Meiryo UI" w:hint="eastAsia"/>
          <w:bCs/>
          <w:szCs w:val="20"/>
        </w:rPr>
        <w:t>プロダクトライフサイクル</w:t>
      </w:r>
    </w:p>
    <w:p w14:paraId="79A2CF2A" w14:textId="68664A6B" w:rsidR="003C5E45" w:rsidRDefault="003C5E45">
      <w:pPr>
        <w:widowControl/>
        <w:jc w:val="left"/>
        <w:rPr>
          <w:rFonts w:ascii="Meiryo UI" w:eastAsia="Meiryo UI" w:hAnsi="Meiryo UI"/>
          <w:bCs/>
          <w:szCs w:val="20"/>
        </w:rPr>
      </w:pPr>
      <w:r>
        <w:rPr>
          <w:rFonts w:ascii="Meiryo UI" w:eastAsia="Meiryo UI" w:hAnsi="Meiryo UI"/>
          <w:bCs/>
          <w:szCs w:val="20"/>
        </w:rPr>
        <w:br w:type="page"/>
      </w:r>
    </w:p>
    <w:tbl>
      <w:tblPr>
        <w:tblStyle w:val="a3"/>
        <w:tblW w:w="8788" w:type="dxa"/>
        <w:tblInd w:w="279" w:type="dxa"/>
        <w:tblLook w:val="04A0" w:firstRow="1" w:lastRow="0" w:firstColumn="1" w:lastColumn="0" w:noHBand="0" w:noVBand="1"/>
      </w:tblPr>
      <w:tblGrid>
        <w:gridCol w:w="8788"/>
      </w:tblGrid>
      <w:tr w:rsidR="00E87FD4" w:rsidRPr="00E87FD4" w14:paraId="08D2339E" w14:textId="77777777" w:rsidTr="00D24796">
        <w:tc>
          <w:tcPr>
            <w:tcW w:w="8788" w:type="dxa"/>
            <w:tcBorders>
              <w:top w:val="single" w:sz="4" w:space="0" w:color="auto"/>
              <w:left w:val="single" w:sz="4" w:space="0" w:color="auto"/>
              <w:bottom w:val="single" w:sz="4" w:space="0" w:color="auto"/>
              <w:right w:val="single" w:sz="4" w:space="0" w:color="auto"/>
            </w:tcBorders>
          </w:tcPr>
          <w:p w14:paraId="642ED92E" w14:textId="77777777" w:rsidR="00E87FD4" w:rsidRPr="00E87FD4" w:rsidRDefault="00E87FD4" w:rsidP="00D24796">
            <w:pPr>
              <w:spacing w:line="240" w:lineRule="exact"/>
              <w:rPr>
                <w:rFonts w:ascii="Meiryo UI" w:eastAsia="Meiryo UI" w:hAnsi="Meiryo UI"/>
              </w:rPr>
            </w:pPr>
            <w:r w:rsidRPr="00E87FD4">
              <w:rPr>
                <w:rFonts w:ascii="Meiryo UI" w:eastAsia="Meiryo UI" w:hAnsi="Meiryo UI" w:hint="eastAsia"/>
              </w:rPr>
              <w:lastRenderedPageBreak/>
              <w:t>例題</w:t>
            </w:r>
          </w:p>
          <w:p w14:paraId="595530E3" w14:textId="77777777" w:rsidR="00511A9F" w:rsidRPr="00BF4406" w:rsidRDefault="00511A9F" w:rsidP="00511A9F">
            <w:pPr>
              <w:widowControl/>
              <w:snapToGrid w:val="0"/>
              <w:spacing w:line="240" w:lineRule="exact"/>
              <w:ind w:firstLineChars="100" w:firstLine="180"/>
              <w:jc w:val="left"/>
              <w:rPr>
                <w:rFonts w:ascii="Meiryo UI" w:eastAsia="Meiryo UI" w:hAnsi="Meiryo UI"/>
                <w:bCs/>
                <w:szCs w:val="20"/>
              </w:rPr>
            </w:pPr>
            <w:r w:rsidRPr="00BF4406">
              <w:rPr>
                <w:rFonts w:ascii="Meiryo UI" w:eastAsia="Meiryo UI" w:hAnsi="Meiryo UI" w:hint="eastAsia"/>
                <w:bCs/>
                <w:szCs w:val="20"/>
              </w:rPr>
              <w:t>プロダクトライフサイクルにおける成長期の特徴はどれか。</w:t>
            </w:r>
          </w:p>
          <w:p w14:paraId="34415280" w14:textId="77777777" w:rsidR="00511A9F" w:rsidRPr="000C7675" w:rsidRDefault="00511A9F" w:rsidP="00511A9F">
            <w:pPr>
              <w:widowControl/>
              <w:snapToGrid w:val="0"/>
              <w:spacing w:line="240" w:lineRule="exact"/>
              <w:jc w:val="left"/>
              <w:rPr>
                <w:rFonts w:ascii="Meiryo UI" w:eastAsia="Meiryo UI" w:hAnsi="Meiryo UI"/>
                <w:bCs/>
                <w:szCs w:val="20"/>
              </w:rPr>
            </w:pPr>
          </w:p>
          <w:p w14:paraId="4906D0C4" w14:textId="77777777" w:rsidR="00511A9F" w:rsidRPr="000C7675" w:rsidRDefault="00511A9F" w:rsidP="00757195">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0C7675">
              <w:rPr>
                <w:rFonts w:ascii="Meiryo UI" w:eastAsia="Meiryo UI" w:hAnsi="Meiryo UI" w:cstheme="minorBidi" w:hint="eastAsia"/>
                <w:szCs w:val="20"/>
              </w:rPr>
              <w:t>ア　市場が製品の価値を理解し始める。製品ラインもチャネルも拡大しなければならない。この時期は売上も伸びるが，投資も必要である。</w:t>
            </w:r>
          </w:p>
          <w:p w14:paraId="2583C7FF" w14:textId="77777777" w:rsidR="00511A9F" w:rsidRPr="000C7675" w:rsidRDefault="00511A9F" w:rsidP="00757195">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0C7675">
              <w:rPr>
                <w:rFonts w:ascii="Meiryo UI" w:eastAsia="Meiryo UI" w:hAnsi="Meiryo UI" w:cstheme="minorBidi" w:hint="eastAsia"/>
                <w:szCs w:val="20"/>
              </w:rPr>
              <w:t>イ　需要が大きくなり，製品の差別化や市場の細分化が明確になってくる。競争者間の競争も激化し，新品種の追加やコストダウンが重要となる。</w:t>
            </w:r>
          </w:p>
          <w:p w14:paraId="4B9C3E7A" w14:textId="77777777" w:rsidR="00511A9F" w:rsidRPr="000C7675" w:rsidRDefault="00511A9F" w:rsidP="00757195">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0C7675">
              <w:rPr>
                <w:rFonts w:ascii="Meiryo UI" w:eastAsia="Meiryo UI" w:hAnsi="Meiryo UI" w:cstheme="minorBidi" w:hint="eastAsia"/>
                <w:szCs w:val="20"/>
              </w:rPr>
              <w:t>ウ　需要が減ってきて，撤退する企業も出てくる。この時期の強者になれるかどうかを判断し，代替市場への進出なども考える。</w:t>
            </w:r>
          </w:p>
          <w:p w14:paraId="4415BB0B" w14:textId="58A834D9" w:rsidR="00511A9F" w:rsidRPr="000C7675" w:rsidRDefault="00511A9F" w:rsidP="00757195">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0C7675">
              <w:rPr>
                <w:rFonts w:ascii="Meiryo UI" w:eastAsia="Meiryo UI" w:hAnsi="Meiryo UI" w:cstheme="minorBidi" w:hint="eastAsia"/>
                <w:szCs w:val="20"/>
              </w:rPr>
              <w:t>エ　需要は部分的で，新規需要開拓が勝負である。特定ターゲットに対する信念に満ちた説得が必要である</w:t>
            </w:r>
            <w:r w:rsidR="00757195">
              <w:rPr>
                <w:rFonts w:ascii="Meiryo UI" w:eastAsia="Meiryo UI" w:hAnsi="Meiryo UI" w:cstheme="minorBidi" w:hint="eastAsia"/>
                <w:szCs w:val="20"/>
              </w:rPr>
              <w:t>。</w:t>
            </w:r>
          </w:p>
          <w:p w14:paraId="10B55DFB" w14:textId="77777777" w:rsidR="00511A9F" w:rsidRDefault="00511A9F" w:rsidP="00511A9F">
            <w:pPr>
              <w:widowControl/>
              <w:pBdr>
                <w:bottom w:val="single" w:sz="6" w:space="1" w:color="auto"/>
              </w:pBdr>
              <w:snapToGrid w:val="0"/>
              <w:spacing w:line="240" w:lineRule="exact"/>
              <w:jc w:val="left"/>
              <w:rPr>
                <w:rFonts w:ascii="Meiryo UI" w:eastAsia="Meiryo UI" w:hAnsi="Meiryo UI"/>
                <w:bCs/>
                <w:szCs w:val="20"/>
              </w:rPr>
            </w:pPr>
          </w:p>
          <w:p w14:paraId="493F6F6B" w14:textId="77777777" w:rsidR="00511A9F" w:rsidRPr="00BF4406" w:rsidRDefault="00511A9F" w:rsidP="00511A9F">
            <w:pPr>
              <w:widowControl/>
              <w:snapToGrid w:val="0"/>
              <w:spacing w:line="240" w:lineRule="exact"/>
              <w:jc w:val="left"/>
              <w:rPr>
                <w:rFonts w:ascii="Meiryo UI" w:eastAsia="Meiryo UI" w:hAnsi="Meiryo UI"/>
                <w:bCs/>
                <w:szCs w:val="20"/>
              </w:rPr>
            </w:pPr>
          </w:p>
          <w:p w14:paraId="5AE37F7F"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イ　成熟期に関する記述です。</w:t>
            </w:r>
          </w:p>
          <w:p w14:paraId="649F1828"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ウ　衰退期に関する記述です。</w:t>
            </w:r>
          </w:p>
          <w:p w14:paraId="466E9B62"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エ　導入期に関する記述です。</w:t>
            </w:r>
          </w:p>
          <w:p w14:paraId="1C4BEB2D" w14:textId="77777777" w:rsidR="00511A9F" w:rsidRPr="00BF4406" w:rsidRDefault="00511A9F" w:rsidP="00511A9F">
            <w:pPr>
              <w:widowControl/>
              <w:snapToGrid w:val="0"/>
              <w:spacing w:line="240" w:lineRule="exact"/>
              <w:jc w:val="left"/>
              <w:rPr>
                <w:rFonts w:ascii="Meiryo UI" w:eastAsia="Meiryo UI" w:hAnsi="Meiryo UI"/>
                <w:bCs/>
                <w:szCs w:val="20"/>
              </w:rPr>
            </w:pPr>
          </w:p>
          <w:p w14:paraId="2789D865" w14:textId="77777777" w:rsidR="00511A9F" w:rsidRPr="00BF4406" w:rsidRDefault="00511A9F" w:rsidP="00511A9F">
            <w:pPr>
              <w:widowControl/>
              <w:snapToGrid w:val="0"/>
              <w:spacing w:line="240" w:lineRule="exact"/>
              <w:jc w:val="right"/>
              <w:rPr>
                <w:rFonts w:ascii="Meiryo UI" w:eastAsia="Meiryo UI" w:hAnsi="Meiryo UI"/>
                <w:bCs/>
                <w:szCs w:val="20"/>
              </w:rPr>
            </w:pPr>
            <w:r w:rsidRPr="00BF4406">
              <w:rPr>
                <w:rFonts w:ascii="Meiryo UI" w:eastAsia="Meiryo UI" w:hAnsi="Meiryo UI" w:hint="eastAsia"/>
                <w:bCs/>
                <w:szCs w:val="20"/>
              </w:rPr>
              <w:t>基本情報　平成27年度秋　問69　[出題頻度：★★★]</w:t>
            </w:r>
          </w:p>
          <w:p w14:paraId="744EA9BA" w14:textId="0E6A1081" w:rsidR="00E87FD4" w:rsidRPr="00E87FD4" w:rsidRDefault="00511A9F" w:rsidP="00511A9F">
            <w:pPr>
              <w:widowControl/>
              <w:snapToGrid w:val="0"/>
              <w:spacing w:line="240" w:lineRule="exact"/>
              <w:jc w:val="right"/>
              <w:rPr>
                <w:rFonts w:ascii="Meiryo UI" w:eastAsia="Meiryo UI" w:hAnsi="Meiryo UI"/>
              </w:rPr>
            </w:pPr>
            <w:r>
              <w:rPr>
                <w:rFonts w:ascii="Meiryo UI" w:eastAsia="Meiryo UI" w:hAnsi="Meiryo UI" w:hint="eastAsia"/>
                <w:bCs/>
                <w:szCs w:val="20"/>
              </w:rPr>
              <w:t>解答－ア</w:t>
            </w:r>
          </w:p>
        </w:tc>
      </w:tr>
    </w:tbl>
    <w:p w14:paraId="3C9B3F7A" w14:textId="2CECF60B" w:rsidR="00BF4406" w:rsidRPr="004572C0" w:rsidRDefault="00FB7CE5" w:rsidP="00BF4406">
      <w:pPr>
        <w:widowControl/>
        <w:snapToGrid w:val="0"/>
        <w:spacing w:line="240" w:lineRule="exact"/>
        <w:jc w:val="right"/>
        <w:rPr>
          <w:rFonts w:ascii="Meiryo UI" w:eastAsia="Meiryo UI" w:hAnsi="Meiryo UI"/>
          <w:bCs/>
          <w:szCs w:val="20"/>
        </w:rPr>
      </w:pPr>
      <w:r>
        <w:rPr>
          <w:rFonts w:ascii="Meiryo UI" w:eastAsia="Meiryo UI" w:hAnsi="Meiryo UI" w:hint="eastAsia"/>
          <w:bCs/>
          <w:szCs w:val="20"/>
        </w:rPr>
        <w:t xml:space="preserve">別冊演習ドリル 》 </w:t>
      </w:r>
      <w:r w:rsidR="00BF4406">
        <w:rPr>
          <w:rFonts w:ascii="Meiryo UI" w:eastAsia="Meiryo UI" w:hAnsi="Meiryo UI" w:hint="eastAsia"/>
          <w:bCs/>
          <w:szCs w:val="20"/>
        </w:rPr>
        <w:t>3-75</w:t>
      </w:r>
      <w:r w:rsidR="00A828AD">
        <w:rPr>
          <w:rFonts w:ascii="Meiryo UI" w:eastAsia="Meiryo UI" w:hAnsi="Meiryo UI" w:hint="eastAsia"/>
          <w:bCs/>
          <w:szCs w:val="20"/>
        </w:rPr>
        <w:t>,</w:t>
      </w:r>
      <w:r w:rsidR="00BF4406">
        <w:rPr>
          <w:rFonts w:ascii="Meiryo UI" w:eastAsia="Meiryo UI" w:hAnsi="Meiryo UI" w:hint="eastAsia"/>
          <w:bCs/>
          <w:szCs w:val="20"/>
        </w:rPr>
        <w:t>76</w:t>
      </w:r>
    </w:p>
    <w:p w14:paraId="06160436" w14:textId="77777777" w:rsidR="00953558" w:rsidRPr="004572C0" w:rsidRDefault="00953558" w:rsidP="004572C0">
      <w:pPr>
        <w:autoSpaceDE w:val="0"/>
        <w:autoSpaceDN w:val="0"/>
        <w:snapToGrid w:val="0"/>
        <w:spacing w:line="240" w:lineRule="exact"/>
        <w:rPr>
          <w:rFonts w:ascii="Meiryo UI" w:eastAsia="Meiryo UI" w:hAnsi="Meiryo UI"/>
          <w:bCs/>
          <w:szCs w:val="20"/>
        </w:rPr>
      </w:pPr>
    </w:p>
    <w:p w14:paraId="15AC46AA" w14:textId="77777777" w:rsidR="00D03A35" w:rsidRPr="004572C0" w:rsidRDefault="00613BAE" w:rsidP="00603FDE">
      <w:pPr>
        <w:pStyle w:val="3"/>
      </w:pPr>
      <w:r w:rsidRPr="004572C0">
        <w:rPr>
          <w:rFonts w:hint="eastAsia"/>
        </w:rPr>
        <w:t>２）価格戦略</w:t>
      </w:r>
    </w:p>
    <w:p w14:paraId="0D1FA055" w14:textId="77777777" w:rsidR="00E250DE" w:rsidRPr="004572C0" w:rsidRDefault="00E250DE" w:rsidP="00C17014">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一般に、</w:t>
      </w:r>
      <w:r w:rsidR="00613BAE" w:rsidRPr="004572C0">
        <w:rPr>
          <w:rFonts w:ascii="Meiryo UI" w:eastAsia="Meiryo UI" w:hAnsi="Meiryo UI" w:hint="eastAsia"/>
          <w:szCs w:val="20"/>
        </w:rPr>
        <w:t>商品の価格が上がるとその商品に対する需要は減少し、価格が下がると需要は増大します。このとき、価格の変化率に対する需要の変化率の割合（需要の変化率÷価格の変化率）を</w:t>
      </w:r>
      <w:r w:rsidR="00613BAE" w:rsidRPr="004572C0">
        <w:rPr>
          <w:rFonts w:ascii="Meiryo UI" w:eastAsia="Meiryo UI" w:hAnsi="Meiryo UI" w:hint="eastAsia"/>
          <w:b/>
          <w:szCs w:val="20"/>
        </w:rPr>
        <w:t>需要の価格弾力性</w:t>
      </w:r>
      <w:r w:rsidR="00613BAE" w:rsidRPr="004572C0">
        <w:rPr>
          <w:rFonts w:ascii="Meiryo UI" w:eastAsia="Meiryo UI" w:hAnsi="Meiryo UI" w:hint="eastAsia"/>
          <w:szCs w:val="20"/>
        </w:rPr>
        <w:t>と呼びます。</w:t>
      </w:r>
      <w:r w:rsidRPr="004572C0">
        <w:rPr>
          <w:rFonts w:ascii="Meiryo UI" w:eastAsia="Meiryo UI" w:hAnsi="Meiryo UI" w:hint="eastAsia"/>
          <w:szCs w:val="20"/>
        </w:rPr>
        <w:t>必需品については需要の価格弾力性は小さく、奢侈品（贅沢品）については需要の価格</w:t>
      </w:r>
      <w:r w:rsidR="00A23AB7" w:rsidRPr="004572C0">
        <w:rPr>
          <w:rFonts w:ascii="Meiryo UI" w:eastAsia="Meiryo UI" w:hAnsi="Meiryo UI" w:hint="eastAsia"/>
          <w:szCs w:val="20"/>
        </w:rPr>
        <w:t>弾力</w:t>
      </w:r>
      <w:r w:rsidRPr="004572C0">
        <w:rPr>
          <w:rFonts w:ascii="Meiryo UI" w:eastAsia="Meiryo UI" w:hAnsi="Meiryo UI" w:hint="eastAsia"/>
          <w:szCs w:val="20"/>
        </w:rPr>
        <w:t>性は大きくなります。</w:t>
      </w:r>
    </w:p>
    <w:p w14:paraId="115695AD" w14:textId="77777777" w:rsidR="004A2215" w:rsidRPr="004572C0" w:rsidRDefault="004A2215" w:rsidP="00C17014">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商品の価格は、</w:t>
      </w:r>
      <w:r w:rsidR="008E79E2" w:rsidRPr="004572C0">
        <w:rPr>
          <w:rFonts w:ascii="Meiryo UI" w:eastAsia="Meiryo UI" w:hAnsi="Meiryo UI" w:hint="eastAsia"/>
          <w:szCs w:val="20"/>
        </w:rPr>
        <w:t>その商品の性格と市場の動向、消費者の動向などをもとに決める必要があります。</w:t>
      </w:r>
    </w:p>
    <w:p w14:paraId="41B8DB8C" w14:textId="77777777" w:rsidR="00E250DE" w:rsidRPr="004572C0" w:rsidRDefault="00E250DE" w:rsidP="00C17014">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価格</w:t>
      </w:r>
      <w:r w:rsidR="008E79E2" w:rsidRPr="004572C0">
        <w:rPr>
          <w:rFonts w:ascii="Meiryo UI" w:eastAsia="Meiryo UI" w:hAnsi="Meiryo UI" w:hint="eastAsia"/>
          <w:szCs w:val="20"/>
        </w:rPr>
        <w:t>設定の</w:t>
      </w:r>
      <w:r w:rsidRPr="004572C0">
        <w:rPr>
          <w:rFonts w:ascii="Meiryo UI" w:eastAsia="Meiryo UI" w:hAnsi="Meiryo UI" w:hint="eastAsia"/>
          <w:szCs w:val="20"/>
        </w:rPr>
        <w:t>方法</w:t>
      </w:r>
      <w:r w:rsidR="008E79E2" w:rsidRPr="004572C0">
        <w:rPr>
          <w:rFonts w:ascii="Meiryo UI" w:eastAsia="Meiryo UI" w:hAnsi="Meiryo UI" w:hint="eastAsia"/>
          <w:szCs w:val="20"/>
        </w:rPr>
        <w:t>に</w:t>
      </w:r>
      <w:r w:rsidR="0025128C" w:rsidRPr="004572C0">
        <w:rPr>
          <w:rFonts w:ascii="Meiryo UI" w:eastAsia="Meiryo UI" w:hAnsi="Meiryo UI" w:hint="eastAsia"/>
          <w:szCs w:val="20"/>
        </w:rPr>
        <w:t>は</w:t>
      </w:r>
      <w:r w:rsidRPr="004572C0">
        <w:rPr>
          <w:rFonts w:ascii="Meiryo UI" w:eastAsia="Meiryo UI" w:hAnsi="Meiryo UI" w:hint="eastAsia"/>
          <w:szCs w:val="20"/>
        </w:rPr>
        <w:t>、原価を基準に考える</w:t>
      </w:r>
      <w:r w:rsidR="0025128C" w:rsidRPr="004572C0">
        <w:rPr>
          <w:rFonts w:ascii="Meiryo UI" w:eastAsia="Meiryo UI" w:hAnsi="Meiryo UI" w:hint="eastAsia"/>
          <w:szCs w:val="20"/>
        </w:rPr>
        <w:t>コストプラス価格</w:t>
      </w:r>
      <w:r w:rsidR="00EA61AF" w:rsidRPr="004572C0">
        <w:rPr>
          <w:rFonts w:ascii="Meiryo UI" w:eastAsia="Meiryo UI" w:hAnsi="Meiryo UI" w:hint="eastAsia"/>
          <w:szCs w:val="20"/>
        </w:rPr>
        <w:t>設定</w:t>
      </w:r>
      <w:r w:rsidR="0025128C" w:rsidRPr="004572C0">
        <w:rPr>
          <w:rFonts w:ascii="Meiryo UI" w:eastAsia="Meiryo UI" w:hAnsi="Meiryo UI" w:hint="eastAsia"/>
          <w:szCs w:val="20"/>
        </w:rPr>
        <w:t>法やマークアップ価格</w:t>
      </w:r>
      <w:r w:rsidR="00EA61AF" w:rsidRPr="004572C0">
        <w:rPr>
          <w:rFonts w:ascii="Meiryo UI" w:eastAsia="Meiryo UI" w:hAnsi="Meiryo UI" w:hint="eastAsia"/>
          <w:szCs w:val="20"/>
        </w:rPr>
        <w:t>設定</w:t>
      </w:r>
      <w:r w:rsidR="0025128C" w:rsidRPr="004572C0">
        <w:rPr>
          <w:rFonts w:ascii="Meiryo UI" w:eastAsia="Meiryo UI" w:hAnsi="Meiryo UI" w:hint="eastAsia"/>
          <w:szCs w:val="20"/>
        </w:rPr>
        <w:t>法</w:t>
      </w:r>
      <w:r w:rsidR="00543472" w:rsidRPr="004572C0">
        <w:rPr>
          <w:rFonts w:ascii="Meiryo UI" w:eastAsia="Meiryo UI" w:hAnsi="Meiryo UI" w:hint="eastAsia"/>
          <w:szCs w:val="20"/>
        </w:rPr>
        <w:t>など</w:t>
      </w:r>
      <w:r w:rsidR="0025128C" w:rsidRPr="004572C0">
        <w:rPr>
          <w:rFonts w:ascii="Meiryo UI" w:eastAsia="Meiryo UI" w:hAnsi="Meiryo UI" w:hint="eastAsia"/>
          <w:szCs w:val="20"/>
        </w:rPr>
        <w:t>と、市場環境</w:t>
      </w:r>
      <w:r w:rsidRPr="004572C0">
        <w:rPr>
          <w:rFonts w:ascii="Meiryo UI" w:eastAsia="Meiryo UI" w:hAnsi="Meiryo UI" w:hint="eastAsia"/>
          <w:szCs w:val="20"/>
        </w:rPr>
        <w:t>をもとに考える</w:t>
      </w:r>
      <w:r w:rsidR="0025128C" w:rsidRPr="004572C0">
        <w:rPr>
          <w:rFonts w:ascii="Meiryo UI" w:eastAsia="Meiryo UI" w:hAnsi="Meiryo UI" w:hint="eastAsia"/>
          <w:szCs w:val="20"/>
        </w:rPr>
        <w:t>市場価格追従法や</w:t>
      </w:r>
      <w:r w:rsidR="00282A48" w:rsidRPr="004572C0">
        <w:rPr>
          <w:rFonts w:ascii="Meiryo UI" w:eastAsia="Meiryo UI" w:hAnsi="Meiryo UI" w:hint="eastAsia"/>
          <w:szCs w:val="20"/>
        </w:rPr>
        <w:t>プライスリーダ追従</w:t>
      </w:r>
      <w:r w:rsidR="0025128C" w:rsidRPr="004572C0">
        <w:rPr>
          <w:rFonts w:ascii="Meiryo UI" w:eastAsia="Meiryo UI" w:hAnsi="Meiryo UI" w:hint="eastAsia"/>
          <w:szCs w:val="20"/>
        </w:rPr>
        <w:t>法</w:t>
      </w:r>
      <w:r w:rsidR="00543472" w:rsidRPr="004572C0">
        <w:rPr>
          <w:rFonts w:ascii="Meiryo UI" w:eastAsia="Meiryo UI" w:hAnsi="Meiryo UI" w:hint="eastAsia"/>
          <w:szCs w:val="20"/>
        </w:rPr>
        <w:t>など</w:t>
      </w:r>
      <w:r w:rsidR="0025128C" w:rsidRPr="004572C0">
        <w:rPr>
          <w:rFonts w:ascii="Meiryo UI" w:eastAsia="Meiryo UI" w:hAnsi="Meiryo UI" w:hint="eastAsia"/>
          <w:szCs w:val="20"/>
        </w:rPr>
        <w:t>があります。</w:t>
      </w:r>
    </w:p>
    <w:p w14:paraId="6BCB718F" w14:textId="77777777" w:rsidR="00282A48" w:rsidRPr="004572C0" w:rsidRDefault="00282A48" w:rsidP="00C17014">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b/>
          <w:szCs w:val="20"/>
        </w:rPr>
        <w:t>コストプラス価格</w:t>
      </w:r>
      <w:r w:rsidR="00EA61AF" w:rsidRPr="004572C0">
        <w:rPr>
          <w:rFonts w:ascii="Meiryo UI" w:eastAsia="Meiryo UI" w:hAnsi="Meiryo UI" w:hint="eastAsia"/>
          <w:b/>
          <w:szCs w:val="20"/>
        </w:rPr>
        <w:t>設定</w:t>
      </w:r>
      <w:r w:rsidRPr="004572C0">
        <w:rPr>
          <w:rFonts w:ascii="Meiryo UI" w:eastAsia="Meiryo UI" w:hAnsi="Meiryo UI" w:hint="eastAsia"/>
          <w:b/>
          <w:szCs w:val="20"/>
        </w:rPr>
        <w:t>法</w:t>
      </w:r>
      <w:r w:rsidRPr="004572C0">
        <w:rPr>
          <w:rFonts w:ascii="Meiryo UI" w:eastAsia="Meiryo UI" w:hAnsi="Meiryo UI" w:hint="eastAsia"/>
          <w:szCs w:val="20"/>
        </w:rPr>
        <w:t>は、製造原価に一定額の利益を加算して</w:t>
      </w:r>
      <w:r w:rsidR="00EA61AF" w:rsidRPr="004572C0">
        <w:rPr>
          <w:rFonts w:ascii="Meiryo UI" w:eastAsia="Meiryo UI" w:hAnsi="Meiryo UI" w:hint="eastAsia"/>
          <w:szCs w:val="20"/>
        </w:rPr>
        <w:t>価格を</w:t>
      </w:r>
      <w:r w:rsidRPr="004572C0">
        <w:rPr>
          <w:rFonts w:ascii="Meiryo UI" w:eastAsia="Meiryo UI" w:hAnsi="Meiryo UI" w:hint="eastAsia"/>
          <w:szCs w:val="20"/>
        </w:rPr>
        <w:t>決める方法です。</w:t>
      </w:r>
    </w:p>
    <w:p w14:paraId="76D063C5" w14:textId="77777777" w:rsidR="00282A48" w:rsidRPr="004572C0" w:rsidRDefault="00282A48" w:rsidP="00C17014">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b/>
          <w:szCs w:val="20"/>
        </w:rPr>
        <w:t>マークアップ価格</w:t>
      </w:r>
      <w:r w:rsidR="00EA61AF" w:rsidRPr="004572C0">
        <w:rPr>
          <w:rFonts w:ascii="Meiryo UI" w:eastAsia="Meiryo UI" w:hAnsi="Meiryo UI" w:hint="eastAsia"/>
          <w:b/>
          <w:szCs w:val="20"/>
        </w:rPr>
        <w:t>設定</w:t>
      </w:r>
      <w:r w:rsidRPr="004572C0">
        <w:rPr>
          <w:rFonts w:ascii="Meiryo UI" w:eastAsia="Meiryo UI" w:hAnsi="Meiryo UI" w:hint="eastAsia"/>
          <w:b/>
          <w:szCs w:val="20"/>
        </w:rPr>
        <w:t>法</w:t>
      </w:r>
      <w:r w:rsidRPr="004572C0">
        <w:rPr>
          <w:rFonts w:ascii="Meiryo UI" w:eastAsia="Meiryo UI" w:hAnsi="Meiryo UI" w:hint="eastAsia"/>
          <w:szCs w:val="20"/>
        </w:rPr>
        <w:t>は、仕入原価に一定率を乗じて価格を決める方法です。</w:t>
      </w:r>
    </w:p>
    <w:p w14:paraId="33908144" w14:textId="77777777" w:rsidR="00282A48" w:rsidRPr="004572C0" w:rsidRDefault="00282A48" w:rsidP="00C17014">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b/>
          <w:szCs w:val="20"/>
        </w:rPr>
        <w:t>市場価格追従法</w:t>
      </w:r>
      <w:r w:rsidRPr="004572C0">
        <w:rPr>
          <w:rFonts w:ascii="Meiryo UI" w:eastAsia="Meiryo UI" w:hAnsi="Meiryo UI" w:hint="eastAsia"/>
          <w:szCs w:val="20"/>
        </w:rPr>
        <w:t>は、現在の市場価格帯の中で価格を決める方法です。</w:t>
      </w:r>
    </w:p>
    <w:p w14:paraId="49BBDB8E" w14:textId="77777777" w:rsidR="0025128C" w:rsidRPr="004572C0" w:rsidRDefault="00282A48" w:rsidP="00C17014">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b/>
          <w:szCs w:val="20"/>
        </w:rPr>
        <w:t>プライスリーダ</w:t>
      </w:r>
      <w:r w:rsidR="002060C1" w:rsidRPr="004572C0">
        <w:rPr>
          <w:rFonts w:ascii="Meiryo UI" w:eastAsia="Meiryo UI" w:hAnsi="Meiryo UI" w:hint="eastAsia"/>
          <w:b/>
          <w:szCs w:val="20"/>
        </w:rPr>
        <w:t>追随</w:t>
      </w:r>
      <w:r w:rsidRPr="004572C0">
        <w:rPr>
          <w:rFonts w:ascii="Meiryo UI" w:eastAsia="Meiryo UI" w:hAnsi="Meiryo UI" w:hint="eastAsia"/>
          <w:b/>
          <w:szCs w:val="20"/>
        </w:rPr>
        <w:t>法</w:t>
      </w:r>
      <w:r w:rsidRPr="004572C0">
        <w:rPr>
          <w:rFonts w:ascii="Meiryo UI" w:eastAsia="Meiryo UI" w:hAnsi="Meiryo UI" w:hint="eastAsia"/>
          <w:szCs w:val="20"/>
        </w:rPr>
        <w:t>は、占有率が高く市場を支配するリーダ企業の価格に従い価格を決める方法です。</w:t>
      </w:r>
    </w:p>
    <w:p w14:paraId="46E2A5DC" w14:textId="77777777" w:rsidR="00F07254" w:rsidRPr="004572C0" w:rsidRDefault="00282A48" w:rsidP="00C17014">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このほか、戦略的に価格を</w:t>
      </w:r>
      <w:r w:rsidR="008E79E2" w:rsidRPr="004572C0">
        <w:rPr>
          <w:rFonts w:ascii="Meiryo UI" w:eastAsia="Meiryo UI" w:hAnsi="Meiryo UI" w:hint="eastAsia"/>
          <w:szCs w:val="20"/>
        </w:rPr>
        <w:t>設定する</w:t>
      </w:r>
      <w:r w:rsidRPr="004572C0">
        <w:rPr>
          <w:rFonts w:ascii="Meiryo UI" w:eastAsia="Meiryo UI" w:hAnsi="Meiryo UI" w:hint="eastAsia"/>
          <w:szCs w:val="20"/>
        </w:rPr>
        <w:t>方法に、</w:t>
      </w:r>
      <w:r w:rsidR="00A60BDB" w:rsidRPr="004572C0">
        <w:rPr>
          <w:rFonts w:ascii="Meiryo UI" w:eastAsia="Meiryo UI" w:hAnsi="Meiryo UI" w:hint="eastAsia"/>
          <w:szCs w:val="20"/>
        </w:rPr>
        <w:t>「消費者にとってその商品の価値はどれだけなのか」という消費者のニーズに合わせて差別的に価格を設定する</w:t>
      </w:r>
      <w:r w:rsidRPr="004572C0">
        <w:rPr>
          <w:rFonts w:ascii="Meiryo UI" w:eastAsia="Meiryo UI" w:hAnsi="Meiryo UI" w:hint="eastAsia"/>
          <w:b/>
          <w:szCs w:val="20"/>
        </w:rPr>
        <w:t>バリュープライシング</w:t>
      </w:r>
      <w:r w:rsidRPr="004572C0">
        <w:rPr>
          <w:rFonts w:ascii="Meiryo UI" w:eastAsia="Meiryo UI" w:hAnsi="Meiryo UI" w:hint="eastAsia"/>
          <w:szCs w:val="20"/>
        </w:rPr>
        <w:t>があります。</w:t>
      </w:r>
    </w:p>
    <w:p w14:paraId="24DD46BA" w14:textId="77777777" w:rsidR="00BF4406" w:rsidRDefault="00BF4406" w:rsidP="004572C0">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E87FD4" w:rsidRPr="00E87FD4" w14:paraId="2E888817" w14:textId="77777777" w:rsidTr="00D24796">
        <w:tc>
          <w:tcPr>
            <w:tcW w:w="8788" w:type="dxa"/>
            <w:tcBorders>
              <w:top w:val="single" w:sz="4" w:space="0" w:color="auto"/>
              <w:left w:val="single" w:sz="4" w:space="0" w:color="auto"/>
              <w:bottom w:val="single" w:sz="4" w:space="0" w:color="auto"/>
              <w:right w:val="single" w:sz="4" w:space="0" w:color="auto"/>
            </w:tcBorders>
          </w:tcPr>
          <w:p w14:paraId="72DC087A" w14:textId="77777777" w:rsidR="00E87FD4" w:rsidRPr="00E87FD4" w:rsidRDefault="00E87FD4" w:rsidP="00D24796">
            <w:pPr>
              <w:spacing w:line="240" w:lineRule="exact"/>
              <w:rPr>
                <w:rFonts w:ascii="Meiryo UI" w:eastAsia="Meiryo UI" w:hAnsi="Meiryo UI"/>
              </w:rPr>
            </w:pPr>
            <w:r w:rsidRPr="00E87FD4">
              <w:rPr>
                <w:rFonts w:ascii="Meiryo UI" w:eastAsia="Meiryo UI" w:hAnsi="Meiryo UI" w:hint="eastAsia"/>
              </w:rPr>
              <w:t>例題</w:t>
            </w:r>
          </w:p>
          <w:p w14:paraId="3BB6807B" w14:textId="77777777" w:rsidR="00511A9F" w:rsidRPr="00BF4406" w:rsidRDefault="00511A9F" w:rsidP="00511A9F">
            <w:pPr>
              <w:widowControl/>
              <w:snapToGrid w:val="0"/>
              <w:spacing w:line="240" w:lineRule="exact"/>
              <w:ind w:firstLineChars="100" w:firstLine="180"/>
              <w:jc w:val="left"/>
              <w:rPr>
                <w:rFonts w:ascii="Meiryo UI" w:eastAsia="Meiryo UI" w:hAnsi="Meiryo UI"/>
                <w:szCs w:val="20"/>
              </w:rPr>
            </w:pPr>
            <w:r w:rsidRPr="00BF4406">
              <w:rPr>
                <w:rFonts w:ascii="Meiryo UI" w:eastAsia="Meiryo UI" w:hAnsi="Meiryo UI" w:hint="eastAsia"/>
                <w:szCs w:val="20"/>
              </w:rPr>
              <w:t>コストプラス法による価格設定方法を表すものはどれか。</w:t>
            </w:r>
          </w:p>
          <w:p w14:paraId="636BD39C" w14:textId="77777777" w:rsidR="00511A9F" w:rsidRPr="000C7675" w:rsidRDefault="00511A9F" w:rsidP="00511A9F">
            <w:pPr>
              <w:widowControl/>
              <w:snapToGrid w:val="0"/>
              <w:spacing w:line="240" w:lineRule="exact"/>
              <w:jc w:val="left"/>
              <w:rPr>
                <w:rFonts w:ascii="Meiryo UI" w:eastAsia="Meiryo UI" w:hAnsi="Meiryo UI"/>
                <w:szCs w:val="20"/>
              </w:rPr>
            </w:pPr>
          </w:p>
          <w:p w14:paraId="3AA1FB36"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ア　価格分析によって，利益最大，リスク最小を考慮し，段階的に価格を決める。</w:t>
            </w:r>
          </w:p>
          <w:p w14:paraId="732F23E6"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イ　顧客に対する値引きを前提にし，当初からマージンを加えて価格を決める。</w:t>
            </w:r>
          </w:p>
          <w:p w14:paraId="72813439"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ウ　市場で競争可能と推定できるレベルで価格を決める。</w:t>
            </w:r>
          </w:p>
          <w:p w14:paraId="61BD70B5"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エ　製造原価，営業費を基準にし，希望マージンを織り込んで価格を決める。</w:t>
            </w:r>
          </w:p>
          <w:p w14:paraId="3B99AF4A" w14:textId="77777777" w:rsidR="00511A9F" w:rsidRDefault="00511A9F" w:rsidP="00511A9F">
            <w:pPr>
              <w:widowControl/>
              <w:pBdr>
                <w:bottom w:val="single" w:sz="6" w:space="1" w:color="auto"/>
              </w:pBdr>
              <w:snapToGrid w:val="0"/>
              <w:spacing w:line="240" w:lineRule="exact"/>
              <w:jc w:val="left"/>
              <w:rPr>
                <w:rFonts w:ascii="Meiryo UI" w:eastAsia="Meiryo UI" w:hAnsi="Meiryo UI"/>
                <w:szCs w:val="20"/>
              </w:rPr>
            </w:pPr>
          </w:p>
          <w:p w14:paraId="61F782E9" w14:textId="77777777" w:rsidR="00511A9F" w:rsidRPr="00BF4406" w:rsidRDefault="00511A9F" w:rsidP="00511A9F">
            <w:pPr>
              <w:widowControl/>
              <w:snapToGrid w:val="0"/>
              <w:spacing w:line="240" w:lineRule="exact"/>
              <w:jc w:val="left"/>
              <w:rPr>
                <w:rFonts w:ascii="Meiryo UI" w:eastAsia="Meiryo UI" w:hAnsi="Meiryo UI"/>
                <w:szCs w:val="20"/>
              </w:rPr>
            </w:pPr>
          </w:p>
          <w:p w14:paraId="50FF5CE8"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ア　段階価格設定法に関する記述です。</w:t>
            </w:r>
          </w:p>
          <w:p w14:paraId="6F9C1AFA"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イ　目標利益法に関する記述です。</w:t>
            </w:r>
          </w:p>
          <w:p w14:paraId="52C3DBD6"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ウ　市場価格追随法に関する記述です。</w:t>
            </w:r>
          </w:p>
          <w:p w14:paraId="3ED573B0" w14:textId="77777777" w:rsidR="00511A9F" w:rsidRPr="00BF4406" w:rsidRDefault="00511A9F" w:rsidP="00511A9F">
            <w:pPr>
              <w:widowControl/>
              <w:snapToGrid w:val="0"/>
              <w:spacing w:line="240" w:lineRule="exact"/>
              <w:jc w:val="left"/>
              <w:rPr>
                <w:rFonts w:ascii="Meiryo UI" w:eastAsia="Meiryo UI" w:hAnsi="Meiryo UI"/>
                <w:szCs w:val="20"/>
              </w:rPr>
            </w:pPr>
          </w:p>
          <w:p w14:paraId="1DC403B3" w14:textId="77777777" w:rsidR="00511A9F" w:rsidRPr="00BF4406" w:rsidRDefault="00511A9F" w:rsidP="00511A9F">
            <w:pPr>
              <w:widowControl/>
              <w:snapToGrid w:val="0"/>
              <w:spacing w:line="240" w:lineRule="exact"/>
              <w:jc w:val="right"/>
              <w:rPr>
                <w:rFonts w:ascii="Meiryo UI" w:eastAsia="Meiryo UI" w:hAnsi="Meiryo UI"/>
                <w:szCs w:val="20"/>
              </w:rPr>
            </w:pPr>
            <w:r w:rsidRPr="00BF4406">
              <w:rPr>
                <w:rFonts w:ascii="Meiryo UI" w:eastAsia="Meiryo UI" w:hAnsi="Meiryo UI" w:hint="eastAsia"/>
                <w:szCs w:val="20"/>
              </w:rPr>
              <w:t>基本情報　平成28年度秋　問67　[出題頻度：★★★]</w:t>
            </w:r>
          </w:p>
          <w:p w14:paraId="7E3E13BF" w14:textId="2D7F35DB" w:rsidR="00E87FD4" w:rsidRPr="00E87FD4" w:rsidRDefault="00511A9F" w:rsidP="00511A9F">
            <w:pPr>
              <w:widowControl/>
              <w:snapToGrid w:val="0"/>
              <w:spacing w:line="240" w:lineRule="exact"/>
              <w:jc w:val="right"/>
              <w:rPr>
                <w:rFonts w:ascii="Meiryo UI" w:eastAsia="Meiryo UI" w:hAnsi="Meiryo UI"/>
              </w:rPr>
            </w:pPr>
            <w:r>
              <w:rPr>
                <w:rFonts w:ascii="Meiryo UI" w:eastAsia="Meiryo UI" w:hAnsi="Meiryo UI" w:hint="eastAsia"/>
                <w:szCs w:val="20"/>
              </w:rPr>
              <w:t>解答－エ</w:t>
            </w:r>
          </w:p>
        </w:tc>
      </w:tr>
    </w:tbl>
    <w:p w14:paraId="10502852" w14:textId="0095725A" w:rsidR="00BF4406" w:rsidRDefault="00FB7CE5" w:rsidP="00BF4406">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BF4406">
        <w:rPr>
          <w:rFonts w:ascii="Meiryo UI" w:eastAsia="Meiryo UI" w:hAnsi="Meiryo UI" w:hint="eastAsia"/>
          <w:szCs w:val="20"/>
        </w:rPr>
        <w:t>3-77</w:t>
      </w:r>
      <w:r w:rsidR="00A828AD">
        <w:rPr>
          <w:rFonts w:ascii="Meiryo UI" w:eastAsia="Meiryo UI" w:hAnsi="Meiryo UI" w:hint="eastAsia"/>
          <w:szCs w:val="20"/>
        </w:rPr>
        <w:t>,</w:t>
      </w:r>
      <w:r w:rsidR="00BF4406">
        <w:rPr>
          <w:rFonts w:ascii="Meiryo UI" w:eastAsia="Meiryo UI" w:hAnsi="Meiryo UI" w:hint="eastAsia"/>
          <w:szCs w:val="20"/>
        </w:rPr>
        <w:t>78</w:t>
      </w:r>
    </w:p>
    <w:p w14:paraId="0CE88742" w14:textId="77777777" w:rsidR="00C17014" w:rsidRDefault="00C17014">
      <w:pPr>
        <w:widowControl/>
        <w:jc w:val="left"/>
        <w:rPr>
          <w:rFonts w:ascii="Meiryo UI" w:eastAsia="Meiryo UI" w:hAnsi="Meiryo UI"/>
          <w:szCs w:val="20"/>
        </w:rPr>
      </w:pPr>
      <w:r>
        <w:rPr>
          <w:b/>
        </w:rPr>
        <w:br w:type="page"/>
      </w:r>
    </w:p>
    <w:p w14:paraId="5E0EC7E5" w14:textId="63D5674B" w:rsidR="00543472" w:rsidRPr="004572C0" w:rsidRDefault="00854043" w:rsidP="00603FDE">
      <w:pPr>
        <w:pStyle w:val="3"/>
      </w:pPr>
      <w:r w:rsidRPr="004572C0">
        <w:rPr>
          <w:rFonts w:hint="eastAsia"/>
        </w:rPr>
        <w:lastRenderedPageBreak/>
        <w:t>３）流通戦略</w:t>
      </w:r>
    </w:p>
    <w:p w14:paraId="781771AE" w14:textId="77777777" w:rsidR="003C5397" w:rsidRPr="004572C0" w:rsidRDefault="003C5397" w:rsidP="00C17014">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従来、商品（製品）は、生産者から、卸売業者などの中間業者を介して、小売業者から消費者の手元に届くことが一般的でしたが、現在では、中間業者や小売業者の手を</w:t>
      </w:r>
      <w:r w:rsidR="00513E67" w:rsidRPr="004572C0">
        <w:rPr>
          <w:rFonts w:ascii="Meiryo UI" w:eastAsia="Meiryo UI" w:hAnsi="Meiryo UI" w:hint="eastAsia"/>
          <w:szCs w:val="20"/>
        </w:rPr>
        <w:t>排して</w:t>
      </w:r>
      <w:r w:rsidRPr="004572C0">
        <w:rPr>
          <w:rFonts w:ascii="Meiryo UI" w:eastAsia="Meiryo UI" w:hAnsi="Meiryo UI" w:hint="eastAsia"/>
          <w:szCs w:val="20"/>
        </w:rPr>
        <w:t>、消費者が直接商品を購入するなど、流通経路も多様化しています。</w:t>
      </w:r>
    </w:p>
    <w:p w14:paraId="36712A14" w14:textId="77777777" w:rsidR="000053E2" w:rsidRPr="004572C0" w:rsidRDefault="003C5397" w:rsidP="00C17014">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生産者は、商品が効率よく消費者の手元に届くように流通戦略を考える必要があります。</w:t>
      </w:r>
    </w:p>
    <w:p w14:paraId="2E68237F" w14:textId="77777777" w:rsidR="000053E2" w:rsidRPr="004572C0" w:rsidRDefault="00ED3453" w:rsidP="00C17014">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b/>
          <w:szCs w:val="20"/>
        </w:rPr>
        <w:t>ボランタリーチェーン</w:t>
      </w:r>
      <w:r w:rsidRPr="004572C0">
        <w:rPr>
          <w:rFonts w:ascii="Meiryo UI" w:eastAsia="Meiryo UI" w:hAnsi="Meiryo UI"/>
          <w:szCs w:val="20"/>
        </w:rPr>
        <w:t>（Voluntary chain）</w:t>
      </w:r>
      <w:r w:rsidRPr="004572C0">
        <w:rPr>
          <w:rFonts w:ascii="Meiryo UI" w:eastAsia="Meiryo UI" w:hAnsi="Meiryo UI" w:hint="eastAsia"/>
          <w:szCs w:val="20"/>
        </w:rPr>
        <w:t>は、</w:t>
      </w:r>
      <w:r w:rsidR="004B2576" w:rsidRPr="004572C0">
        <w:rPr>
          <w:rFonts w:ascii="Meiryo UI" w:eastAsia="Meiryo UI" w:hAnsi="Meiryo UI"/>
          <w:szCs w:val="20"/>
        </w:rPr>
        <w:t>多数の小売業者が主宰して設立する共同仕入や共同在庫管理、共同商品開発などを行う運営組織形態</w:t>
      </w:r>
      <w:r w:rsidRPr="004572C0">
        <w:rPr>
          <w:rFonts w:ascii="Meiryo UI" w:eastAsia="Meiryo UI" w:hAnsi="Meiryo UI" w:hint="eastAsia"/>
          <w:szCs w:val="20"/>
        </w:rPr>
        <w:t>です</w:t>
      </w:r>
      <w:r w:rsidR="004B2576" w:rsidRPr="004572C0">
        <w:rPr>
          <w:rFonts w:ascii="Meiryo UI" w:eastAsia="Meiryo UI" w:hAnsi="Meiryo UI" w:hint="eastAsia"/>
          <w:szCs w:val="20"/>
        </w:rPr>
        <w:t>。これに対して、</w:t>
      </w:r>
      <w:r w:rsidR="000053E2" w:rsidRPr="004572C0">
        <w:rPr>
          <w:rFonts w:ascii="Meiryo UI" w:eastAsia="Meiryo UI" w:hAnsi="Meiryo UI"/>
          <w:szCs w:val="20"/>
        </w:rPr>
        <w:t>本部が加盟店に対し、一定の対価を徴収して商標や標識の使用権を与え、経営指導や援助をして、販売活動をさせる組織形態</w:t>
      </w:r>
      <w:r w:rsidR="000053E2" w:rsidRPr="004572C0">
        <w:rPr>
          <w:rFonts w:ascii="Meiryo UI" w:eastAsia="Meiryo UI" w:hAnsi="Meiryo UI" w:hint="eastAsia"/>
          <w:szCs w:val="20"/>
        </w:rPr>
        <w:t>を</w:t>
      </w:r>
      <w:r w:rsidR="000053E2" w:rsidRPr="004572C0">
        <w:rPr>
          <w:rFonts w:ascii="Meiryo UI" w:eastAsia="Meiryo UI" w:hAnsi="Meiryo UI" w:hint="eastAsia"/>
          <w:b/>
          <w:szCs w:val="20"/>
        </w:rPr>
        <w:t>フランチャイズチェーン</w:t>
      </w:r>
      <w:r w:rsidR="00640855" w:rsidRPr="004572C0">
        <w:rPr>
          <w:rFonts w:ascii="Meiryo UI" w:eastAsia="Meiryo UI" w:hAnsi="Meiryo UI" w:hint="eastAsia"/>
          <w:szCs w:val="20"/>
        </w:rPr>
        <w:t>（F</w:t>
      </w:r>
      <w:r w:rsidR="00640855" w:rsidRPr="004572C0">
        <w:rPr>
          <w:rFonts w:ascii="Meiryo UI" w:eastAsia="Meiryo UI" w:hAnsi="Meiryo UI"/>
          <w:szCs w:val="20"/>
        </w:rPr>
        <w:t>ranchis</w:t>
      </w:r>
      <w:r w:rsidR="00640855" w:rsidRPr="004572C0">
        <w:rPr>
          <w:rFonts w:ascii="Meiryo UI" w:eastAsia="Meiryo UI" w:hAnsi="Meiryo UI" w:hint="eastAsia"/>
          <w:szCs w:val="20"/>
        </w:rPr>
        <w:t>e chain）</w:t>
      </w:r>
      <w:r w:rsidR="000053E2" w:rsidRPr="004572C0">
        <w:rPr>
          <w:rFonts w:ascii="Meiryo UI" w:eastAsia="Meiryo UI" w:hAnsi="Meiryo UI" w:hint="eastAsia"/>
          <w:szCs w:val="20"/>
        </w:rPr>
        <w:t>と呼びます。どちらも</w:t>
      </w:r>
      <w:r w:rsidR="004B2576" w:rsidRPr="004572C0">
        <w:rPr>
          <w:rFonts w:ascii="Meiryo UI" w:eastAsia="Meiryo UI" w:hAnsi="Meiryo UI" w:hint="eastAsia"/>
          <w:szCs w:val="20"/>
        </w:rPr>
        <w:t>共同仕入や</w:t>
      </w:r>
      <w:r w:rsidR="00513E67" w:rsidRPr="004572C0">
        <w:rPr>
          <w:rFonts w:ascii="Meiryo UI" w:eastAsia="Meiryo UI" w:hAnsi="Meiryo UI" w:hint="eastAsia"/>
          <w:szCs w:val="20"/>
        </w:rPr>
        <w:t>共同</w:t>
      </w:r>
      <w:r w:rsidR="004B2576" w:rsidRPr="004572C0">
        <w:rPr>
          <w:rFonts w:ascii="Meiryo UI" w:eastAsia="Meiryo UI" w:hAnsi="Meiryo UI" w:hint="eastAsia"/>
          <w:szCs w:val="20"/>
        </w:rPr>
        <w:t>在庫管理などによって</w:t>
      </w:r>
      <w:r w:rsidR="000053E2" w:rsidRPr="004572C0">
        <w:rPr>
          <w:rFonts w:ascii="Meiryo UI" w:eastAsia="Meiryo UI" w:hAnsi="Meiryo UI" w:hint="eastAsia"/>
          <w:szCs w:val="20"/>
        </w:rPr>
        <w:t>効率よく商品を消費者の手元に届ける１つの方法です。</w:t>
      </w:r>
    </w:p>
    <w:p w14:paraId="6C269DFE" w14:textId="77777777" w:rsidR="001720C2" w:rsidRPr="004572C0" w:rsidRDefault="001720C2" w:rsidP="00C17014">
      <w:pPr>
        <w:snapToGrid w:val="0"/>
        <w:spacing w:line="240" w:lineRule="exact"/>
        <w:ind w:leftChars="200" w:left="360" w:firstLineChars="100" w:firstLine="180"/>
        <w:rPr>
          <w:rFonts w:ascii="Meiryo UI" w:eastAsia="Meiryo UI" w:hAnsi="Meiryo UI"/>
          <w:szCs w:val="20"/>
        </w:rPr>
      </w:pPr>
    </w:p>
    <w:p w14:paraId="46ED41E8" w14:textId="77777777" w:rsidR="00C17014" w:rsidRPr="00C17014" w:rsidRDefault="00C17014" w:rsidP="00C17014">
      <w:pPr>
        <w:pStyle w:val="af2"/>
        <w:ind w:firstLineChars="0" w:firstLine="0"/>
        <w:rPr>
          <w:sz w:val="20"/>
          <w:szCs w:val="20"/>
        </w:rPr>
      </w:pPr>
      <w:r w:rsidRPr="00C17014">
        <w:rPr>
          <w:sz w:val="20"/>
          <w:szCs w:val="20"/>
        </w:rPr>
        <w:sym w:font="Webdings" w:char="F086"/>
      </w:r>
      <w:r w:rsidRPr="00C17014">
        <w:rPr>
          <w:rFonts w:hint="eastAsia"/>
          <w:sz w:val="20"/>
          <w:szCs w:val="20"/>
        </w:rPr>
        <w:t>プラスアルファ</w:t>
      </w:r>
    </w:p>
    <w:p w14:paraId="208817D4" w14:textId="4C43B7CA" w:rsidR="00ED3453" w:rsidRPr="004572C0" w:rsidRDefault="00ED3453" w:rsidP="00C17014">
      <w:pPr>
        <w:pStyle w:val="af2"/>
      </w:pPr>
      <w:r w:rsidRPr="004572C0">
        <w:rPr>
          <w:rFonts w:hint="eastAsia"/>
        </w:rPr>
        <w:t>実店舗だけでなくオンラインストアなどのあらゆる</w:t>
      </w:r>
      <w:r w:rsidR="00E54C30" w:rsidRPr="004572C0">
        <w:rPr>
          <w:rFonts w:hint="eastAsia"/>
        </w:rPr>
        <w:t>チャネルを統合することによって、商品が消費者の手元に届く環境を整える</w:t>
      </w:r>
      <w:r w:rsidR="00E54C30" w:rsidRPr="004572C0">
        <w:rPr>
          <w:rFonts w:hint="eastAsia"/>
          <w:b/>
        </w:rPr>
        <w:t>オムニチャネル</w:t>
      </w:r>
      <w:r w:rsidR="00E54C30" w:rsidRPr="004572C0">
        <w:rPr>
          <w:rFonts w:hint="eastAsia"/>
        </w:rPr>
        <w:t>化も重要です。</w:t>
      </w:r>
    </w:p>
    <w:p w14:paraId="66CC682E" w14:textId="77777777" w:rsidR="00BF4406" w:rsidRDefault="00BF4406" w:rsidP="004572C0">
      <w:pPr>
        <w:widowControl/>
        <w:snapToGrid w:val="0"/>
        <w:spacing w:line="240" w:lineRule="exact"/>
        <w:jc w:val="left"/>
        <w:rPr>
          <w:rFonts w:ascii="Meiryo UI" w:eastAsia="Meiryo UI" w:hAnsi="Meiryo UI"/>
          <w:szCs w:val="20"/>
        </w:rPr>
      </w:pPr>
    </w:p>
    <w:tbl>
      <w:tblPr>
        <w:tblStyle w:val="a3"/>
        <w:tblW w:w="8721" w:type="dxa"/>
        <w:tblInd w:w="346" w:type="dxa"/>
        <w:tblLook w:val="04A0" w:firstRow="1" w:lastRow="0" w:firstColumn="1" w:lastColumn="0" w:noHBand="0" w:noVBand="1"/>
      </w:tblPr>
      <w:tblGrid>
        <w:gridCol w:w="8721"/>
      </w:tblGrid>
      <w:tr w:rsidR="00E87FD4" w:rsidRPr="00E87FD4" w14:paraId="2EF36E24" w14:textId="77777777" w:rsidTr="006303CD">
        <w:tc>
          <w:tcPr>
            <w:tcW w:w="8721" w:type="dxa"/>
            <w:tcBorders>
              <w:top w:val="single" w:sz="4" w:space="0" w:color="auto"/>
              <w:left w:val="single" w:sz="4" w:space="0" w:color="auto"/>
              <w:bottom w:val="single" w:sz="4" w:space="0" w:color="auto"/>
              <w:right w:val="single" w:sz="4" w:space="0" w:color="auto"/>
            </w:tcBorders>
          </w:tcPr>
          <w:p w14:paraId="3AABA2EC" w14:textId="010F4C10" w:rsidR="000C7675" w:rsidRDefault="00E87FD4" w:rsidP="000C7675">
            <w:pPr>
              <w:widowControl/>
              <w:snapToGrid w:val="0"/>
              <w:spacing w:line="240" w:lineRule="exact"/>
              <w:jc w:val="left"/>
              <w:rPr>
                <w:rFonts w:ascii="Meiryo UI" w:eastAsia="Meiryo UI" w:hAnsi="Meiryo UI"/>
                <w:szCs w:val="20"/>
              </w:rPr>
            </w:pPr>
            <w:r w:rsidRPr="00E87FD4">
              <w:rPr>
                <w:rFonts w:ascii="Meiryo UI" w:eastAsia="Meiryo UI" w:hAnsi="Meiryo UI" w:hint="eastAsia"/>
              </w:rPr>
              <w:t>例題</w:t>
            </w:r>
          </w:p>
          <w:p w14:paraId="47113DC5" w14:textId="77777777" w:rsidR="00511A9F" w:rsidRPr="00BF4406" w:rsidRDefault="00511A9F" w:rsidP="00511A9F">
            <w:pPr>
              <w:widowControl/>
              <w:snapToGrid w:val="0"/>
              <w:spacing w:line="240" w:lineRule="exact"/>
              <w:ind w:firstLineChars="100" w:firstLine="180"/>
              <w:jc w:val="left"/>
              <w:rPr>
                <w:rFonts w:ascii="Meiryo UI" w:eastAsia="Meiryo UI" w:hAnsi="Meiryo UI"/>
                <w:szCs w:val="20"/>
              </w:rPr>
            </w:pPr>
            <w:r w:rsidRPr="00BF4406">
              <w:rPr>
                <w:rFonts w:ascii="Meiryo UI" w:eastAsia="Meiryo UI" w:hAnsi="Meiryo UI" w:hint="eastAsia"/>
                <w:szCs w:val="20"/>
              </w:rPr>
              <w:t>小売業におけるフランチャイズチェーンを説明したものはどれか。</w:t>
            </w:r>
          </w:p>
          <w:p w14:paraId="7B7B8541" w14:textId="77777777" w:rsidR="00511A9F" w:rsidRPr="00BF4406" w:rsidRDefault="00511A9F" w:rsidP="00511A9F">
            <w:pPr>
              <w:widowControl/>
              <w:snapToGrid w:val="0"/>
              <w:spacing w:line="240" w:lineRule="exact"/>
              <w:jc w:val="left"/>
              <w:rPr>
                <w:rFonts w:ascii="Meiryo UI" w:eastAsia="Meiryo UI" w:hAnsi="Meiryo UI"/>
                <w:szCs w:val="20"/>
              </w:rPr>
            </w:pPr>
          </w:p>
          <w:p w14:paraId="4CB414E2" w14:textId="77777777" w:rsidR="00511A9F" w:rsidRPr="00511A9F" w:rsidRDefault="00511A9F" w:rsidP="00511A9F">
            <w:pPr>
              <w:spacing w:line="240" w:lineRule="exact"/>
              <w:ind w:leftChars="100" w:left="360" w:hangingChars="100" w:hanging="180"/>
              <w:rPr>
                <w:rFonts w:ascii="Meiryo UI" w:eastAsia="Meiryo UI" w:hAnsi="Meiryo UI"/>
              </w:rPr>
            </w:pPr>
            <w:r w:rsidRPr="00BF4406">
              <w:rPr>
                <w:rFonts w:ascii="Meiryo UI" w:eastAsia="Meiryo UI" w:hAnsi="Meiryo UI" w:hint="eastAsia"/>
                <w:szCs w:val="20"/>
              </w:rPr>
              <w:t>ア</w:t>
            </w:r>
            <w:r w:rsidRPr="000C7675">
              <w:rPr>
                <w:rFonts w:ascii="Meiryo UI" w:eastAsia="Meiryo UI" w:hAnsi="Meiryo UI" w:cstheme="minorBidi" w:hint="eastAsia"/>
                <w:szCs w:val="20"/>
              </w:rPr>
              <w:t xml:space="preserve">　卸売業者が主</w:t>
            </w:r>
            <w:r w:rsidRPr="00511A9F">
              <w:rPr>
                <w:rFonts w:ascii="Meiryo UI" w:eastAsia="Meiryo UI" w:hAnsi="Meiryo UI" w:hint="eastAsia"/>
              </w:rPr>
              <w:t>導し，多数の小売業者が自発的に参加して，それぞれの独立性を保ちながら共同化の利点を生かす運営を行う組織形態である。</w:t>
            </w:r>
          </w:p>
          <w:p w14:paraId="33920F20" w14:textId="77777777" w:rsidR="00511A9F" w:rsidRPr="00511A9F" w:rsidRDefault="00511A9F" w:rsidP="00511A9F">
            <w:pPr>
              <w:spacing w:line="240" w:lineRule="exact"/>
              <w:ind w:leftChars="100" w:left="360" w:hangingChars="100" w:hanging="180"/>
              <w:rPr>
                <w:rFonts w:ascii="Meiryo UI" w:eastAsia="Meiryo UI" w:hAnsi="Meiryo UI"/>
              </w:rPr>
            </w:pPr>
            <w:r w:rsidRPr="00511A9F">
              <w:rPr>
                <w:rFonts w:ascii="Meiryo UI" w:eastAsia="Meiryo UI" w:hAnsi="Meiryo UI" w:hint="eastAsia"/>
              </w:rPr>
              <w:t>イ　多数の小売業者が主宰して設立する共同仕入や共同在庫管理，共同商品開発などを行う運営組織形態である。</w:t>
            </w:r>
          </w:p>
          <w:p w14:paraId="055AFD1E" w14:textId="77777777" w:rsidR="00511A9F" w:rsidRPr="00511A9F" w:rsidRDefault="00511A9F" w:rsidP="00511A9F">
            <w:pPr>
              <w:spacing w:line="240" w:lineRule="exact"/>
              <w:ind w:leftChars="100" w:left="360" w:hangingChars="100" w:hanging="180"/>
              <w:rPr>
                <w:rFonts w:ascii="Meiryo UI" w:eastAsia="Meiryo UI" w:hAnsi="Meiryo UI"/>
              </w:rPr>
            </w:pPr>
            <w:r w:rsidRPr="00511A9F">
              <w:rPr>
                <w:rFonts w:ascii="Meiryo UI" w:eastAsia="Meiryo UI" w:hAnsi="Meiryo UI" w:hint="eastAsia"/>
              </w:rPr>
              <w:t>ウ　地域開発事業によって計画的に形成された商業集積地域内に，集中して出店する組織形態である。</w:t>
            </w:r>
          </w:p>
          <w:p w14:paraId="0EAD2E1C" w14:textId="77777777" w:rsidR="00511A9F" w:rsidRPr="00BF4406" w:rsidRDefault="00511A9F" w:rsidP="00511A9F">
            <w:pPr>
              <w:spacing w:line="240" w:lineRule="exact"/>
              <w:ind w:leftChars="100" w:left="360" w:hangingChars="100" w:hanging="180"/>
              <w:rPr>
                <w:rFonts w:ascii="Meiryo UI" w:eastAsia="Meiryo UI" w:hAnsi="Meiryo UI"/>
                <w:szCs w:val="20"/>
              </w:rPr>
            </w:pPr>
            <w:r w:rsidRPr="00511A9F">
              <w:rPr>
                <w:rFonts w:ascii="Meiryo UI" w:eastAsia="Meiryo UI" w:hAnsi="Meiryo UI" w:hint="eastAsia"/>
              </w:rPr>
              <w:t>エ　本部が加盟店に対し，一定の対価を徴収して商標や標識の使用権を与え，経営指導や援助をして，販売活動をさせる組織形</w:t>
            </w:r>
            <w:r w:rsidRPr="00BF4406">
              <w:rPr>
                <w:rFonts w:ascii="Meiryo UI" w:eastAsia="Meiryo UI" w:hAnsi="Meiryo UI" w:hint="eastAsia"/>
                <w:szCs w:val="20"/>
              </w:rPr>
              <w:t>態である。</w:t>
            </w:r>
          </w:p>
          <w:p w14:paraId="24CEA338" w14:textId="77777777" w:rsidR="00511A9F" w:rsidRDefault="00511A9F" w:rsidP="00511A9F">
            <w:pPr>
              <w:widowControl/>
              <w:pBdr>
                <w:bottom w:val="single" w:sz="6" w:space="1" w:color="auto"/>
              </w:pBdr>
              <w:snapToGrid w:val="0"/>
              <w:spacing w:line="240" w:lineRule="exact"/>
              <w:jc w:val="left"/>
              <w:rPr>
                <w:rFonts w:ascii="Meiryo UI" w:eastAsia="Meiryo UI" w:hAnsi="Meiryo UI"/>
                <w:szCs w:val="20"/>
              </w:rPr>
            </w:pPr>
          </w:p>
          <w:p w14:paraId="7154E575" w14:textId="77777777" w:rsidR="00511A9F" w:rsidRPr="00BF4406" w:rsidRDefault="00511A9F" w:rsidP="00511A9F">
            <w:pPr>
              <w:widowControl/>
              <w:snapToGrid w:val="0"/>
              <w:spacing w:line="240" w:lineRule="exact"/>
              <w:jc w:val="left"/>
              <w:rPr>
                <w:rFonts w:ascii="Meiryo UI" w:eastAsia="Meiryo UI" w:hAnsi="Meiryo UI"/>
                <w:szCs w:val="20"/>
              </w:rPr>
            </w:pPr>
          </w:p>
          <w:p w14:paraId="2598172B" w14:textId="7E535CF0"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BF4406">
              <w:rPr>
                <w:rFonts w:ascii="Meiryo UI" w:eastAsia="Meiryo UI" w:hAnsi="Meiryo UI" w:hint="eastAsia"/>
                <w:szCs w:val="20"/>
              </w:rPr>
              <w:t>ア</w:t>
            </w:r>
            <w:r w:rsidR="00116486">
              <w:rPr>
                <w:rFonts w:ascii="Meiryo UI" w:eastAsia="Meiryo UI" w:hAnsi="Meiryo UI" w:hint="eastAsia"/>
                <w:szCs w:val="20"/>
              </w:rPr>
              <w:t>、イ</w:t>
            </w:r>
            <w:r w:rsidRPr="000C7675">
              <w:rPr>
                <w:rFonts w:ascii="Meiryo UI" w:eastAsia="Meiryo UI" w:hAnsi="Meiryo UI" w:cstheme="minorBidi" w:hint="eastAsia"/>
                <w:szCs w:val="20"/>
              </w:rPr>
              <w:t xml:space="preserve">　ボランタリーチェーンに関する記述です。</w:t>
            </w:r>
          </w:p>
          <w:p w14:paraId="42D6237D" w14:textId="2E55B175" w:rsidR="00511A9F" w:rsidRPr="00BF4406"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C7675">
              <w:rPr>
                <w:rFonts w:ascii="Meiryo UI" w:eastAsia="Meiryo UI" w:hAnsi="Meiryo UI" w:cstheme="minorBidi" w:hint="eastAsia"/>
                <w:szCs w:val="20"/>
              </w:rPr>
              <w:t>ウ</w:t>
            </w:r>
            <w:r w:rsidRPr="00BF4406">
              <w:rPr>
                <w:rFonts w:ascii="Meiryo UI" w:eastAsia="Meiryo UI" w:hAnsi="Meiryo UI" w:hint="eastAsia"/>
                <w:szCs w:val="20"/>
              </w:rPr>
              <w:t xml:space="preserve">　</w:t>
            </w:r>
            <w:r w:rsidR="00116486">
              <w:rPr>
                <w:rFonts w:ascii="Meiryo UI" w:eastAsia="Meiryo UI" w:hAnsi="Meiryo UI" w:hint="eastAsia"/>
                <w:szCs w:val="20"/>
              </w:rPr>
              <w:t>ショッピングモール</w:t>
            </w:r>
            <w:r w:rsidRPr="00BF4406">
              <w:rPr>
                <w:rFonts w:ascii="Meiryo UI" w:eastAsia="Meiryo UI" w:hAnsi="Meiryo UI" w:hint="eastAsia"/>
                <w:szCs w:val="20"/>
              </w:rPr>
              <w:t>に関する記述です。</w:t>
            </w:r>
          </w:p>
          <w:p w14:paraId="2C1C5B3D" w14:textId="77777777" w:rsidR="00511A9F" w:rsidRPr="00BF4406" w:rsidRDefault="00511A9F" w:rsidP="00511A9F">
            <w:pPr>
              <w:widowControl/>
              <w:snapToGrid w:val="0"/>
              <w:spacing w:line="240" w:lineRule="exact"/>
              <w:jc w:val="left"/>
              <w:rPr>
                <w:rFonts w:ascii="Meiryo UI" w:eastAsia="Meiryo UI" w:hAnsi="Meiryo UI"/>
                <w:szCs w:val="20"/>
              </w:rPr>
            </w:pPr>
          </w:p>
          <w:p w14:paraId="56E4EB0E" w14:textId="77777777" w:rsidR="00511A9F" w:rsidRPr="00BF4406" w:rsidRDefault="00511A9F" w:rsidP="00511A9F">
            <w:pPr>
              <w:widowControl/>
              <w:snapToGrid w:val="0"/>
              <w:spacing w:line="240" w:lineRule="exact"/>
              <w:jc w:val="right"/>
              <w:rPr>
                <w:rFonts w:ascii="Meiryo UI" w:eastAsia="Meiryo UI" w:hAnsi="Meiryo UI"/>
                <w:szCs w:val="20"/>
              </w:rPr>
            </w:pPr>
            <w:r w:rsidRPr="00BF4406">
              <w:rPr>
                <w:rFonts w:ascii="Meiryo UI" w:eastAsia="Meiryo UI" w:hAnsi="Meiryo UI" w:hint="eastAsia"/>
                <w:szCs w:val="20"/>
              </w:rPr>
              <w:t>基本情報　平成23年度春　問69　[出題頻度：★☆☆]</w:t>
            </w:r>
          </w:p>
          <w:p w14:paraId="5338391A" w14:textId="7C9A23BA" w:rsidR="00E87FD4" w:rsidRPr="00E87FD4" w:rsidRDefault="00511A9F" w:rsidP="00511A9F">
            <w:pPr>
              <w:widowControl/>
              <w:snapToGrid w:val="0"/>
              <w:spacing w:line="240" w:lineRule="exact"/>
              <w:jc w:val="right"/>
              <w:rPr>
                <w:rFonts w:ascii="Meiryo UI" w:eastAsia="Meiryo UI" w:hAnsi="Meiryo UI"/>
              </w:rPr>
            </w:pPr>
            <w:r>
              <w:rPr>
                <w:rFonts w:ascii="Meiryo UI" w:eastAsia="Meiryo UI" w:hAnsi="Meiryo UI" w:hint="eastAsia"/>
                <w:szCs w:val="20"/>
              </w:rPr>
              <w:t>解答－</w:t>
            </w:r>
            <w:r w:rsidR="00757195">
              <w:rPr>
                <w:rFonts w:ascii="Meiryo UI" w:eastAsia="Meiryo UI" w:hAnsi="Meiryo UI" w:hint="eastAsia"/>
                <w:szCs w:val="20"/>
              </w:rPr>
              <w:t>エ</w:t>
            </w:r>
          </w:p>
        </w:tc>
      </w:tr>
    </w:tbl>
    <w:p w14:paraId="2006F1EA" w14:textId="66FA5E8D" w:rsidR="00BD7BE4" w:rsidRPr="004572C0" w:rsidRDefault="00FB7CE5" w:rsidP="00BF4406">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BF4406">
        <w:rPr>
          <w:rFonts w:ascii="Meiryo UI" w:eastAsia="Meiryo UI" w:hAnsi="Meiryo UI" w:hint="eastAsia"/>
          <w:szCs w:val="20"/>
        </w:rPr>
        <w:t>3-79</w:t>
      </w:r>
    </w:p>
    <w:p w14:paraId="225CBBDD" w14:textId="77777777" w:rsidR="00F04B77" w:rsidRPr="004572C0" w:rsidRDefault="00F04B77" w:rsidP="004572C0">
      <w:pPr>
        <w:widowControl/>
        <w:snapToGrid w:val="0"/>
        <w:spacing w:line="240" w:lineRule="exact"/>
        <w:jc w:val="left"/>
        <w:rPr>
          <w:rFonts w:ascii="Meiryo UI" w:eastAsia="Meiryo UI" w:hAnsi="Meiryo UI"/>
          <w:szCs w:val="20"/>
        </w:rPr>
      </w:pPr>
    </w:p>
    <w:p w14:paraId="5A9FC5A1" w14:textId="77777777" w:rsidR="003C5397" w:rsidRPr="004572C0" w:rsidRDefault="00D53510" w:rsidP="00603FDE">
      <w:pPr>
        <w:pStyle w:val="3"/>
      </w:pPr>
      <w:r w:rsidRPr="004572C0">
        <w:rPr>
          <w:rFonts w:hint="eastAsia"/>
        </w:rPr>
        <w:t>４）プロモーション戦略</w:t>
      </w:r>
    </w:p>
    <w:p w14:paraId="3E6DA21B" w14:textId="611EB41D" w:rsidR="003A7A6E" w:rsidRPr="004572C0" w:rsidRDefault="00F879E5" w:rsidP="006303CD">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消費者は、</w:t>
      </w:r>
      <w:r w:rsidR="003A7A6E" w:rsidRPr="004572C0">
        <w:rPr>
          <w:rFonts w:ascii="Meiryo UI" w:eastAsia="Meiryo UI" w:hAnsi="Meiryo UI"/>
          <w:szCs w:val="20"/>
        </w:rPr>
        <w:t>Attention</w:t>
      </w:r>
      <w:r w:rsidRPr="004572C0">
        <w:rPr>
          <w:rFonts w:ascii="Meiryo UI" w:eastAsia="Meiryo UI" w:hAnsi="Meiryo UI" w:hint="eastAsia"/>
          <w:szCs w:val="20"/>
        </w:rPr>
        <w:t>（注意）、</w:t>
      </w:r>
      <w:r w:rsidR="003A7A6E" w:rsidRPr="004572C0">
        <w:rPr>
          <w:rFonts w:ascii="Meiryo UI" w:eastAsia="Meiryo UI" w:hAnsi="Meiryo UI"/>
          <w:szCs w:val="20"/>
        </w:rPr>
        <w:t>Interest</w:t>
      </w:r>
      <w:r w:rsidRPr="004572C0">
        <w:rPr>
          <w:rFonts w:ascii="Meiryo UI" w:eastAsia="Meiryo UI" w:hAnsi="Meiryo UI" w:hint="eastAsia"/>
          <w:szCs w:val="20"/>
        </w:rPr>
        <w:t>（関心）、</w:t>
      </w:r>
      <w:r w:rsidR="003A7A6E" w:rsidRPr="004572C0">
        <w:rPr>
          <w:rFonts w:ascii="Meiryo UI" w:eastAsia="Meiryo UI" w:hAnsi="Meiryo UI"/>
          <w:szCs w:val="20"/>
        </w:rPr>
        <w:t>Desire</w:t>
      </w:r>
      <w:r w:rsidRPr="004572C0">
        <w:rPr>
          <w:rFonts w:ascii="Meiryo UI" w:eastAsia="Meiryo UI" w:hAnsi="Meiryo UI" w:hint="eastAsia"/>
          <w:szCs w:val="20"/>
        </w:rPr>
        <w:t>（欲求）、</w:t>
      </w:r>
      <w:r w:rsidR="003A7A6E" w:rsidRPr="004572C0">
        <w:rPr>
          <w:rFonts w:ascii="Meiryo UI" w:eastAsia="Meiryo UI" w:hAnsi="Meiryo UI"/>
          <w:szCs w:val="20"/>
        </w:rPr>
        <w:t>Memory</w:t>
      </w:r>
      <w:r w:rsidRPr="004572C0">
        <w:rPr>
          <w:rFonts w:ascii="Meiryo UI" w:eastAsia="Meiryo UI" w:hAnsi="Meiryo UI" w:hint="eastAsia"/>
          <w:szCs w:val="20"/>
        </w:rPr>
        <w:t>（記憶）、</w:t>
      </w:r>
      <w:r w:rsidR="003A7A6E" w:rsidRPr="004572C0">
        <w:rPr>
          <w:rFonts w:ascii="Meiryo UI" w:eastAsia="Meiryo UI" w:hAnsi="Meiryo UI"/>
          <w:szCs w:val="20"/>
        </w:rPr>
        <w:t>Action</w:t>
      </w:r>
      <w:r w:rsidRPr="004572C0">
        <w:rPr>
          <w:rFonts w:ascii="Meiryo UI" w:eastAsia="Meiryo UI" w:hAnsi="Meiryo UI" w:hint="eastAsia"/>
          <w:szCs w:val="20"/>
        </w:rPr>
        <w:t>（</w:t>
      </w:r>
      <w:r w:rsidR="003A7A6E" w:rsidRPr="004572C0">
        <w:rPr>
          <w:rFonts w:ascii="Meiryo UI" w:eastAsia="Meiryo UI" w:hAnsi="Meiryo UI" w:hint="eastAsia"/>
          <w:szCs w:val="20"/>
        </w:rPr>
        <w:t>行動）のプロセスに従って行動する</w:t>
      </w:r>
      <w:r w:rsidR="00BA4E04" w:rsidRPr="004572C0">
        <w:rPr>
          <w:rFonts w:ascii="Meiryo UI" w:eastAsia="Meiryo UI" w:hAnsi="Meiryo UI" w:hint="eastAsia"/>
          <w:szCs w:val="20"/>
        </w:rPr>
        <w:t>と考えられます。このような消費者行動モデル</w:t>
      </w:r>
      <w:r w:rsidR="003A7A6E" w:rsidRPr="004572C0">
        <w:rPr>
          <w:rFonts w:ascii="Meiryo UI" w:eastAsia="Meiryo UI" w:hAnsi="Meiryo UI" w:hint="eastAsia"/>
          <w:szCs w:val="20"/>
        </w:rPr>
        <w:t>を</w:t>
      </w:r>
      <w:r w:rsidR="003A7A6E" w:rsidRPr="004572C0">
        <w:rPr>
          <w:rFonts w:ascii="Meiryo UI" w:eastAsia="Meiryo UI" w:hAnsi="Meiryo UI" w:hint="eastAsia"/>
          <w:b/>
          <w:szCs w:val="20"/>
        </w:rPr>
        <w:t>AIDMA</w:t>
      </w:r>
      <w:r w:rsidR="003A7A6E" w:rsidRPr="004572C0">
        <w:rPr>
          <w:rFonts w:ascii="Meiryo UI" w:eastAsia="Meiryo UI" w:hAnsi="Meiryo UI" w:hint="eastAsia"/>
          <w:szCs w:val="20"/>
        </w:rPr>
        <w:t>の法則と呼びます。</w:t>
      </w:r>
      <w:r w:rsidR="00BA4E04" w:rsidRPr="004572C0">
        <w:rPr>
          <w:rFonts w:ascii="Meiryo UI" w:eastAsia="Meiryo UI" w:hAnsi="Meiryo UI" w:hint="eastAsia"/>
          <w:szCs w:val="20"/>
        </w:rPr>
        <w:t>この法則に従えば</w:t>
      </w:r>
      <w:r w:rsidR="003A7A6E" w:rsidRPr="004572C0">
        <w:rPr>
          <w:rFonts w:ascii="Meiryo UI" w:eastAsia="Meiryo UI" w:hAnsi="Meiryo UI" w:hint="eastAsia"/>
          <w:szCs w:val="20"/>
        </w:rPr>
        <w:t>、売上を上げるには、まず消費者に</w:t>
      </w:r>
      <w:r w:rsidR="002D721B" w:rsidRPr="004572C0">
        <w:rPr>
          <w:rFonts w:ascii="Meiryo UI" w:eastAsia="Meiryo UI" w:hAnsi="Meiryo UI" w:hint="eastAsia"/>
          <w:szCs w:val="20"/>
        </w:rPr>
        <w:t>自社の商品やサービスを</w:t>
      </w:r>
      <w:r w:rsidR="00BA4E04" w:rsidRPr="004572C0">
        <w:rPr>
          <w:rFonts w:ascii="Meiryo UI" w:eastAsia="Meiryo UI" w:hAnsi="Meiryo UI" w:hint="eastAsia"/>
          <w:szCs w:val="20"/>
        </w:rPr>
        <w:t>知ってもらうための</w:t>
      </w:r>
      <w:r w:rsidR="003A7A6E" w:rsidRPr="004572C0">
        <w:rPr>
          <w:rFonts w:ascii="Meiryo UI" w:eastAsia="Meiryo UI" w:hAnsi="Meiryo UI" w:hint="eastAsia"/>
          <w:szCs w:val="20"/>
        </w:rPr>
        <w:t>プロモーション戦略</w:t>
      </w:r>
      <w:r w:rsidR="00BA4E04" w:rsidRPr="004572C0">
        <w:rPr>
          <w:rFonts w:ascii="Meiryo UI" w:eastAsia="Meiryo UI" w:hAnsi="Meiryo UI" w:hint="eastAsia"/>
          <w:szCs w:val="20"/>
        </w:rPr>
        <w:t>が</w:t>
      </w:r>
      <w:r w:rsidR="003A7A6E" w:rsidRPr="004572C0">
        <w:rPr>
          <w:rFonts w:ascii="Meiryo UI" w:eastAsia="Meiryo UI" w:hAnsi="Meiryo UI" w:hint="eastAsia"/>
          <w:szCs w:val="20"/>
        </w:rPr>
        <w:t>重要</w:t>
      </w:r>
      <w:r w:rsidR="00BA4E04" w:rsidRPr="004572C0">
        <w:rPr>
          <w:rFonts w:ascii="Meiryo UI" w:eastAsia="Meiryo UI" w:hAnsi="Meiryo UI" w:hint="eastAsia"/>
          <w:szCs w:val="20"/>
        </w:rPr>
        <w:t>になります</w:t>
      </w:r>
      <w:r w:rsidR="003A7A6E" w:rsidRPr="004572C0">
        <w:rPr>
          <w:rFonts w:ascii="Meiryo UI" w:eastAsia="Meiryo UI" w:hAnsi="Meiryo UI" w:hint="eastAsia"/>
          <w:szCs w:val="20"/>
        </w:rPr>
        <w:t>。</w:t>
      </w:r>
    </w:p>
    <w:p w14:paraId="65ADD35E" w14:textId="77777777" w:rsidR="006303CD" w:rsidRDefault="006303CD" w:rsidP="006303CD">
      <w:pPr>
        <w:snapToGrid w:val="0"/>
        <w:spacing w:line="240" w:lineRule="exact"/>
        <w:ind w:leftChars="200" w:left="360" w:firstLineChars="100" w:firstLine="160"/>
        <w:rPr>
          <w:rFonts w:ascii="Webdings" w:eastAsia="Meiryo UI" w:hAnsi="Webdings"/>
          <w:color w:val="000000"/>
          <w:sz w:val="18"/>
          <w:szCs w:val="22"/>
          <w:shd w:val="pct15" w:color="auto" w:fill="FFFFFF"/>
        </w:rPr>
      </w:pPr>
    </w:p>
    <w:p w14:paraId="5665B62B" w14:textId="77777777" w:rsidR="006303CD" w:rsidRPr="004646BE" w:rsidRDefault="006303CD" w:rsidP="006303CD">
      <w:pPr>
        <w:pStyle w:val="af2"/>
        <w:ind w:firstLineChars="0" w:firstLine="0"/>
        <w:rPr>
          <w:sz w:val="20"/>
          <w:szCs w:val="20"/>
        </w:rPr>
      </w:pPr>
      <w:r w:rsidRPr="004646BE">
        <w:rPr>
          <w:sz w:val="20"/>
          <w:szCs w:val="20"/>
        </w:rPr>
        <w:sym w:font="Webdings" w:char="F086"/>
      </w:r>
      <w:r w:rsidRPr="004646BE">
        <w:rPr>
          <w:rFonts w:hint="eastAsia"/>
          <w:sz w:val="20"/>
          <w:szCs w:val="20"/>
        </w:rPr>
        <w:t>プラスアルファ</w:t>
      </w:r>
    </w:p>
    <w:p w14:paraId="44FDB497" w14:textId="66E0BAA8" w:rsidR="008C7874" w:rsidRPr="006303CD" w:rsidRDefault="006303CD" w:rsidP="006303CD">
      <w:pPr>
        <w:pStyle w:val="af2"/>
        <w:ind w:firstLineChars="0" w:firstLine="0"/>
        <w:rPr>
          <w:b/>
          <w:bCs/>
        </w:rPr>
      </w:pPr>
      <w:r w:rsidRPr="006303CD">
        <w:rPr>
          <w:rFonts w:hint="eastAsia"/>
          <w:b/>
          <w:bCs/>
        </w:rPr>
        <w:t>●</w:t>
      </w:r>
      <w:r w:rsidR="008C7874" w:rsidRPr="006303CD">
        <w:rPr>
          <w:rFonts w:hint="eastAsia"/>
          <w:b/>
          <w:bCs/>
        </w:rPr>
        <w:t>プル戦略</w:t>
      </w:r>
    </w:p>
    <w:p w14:paraId="5405D1E1" w14:textId="77777777" w:rsidR="008C7874" w:rsidRPr="004572C0" w:rsidRDefault="008C7874" w:rsidP="006303CD">
      <w:pPr>
        <w:pStyle w:val="af2"/>
      </w:pPr>
      <w:r w:rsidRPr="006303CD">
        <w:rPr>
          <w:rFonts w:hint="eastAsia"/>
          <w:bCs/>
        </w:rPr>
        <w:t>プル戦略</w:t>
      </w:r>
      <w:r w:rsidRPr="004572C0">
        <w:rPr>
          <w:rFonts w:hint="eastAsia"/>
        </w:rPr>
        <w:t>は、</w:t>
      </w:r>
      <w:r w:rsidR="009F19FA" w:rsidRPr="004572C0">
        <w:rPr>
          <w:rFonts w:hint="eastAsia"/>
        </w:rPr>
        <w:t>テレビや新聞などを使った</w:t>
      </w:r>
      <w:r w:rsidR="002D721B" w:rsidRPr="004572C0">
        <w:rPr>
          <w:rFonts w:hint="eastAsia"/>
        </w:rPr>
        <w:t>広告</w:t>
      </w:r>
      <w:r w:rsidR="003A7A6E" w:rsidRPr="004572C0">
        <w:rPr>
          <w:rFonts w:hint="eastAsia"/>
        </w:rPr>
        <w:t>、</w:t>
      </w:r>
      <w:r w:rsidR="004A44C5" w:rsidRPr="004572C0">
        <w:rPr>
          <w:rFonts w:hint="eastAsia"/>
        </w:rPr>
        <w:t>報道</w:t>
      </w:r>
      <w:r w:rsidR="009F19FA" w:rsidRPr="004572C0">
        <w:rPr>
          <w:rFonts w:hint="eastAsia"/>
        </w:rPr>
        <w:t>として</w:t>
      </w:r>
      <w:r w:rsidR="004A44C5" w:rsidRPr="004572C0">
        <w:rPr>
          <w:rFonts w:hint="eastAsia"/>
        </w:rPr>
        <w:t>取り上げ</w:t>
      </w:r>
      <w:r w:rsidR="009F19FA" w:rsidRPr="004572C0">
        <w:rPr>
          <w:rFonts w:hint="eastAsia"/>
        </w:rPr>
        <w:t>てもらうための</w:t>
      </w:r>
      <w:r w:rsidR="004A44C5" w:rsidRPr="004572C0">
        <w:rPr>
          <w:rFonts w:hint="eastAsia"/>
        </w:rPr>
        <w:t>広報活動（</w:t>
      </w:r>
      <w:r w:rsidR="002D721B" w:rsidRPr="004572C0">
        <w:rPr>
          <w:rFonts w:hint="eastAsia"/>
          <w:b/>
        </w:rPr>
        <w:t>パブリシティ</w:t>
      </w:r>
      <w:r w:rsidR="004A44C5" w:rsidRPr="004572C0">
        <w:rPr>
          <w:rFonts w:hint="eastAsia"/>
        </w:rPr>
        <w:t>）</w:t>
      </w:r>
      <w:r w:rsidR="002D721B" w:rsidRPr="004572C0">
        <w:rPr>
          <w:rFonts w:hint="eastAsia"/>
        </w:rPr>
        <w:t>、</w:t>
      </w:r>
      <w:r w:rsidR="009F19FA" w:rsidRPr="004572C0">
        <w:rPr>
          <w:rFonts w:hint="eastAsia"/>
        </w:rPr>
        <w:t>ダイレクトメールやチラシなどを用いた</w:t>
      </w:r>
      <w:r w:rsidR="004A44C5" w:rsidRPr="004572C0">
        <w:rPr>
          <w:rFonts w:hint="eastAsia"/>
        </w:rPr>
        <w:t>販売促進（セールス・プロモーション）</w:t>
      </w:r>
      <w:r w:rsidR="009F19FA" w:rsidRPr="004572C0">
        <w:rPr>
          <w:rFonts w:hint="eastAsia"/>
        </w:rPr>
        <w:t>、</w:t>
      </w:r>
      <w:r w:rsidRPr="004572C0">
        <w:rPr>
          <w:rFonts w:hint="eastAsia"/>
        </w:rPr>
        <w:t>Webサイトの閲覧情報などから推測した興味関心に沿って広告を流す</w:t>
      </w:r>
      <w:r w:rsidRPr="004572C0">
        <w:rPr>
          <w:rFonts w:hint="eastAsia"/>
          <w:b/>
        </w:rPr>
        <w:t>行動ターゲティング</w:t>
      </w:r>
      <w:r w:rsidRPr="004572C0">
        <w:rPr>
          <w:rFonts w:hint="eastAsia"/>
        </w:rPr>
        <w:t>など、消費者の購買意欲を刺激して消費者が自ら商品やサービスを購入するように促す戦略です。</w:t>
      </w:r>
    </w:p>
    <w:p w14:paraId="65FB1911" w14:textId="6CFD89FF" w:rsidR="006303CD" w:rsidRPr="006303CD" w:rsidRDefault="006303CD" w:rsidP="006303CD">
      <w:pPr>
        <w:pStyle w:val="af2"/>
        <w:ind w:firstLineChars="0" w:firstLine="0"/>
        <w:rPr>
          <w:b/>
          <w:bCs/>
        </w:rPr>
      </w:pPr>
      <w:r w:rsidRPr="006303CD">
        <w:rPr>
          <w:rFonts w:hint="eastAsia"/>
          <w:b/>
          <w:bCs/>
        </w:rPr>
        <w:t>●プッシュ戦略</w:t>
      </w:r>
    </w:p>
    <w:p w14:paraId="7E519A72" w14:textId="6DDD8318" w:rsidR="009F19FA" w:rsidRPr="004572C0" w:rsidRDefault="008C7874" w:rsidP="006303CD">
      <w:pPr>
        <w:pStyle w:val="af2"/>
      </w:pPr>
      <w:r w:rsidRPr="006303CD">
        <w:rPr>
          <w:rFonts w:hint="eastAsia"/>
          <w:bCs/>
        </w:rPr>
        <w:t>プッシュ戦略</w:t>
      </w:r>
      <w:r w:rsidRPr="004572C0">
        <w:rPr>
          <w:rFonts w:hint="eastAsia"/>
        </w:rPr>
        <w:t>は、</w:t>
      </w:r>
      <w:r w:rsidR="009F19FA" w:rsidRPr="004572C0">
        <w:rPr>
          <w:rFonts w:hint="eastAsia"/>
        </w:rPr>
        <w:t>訪問販売などの人的資源を用いた営業活動、口コミなど</w:t>
      </w:r>
      <w:r w:rsidRPr="004572C0">
        <w:rPr>
          <w:rFonts w:hint="eastAsia"/>
        </w:rPr>
        <w:t>、流通業者や小売店、消費者などに企業が直接働きかけて商品やサービスを購入するように促す戦略です。</w:t>
      </w:r>
    </w:p>
    <w:p w14:paraId="1B9F1555" w14:textId="77777777" w:rsidR="008E2B0D" w:rsidRPr="004572C0" w:rsidRDefault="00EB23DA" w:rsidP="006303CD">
      <w:pPr>
        <w:pStyle w:val="af2"/>
      </w:pPr>
      <w:r w:rsidRPr="004572C0">
        <w:rPr>
          <w:rFonts w:hint="eastAsia"/>
        </w:rPr>
        <w:t>なお、</w:t>
      </w:r>
      <w:r w:rsidR="008E2B0D" w:rsidRPr="004572C0">
        <w:rPr>
          <w:rFonts w:hint="eastAsia"/>
        </w:rPr>
        <w:t>新商品の市場への浸透において、比較的早期に自らの価値判断で当該商品を購入し、後続する消費者層に影響を与える</w:t>
      </w:r>
      <w:r w:rsidR="008E2B0D" w:rsidRPr="004572C0">
        <w:rPr>
          <w:rFonts w:hint="eastAsia"/>
          <w:b/>
        </w:rPr>
        <w:t>オピニオンリーダ</w:t>
      </w:r>
      <w:r w:rsidR="008E2B0D" w:rsidRPr="004572C0">
        <w:rPr>
          <w:rFonts w:hint="eastAsia"/>
        </w:rPr>
        <w:t>と呼ばれる層の行動（口コミ）は重要です。</w:t>
      </w:r>
      <w:r w:rsidR="005F5947" w:rsidRPr="004572C0">
        <w:rPr>
          <w:rFonts w:hint="eastAsia"/>
        </w:rPr>
        <w:t>インターネットやメールなどによる口コミを利用した</w:t>
      </w:r>
      <w:r w:rsidRPr="004572C0">
        <w:rPr>
          <w:rFonts w:hint="eastAsia"/>
        </w:rPr>
        <w:t>マーケティングを</w:t>
      </w:r>
      <w:r w:rsidRPr="004572C0">
        <w:rPr>
          <w:rFonts w:hint="eastAsia"/>
          <w:b/>
        </w:rPr>
        <w:t>バイラルマーケティング</w:t>
      </w:r>
      <w:r w:rsidRPr="004572C0">
        <w:rPr>
          <w:rFonts w:hint="eastAsia"/>
        </w:rPr>
        <w:t>と呼びます。</w:t>
      </w:r>
    </w:p>
    <w:p w14:paraId="4BB24728" w14:textId="7FDEC909" w:rsidR="006303CD" w:rsidRDefault="006303CD">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E87FD4" w:rsidRPr="00E87FD4" w14:paraId="62411CCA" w14:textId="77777777" w:rsidTr="00D24796">
        <w:tc>
          <w:tcPr>
            <w:tcW w:w="8788" w:type="dxa"/>
            <w:tcBorders>
              <w:top w:val="single" w:sz="4" w:space="0" w:color="auto"/>
              <w:left w:val="single" w:sz="4" w:space="0" w:color="auto"/>
              <w:bottom w:val="single" w:sz="4" w:space="0" w:color="auto"/>
              <w:right w:val="single" w:sz="4" w:space="0" w:color="auto"/>
            </w:tcBorders>
          </w:tcPr>
          <w:p w14:paraId="78CF24ED" w14:textId="77777777" w:rsidR="000C7675" w:rsidRDefault="00E87FD4" w:rsidP="000C7675">
            <w:pPr>
              <w:widowControl/>
              <w:snapToGrid w:val="0"/>
              <w:spacing w:line="240" w:lineRule="exact"/>
              <w:jc w:val="left"/>
              <w:rPr>
                <w:rFonts w:ascii="Meiryo UI" w:eastAsia="Meiryo UI" w:hAnsi="Meiryo UI"/>
                <w:szCs w:val="20"/>
              </w:rPr>
            </w:pPr>
            <w:r w:rsidRPr="00E87FD4">
              <w:rPr>
                <w:rFonts w:ascii="Meiryo UI" w:eastAsia="Meiryo UI" w:hAnsi="Meiryo UI" w:hint="eastAsia"/>
              </w:rPr>
              <w:lastRenderedPageBreak/>
              <w:t>例題</w:t>
            </w:r>
            <w:r w:rsidR="000C7675">
              <w:rPr>
                <w:rFonts w:ascii="Meiryo UI" w:eastAsia="Meiryo UI" w:hAnsi="Meiryo UI" w:hint="eastAsia"/>
                <w:szCs w:val="20"/>
              </w:rPr>
              <w:t xml:space="preserve">　</w:t>
            </w:r>
            <w:r w:rsidR="000C7675" w:rsidRPr="007F7241">
              <w:rPr>
                <w:rFonts w:ascii="Webdings" w:eastAsia="Meiryo UI" w:hAnsi="Webdings"/>
                <w:color w:val="000000"/>
                <w:szCs w:val="24"/>
                <w:shd w:val="pct15" w:color="auto" w:fill="FFFFFF"/>
              </w:rPr>
              <w:t></w:t>
            </w:r>
            <w:r w:rsidR="000C7675" w:rsidRPr="007F7241">
              <w:rPr>
                <w:rFonts w:ascii="Meiryo UI" w:eastAsia="Meiryo UI" w:hAnsi="游明朝"/>
                <w:color w:val="000000"/>
                <w:szCs w:val="24"/>
                <w:shd w:val="pct15" w:color="auto" w:fill="FFFFFF"/>
              </w:rPr>
              <w:t>プラスアルファ</w:t>
            </w:r>
          </w:p>
          <w:p w14:paraId="0A9CCA2B" w14:textId="77777777" w:rsidR="00511A9F" w:rsidRPr="008A1220" w:rsidRDefault="00511A9F" w:rsidP="00511A9F">
            <w:pPr>
              <w:widowControl/>
              <w:snapToGrid w:val="0"/>
              <w:spacing w:line="240" w:lineRule="exact"/>
              <w:ind w:firstLineChars="100" w:firstLine="180"/>
              <w:jc w:val="left"/>
              <w:rPr>
                <w:rFonts w:ascii="Meiryo UI" w:eastAsia="Meiryo UI" w:hAnsi="Meiryo UI"/>
                <w:szCs w:val="20"/>
              </w:rPr>
            </w:pPr>
            <w:r w:rsidRPr="008A1220">
              <w:rPr>
                <w:rFonts w:ascii="Meiryo UI" w:eastAsia="Meiryo UI" w:hAnsi="Meiryo UI" w:hint="eastAsia"/>
                <w:szCs w:val="20"/>
              </w:rPr>
              <w:t>人から人へと評判が伝わることを積極的に利用することが特徴的なマーケティング手法はどれか。</w:t>
            </w:r>
          </w:p>
          <w:p w14:paraId="3C04867F" w14:textId="77777777" w:rsidR="00511A9F" w:rsidRPr="008A1220" w:rsidRDefault="00511A9F" w:rsidP="00511A9F">
            <w:pPr>
              <w:widowControl/>
              <w:snapToGrid w:val="0"/>
              <w:spacing w:line="240" w:lineRule="exact"/>
              <w:jc w:val="left"/>
              <w:rPr>
                <w:rFonts w:ascii="Meiryo UI" w:eastAsia="Meiryo UI" w:hAnsi="Meiryo UI"/>
                <w:szCs w:val="20"/>
              </w:rPr>
            </w:pPr>
          </w:p>
          <w:p w14:paraId="14A89CCB"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8A1220">
              <w:rPr>
                <w:rFonts w:ascii="Meiryo UI" w:eastAsia="Meiryo UI" w:hAnsi="Meiryo UI" w:hint="eastAsia"/>
                <w:szCs w:val="20"/>
              </w:rPr>
              <w:t>ア</w:t>
            </w:r>
            <w:r w:rsidRPr="000C7675">
              <w:rPr>
                <w:rFonts w:ascii="Meiryo UI" w:eastAsia="Meiryo UI" w:hAnsi="Meiryo UI" w:cstheme="minorBidi" w:hint="eastAsia"/>
                <w:szCs w:val="20"/>
              </w:rPr>
              <w:t xml:space="preserve">　アフィリエイトマーケティング</w:t>
            </w:r>
            <w:r w:rsidRPr="000C7675">
              <w:rPr>
                <w:rFonts w:ascii="Meiryo UI" w:eastAsia="Meiryo UI" w:hAnsi="Meiryo UI" w:cstheme="minorBidi" w:hint="eastAsia"/>
                <w:szCs w:val="20"/>
              </w:rPr>
              <w:tab/>
              <w:t>イ　セグメント内差別マーケティング</w:t>
            </w:r>
          </w:p>
          <w:p w14:paraId="2393C561" w14:textId="77777777" w:rsidR="00511A9F" w:rsidRPr="008A1220"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C7675">
              <w:rPr>
                <w:rFonts w:ascii="Meiryo UI" w:eastAsia="Meiryo UI" w:hAnsi="Meiryo UI" w:cstheme="minorBidi" w:hint="eastAsia"/>
                <w:szCs w:val="20"/>
              </w:rPr>
              <w:t>ウ</w:t>
            </w:r>
            <w:r w:rsidRPr="008A1220">
              <w:rPr>
                <w:rFonts w:ascii="Meiryo UI" w:eastAsia="Meiryo UI" w:hAnsi="Meiryo UI" w:hint="eastAsia"/>
                <w:szCs w:val="20"/>
              </w:rPr>
              <w:t xml:space="preserve">　パーミッションマーケティング</w:t>
            </w:r>
            <w:r w:rsidRPr="008A1220">
              <w:rPr>
                <w:rFonts w:ascii="Meiryo UI" w:eastAsia="Meiryo UI" w:hAnsi="Meiryo UI" w:hint="eastAsia"/>
                <w:szCs w:val="20"/>
              </w:rPr>
              <w:tab/>
              <w:t>エ　バイラルマーケティング</w:t>
            </w:r>
          </w:p>
          <w:p w14:paraId="7707E577" w14:textId="77777777" w:rsidR="00511A9F" w:rsidRDefault="00511A9F" w:rsidP="00511A9F">
            <w:pPr>
              <w:widowControl/>
              <w:pBdr>
                <w:bottom w:val="single" w:sz="6" w:space="1" w:color="auto"/>
              </w:pBdr>
              <w:snapToGrid w:val="0"/>
              <w:spacing w:line="240" w:lineRule="exact"/>
              <w:jc w:val="left"/>
              <w:rPr>
                <w:rFonts w:ascii="Meiryo UI" w:eastAsia="Meiryo UI" w:hAnsi="Meiryo UI"/>
                <w:szCs w:val="20"/>
              </w:rPr>
            </w:pPr>
          </w:p>
          <w:p w14:paraId="14E26617" w14:textId="77777777" w:rsidR="00511A9F" w:rsidRPr="008A1220" w:rsidRDefault="00511A9F" w:rsidP="00511A9F">
            <w:pPr>
              <w:widowControl/>
              <w:snapToGrid w:val="0"/>
              <w:spacing w:line="240" w:lineRule="exact"/>
              <w:jc w:val="left"/>
              <w:rPr>
                <w:rFonts w:ascii="Meiryo UI" w:eastAsia="Meiryo UI" w:hAnsi="Meiryo UI"/>
                <w:szCs w:val="20"/>
              </w:rPr>
            </w:pPr>
          </w:p>
          <w:p w14:paraId="298F4BF9" w14:textId="77777777" w:rsidR="00511A9F" w:rsidRPr="000C7675" w:rsidRDefault="00511A9F" w:rsidP="00757195">
            <w:pPr>
              <w:spacing w:line="240" w:lineRule="exact"/>
              <w:ind w:leftChars="100" w:left="360" w:hangingChars="100" w:hanging="180"/>
              <w:rPr>
                <w:rFonts w:ascii="Meiryo UI" w:eastAsia="Meiryo UI" w:hAnsi="Meiryo UI" w:cstheme="minorBidi"/>
                <w:szCs w:val="20"/>
              </w:rPr>
            </w:pPr>
            <w:r w:rsidRPr="000C7675">
              <w:rPr>
                <w:rFonts w:ascii="Meiryo UI" w:eastAsia="Meiryo UI" w:hAnsi="Meiryo UI" w:cstheme="minorBidi" w:hint="eastAsia"/>
                <w:szCs w:val="20"/>
              </w:rPr>
              <w:t>ア　アフィリエイトマーケティングは、個人や企業のWebサイトにバナーやテキストの広告を配置し、誘導された訪問者と収益を誘導元のWebサイトへの成果報酬として支払う仕組み（アプリエイトプログラム）を利用したマーケッティング活動です。</w:t>
            </w:r>
          </w:p>
          <w:p w14:paraId="79626852" w14:textId="77777777" w:rsidR="00511A9F" w:rsidRPr="000C7675" w:rsidRDefault="00511A9F" w:rsidP="00757195">
            <w:pPr>
              <w:spacing w:line="240" w:lineRule="exact"/>
              <w:ind w:leftChars="100" w:left="360" w:hangingChars="100" w:hanging="180"/>
              <w:rPr>
                <w:rFonts w:ascii="Meiryo UI" w:eastAsia="Meiryo UI" w:hAnsi="Meiryo UI" w:cstheme="minorBidi"/>
                <w:szCs w:val="20"/>
              </w:rPr>
            </w:pPr>
            <w:r w:rsidRPr="000C7675">
              <w:rPr>
                <w:rFonts w:ascii="Meiryo UI" w:eastAsia="Meiryo UI" w:hAnsi="Meiryo UI" w:cstheme="minorBidi" w:hint="eastAsia"/>
                <w:szCs w:val="20"/>
              </w:rPr>
              <w:t>イ　セグメント内差別マーケティングは、同一の市場を対象とした製品やサービス群において、性能、品質、デザイン、ブランド・イメージ、アフターサービスなどで差をつけることで、優位性を確保しようとするマーケティング活動です。</w:t>
            </w:r>
          </w:p>
          <w:p w14:paraId="4F48FBF6" w14:textId="77777777" w:rsidR="00511A9F" w:rsidRPr="000C7675" w:rsidRDefault="00511A9F" w:rsidP="00757195">
            <w:pPr>
              <w:spacing w:line="240" w:lineRule="exact"/>
              <w:ind w:leftChars="100" w:left="360" w:hangingChars="100" w:hanging="180"/>
              <w:rPr>
                <w:rFonts w:ascii="Meiryo UI" w:eastAsia="Meiryo UI" w:hAnsi="Meiryo UI" w:cstheme="minorBidi"/>
                <w:szCs w:val="20"/>
              </w:rPr>
            </w:pPr>
            <w:r w:rsidRPr="000C7675">
              <w:rPr>
                <w:rFonts w:ascii="Meiryo UI" w:eastAsia="Meiryo UI" w:hAnsi="Meiryo UI" w:cstheme="minorBidi" w:hint="eastAsia"/>
                <w:szCs w:val="20"/>
              </w:rPr>
              <w:t>ウ　パーミッションマーケティングは、あらかじめ許可を得た顧客や消費者に対してだけ行うマーケティング活動です。</w:t>
            </w:r>
          </w:p>
          <w:p w14:paraId="3DF6F50B" w14:textId="77777777" w:rsidR="00511A9F" w:rsidRPr="008A1220" w:rsidRDefault="00511A9F" w:rsidP="00511A9F">
            <w:pPr>
              <w:widowControl/>
              <w:snapToGrid w:val="0"/>
              <w:spacing w:line="240" w:lineRule="exact"/>
              <w:jc w:val="left"/>
              <w:rPr>
                <w:rFonts w:ascii="Meiryo UI" w:eastAsia="Meiryo UI" w:hAnsi="Meiryo UI"/>
                <w:szCs w:val="20"/>
              </w:rPr>
            </w:pPr>
          </w:p>
          <w:p w14:paraId="46237752" w14:textId="77777777" w:rsidR="00511A9F" w:rsidRPr="008A1220" w:rsidRDefault="00511A9F" w:rsidP="00511A9F">
            <w:pPr>
              <w:widowControl/>
              <w:snapToGrid w:val="0"/>
              <w:spacing w:line="240" w:lineRule="exact"/>
              <w:jc w:val="right"/>
              <w:rPr>
                <w:rFonts w:ascii="Meiryo UI" w:eastAsia="Meiryo UI" w:hAnsi="Meiryo UI"/>
                <w:szCs w:val="20"/>
              </w:rPr>
            </w:pPr>
            <w:r w:rsidRPr="008A1220">
              <w:rPr>
                <w:rFonts w:ascii="Meiryo UI" w:eastAsia="Meiryo UI" w:hAnsi="Meiryo UI" w:hint="eastAsia"/>
                <w:szCs w:val="20"/>
              </w:rPr>
              <w:t>ITストラテジスト　平成29年度秋Ⅱ　問10　[出題頻度：★☆☆]</w:t>
            </w:r>
          </w:p>
          <w:p w14:paraId="7B28AB50" w14:textId="070C2608" w:rsidR="00E87FD4" w:rsidRPr="00E87FD4" w:rsidRDefault="00511A9F" w:rsidP="00511A9F">
            <w:pPr>
              <w:widowControl/>
              <w:snapToGrid w:val="0"/>
              <w:spacing w:line="240" w:lineRule="exact"/>
              <w:jc w:val="right"/>
              <w:rPr>
                <w:rFonts w:ascii="Meiryo UI" w:eastAsia="Meiryo UI" w:hAnsi="Meiryo UI"/>
              </w:rPr>
            </w:pPr>
            <w:r>
              <w:rPr>
                <w:rFonts w:ascii="Meiryo UI" w:eastAsia="Meiryo UI" w:hAnsi="Meiryo UI" w:hint="eastAsia"/>
                <w:szCs w:val="20"/>
              </w:rPr>
              <w:t>解答－エ</w:t>
            </w:r>
          </w:p>
        </w:tc>
      </w:tr>
    </w:tbl>
    <w:p w14:paraId="4102128E" w14:textId="586654AB" w:rsidR="008C7874" w:rsidRPr="004572C0" w:rsidRDefault="00FB7CE5" w:rsidP="008A1220">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8A1220">
        <w:rPr>
          <w:rFonts w:ascii="Meiryo UI" w:eastAsia="Meiryo UI" w:hAnsi="Meiryo UI" w:hint="eastAsia"/>
          <w:szCs w:val="20"/>
        </w:rPr>
        <w:t>3-80</w:t>
      </w:r>
    </w:p>
    <w:p w14:paraId="532795C8" w14:textId="33B4863E" w:rsidR="003C70EE" w:rsidRPr="004572C0" w:rsidRDefault="003C70EE" w:rsidP="004572C0">
      <w:pPr>
        <w:widowControl/>
        <w:snapToGrid w:val="0"/>
        <w:spacing w:line="240" w:lineRule="exact"/>
        <w:jc w:val="left"/>
        <w:rPr>
          <w:rFonts w:ascii="Meiryo UI" w:eastAsia="Meiryo UI" w:hAnsi="Meiryo UI"/>
          <w:szCs w:val="20"/>
        </w:rPr>
      </w:pPr>
    </w:p>
    <w:p w14:paraId="5D0854EC" w14:textId="77777777" w:rsidR="004646BE" w:rsidRDefault="006303CD" w:rsidP="004646BE">
      <w:pPr>
        <w:pStyle w:val="af2"/>
        <w:ind w:firstLineChars="0" w:firstLine="0"/>
        <w:rPr>
          <w:sz w:val="20"/>
          <w:szCs w:val="20"/>
        </w:rPr>
      </w:pPr>
      <w:r w:rsidRPr="006303CD">
        <w:rPr>
          <w:sz w:val="20"/>
          <w:szCs w:val="20"/>
        </w:rPr>
        <w:sym w:font="Webdings" w:char="F086"/>
      </w:r>
      <w:r w:rsidRPr="006303CD">
        <w:rPr>
          <w:rFonts w:hint="eastAsia"/>
          <w:sz w:val="20"/>
          <w:szCs w:val="20"/>
        </w:rPr>
        <w:t>プラスアルファ</w:t>
      </w:r>
    </w:p>
    <w:p w14:paraId="30AA0DDF" w14:textId="40CEEA89" w:rsidR="00BA4E04" w:rsidRPr="004646BE" w:rsidRDefault="006303CD" w:rsidP="004646BE">
      <w:pPr>
        <w:pStyle w:val="af2"/>
        <w:ind w:firstLineChars="0" w:firstLine="0"/>
        <w:rPr>
          <w:rFonts w:hAnsi="游明朝"/>
          <w:b/>
          <w:bCs/>
          <w:color w:val="000000"/>
          <w:szCs w:val="22"/>
          <w:shd w:val="pct15" w:color="auto" w:fill="FFFFFF"/>
        </w:rPr>
      </w:pPr>
      <w:r w:rsidRPr="004646BE">
        <w:rPr>
          <w:rFonts w:hint="eastAsia"/>
          <w:b/>
          <w:bCs/>
        </w:rPr>
        <w:t>●</w:t>
      </w:r>
      <w:r w:rsidR="00BA4E04" w:rsidRPr="004646BE">
        <w:rPr>
          <w:rFonts w:hint="eastAsia"/>
          <w:b/>
          <w:bCs/>
        </w:rPr>
        <w:t>マーケティング手法</w:t>
      </w:r>
    </w:p>
    <w:p w14:paraId="06E2F34A" w14:textId="77777777" w:rsidR="00BA4E04" w:rsidRPr="004572C0" w:rsidRDefault="00BA4E04" w:rsidP="006303CD">
      <w:pPr>
        <w:pStyle w:val="af2"/>
        <w:rPr>
          <w:szCs w:val="20"/>
        </w:rPr>
      </w:pPr>
      <w:r w:rsidRPr="004572C0">
        <w:rPr>
          <w:rFonts w:hint="eastAsia"/>
          <w:szCs w:val="20"/>
        </w:rPr>
        <w:t>マーケティング手法は、経済成長とともに、マスマーケティング（Mass Marketing）、ターゲットマーケティング（Target Marketing）、ワントゥワンマーケティング（One-to-one Marketing）と変化してきました。</w:t>
      </w:r>
    </w:p>
    <w:p w14:paraId="4B9C181A" w14:textId="77777777" w:rsidR="00BA4E04" w:rsidRPr="004572C0" w:rsidRDefault="00BA4E04" w:rsidP="006303CD">
      <w:pPr>
        <w:pStyle w:val="af2"/>
        <w:rPr>
          <w:szCs w:val="20"/>
        </w:rPr>
      </w:pPr>
      <w:r w:rsidRPr="004572C0">
        <w:rPr>
          <w:rFonts w:hint="eastAsia"/>
          <w:szCs w:val="20"/>
        </w:rPr>
        <w:t>高度成長時代には、大量生産した製品を、対象を限定せずにマーケット全体に対してマスメディアを利用して画一化されたプロモーションを行うことで、大量販売を狙う</w:t>
      </w:r>
      <w:r w:rsidRPr="004572C0">
        <w:rPr>
          <w:rFonts w:hint="eastAsia"/>
          <w:b/>
          <w:szCs w:val="20"/>
        </w:rPr>
        <w:t>マスマーケティング</w:t>
      </w:r>
      <w:r w:rsidRPr="004572C0">
        <w:rPr>
          <w:rFonts w:hint="eastAsia"/>
          <w:szCs w:val="20"/>
        </w:rPr>
        <w:t>が代表的なマーケティング手法でした。</w:t>
      </w:r>
    </w:p>
    <w:p w14:paraId="3E557C74" w14:textId="73F93320" w:rsidR="00BA4E04" w:rsidRPr="004572C0" w:rsidRDefault="00BA4E04" w:rsidP="006303CD">
      <w:pPr>
        <w:pStyle w:val="af2"/>
        <w:rPr>
          <w:szCs w:val="20"/>
        </w:rPr>
      </w:pPr>
      <w:r w:rsidRPr="004572C0">
        <w:rPr>
          <w:rFonts w:hint="eastAsia"/>
          <w:szCs w:val="20"/>
        </w:rPr>
        <w:t>その後、経済の発展とともにマーケットのニーズが多様化すると、</w:t>
      </w:r>
      <w:r w:rsidR="00B31927">
        <w:rPr>
          <w:rFonts w:hint="eastAsia"/>
          <w:szCs w:val="20"/>
        </w:rPr>
        <w:t>全て</w:t>
      </w:r>
      <w:r w:rsidRPr="004572C0">
        <w:rPr>
          <w:rFonts w:hint="eastAsia"/>
          <w:szCs w:val="20"/>
        </w:rPr>
        <w:t>のニーズに応えることが難しくなりました。そこで、マーケットを共通のニーズをもついくつかのセグメントに分けて、その中から自社の強みを検討して、自社に最も有利なセグメントを選び、そのセグメントの顧客を対象に製品やサービスを展開する</w:t>
      </w:r>
      <w:r w:rsidRPr="004572C0">
        <w:rPr>
          <w:rFonts w:hint="eastAsia"/>
          <w:b/>
          <w:szCs w:val="20"/>
        </w:rPr>
        <w:t>ターゲットマーケティング</w:t>
      </w:r>
      <w:r w:rsidRPr="004572C0">
        <w:rPr>
          <w:rFonts w:hint="eastAsia"/>
          <w:szCs w:val="20"/>
        </w:rPr>
        <w:t>の方法が</w:t>
      </w:r>
      <w:r w:rsidR="00B31927">
        <w:rPr>
          <w:rFonts w:hint="eastAsia"/>
          <w:szCs w:val="20"/>
        </w:rPr>
        <w:t>と</w:t>
      </w:r>
      <w:r w:rsidRPr="004572C0">
        <w:rPr>
          <w:rFonts w:hint="eastAsia"/>
          <w:szCs w:val="20"/>
        </w:rPr>
        <w:t>られるようになりました。</w:t>
      </w:r>
    </w:p>
    <w:p w14:paraId="70945444" w14:textId="77777777" w:rsidR="00903B56" w:rsidRPr="004572C0" w:rsidRDefault="00BA4E04" w:rsidP="006303CD">
      <w:pPr>
        <w:pStyle w:val="af2"/>
        <w:rPr>
          <w:szCs w:val="20"/>
        </w:rPr>
      </w:pPr>
      <w:r w:rsidRPr="004572C0">
        <w:rPr>
          <w:rFonts w:hint="eastAsia"/>
          <w:szCs w:val="20"/>
        </w:rPr>
        <w:t>そして現在では、インターネットの普及とともに、個々の顧客のニーズを分析し、顧客満足を図ることで、長期にわたって自社製品を購入する割合を高めることを重視する</w:t>
      </w:r>
      <w:r w:rsidRPr="004572C0">
        <w:rPr>
          <w:rFonts w:hint="eastAsia"/>
          <w:b/>
          <w:szCs w:val="20"/>
        </w:rPr>
        <w:t>ワントゥワンマーケティング</w:t>
      </w:r>
      <w:r w:rsidRPr="004572C0">
        <w:rPr>
          <w:rFonts w:hint="eastAsia"/>
          <w:szCs w:val="20"/>
        </w:rPr>
        <w:t>が主流となっています。なお、大量</w:t>
      </w:r>
      <w:r w:rsidR="002060C1" w:rsidRPr="004572C0">
        <w:rPr>
          <w:rFonts w:hint="eastAsia"/>
          <w:szCs w:val="20"/>
        </w:rPr>
        <w:t>生産</w:t>
      </w:r>
      <w:r w:rsidRPr="004572C0">
        <w:rPr>
          <w:rFonts w:hint="eastAsia"/>
          <w:szCs w:val="20"/>
        </w:rPr>
        <w:t>・大量販売のメリットを生かしつつ、きめ細かな仕様・機能の取込みなどによって、個々の顧客のニーズに応じられる製品やサービスを提供することを</w:t>
      </w:r>
      <w:r w:rsidRPr="004572C0">
        <w:rPr>
          <w:rFonts w:hint="eastAsia"/>
          <w:b/>
          <w:szCs w:val="20"/>
        </w:rPr>
        <w:t>マスカスタマイゼーション</w:t>
      </w:r>
      <w:r w:rsidRPr="004572C0">
        <w:rPr>
          <w:rFonts w:hint="eastAsia"/>
          <w:szCs w:val="20"/>
        </w:rPr>
        <w:t>といいます。</w:t>
      </w:r>
    </w:p>
    <w:p w14:paraId="6792D69B" w14:textId="77777777" w:rsidR="008A1220" w:rsidRDefault="008A1220" w:rsidP="004572C0">
      <w:pPr>
        <w:widowControl/>
        <w:snapToGrid w:val="0"/>
        <w:spacing w:line="240" w:lineRule="exact"/>
        <w:jc w:val="left"/>
        <w:rPr>
          <w:rFonts w:ascii="Meiryo UI" w:eastAsia="Meiryo UI" w:hAnsi="Meiryo UI"/>
          <w:szCs w:val="20"/>
        </w:rPr>
      </w:pPr>
    </w:p>
    <w:tbl>
      <w:tblPr>
        <w:tblStyle w:val="a3"/>
        <w:tblW w:w="8721" w:type="dxa"/>
        <w:tblInd w:w="346" w:type="dxa"/>
        <w:tblLook w:val="04A0" w:firstRow="1" w:lastRow="0" w:firstColumn="1" w:lastColumn="0" w:noHBand="0" w:noVBand="1"/>
      </w:tblPr>
      <w:tblGrid>
        <w:gridCol w:w="8721"/>
      </w:tblGrid>
      <w:tr w:rsidR="00E87FD4" w:rsidRPr="00E87FD4" w14:paraId="3E529B37" w14:textId="77777777" w:rsidTr="004646BE">
        <w:tc>
          <w:tcPr>
            <w:tcW w:w="8721" w:type="dxa"/>
            <w:tcBorders>
              <w:top w:val="single" w:sz="4" w:space="0" w:color="auto"/>
              <w:left w:val="single" w:sz="4" w:space="0" w:color="auto"/>
              <w:bottom w:val="single" w:sz="4" w:space="0" w:color="auto"/>
              <w:right w:val="single" w:sz="4" w:space="0" w:color="auto"/>
            </w:tcBorders>
          </w:tcPr>
          <w:p w14:paraId="6546013E" w14:textId="77777777" w:rsidR="000C7675" w:rsidRDefault="00E87FD4" w:rsidP="000C7675">
            <w:pPr>
              <w:widowControl/>
              <w:snapToGrid w:val="0"/>
              <w:spacing w:line="240" w:lineRule="exact"/>
              <w:jc w:val="left"/>
              <w:rPr>
                <w:rFonts w:ascii="Meiryo UI" w:eastAsia="Meiryo UI" w:hAnsi="Meiryo UI"/>
                <w:szCs w:val="20"/>
              </w:rPr>
            </w:pPr>
            <w:r w:rsidRPr="00E87FD4">
              <w:rPr>
                <w:rFonts w:ascii="Meiryo UI" w:eastAsia="Meiryo UI" w:hAnsi="Meiryo UI" w:hint="eastAsia"/>
              </w:rPr>
              <w:t>例題</w:t>
            </w:r>
            <w:r w:rsidR="000C7675">
              <w:rPr>
                <w:rFonts w:ascii="Meiryo UI" w:eastAsia="Meiryo UI" w:hAnsi="Meiryo UI" w:hint="eastAsia"/>
                <w:szCs w:val="20"/>
              </w:rPr>
              <w:t xml:space="preserve">　</w:t>
            </w:r>
            <w:r w:rsidR="000C7675" w:rsidRPr="007F7241">
              <w:rPr>
                <w:rFonts w:ascii="Webdings" w:eastAsia="Meiryo UI" w:hAnsi="Webdings"/>
                <w:color w:val="000000"/>
                <w:szCs w:val="24"/>
                <w:shd w:val="pct15" w:color="auto" w:fill="FFFFFF"/>
              </w:rPr>
              <w:t></w:t>
            </w:r>
            <w:r w:rsidR="000C7675" w:rsidRPr="007F7241">
              <w:rPr>
                <w:rFonts w:ascii="Meiryo UI" w:eastAsia="Meiryo UI" w:hAnsi="游明朝"/>
                <w:color w:val="000000"/>
                <w:szCs w:val="24"/>
                <w:shd w:val="pct15" w:color="auto" w:fill="FFFFFF"/>
              </w:rPr>
              <w:t>プラスアルファ</w:t>
            </w:r>
          </w:p>
          <w:p w14:paraId="74BA3994" w14:textId="77777777" w:rsidR="00511A9F" w:rsidRPr="008A1220" w:rsidRDefault="00511A9F" w:rsidP="00511A9F">
            <w:pPr>
              <w:widowControl/>
              <w:snapToGrid w:val="0"/>
              <w:spacing w:line="240" w:lineRule="exact"/>
              <w:ind w:firstLineChars="50" w:firstLine="90"/>
              <w:jc w:val="left"/>
              <w:rPr>
                <w:rFonts w:ascii="Meiryo UI" w:eastAsia="Meiryo UI" w:hAnsi="Meiryo UI"/>
                <w:szCs w:val="20"/>
              </w:rPr>
            </w:pPr>
            <w:r w:rsidRPr="008A1220">
              <w:rPr>
                <w:rFonts w:ascii="Meiryo UI" w:eastAsia="Meiryo UI" w:hAnsi="Meiryo UI" w:hint="eastAsia"/>
                <w:szCs w:val="20"/>
              </w:rPr>
              <w:t>ワントゥワンマーケティングを説明したものはどれか。</w:t>
            </w:r>
          </w:p>
          <w:p w14:paraId="273FE0B9" w14:textId="77777777" w:rsidR="00511A9F" w:rsidRPr="008A1220" w:rsidRDefault="00511A9F" w:rsidP="00511A9F">
            <w:pPr>
              <w:widowControl/>
              <w:snapToGrid w:val="0"/>
              <w:spacing w:line="240" w:lineRule="exact"/>
              <w:jc w:val="left"/>
              <w:rPr>
                <w:rFonts w:ascii="Meiryo UI" w:eastAsia="Meiryo UI" w:hAnsi="Meiryo UI"/>
                <w:szCs w:val="20"/>
              </w:rPr>
            </w:pPr>
          </w:p>
          <w:p w14:paraId="589CD9B8" w14:textId="77777777" w:rsidR="00511A9F" w:rsidRPr="00511A9F" w:rsidRDefault="00511A9F" w:rsidP="00511A9F">
            <w:pPr>
              <w:spacing w:line="240" w:lineRule="exact"/>
              <w:ind w:leftChars="100" w:left="360" w:hangingChars="100" w:hanging="180"/>
              <w:rPr>
                <w:rFonts w:ascii="Meiryo UI" w:eastAsia="Meiryo UI" w:hAnsi="Meiryo UI"/>
              </w:rPr>
            </w:pPr>
            <w:r w:rsidRPr="008A1220">
              <w:rPr>
                <w:rFonts w:ascii="Meiryo UI" w:eastAsia="Meiryo UI" w:hAnsi="Meiryo UI" w:hint="eastAsia"/>
                <w:szCs w:val="20"/>
              </w:rPr>
              <w:t>ア</w:t>
            </w:r>
            <w:r w:rsidRPr="000C7675">
              <w:rPr>
                <w:rFonts w:ascii="Meiryo UI" w:eastAsia="Meiryo UI" w:hAnsi="Meiryo UI" w:cstheme="minorBidi" w:hint="eastAsia"/>
                <w:szCs w:val="20"/>
              </w:rPr>
              <w:t xml:space="preserve">　効率よく大量に生産</w:t>
            </w:r>
            <w:r w:rsidRPr="00511A9F">
              <w:rPr>
                <w:rFonts w:ascii="Meiryo UI" w:eastAsia="Meiryo UI" w:hAnsi="Meiryo UI" w:hint="eastAsia"/>
              </w:rPr>
              <w:t>することで，製品１個あたりのコストを低減させ，安価な製品を提供することによって，あらゆる顧客を対象にする。</w:t>
            </w:r>
          </w:p>
          <w:p w14:paraId="145950BF" w14:textId="77777777" w:rsidR="00511A9F" w:rsidRPr="00511A9F" w:rsidRDefault="00511A9F" w:rsidP="00511A9F">
            <w:pPr>
              <w:spacing w:line="240" w:lineRule="exact"/>
              <w:ind w:leftChars="100" w:left="360" w:hangingChars="100" w:hanging="180"/>
              <w:rPr>
                <w:rFonts w:ascii="Meiryo UI" w:eastAsia="Meiryo UI" w:hAnsi="Meiryo UI"/>
              </w:rPr>
            </w:pPr>
            <w:r w:rsidRPr="00511A9F">
              <w:rPr>
                <w:rFonts w:ascii="Meiryo UI" w:eastAsia="Meiryo UI" w:hAnsi="Meiryo UI" w:hint="eastAsia"/>
              </w:rPr>
              <w:t>イ　市場シェアの拡大よりも，顧客との好ましい関係を重視し，長期にわたって自社製品を購入する顧客の割合を高める。</w:t>
            </w:r>
          </w:p>
          <w:p w14:paraId="417B6E40" w14:textId="77777777" w:rsidR="00511A9F" w:rsidRPr="00511A9F" w:rsidRDefault="00511A9F" w:rsidP="00511A9F">
            <w:pPr>
              <w:spacing w:line="240" w:lineRule="exact"/>
              <w:ind w:leftChars="100" w:left="360" w:hangingChars="100" w:hanging="180"/>
              <w:rPr>
                <w:rFonts w:ascii="Meiryo UI" w:eastAsia="Meiryo UI" w:hAnsi="Meiryo UI"/>
              </w:rPr>
            </w:pPr>
            <w:r w:rsidRPr="00511A9F">
              <w:rPr>
                <w:rFonts w:ascii="Meiryo UI" w:eastAsia="Meiryo UI" w:hAnsi="Meiryo UI" w:hint="eastAsia"/>
              </w:rPr>
              <w:t>ウ　市場を複数のセグメントに細分化し，その中の幾つかのセグメントに対し，ニーズにあった製品又はマーケティングミックスを展開する。</w:t>
            </w:r>
          </w:p>
          <w:p w14:paraId="3741764D" w14:textId="77777777" w:rsidR="00511A9F" w:rsidRPr="008A1220" w:rsidRDefault="00511A9F" w:rsidP="00511A9F">
            <w:pPr>
              <w:spacing w:line="240" w:lineRule="exact"/>
              <w:ind w:leftChars="100" w:left="360" w:hangingChars="100" w:hanging="180"/>
              <w:rPr>
                <w:rFonts w:ascii="Meiryo UI" w:eastAsia="Meiryo UI" w:hAnsi="Meiryo UI"/>
                <w:szCs w:val="20"/>
              </w:rPr>
            </w:pPr>
            <w:r w:rsidRPr="00511A9F">
              <w:rPr>
                <w:rFonts w:ascii="Meiryo UI" w:eastAsia="Meiryo UI" w:hAnsi="Meiryo UI" w:hint="eastAsia"/>
              </w:rPr>
              <w:t>エ　製品の安全性，適切な情報の提供などに加えて，自然環境の保全，地域との融和などを目的とした企業の社会的責任を重視する。</w:t>
            </w:r>
          </w:p>
          <w:p w14:paraId="656434C6" w14:textId="77777777" w:rsidR="00511A9F" w:rsidRDefault="00511A9F" w:rsidP="00511A9F">
            <w:pPr>
              <w:widowControl/>
              <w:pBdr>
                <w:bottom w:val="single" w:sz="6" w:space="1" w:color="auto"/>
              </w:pBdr>
              <w:snapToGrid w:val="0"/>
              <w:spacing w:line="240" w:lineRule="exact"/>
              <w:jc w:val="left"/>
              <w:rPr>
                <w:rFonts w:ascii="Meiryo UI" w:eastAsia="Meiryo UI" w:hAnsi="Meiryo UI"/>
                <w:szCs w:val="20"/>
              </w:rPr>
            </w:pPr>
          </w:p>
          <w:p w14:paraId="50828A66" w14:textId="77777777" w:rsidR="00511A9F" w:rsidRPr="008A1220" w:rsidRDefault="00511A9F" w:rsidP="00511A9F">
            <w:pPr>
              <w:widowControl/>
              <w:snapToGrid w:val="0"/>
              <w:spacing w:line="240" w:lineRule="exact"/>
              <w:jc w:val="left"/>
              <w:rPr>
                <w:rFonts w:ascii="Meiryo UI" w:eastAsia="Meiryo UI" w:hAnsi="Meiryo UI"/>
                <w:szCs w:val="20"/>
              </w:rPr>
            </w:pPr>
          </w:p>
          <w:p w14:paraId="2C76D036"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ア　マスマーケティングに関する記述です。</w:t>
            </w:r>
          </w:p>
          <w:p w14:paraId="651E8161"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ウ　ターゲットマーケティングに関する記述です。</w:t>
            </w:r>
          </w:p>
          <w:p w14:paraId="5E56574E"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エ　CSRに関する記述です。</w:t>
            </w:r>
          </w:p>
          <w:p w14:paraId="316028D9" w14:textId="77777777" w:rsidR="00511A9F" w:rsidRPr="008A1220" w:rsidRDefault="00511A9F" w:rsidP="00511A9F">
            <w:pPr>
              <w:widowControl/>
              <w:snapToGrid w:val="0"/>
              <w:spacing w:line="240" w:lineRule="exact"/>
              <w:jc w:val="left"/>
              <w:rPr>
                <w:rFonts w:ascii="Meiryo UI" w:eastAsia="Meiryo UI" w:hAnsi="Meiryo UI"/>
                <w:szCs w:val="20"/>
              </w:rPr>
            </w:pPr>
          </w:p>
          <w:p w14:paraId="510BDAAF" w14:textId="77777777" w:rsidR="00511A9F" w:rsidRPr="008A1220" w:rsidRDefault="00511A9F" w:rsidP="00511A9F">
            <w:pPr>
              <w:widowControl/>
              <w:snapToGrid w:val="0"/>
              <w:spacing w:line="240" w:lineRule="exact"/>
              <w:jc w:val="right"/>
              <w:rPr>
                <w:rFonts w:ascii="Meiryo UI" w:eastAsia="Meiryo UI" w:hAnsi="Meiryo UI"/>
                <w:szCs w:val="20"/>
              </w:rPr>
            </w:pPr>
            <w:r w:rsidRPr="008A1220">
              <w:rPr>
                <w:rFonts w:ascii="Meiryo UI" w:eastAsia="Meiryo UI" w:hAnsi="Meiryo UI" w:hint="eastAsia"/>
                <w:szCs w:val="20"/>
              </w:rPr>
              <w:t>応用情報　平成24年度春　問69　[出題頻度：★☆☆]</w:t>
            </w:r>
          </w:p>
          <w:p w14:paraId="054EE277" w14:textId="57C50135" w:rsidR="00E87FD4" w:rsidRPr="00E87FD4" w:rsidRDefault="00511A9F" w:rsidP="00511A9F">
            <w:pPr>
              <w:widowControl/>
              <w:snapToGrid w:val="0"/>
              <w:spacing w:line="240" w:lineRule="exact"/>
              <w:jc w:val="right"/>
              <w:rPr>
                <w:rFonts w:ascii="Meiryo UI" w:eastAsia="Meiryo UI" w:hAnsi="Meiryo UI"/>
              </w:rPr>
            </w:pPr>
            <w:r>
              <w:rPr>
                <w:rFonts w:ascii="Meiryo UI" w:eastAsia="Meiryo UI" w:hAnsi="Meiryo UI" w:hint="eastAsia"/>
                <w:szCs w:val="20"/>
              </w:rPr>
              <w:t>解答－イ</w:t>
            </w:r>
          </w:p>
        </w:tc>
      </w:tr>
    </w:tbl>
    <w:p w14:paraId="7D0CD45C" w14:textId="77777777" w:rsidR="00316517" w:rsidRPr="004572C0" w:rsidRDefault="00316517" w:rsidP="004572C0">
      <w:pPr>
        <w:widowControl/>
        <w:snapToGrid w:val="0"/>
        <w:spacing w:line="240" w:lineRule="exact"/>
        <w:jc w:val="left"/>
        <w:rPr>
          <w:rFonts w:ascii="Meiryo UI" w:eastAsia="Meiryo UI" w:hAnsi="Meiryo UI"/>
          <w:szCs w:val="20"/>
        </w:rPr>
      </w:pPr>
      <w:r w:rsidRPr="004572C0">
        <w:rPr>
          <w:rFonts w:ascii="Meiryo UI" w:eastAsia="Meiryo UI" w:hAnsi="Meiryo UI"/>
          <w:szCs w:val="20"/>
        </w:rPr>
        <w:br w:type="page"/>
      </w:r>
    </w:p>
    <w:p w14:paraId="7D792AB2" w14:textId="5F632619" w:rsidR="008A1220" w:rsidRPr="008A1220" w:rsidRDefault="008A1220" w:rsidP="00603FDE">
      <w:pPr>
        <w:pStyle w:val="1"/>
      </w:pPr>
      <w:r>
        <w:rPr>
          <w:rFonts w:hint="eastAsia"/>
        </w:rPr>
        <w:lastRenderedPageBreak/>
        <w:t>3</w:t>
      </w:r>
      <w:r w:rsidR="00DE1516">
        <w:t>.</w:t>
      </w:r>
      <w:r>
        <w:rPr>
          <w:rFonts w:hint="eastAsia"/>
        </w:rPr>
        <w:t xml:space="preserve"> </w:t>
      </w:r>
      <w:r w:rsidRPr="008A1220">
        <w:rPr>
          <w:rFonts w:hint="eastAsia"/>
        </w:rPr>
        <w:t>ビジネス戦略と目標・評価</w:t>
      </w:r>
    </w:p>
    <w:p w14:paraId="3F5F436F" w14:textId="77777777" w:rsidR="00776EC4" w:rsidRDefault="00776EC4" w:rsidP="008A1220">
      <w:pPr>
        <w:snapToGrid w:val="0"/>
        <w:spacing w:line="240" w:lineRule="exact"/>
        <w:rPr>
          <w:rFonts w:ascii="Meiryo UI" w:eastAsia="Meiryo UI" w:hAnsi="Meiryo UI"/>
          <w:szCs w:val="20"/>
        </w:rPr>
      </w:pPr>
    </w:p>
    <w:p w14:paraId="290D1A5D" w14:textId="2CE7456D" w:rsidR="008A1220" w:rsidRDefault="008A1220" w:rsidP="00776EC4">
      <w:pPr>
        <w:pStyle w:val="ae"/>
        <w:pBdr>
          <w:right w:val="single" w:sz="4" w:space="0" w:color="auto"/>
        </w:pBdr>
        <w:ind w:left="180" w:firstLine="180"/>
        <w:rPr>
          <w:rFonts w:hAnsi="Meiryo UI"/>
          <w:szCs w:val="20"/>
        </w:rPr>
      </w:pPr>
      <w:r>
        <w:rPr>
          <w:rFonts w:hAnsi="Meiryo UI" w:hint="eastAsia"/>
          <w:szCs w:val="20"/>
        </w:rPr>
        <w:t>学習のポイント</w:t>
      </w:r>
    </w:p>
    <w:p w14:paraId="3D7A4E53" w14:textId="35E95983" w:rsidR="008A1220" w:rsidRPr="00776EC4" w:rsidRDefault="00776EC4" w:rsidP="00776EC4">
      <w:pPr>
        <w:pStyle w:val="ae"/>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8A1220" w:rsidRPr="008A1220">
        <w:rPr>
          <w:rFonts w:hAnsi="Meiryo UI" w:hint="eastAsia"/>
          <w:szCs w:val="20"/>
        </w:rPr>
        <w:t>出題頻度を参考に</w:t>
      </w:r>
      <w:r w:rsidR="008A1220" w:rsidRPr="008A1220">
        <w:rPr>
          <w:rFonts w:hAnsi="Meiryo UI"/>
          <w:szCs w:val="20"/>
        </w:rPr>
        <w:t>、</w:t>
      </w:r>
      <w:r w:rsidR="008A1220" w:rsidRPr="008A1220">
        <w:rPr>
          <w:rFonts w:hAnsi="Meiryo UI" w:hint="eastAsia"/>
          <w:szCs w:val="20"/>
        </w:rPr>
        <w:t>用語の意味を覚えよう！</w:t>
      </w:r>
    </w:p>
    <w:p w14:paraId="39E0E9EE" w14:textId="77777777" w:rsidR="008A1220" w:rsidRPr="008A1220" w:rsidRDefault="008A1220" w:rsidP="008A1220">
      <w:pPr>
        <w:snapToGrid w:val="0"/>
        <w:spacing w:line="240" w:lineRule="exact"/>
        <w:rPr>
          <w:rFonts w:ascii="Meiryo UI" w:eastAsia="Meiryo UI" w:hAnsi="Meiryo UI"/>
          <w:szCs w:val="20"/>
        </w:rPr>
      </w:pPr>
    </w:p>
    <w:p w14:paraId="42554070" w14:textId="7A4A5B29" w:rsidR="002F6833" w:rsidRPr="004572C0" w:rsidRDefault="002F6833" w:rsidP="004572C0">
      <w:pPr>
        <w:snapToGrid w:val="0"/>
        <w:spacing w:line="240" w:lineRule="exact"/>
        <w:ind w:firstLineChars="100" w:firstLine="180"/>
        <w:rPr>
          <w:rFonts w:ascii="Meiryo UI" w:eastAsia="Meiryo UI" w:hAnsi="Meiryo UI"/>
          <w:szCs w:val="20"/>
        </w:rPr>
      </w:pPr>
      <w:r w:rsidRPr="004572C0">
        <w:rPr>
          <w:rFonts w:ascii="Meiryo UI" w:eastAsia="Meiryo UI" w:hAnsi="Meiryo UI" w:hint="eastAsia"/>
          <w:szCs w:val="20"/>
        </w:rPr>
        <w:t>企業は経営理念に従って経営目標（ビジョン）を定め、経営目標を達成するために全社戦略を決定し、これに</w:t>
      </w:r>
      <w:r w:rsidR="00B31927">
        <w:rPr>
          <w:rFonts w:ascii="Meiryo UI" w:eastAsia="Meiryo UI" w:hAnsi="Meiryo UI" w:hint="eastAsia"/>
          <w:szCs w:val="20"/>
        </w:rPr>
        <w:t>沿って</w:t>
      </w:r>
      <w:r w:rsidRPr="004572C0">
        <w:rPr>
          <w:rFonts w:ascii="Meiryo UI" w:eastAsia="Meiryo UI" w:hAnsi="Meiryo UI" w:hint="eastAsia"/>
          <w:szCs w:val="20"/>
        </w:rPr>
        <w:t>ビジネス戦略を立案し、具体的な戦略目標を定めます。</w:t>
      </w:r>
    </w:p>
    <w:p w14:paraId="5B95E825" w14:textId="77777777" w:rsidR="002F6833" w:rsidRPr="004572C0" w:rsidRDefault="002F6833" w:rsidP="004572C0">
      <w:pPr>
        <w:snapToGrid w:val="0"/>
        <w:spacing w:line="240" w:lineRule="exact"/>
        <w:rPr>
          <w:rFonts w:ascii="Meiryo UI" w:eastAsia="Meiryo UI" w:hAnsi="Meiryo UI"/>
          <w:szCs w:val="20"/>
        </w:rPr>
      </w:pPr>
    </w:p>
    <w:p w14:paraId="20F7BD05" w14:textId="595BDC54" w:rsidR="002F6833" w:rsidRDefault="00DE1516" w:rsidP="00603FDE">
      <w:pPr>
        <w:pStyle w:val="2"/>
      </w:pPr>
      <w:r>
        <w:rPr>
          <w:rFonts w:hint="eastAsia"/>
        </w:rPr>
        <w:t>1</w:t>
      </w:r>
      <w:r>
        <w:t xml:space="preserve">. </w:t>
      </w:r>
      <w:r w:rsidR="002F6833" w:rsidRPr="004572C0">
        <w:t>ビジネス戦略と目標の設定・評価</w:t>
      </w:r>
    </w:p>
    <w:p w14:paraId="47EDBFA1" w14:textId="77777777" w:rsidR="00B472D1" w:rsidRPr="00B472D1" w:rsidRDefault="00B472D1" w:rsidP="004572C0">
      <w:pPr>
        <w:snapToGrid w:val="0"/>
        <w:spacing w:line="240" w:lineRule="exact"/>
        <w:rPr>
          <w:rFonts w:ascii="Meiryo UI" w:eastAsia="Meiryo UI" w:hAnsi="Meiryo UI"/>
          <w:szCs w:val="20"/>
        </w:rPr>
      </w:pPr>
    </w:p>
    <w:p w14:paraId="5B1B19AB" w14:textId="77777777" w:rsidR="002F6833" w:rsidRPr="004572C0" w:rsidRDefault="002F6833" w:rsidP="006E7F54">
      <w:pPr>
        <w:snapToGrid w:val="0"/>
        <w:spacing w:line="240" w:lineRule="exact"/>
        <w:ind w:leftChars="100" w:left="180" w:firstLineChars="100" w:firstLine="180"/>
        <w:rPr>
          <w:rFonts w:ascii="Meiryo UI" w:eastAsia="Meiryo UI" w:hAnsi="Meiryo UI"/>
          <w:szCs w:val="20"/>
        </w:rPr>
      </w:pPr>
      <w:r w:rsidRPr="004572C0">
        <w:rPr>
          <w:rFonts w:ascii="Meiryo UI" w:eastAsia="Meiryo UI" w:hAnsi="Meiryo UI" w:hint="eastAsia"/>
          <w:szCs w:val="20"/>
        </w:rPr>
        <w:t>他社との競争に勝つための決定的な要因を</w:t>
      </w:r>
      <w:r w:rsidRPr="004572C0">
        <w:rPr>
          <w:rFonts w:ascii="Meiryo UI" w:eastAsia="Meiryo UI" w:hAnsi="Meiryo UI"/>
          <w:b/>
          <w:szCs w:val="20"/>
        </w:rPr>
        <w:t>CSF</w:t>
      </w:r>
      <w:r w:rsidRPr="004572C0">
        <w:rPr>
          <w:rFonts w:ascii="Meiryo UI" w:eastAsia="Meiryo UI" w:hAnsi="Meiryo UI" w:hint="eastAsia"/>
          <w:szCs w:val="20"/>
        </w:rPr>
        <w:t>（</w:t>
      </w:r>
      <w:r w:rsidRPr="004572C0">
        <w:rPr>
          <w:rFonts w:ascii="Meiryo UI" w:eastAsia="Meiryo UI" w:hAnsi="Meiryo UI"/>
          <w:szCs w:val="20"/>
        </w:rPr>
        <w:t>Critical Success Factor</w:t>
      </w:r>
      <w:r w:rsidRPr="004572C0">
        <w:rPr>
          <w:rFonts w:ascii="Meiryo UI" w:eastAsia="Meiryo UI" w:hAnsi="Meiryo UI" w:hint="eastAsia"/>
          <w:szCs w:val="20"/>
        </w:rPr>
        <w:t>：</w:t>
      </w:r>
      <w:r w:rsidRPr="004572C0">
        <w:rPr>
          <w:rFonts w:ascii="Meiryo UI" w:eastAsia="Meiryo UI" w:hAnsi="Meiryo UI" w:hint="eastAsia"/>
          <w:b/>
          <w:szCs w:val="20"/>
        </w:rPr>
        <w:t>重要成功要因</w:t>
      </w:r>
      <w:r w:rsidRPr="004572C0">
        <w:rPr>
          <w:rFonts w:ascii="Meiryo UI" w:eastAsia="Meiryo UI" w:hAnsi="Meiryo UI" w:hint="eastAsia"/>
          <w:szCs w:val="20"/>
        </w:rPr>
        <w:t>）と呼びます。戦略目標達成のためには、ビジネス環境を分析し、目標達成の手段である</w:t>
      </w:r>
      <w:r w:rsidRPr="004572C0">
        <w:rPr>
          <w:rFonts w:ascii="Meiryo UI" w:eastAsia="Meiryo UI" w:hAnsi="Meiryo UI"/>
          <w:szCs w:val="20"/>
        </w:rPr>
        <w:t>CSF</w:t>
      </w:r>
      <w:r w:rsidRPr="004572C0">
        <w:rPr>
          <w:rFonts w:ascii="Meiryo UI" w:eastAsia="Meiryo UI" w:hAnsi="Meiryo UI" w:hint="eastAsia"/>
          <w:szCs w:val="20"/>
        </w:rPr>
        <w:t>を明確にする必要があります。</w:t>
      </w:r>
    </w:p>
    <w:p w14:paraId="39B49F72" w14:textId="77777777" w:rsidR="002F6833" w:rsidRPr="004572C0" w:rsidRDefault="002F6833" w:rsidP="006E7F54">
      <w:pPr>
        <w:snapToGrid w:val="0"/>
        <w:spacing w:line="240" w:lineRule="exact"/>
        <w:ind w:leftChars="100" w:left="180" w:firstLineChars="100" w:firstLine="180"/>
        <w:rPr>
          <w:rFonts w:ascii="Meiryo UI" w:eastAsia="Meiryo UI" w:hAnsi="Meiryo UI"/>
          <w:szCs w:val="20"/>
        </w:rPr>
      </w:pPr>
      <w:r w:rsidRPr="004572C0">
        <w:rPr>
          <w:rFonts w:ascii="Meiryo UI" w:eastAsia="Meiryo UI" w:hAnsi="Meiryo UI" w:hint="eastAsia"/>
          <w:szCs w:val="20"/>
        </w:rPr>
        <w:t>目標達成の手段が決まったら、数字としての具体的な目標を設定します。これを</w:t>
      </w:r>
      <w:r w:rsidRPr="004572C0">
        <w:rPr>
          <w:rFonts w:ascii="Meiryo UI" w:eastAsia="Meiryo UI" w:hAnsi="Meiryo UI"/>
          <w:b/>
          <w:szCs w:val="20"/>
        </w:rPr>
        <w:t>KGI</w:t>
      </w:r>
      <w:r w:rsidRPr="004572C0">
        <w:rPr>
          <w:rFonts w:ascii="Meiryo UI" w:eastAsia="Meiryo UI" w:hAnsi="Meiryo UI" w:hint="eastAsia"/>
          <w:szCs w:val="20"/>
        </w:rPr>
        <w:t>（</w:t>
      </w:r>
      <w:r w:rsidRPr="004572C0">
        <w:rPr>
          <w:rFonts w:ascii="Meiryo UI" w:eastAsia="Meiryo UI" w:hAnsi="Meiryo UI"/>
          <w:szCs w:val="20"/>
        </w:rPr>
        <w:t>Key Goal Indicator</w:t>
      </w:r>
      <w:r w:rsidRPr="004572C0">
        <w:rPr>
          <w:rFonts w:ascii="Meiryo UI" w:eastAsia="Meiryo UI" w:hAnsi="Meiryo UI" w:hint="eastAsia"/>
          <w:szCs w:val="20"/>
        </w:rPr>
        <w:t>：</w:t>
      </w:r>
      <w:r w:rsidRPr="004572C0">
        <w:rPr>
          <w:rFonts w:ascii="Meiryo UI" w:eastAsia="Meiryo UI" w:hAnsi="Meiryo UI" w:hint="eastAsia"/>
          <w:b/>
          <w:szCs w:val="20"/>
        </w:rPr>
        <w:t>重要目標達成指標</w:t>
      </w:r>
      <w:r w:rsidRPr="004572C0">
        <w:rPr>
          <w:rFonts w:ascii="Meiryo UI" w:eastAsia="Meiryo UI" w:hAnsi="Meiryo UI" w:hint="eastAsia"/>
          <w:szCs w:val="20"/>
        </w:rPr>
        <w:t>）と呼びます。売上高、営業利益、契約件数、顧客の固定化率などが</w:t>
      </w:r>
      <w:r w:rsidRPr="004572C0">
        <w:rPr>
          <w:rFonts w:ascii="Meiryo UI" w:eastAsia="Meiryo UI" w:hAnsi="Meiryo UI"/>
          <w:szCs w:val="20"/>
        </w:rPr>
        <w:t>KGI</w:t>
      </w:r>
      <w:r w:rsidRPr="004572C0">
        <w:rPr>
          <w:rFonts w:ascii="Meiryo UI" w:eastAsia="Meiryo UI" w:hAnsi="Meiryo UI" w:hint="eastAsia"/>
          <w:szCs w:val="20"/>
        </w:rPr>
        <w:t>として使われます。</w:t>
      </w:r>
    </w:p>
    <w:p w14:paraId="6155A896" w14:textId="77777777" w:rsidR="005358B0" w:rsidRPr="004572C0" w:rsidRDefault="002F6833" w:rsidP="006E7F54">
      <w:pPr>
        <w:snapToGrid w:val="0"/>
        <w:spacing w:line="240" w:lineRule="exact"/>
        <w:ind w:leftChars="100" w:left="180" w:firstLineChars="100" w:firstLine="180"/>
        <w:rPr>
          <w:rFonts w:ascii="Meiryo UI" w:eastAsia="Meiryo UI" w:hAnsi="Meiryo UI"/>
          <w:szCs w:val="20"/>
        </w:rPr>
      </w:pPr>
      <w:r w:rsidRPr="004572C0">
        <w:rPr>
          <w:rFonts w:ascii="Meiryo UI" w:eastAsia="Meiryo UI" w:hAnsi="Meiryo UI" w:hint="eastAsia"/>
          <w:szCs w:val="20"/>
        </w:rPr>
        <w:t>なお、</w:t>
      </w:r>
      <w:r w:rsidRPr="004572C0">
        <w:rPr>
          <w:rFonts w:ascii="Meiryo UI" w:eastAsia="Meiryo UI" w:hAnsi="Meiryo UI"/>
          <w:szCs w:val="20"/>
        </w:rPr>
        <w:t>KGI</w:t>
      </w:r>
      <w:r w:rsidRPr="004572C0">
        <w:rPr>
          <w:rFonts w:ascii="Meiryo UI" w:eastAsia="Meiryo UI" w:hAnsi="Meiryo UI" w:hint="eastAsia"/>
          <w:szCs w:val="20"/>
        </w:rPr>
        <w:t>達成の途中経過を示す指標に</w:t>
      </w:r>
      <w:r w:rsidRPr="004572C0">
        <w:rPr>
          <w:rFonts w:ascii="Meiryo UI" w:eastAsia="Meiryo UI" w:hAnsi="Meiryo UI"/>
          <w:b/>
          <w:szCs w:val="20"/>
        </w:rPr>
        <w:t>KPI</w:t>
      </w:r>
      <w:r w:rsidRPr="004572C0">
        <w:rPr>
          <w:rFonts w:ascii="Meiryo UI" w:eastAsia="Meiryo UI" w:hAnsi="Meiryo UI" w:hint="eastAsia"/>
          <w:szCs w:val="20"/>
        </w:rPr>
        <w:t>（</w:t>
      </w:r>
      <w:r w:rsidRPr="004572C0">
        <w:rPr>
          <w:rFonts w:ascii="Meiryo UI" w:eastAsia="Meiryo UI" w:hAnsi="Meiryo UI"/>
          <w:szCs w:val="20"/>
        </w:rPr>
        <w:t>Key Performance Indicator</w:t>
      </w:r>
      <w:r w:rsidRPr="004572C0">
        <w:rPr>
          <w:rFonts w:ascii="Meiryo UI" w:eastAsia="Meiryo UI" w:hAnsi="Meiryo UI" w:hint="eastAsia"/>
          <w:szCs w:val="20"/>
        </w:rPr>
        <w:t>：</w:t>
      </w:r>
      <w:r w:rsidRPr="004572C0">
        <w:rPr>
          <w:rFonts w:ascii="Meiryo UI" w:eastAsia="Meiryo UI" w:hAnsi="Meiryo UI" w:hint="eastAsia"/>
          <w:b/>
          <w:szCs w:val="20"/>
        </w:rPr>
        <w:t>重要業績評価指標</w:t>
      </w:r>
      <w:r w:rsidRPr="004572C0">
        <w:rPr>
          <w:rFonts w:ascii="Meiryo UI" w:eastAsia="Meiryo UI" w:hAnsi="Meiryo UI" w:hint="eastAsia"/>
          <w:szCs w:val="20"/>
        </w:rPr>
        <w:t>）があります。引き合い件数、歩留まり率、顧客訪問回数などが</w:t>
      </w:r>
      <w:r w:rsidRPr="004572C0">
        <w:rPr>
          <w:rFonts w:ascii="Meiryo UI" w:eastAsia="Meiryo UI" w:hAnsi="Meiryo UI"/>
          <w:szCs w:val="20"/>
        </w:rPr>
        <w:t>KPI</w:t>
      </w:r>
      <w:r w:rsidRPr="004572C0">
        <w:rPr>
          <w:rFonts w:ascii="Meiryo UI" w:eastAsia="Meiryo UI" w:hAnsi="Meiryo UI" w:hint="eastAsia"/>
          <w:szCs w:val="20"/>
        </w:rPr>
        <w:t>に当たります。</w:t>
      </w:r>
    </w:p>
    <w:p w14:paraId="2E3169F8" w14:textId="77777777" w:rsidR="00B634A6" w:rsidRPr="004572C0" w:rsidRDefault="00B634A6" w:rsidP="006E7F54">
      <w:pPr>
        <w:snapToGrid w:val="0"/>
        <w:spacing w:line="240" w:lineRule="exact"/>
        <w:ind w:leftChars="100" w:left="180" w:firstLineChars="100" w:firstLine="180"/>
        <w:rPr>
          <w:rFonts w:ascii="Meiryo UI" w:eastAsia="Meiryo UI" w:hAnsi="Meiryo UI"/>
          <w:szCs w:val="20"/>
        </w:rPr>
      </w:pPr>
      <w:r w:rsidRPr="004572C0">
        <w:rPr>
          <w:rFonts w:ascii="Meiryo UI" w:eastAsia="Meiryo UI" w:hAnsi="Meiryo UI"/>
          <w:szCs w:val="20"/>
        </w:rPr>
        <w:t>KPI</w:t>
      </w:r>
      <w:r w:rsidRPr="004572C0">
        <w:rPr>
          <w:rFonts w:ascii="Meiryo UI" w:eastAsia="Meiryo UI" w:hAnsi="Meiryo UI" w:hint="eastAsia"/>
          <w:szCs w:val="20"/>
        </w:rPr>
        <w:t>は、さらに目標達成のための手段を評価する先行指標と目標達成度を評価する結果指標の２つに分解できます。たとえば、顧客満足度や納期順守率などが先行指標、売上高や利益率は結果指標に当たります。</w:t>
      </w:r>
    </w:p>
    <w:p w14:paraId="38BB2304" w14:textId="7B14A7D9" w:rsidR="00A53B70" w:rsidRDefault="00A53B70" w:rsidP="004572C0">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E87FD4" w:rsidRPr="00E87FD4" w14:paraId="6F7B3777" w14:textId="77777777" w:rsidTr="00D24796">
        <w:tc>
          <w:tcPr>
            <w:tcW w:w="8788" w:type="dxa"/>
            <w:tcBorders>
              <w:top w:val="single" w:sz="4" w:space="0" w:color="auto"/>
              <w:left w:val="single" w:sz="4" w:space="0" w:color="auto"/>
              <w:bottom w:val="single" w:sz="4" w:space="0" w:color="auto"/>
              <w:right w:val="single" w:sz="4" w:space="0" w:color="auto"/>
            </w:tcBorders>
          </w:tcPr>
          <w:p w14:paraId="1BA5859B" w14:textId="77777777" w:rsidR="00E87FD4" w:rsidRPr="00E87FD4" w:rsidRDefault="00E87FD4" w:rsidP="00D24796">
            <w:pPr>
              <w:spacing w:line="240" w:lineRule="exact"/>
              <w:rPr>
                <w:rFonts w:ascii="Meiryo UI" w:eastAsia="Meiryo UI" w:hAnsi="Meiryo UI"/>
              </w:rPr>
            </w:pPr>
            <w:r w:rsidRPr="00E87FD4">
              <w:rPr>
                <w:rFonts w:ascii="Meiryo UI" w:eastAsia="Meiryo UI" w:hAnsi="Meiryo UI" w:hint="eastAsia"/>
              </w:rPr>
              <w:t>例題</w:t>
            </w:r>
          </w:p>
          <w:p w14:paraId="1718E9EA" w14:textId="77777777" w:rsidR="00511A9F" w:rsidRPr="008A1220" w:rsidRDefault="00511A9F" w:rsidP="00511A9F">
            <w:pPr>
              <w:snapToGrid w:val="0"/>
              <w:spacing w:line="240" w:lineRule="exact"/>
              <w:ind w:firstLineChars="50" w:firstLine="90"/>
              <w:rPr>
                <w:rFonts w:ascii="Meiryo UI" w:eastAsia="Meiryo UI" w:hAnsi="Meiryo UI"/>
                <w:szCs w:val="20"/>
              </w:rPr>
            </w:pPr>
            <w:r w:rsidRPr="008A1220">
              <w:rPr>
                <w:rFonts w:ascii="Meiryo UI" w:eastAsia="Meiryo UI" w:hAnsi="Meiryo UI"/>
                <w:szCs w:val="20"/>
              </w:rPr>
              <w:t>表は，投資目的に応じて，投資分類とKPIを整理したものである。投資目的の</w:t>
            </w:r>
            <w:r w:rsidRPr="008A1220">
              <w:rPr>
                <w:rFonts w:ascii="Meiryo UI" w:eastAsia="Meiryo UI" w:hAnsi="Meiryo UI" w:hint="eastAsia"/>
                <w:szCs w:val="20"/>
              </w:rPr>
              <w:t>ｃ</w:t>
            </w:r>
            <w:r w:rsidRPr="008A1220">
              <w:rPr>
                <w:rFonts w:ascii="Meiryo UI" w:eastAsia="Meiryo UI" w:hAnsi="Meiryo UI"/>
                <w:szCs w:val="20"/>
              </w:rPr>
              <w:t>に当てはまるものはどれか。ここで，ア～エは</w:t>
            </w:r>
            <w:r w:rsidRPr="008A1220">
              <w:rPr>
                <w:rFonts w:ascii="Meiryo UI" w:eastAsia="Meiryo UI" w:hAnsi="Meiryo UI" w:hint="eastAsia"/>
                <w:szCs w:val="20"/>
              </w:rPr>
              <w:t>ａ</w:t>
            </w:r>
            <w:r w:rsidRPr="008A1220">
              <w:rPr>
                <w:rFonts w:ascii="Meiryo UI" w:eastAsia="Meiryo UI" w:hAnsi="Meiryo UI"/>
                <w:szCs w:val="20"/>
              </w:rPr>
              <w:t>～</w:t>
            </w:r>
            <w:r w:rsidRPr="008A1220">
              <w:rPr>
                <w:rFonts w:ascii="Meiryo UI" w:eastAsia="Meiryo UI" w:hAnsi="Meiryo UI" w:hint="eastAsia"/>
                <w:szCs w:val="20"/>
              </w:rPr>
              <w:t>ｄ</w:t>
            </w:r>
            <w:r w:rsidRPr="008A1220">
              <w:rPr>
                <w:rFonts w:ascii="Meiryo UI" w:eastAsia="Meiryo UI" w:hAnsi="Meiryo UI"/>
                <w:szCs w:val="20"/>
              </w:rPr>
              <w:t>のいずれかに入る。</w:t>
            </w:r>
          </w:p>
          <w:p w14:paraId="31D263A4" w14:textId="77777777" w:rsidR="00511A9F" w:rsidRPr="008A1220" w:rsidRDefault="00511A9F" w:rsidP="00511A9F">
            <w:pPr>
              <w:snapToGrid w:val="0"/>
              <w:spacing w:line="240" w:lineRule="exact"/>
              <w:rPr>
                <w:rFonts w:ascii="Meiryo UI" w:eastAsia="Meiryo UI" w:hAnsi="Meiryo UI"/>
                <w:szCs w:val="20"/>
              </w:rPr>
            </w:pPr>
          </w:p>
          <w:tbl>
            <w:tblPr>
              <w:tblStyle w:val="a3"/>
              <w:tblW w:w="0" w:type="auto"/>
              <w:tblInd w:w="498" w:type="dxa"/>
              <w:tblLook w:val="04A0" w:firstRow="1" w:lastRow="0" w:firstColumn="1" w:lastColumn="0" w:noHBand="0" w:noVBand="1"/>
            </w:tblPr>
            <w:tblGrid>
              <w:gridCol w:w="1036"/>
              <w:gridCol w:w="1516"/>
              <w:gridCol w:w="3437"/>
            </w:tblGrid>
            <w:tr w:rsidR="00511A9F" w:rsidRPr="008A1220" w14:paraId="7E0E9205" w14:textId="77777777" w:rsidTr="00D24796">
              <w:tc>
                <w:tcPr>
                  <w:tcW w:w="1036" w:type="dxa"/>
                  <w:vAlign w:val="center"/>
                </w:tcPr>
                <w:p w14:paraId="6F4555CE" w14:textId="77777777" w:rsidR="00511A9F" w:rsidRPr="008A1220" w:rsidRDefault="00511A9F" w:rsidP="00757195">
                  <w:pPr>
                    <w:snapToGrid w:val="0"/>
                    <w:spacing w:line="240" w:lineRule="exact"/>
                    <w:jc w:val="center"/>
                    <w:rPr>
                      <w:rFonts w:ascii="Meiryo UI" w:eastAsia="Meiryo UI" w:hAnsi="Meiryo UI"/>
                      <w:szCs w:val="20"/>
                    </w:rPr>
                  </w:pPr>
                  <w:r w:rsidRPr="008A1220">
                    <w:rPr>
                      <w:rFonts w:ascii="Meiryo UI" w:eastAsia="Meiryo UI" w:hAnsi="Meiryo UI"/>
                      <w:szCs w:val="20"/>
                    </w:rPr>
                    <w:t>投資目的</w:t>
                  </w:r>
                </w:p>
              </w:tc>
              <w:tc>
                <w:tcPr>
                  <w:tcW w:w="1516" w:type="dxa"/>
                  <w:vAlign w:val="center"/>
                </w:tcPr>
                <w:p w14:paraId="51F9A7C3" w14:textId="77777777" w:rsidR="00511A9F" w:rsidRPr="008A1220" w:rsidRDefault="00511A9F" w:rsidP="00757195">
                  <w:pPr>
                    <w:snapToGrid w:val="0"/>
                    <w:spacing w:line="240" w:lineRule="exact"/>
                    <w:jc w:val="center"/>
                    <w:rPr>
                      <w:rFonts w:ascii="Meiryo UI" w:eastAsia="Meiryo UI" w:hAnsi="Meiryo UI"/>
                      <w:szCs w:val="20"/>
                    </w:rPr>
                  </w:pPr>
                  <w:r w:rsidRPr="008A1220">
                    <w:rPr>
                      <w:rFonts w:ascii="Meiryo UI" w:eastAsia="Meiryo UI" w:hAnsi="Meiryo UI"/>
                      <w:szCs w:val="20"/>
                    </w:rPr>
                    <w:t>投資分類</w:t>
                  </w:r>
                </w:p>
              </w:tc>
              <w:tc>
                <w:tcPr>
                  <w:tcW w:w="3437" w:type="dxa"/>
                  <w:vAlign w:val="center"/>
                </w:tcPr>
                <w:p w14:paraId="71A5BB47" w14:textId="77777777" w:rsidR="00511A9F" w:rsidRPr="008A1220" w:rsidRDefault="00511A9F" w:rsidP="00757195">
                  <w:pPr>
                    <w:snapToGrid w:val="0"/>
                    <w:spacing w:line="240" w:lineRule="exact"/>
                    <w:jc w:val="center"/>
                    <w:rPr>
                      <w:rFonts w:ascii="Meiryo UI" w:eastAsia="Meiryo UI" w:hAnsi="Meiryo UI"/>
                      <w:szCs w:val="20"/>
                    </w:rPr>
                  </w:pPr>
                  <w:r w:rsidRPr="008A1220">
                    <w:rPr>
                      <w:rFonts w:ascii="Meiryo UI" w:eastAsia="Meiryo UI" w:hAnsi="Meiryo UI"/>
                      <w:szCs w:val="20"/>
                    </w:rPr>
                    <w:t>KPI</w:t>
                  </w:r>
                </w:p>
              </w:tc>
            </w:tr>
            <w:tr w:rsidR="00511A9F" w:rsidRPr="008A1220" w14:paraId="4D730461" w14:textId="77777777" w:rsidTr="00D24796">
              <w:tc>
                <w:tcPr>
                  <w:tcW w:w="1036" w:type="dxa"/>
                </w:tcPr>
                <w:p w14:paraId="1004B425" w14:textId="77777777" w:rsidR="00511A9F" w:rsidRPr="008A1220" w:rsidRDefault="00511A9F" w:rsidP="00511A9F">
                  <w:pPr>
                    <w:snapToGrid w:val="0"/>
                    <w:spacing w:line="240" w:lineRule="exact"/>
                    <w:jc w:val="center"/>
                    <w:rPr>
                      <w:rFonts w:ascii="Meiryo UI" w:eastAsia="Meiryo UI" w:hAnsi="Meiryo UI"/>
                      <w:szCs w:val="20"/>
                    </w:rPr>
                  </w:pPr>
                  <w:r w:rsidRPr="008A1220">
                    <w:rPr>
                      <w:rFonts w:ascii="Meiryo UI" w:eastAsia="Meiryo UI" w:hAnsi="Meiryo UI" w:hint="eastAsia"/>
                      <w:szCs w:val="20"/>
                    </w:rPr>
                    <w:t>ａ</w:t>
                  </w:r>
                </w:p>
              </w:tc>
              <w:tc>
                <w:tcPr>
                  <w:tcW w:w="1516" w:type="dxa"/>
                  <w:vAlign w:val="center"/>
                </w:tcPr>
                <w:p w14:paraId="1F7F9954" w14:textId="77777777" w:rsidR="00511A9F" w:rsidRPr="008A1220" w:rsidRDefault="00511A9F" w:rsidP="00511A9F">
                  <w:pPr>
                    <w:snapToGrid w:val="0"/>
                    <w:spacing w:line="240" w:lineRule="exact"/>
                    <w:rPr>
                      <w:rFonts w:ascii="Meiryo UI" w:eastAsia="Meiryo UI" w:hAnsi="Meiryo UI"/>
                      <w:szCs w:val="20"/>
                    </w:rPr>
                  </w:pPr>
                  <w:r w:rsidRPr="008A1220">
                    <w:rPr>
                      <w:rFonts w:ascii="Meiryo UI" w:eastAsia="Meiryo UI" w:hAnsi="Meiryo UI"/>
                      <w:szCs w:val="20"/>
                    </w:rPr>
                    <w:t>業務効率化投資</w:t>
                  </w:r>
                </w:p>
              </w:tc>
              <w:tc>
                <w:tcPr>
                  <w:tcW w:w="3437" w:type="dxa"/>
                  <w:vAlign w:val="center"/>
                </w:tcPr>
                <w:p w14:paraId="7D29F398" w14:textId="77777777" w:rsidR="00511A9F" w:rsidRPr="008A1220" w:rsidRDefault="00511A9F" w:rsidP="00511A9F">
                  <w:pPr>
                    <w:snapToGrid w:val="0"/>
                    <w:spacing w:line="240" w:lineRule="exact"/>
                    <w:rPr>
                      <w:rFonts w:ascii="Meiryo UI" w:eastAsia="Meiryo UI" w:hAnsi="Meiryo UI"/>
                      <w:szCs w:val="20"/>
                    </w:rPr>
                  </w:pPr>
                  <w:r w:rsidRPr="008A1220">
                    <w:rPr>
                      <w:rFonts w:ascii="Meiryo UI" w:eastAsia="Meiryo UI" w:hAnsi="Meiryo UI"/>
                      <w:szCs w:val="20"/>
                    </w:rPr>
                    <w:t>納期の遵守率，月次決算の所要日数</w:t>
                  </w:r>
                </w:p>
              </w:tc>
            </w:tr>
            <w:tr w:rsidR="00511A9F" w:rsidRPr="008A1220" w14:paraId="54AC1DA0" w14:textId="77777777" w:rsidTr="00D24796">
              <w:tc>
                <w:tcPr>
                  <w:tcW w:w="1036" w:type="dxa"/>
                </w:tcPr>
                <w:p w14:paraId="507BE84F" w14:textId="77777777" w:rsidR="00511A9F" w:rsidRPr="008A1220" w:rsidRDefault="00511A9F" w:rsidP="00511A9F">
                  <w:pPr>
                    <w:snapToGrid w:val="0"/>
                    <w:spacing w:line="240" w:lineRule="exact"/>
                    <w:jc w:val="center"/>
                    <w:rPr>
                      <w:rFonts w:ascii="Meiryo UI" w:eastAsia="Meiryo UI" w:hAnsi="Meiryo UI"/>
                      <w:szCs w:val="20"/>
                    </w:rPr>
                  </w:pPr>
                  <w:r w:rsidRPr="008A1220">
                    <w:rPr>
                      <w:rFonts w:ascii="Meiryo UI" w:eastAsia="Meiryo UI" w:hAnsi="Meiryo UI" w:hint="eastAsia"/>
                      <w:szCs w:val="20"/>
                    </w:rPr>
                    <w:t>ｂ</w:t>
                  </w:r>
                </w:p>
              </w:tc>
              <w:tc>
                <w:tcPr>
                  <w:tcW w:w="1516" w:type="dxa"/>
                  <w:vAlign w:val="center"/>
                </w:tcPr>
                <w:p w14:paraId="3C8C0E31" w14:textId="77777777" w:rsidR="00511A9F" w:rsidRPr="008A1220" w:rsidRDefault="00511A9F" w:rsidP="00511A9F">
                  <w:pPr>
                    <w:snapToGrid w:val="0"/>
                    <w:spacing w:line="240" w:lineRule="exact"/>
                    <w:rPr>
                      <w:rFonts w:ascii="Meiryo UI" w:eastAsia="Meiryo UI" w:hAnsi="Meiryo UI"/>
                      <w:szCs w:val="20"/>
                    </w:rPr>
                  </w:pPr>
                  <w:r w:rsidRPr="008A1220">
                    <w:rPr>
                      <w:rFonts w:ascii="Meiryo UI" w:eastAsia="Meiryo UI" w:hAnsi="Meiryo UI"/>
                      <w:szCs w:val="20"/>
                    </w:rPr>
                    <w:t>情報活用投資</w:t>
                  </w:r>
                </w:p>
              </w:tc>
              <w:tc>
                <w:tcPr>
                  <w:tcW w:w="3437" w:type="dxa"/>
                  <w:vAlign w:val="center"/>
                </w:tcPr>
                <w:p w14:paraId="6409526D" w14:textId="77777777" w:rsidR="00511A9F" w:rsidRPr="008A1220" w:rsidRDefault="00511A9F" w:rsidP="00511A9F">
                  <w:pPr>
                    <w:snapToGrid w:val="0"/>
                    <w:spacing w:line="240" w:lineRule="exact"/>
                    <w:rPr>
                      <w:rFonts w:ascii="Meiryo UI" w:eastAsia="Meiryo UI" w:hAnsi="Meiryo UI"/>
                      <w:szCs w:val="20"/>
                    </w:rPr>
                  </w:pPr>
                  <w:r w:rsidRPr="008A1220">
                    <w:rPr>
                      <w:rFonts w:ascii="Meiryo UI" w:eastAsia="Meiryo UI" w:hAnsi="Meiryo UI"/>
                      <w:szCs w:val="20"/>
                    </w:rPr>
                    <w:t>提案事例の登録件数，顧客への提案件数</w:t>
                  </w:r>
                </w:p>
              </w:tc>
            </w:tr>
            <w:tr w:rsidR="00511A9F" w:rsidRPr="008A1220" w14:paraId="598D5A5C" w14:textId="77777777" w:rsidTr="00D24796">
              <w:tc>
                <w:tcPr>
                  <w:tcW w:w="1036" w:type="dxa"/>
                </w:tcPr>
                <w:p w14:paraId="69F970E5" w14:textId="77777777" w:rsidR="00511A9F" w:rsidRPr="008A1220" w:rsidRDefault="00511A9F" w:rsidP="00511A9F">
                  <w:pPr>
                    <w:snapToGrid w:val="0"/>
                    <w:spacing w:line="240" w:lineRule="exact"/>
                    <w:jc w:val="center"/>
                    <w:rPr>
                      <w:rFonts w:ascii="Meiryo UI" w:eastAsia="Meiryo UI" w:hAnsi="Meiryo UI"/>
                      <w:szCs w:val="20"/>
                    </w:rPr>
                  </w:pPr>
                  <w:r w:rsidRPr="008A1220">
                    <w:rPr>
                      <w:rFonts w:ascii="Meiryo UI" w:eastAsia="Meiryo UI" w:hAnsi="Meiryo UI" w:hint="eastAsia"/>
                      <w:szCs w:val="20"/>
                    </w:rPr>
                    <w:t>ｃ</w:t>
                  </w:r>
                </w:p>
              </w:tc>
              <w:tc>
                <w:tcPr>
                  <w:tcW w:w="1516" w:type="dxa"/>
                  <w:vAlign w:val="center"/>
                </w:tcPr>
                <w:p w14:paraId="216CDF01" w14:textId="77777777" w:rsidR="00511A9F" w:rsidRPr="008A1220" w:rsidRDefault="00511A9F" w:rsidP="00511A9F">
                  <w:pPr>
                    <w:snapToGrid w:val="0"/>
                    <w:spacing w:line="240" w:lineRule="exact"/>
                    <w:rPr>
                      <w:rFonts w:ascii="Meiryo UI" w:eastAsia="Meiryo UI" w:hAnsi="Meiryo UI"/>
                      <w:szCs w:val="20"/>
                    </w:rPr>
                  </w:pPr>
                  <w:r w:rsidRPr="008A1220">
                    <w:rPr>
                      <w:rFonts w:ascii="Meiryo UI" w:eastAsia="Meiryo UI" w:hAnsi="Meiryo UI"/>
                      <w:szCs w:val="20"/>
                    </w:rPr>
                    <w:t>戦略的投資</w:t>
                  </w:r>
                </w:p>
              </w:tc>
              <w:tc>
                <w:tcPr>
                  <w:tcW w:w="3437" w:type="dxa"/>
                  <w:vAlign w:val="center"/>
                </w:tcPr>
                <w:p w14:paraId="68B3ECB9" w14:textId="77777777" w:rsidR="00511A9F" w:rsidRPr="008A1220" w:rsidRDefault="00511A9F" w:rsidP="00511A9F">
                  <w:pPr>
                    <w:snapToGrid w:val="0"/>
                    <w:spacing w:line="240" w:lineRule="exact"/>
                    <w:rPr>
                      <w:rFonts w:ascii="Meiryo UI" w:eastAsia="Meiryo UI" w:hAnsi="Meiryo UI"/>
                      <w:szCs w:val="20"/>
                    </w:rPr>
                  </w:pPr>
                  <w:r w:rsidRPr="008A1220">
                    <w:rPr>
                      <w:rFonts w:ascii="Meiryo UI" w:eastAsia="Meiryo UI" w:hAnsi="Meiryo UI"/>
                      <w:szCs w:val="20"/>
                    </w:rPr>
                    <w:t>新規事業のRO</w:t>
                  </w:r>
                  <w:r w:rsidRPr="008A1220">
                    <w:rPr>
                      <w:rFonts w:ascii="Meiryo UI" w:eastAsia="Meiryo UI" w:hAnsi="Meiryo UI" w:hint="eastAsia"/>
                      <w:szCs w:val="20"/>
                    </w:rPr>
                    <w:t>I</w:t>
                  </w:r>
                  <w:r w:rsidRPr="008A1220">
                    <w:rPr>
                      <w:rFonts w:ascii="Meiryo UI" w:eastAsia="Meiryo UI" w:hAnsi="Meiryo UI"/>
                      <w:szCs w:val="20"/>
                    </w:rPr>
                    <w:t>，新製品の市場シェア</w:t>
                  </w:r>
                </w:p>
              </w:tc>
            </w:tr>
            <w:tr w:rsidR="00511A9F" w:rsidRPr="008A1220" w14:paraId="07DEB437" w14:textId="77777777" w:rsidTr="00D24796">
              <w:tc>
                <w:tcPr>
                  <w:tcW w:w="1036" w:type="dxa"/>
                </w:tcPr>
                <w:p w14:paraId="1ED05D81" w14:textId="77777777" w:rsidR="00511A9F" w:rsidRPr="008A1220" w:rsidRDefault="00511A9F" w:rsidP="00511A9F">
                  <w:pPr>
                    <w:snapToGrid w:val="0"/>
                    <w:spacing w:line="240" w:lineRule="exact"/>
                    <w:jc w:val="center"/>
                    <w:rPr>
                      <w:rFonts w:ascii="Meiryo UI" w:eastAsia="Meiryo UI" w:hAnsi="Meiryo UI"/>
                      <w:szCs w:val="20"/>
                    </w:rPr>
                  </w:pPr>
                  <w:r w:rsidRPr="008A1220">
                    <w:rPr>
                      <w:rFonts w:ascii="Meiryo UI" w:eastAsia="Meiryo UI" w:hAnsi="Meiryo UI" w:hint="eastAsia"/>
                      <w:szCs w:val="20"/>
                    </w:rPr>
                    <w:t>ｄ</w:t>
                  </w:r>
                </w:p>
              </w:tc>
              <w:tc>
                <w:tcPr>
                  <w:tcW w:w="1516" w:type="dxa"/>
                  <w:vAlign w:val="center"/>
                </w:tcPr>
                <w:p w14:paraId="3A9FEEC9" w14:textId="77777777" w:rsidR="00511A9F" w:rsidRPr="008A1220" w:rsidRDefault="00511A9F" w:rsidP="00511A9F">
                  <w:pPr>
                    <w:snapToGrid w:val="0"/>
                    <w:spacing w:line="240" w:lineRule="exact"/>
                    <w:rPr>
                      <w:rFonts w:ascii="Meiryo UI" w:eastAsia="Meiryo UI" w:hAnsi="Meiryo UI"/>
                      <w:szCs w:val="20"/>
                    </w:rPr>
                  </w:pPr>
                  <w:r w:rsidRPr="008A1220">
                    <w:rPr>
                      <w:rFonts w:ascii="Meiryo UI" w:eastAsia="Meiryo UI" w:hAnsi="Meiryo UI"/>
                      <w:szCs w:val="20"/>
                    </w:rPr>
                    <w:t>IT基盤投資</w:t>
                  </w:r>
                </w:p>
              </w:tc>
              <w:tc>
                <w:tcPr>
                  <w:tcW w:w="3437" w:type="dxa"/>
                  <w:vAlign w:val="center"/>
                </w:tcPr>
                <w:p w14:paraId="24987574" w14:textId="77777777" w:rsidR="00511A9F" w:rsidRPr="008A1220" w:rsidRDefault="00511A9F" w:rsidP="00511A9F">
                  <w:pPr>
                    <w:snapToGrid w:val="0"/>
                    <w:spacing w:line="240" w:lineRule="exact"/>
                    <w:rPr>
                      <w:rFonts w:ascii="Meiryo UI" w:eastAsia="Meiryo UI" w:hAnsi="Meiryo UI"/>
                      <w:szCs w:val="20"/>
                    </w:rPr>
                  </w:pPr>
                  <w:r w:rsidRPr="008A1220">
                    <w:rPr>
                      <w:rFonts w:ascii="Meiryo UI" w:eastAsia="Meiryo UI" w:hAnsi="Meiryo UI"/>
                      <w:szCs w:val="20"/>
                    </w:rPr>
                    <w:t>システムの障害件数，検索の応答時間</w:t>
                  </w:r>
                </w:p>
              </w:tc>
            </w:tr>
          </w:tbl>
          <w:p w14:paraId="05B469FE" w14:textId="77777777" w:rsidR="00511A9F" w:rsidRPr="008A1220" w:rsidRDefault="00511A9F" w:rsidP="00511A9F">
            <w:pPr>
              <w:snapToGrid w:val="0"/>
              <w:spacing w:line="240" w:lineRule="exact"/>
              <w:rPr>
                <w:rFonts w:ascii="Meiryo UI" w:eastAsia="Meiryo UI" w:hAnsi="Meiryo UI"/>
                <w:szCs w:val="20"/>
              </w:rPr>
            </w:pPr>
          </w:p>
          <w:p w14:paraId="7552D7BD"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8A1220">
              <w:rPr>
                <w:rFonts w:ascii="Meiryo UI" w:eastAsia="Meiryo UI" w:hAnsi="Meiryo UI" w:hint="eastAsia"/>
                <w:szCs w:val="20"/>
              </w:rPr>
              <w:t>ア</w:t>
            </w:r>
            <w:r w:rsidRPr="000C7675">
              <w:rPr>
                <w:rFonts w:ascii="Meiryo UI" w:eastAsia="Meiryo UI" w:hAnsi="Meiryo UI" w:cstheme="minorBidi"/>
                <w:szCs w:val="20"/>
              </w:rPr>
              <w:t xml:space="preserve">　作業プロセスの改善，作業品質の向上</w:t>
            </w:r>
          </w:p>
          <w:p w14:paraId="062B5CC8"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イ</w:t>
            </w:r>
            <w:r w:rsidRPr="000C7675">
              <w:rPr>
                <w:rFonts w:ascii="Meiryo UI" w:eastAsia="Meiryo UI" w:hAnsi="Meiryo UI" w:cstheme="minorBidi"/>
                <w:szCs w:val="20"/>
              </w:rPr>
              <w:t xml:space="preserve">　システム維持管理コストの削減，システム性能の向上</w:t>
            </w:r>
          </w:p>
          <w:p w14:paraId="48932685"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ウ</w:t>
            </w:r>
            <w:r w:rsidRPr="000C7675">
              <w:rPr>
                <w:rFonts w:ascii="Meiryo UI" w:eastAsia="Meiryo UI" w:hAnsi="Meiryo UI" w:cstheme="minorBidi"/>
                <w:szCs w:val="20"/>
              </w:rPr>
              <w:t xml:space="preserve">　ナレッジの可視化，ナレッジの共有</w:t>
            </w:r>
          </w:p>
          <w:p w14:paraId="50398931" w14:textId="77777777" w:rsidR="00511A9F" w:rsidRPr="008A1220"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C7675">
              <w:rPr>
                <w:rFonts w:ascii="Meiryo UI" w:eastAsia="Meiryo UI" w:hAnsi="Meiryo UI" w:cstheme="minorBidi" w:hint="eastAsia"/>
                <w:szCs w:val="20"/>
              </w:rPr>
              <w:t>エ</w:t>
            </w:r>
            <w:r w:rsidRPr="008A1220">
              <w:rPr>
                <w:rFonts w:ascii="Meiryo UI" w:eastAsia="Meiryo UI" w:hAnsi="Meiryo UI"/>
                <w:szCs w:val="20"/>
              </w:rPr>
              <w:t xml:space="preserve">　ビジネスの創出，競争優位の確立</w:t>
            </w:r>
          </w:p>
          <w:p w14:paraId="4A510493" w14:textId="77777777" w:rsidR="00511A9F" w:rsidRDefault="00511A9F" w:rsidP="00511A9F">
            <w:pPr>
              <w:pBdr>
                <w:bottom w:val="single" w:sz="6" w:space="1" w:color="auto"/>
              </w:pBdr>
              <w:snapToGrid w:val="0"/>
              <w:spacing w:line="240" w:lineRule="exact"/>
              <w:rPr>
                <w:rFonts w:ascii="Meiryo UI" w:eastAsia="Meiryo UI" w:hAnsi="Meiryo UI"/>
                <w:szCs w:val="20"/>
              </w:rPr>
            </w:pPr>
          </w:p>
          <w:p w14:paraId="4D1E4E6E" w14:textId="77777777" w:rsidR="00511A9F" w:rsidRPr="008A1220" w:rsidRDefault="00511A9F" w:rsidP="00511A9F">
            <w:pPr>
              <w:snapToGrid w:val="0"/>
              <w:spacing w:line="240" w:lineRule="exact"/>
              <w:rPr>
                <w:rFonts w:ascii="Meiryo UI" w:eastAsia="Meiryo UI" w:hAnsi="Meiryo UI"/>
                <w:szCs w:val="20"/>
              </w:rPr>
            </w:pPr>
          </w:p>
          <w:p w14:paraId="4D02374D"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ア　投資目的のａに当てはまります。</w:t>
            </w:r>
          </w:p>
          <w:p w14:paraId="69107284"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イ　投資目的のｄに当てはまります。</w:t>
            </w:r>
          </w:p>
          <w:p w14:paraId="37062139"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ウ　投資目的のｂに当てはまります。</w:t>
            </w:r>
          </w:p>
          <w:p w14:paraId="0135576F" w14:textId="77777777" w:rsidR="00511A9F" w:rsidRPr="008A1220" w:rsidRDefault="00511A9F" w:rsidP="00511A9F">
            <w:pPr>
              <w:snapToGrid w:val="0"/>
              <w:spacing w:line="240" w:lineRule="exact"/>
              <w:rPr>
                <w:rFonts w:ascii="Meiryo UI" w:eastAsia="Meiryo UI" w:hAnsi="Meiryo UI"/>
                <w:szCs w:val="20"/>
              </w:rPr>
            </w:pPr>
          </w:p>
          <w:p w14:paraId="7667FAFD" w14:textId="77777777" w:rsidR="00511A9F" w:rsidRDefault="00511A9F" w:rsidP="00511A9F">
            <w:pPr>
              <w:snapToGrid w:val="0"/>
              <w:spacing w:line="240" w:lineRule="exact"/>
              <w:jc w:val="right"/>
              <w:rPr>
                <w:rFonts w:ascii="Meiryo UI" w:eastAsia="Meiryo UI" w:hAnsi="Meiryo UI"/>
                <w:szCs w:val="20"/>
              </w:rPr>
            </w:pPr>
            <w:r w:rsidRPr="008A1220">
              <w:rPr>
                <w:rFonts w:ascii="Meiryo UI" w:eastAsia="Meiryo UI" w:hAnsi="Meiryo UI" w:hint="eastAsia"/>
                <w:szCs w:val="20"/>
              </w:rPr>
              <w:t>基本情報　平成27年度秋　問70　[出題頻度：★☆☆]</w:t>
            </w:r>
          </w:p>
          <w:p w14:paraId="38033E56" w14:textId="49934380" w:rsidR="00E87FD4" w:rsidRPr="00E87FD4" w:rsidRDefault="00511A9F" w:rsidP="00511A9F">
            <w:pPr>
              <w:snapToGrid w:val="0"/>
              <w:spacing w:line="240" w:lineRule="exact"/>
              <w:jc w:val="right"/>
              <w:rPr>
                <w:rFonts w:ascii="Meiryo UI" w:eastAsia="Meiryo UI" w:hAnsi="Meiryo UI"/>
              </w:rPr>
            </w:pPr>
            <w:r>
              <w:rPr>
                <w:rFonts w:ascii="Meiryo UI" w:eastAsia="Meiryo UI" w:hAnsi="Meiryo UI" w:hint="eastAsia"/>
                <w:szCs w:val="20"/>
              </w:rPr>
              <w:t>解答－エ</w:t>
            </w:r>
          </w:p>
        </w:tc>
      </w:tr>
    </w:tbl>
    <w:p w14:paraId="097E63DD" w14:textId="0A2CD3A4" w:rsidR="008A1220" w:rsidRPr="004572C0" w:rsidRDefault="00FB7CE5" w:rsidP="008A1220">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8A1220">
        <w:rPr>
          <w:rFonts w:ascii="Meiryo UI" w:eastAsia="Meiryo UI" w:hAnsi="Meiryo UI" w:hint="eastAsia"/>
          <w:szCs w:val="20"/>
        </w:rPr>
        <w:t>3-81</w:t>
      </w:r>
      <w:r w:rsidR="00A828AD">
        <w:rPr>
          <w:rFonts w:ascii="Meiryo UI" w:eastAsia="Meiryo UI" w:hAnsi="Meiryo UI" w:hint="eastAsia"/>
          <w:szCs w:val="20"/>
        </w:rPr>
        <w:t>,</w:t>
      </w:r>
      <w:r w:rsidR="008A1220">
        <w:rPr>
          <w:rFonts w:ascii="Meiryo UI" w:eastAsia="Meiryo UI" w:hAnsi="Meiryo UI" w:hint="eastAsia"/>
          <w:szCs w:val="20"/>
        </w:rPr>
        <w:t>82</w:t>
      </w:r>
    </w:p>
    <w:p w14:paraId="7731D82B" w14:textId="77777777" w:rsidR="006E7F54" w:rsidRDefault="006E7F54">
      <w:pPr>
        <w:widowControl/>
        <w:jc w:val="left"/>
        <w:rPr>
          <w:rFonts w:ascii="Meiryo UI" w:eastAsia="Meiryo UI" w:hAnsi="Meiryo UI"/>
          <w:szCs w:val="20"/>
        </w:rPr>
      </w:pPr>
      <w:r>
        <w:rPr>
          <w:b/>
        </w:rPr>
        <w:br w:type="page"/>
      </w:r>
    </w:p>
    <w:p w14:paraId="4E413B57" w14:textId="55674E40" w:rsidR="002713BA" w:rsidRDefault="00DE1516" w:rsidP="00603FDE">
      <w:pPr>
        <w:pStyle w:val="2"/>
      </w:pPr>
      <w:r>
        <w:rPr>
          <w:rFonts w:hint="eastAsia"/>
        </w:rPr>
        <w:lastRenderedPageBreak/>
        <w:t>2</w:t>
      </w:r>
      <w:r>
        <w:t xml:space="preserve">. </w:t>
      </w:r>
      <w:r w:rsidR="002E50B4" w:rsidRPr="004572C0">
        <w:rPr>
          <w:rFonts w:hint="eastAsia"/>
        </w:rPr>
        <w:t>目標設定及び評価のための代表的な情報分析手法</w:t>
      </w:r>
    </w:p>
    <w:p w14:paraId="26C4B8B4" w14:textId="77777777" w:rsidR="00B472D1" w:rsidRPr="004572C0" w:rsidRDefault="00B472D1" w:rsidP="004572C0">
      <w:pPr>
        <w:snapToGrid w:val="0"/>
        <w:spacing w:line="240" w:lineRule="exact"/>
        <w:rPr>
          <w:rFonts w:ascii="Meiryo UI" w:eastAsia="Meiryo UI" w:hAnsi="Meiryo UI"/>
          <w:szCs w:val="20"/>
        </w:rPr>
      </w:pPr>
    </w:p>
    <w:p w14:paraId="378E4F00" w14:textId="63EEA130" w:rsidR="002E50B4" w:rsidRDefault="00A53B70" w:rsidP="006E7F54">
      <w:pPr>
        <w:snapToGrid w:val="0"/>
        <w:spacing w:line="240" w:lineRule="exact"/>
        <w:ind w:leftChars="100" w:left="180" w:firstLineChars="105" w:firstLine="189"/>
        <w:rPr>
          <w:rFonts w:ascii="Meiryo UI" w:eastAsia="Meiryo UI" w:hAnsi="Meiryo UI"/>
          <w:szCs w:val="20"/>
        </w:rPr>
      </w:pPr>
      <w:r w:rsidRPr="004572C0">
        <w:rPr>
          <w:rFonts w:ascii="Meiryo UI" w:eastAsia="Meiryo UI" w:hAnsi="Meiryo UI" w:hint="eastAsia"/>
          <w:szCs w:val="20"/>
        </w:rPr>
        <w:t>ビジネス戦略の目標の設定、評価に用いられる代表的な情報分析手法には、バランススコアカード、バリューエンジニアリング、シックスシグマ、TQMなどがあります。</w:t>
      </w:r>
    </w:p>
    <w:p w14:paraId="54AA996F" w14:textId="77777777" w:rsidR="00B472D1" w:rsidRPr="004572C0" w:rsidRDefault="00B472D1" w:rsidP="004572C0">
      <w:pPr>
        <w:snapToGrid w:val="0"/>
        <w:spacing w:line="240" w:lineRule="exact"/>
        <w:ind w:firstLineChars="105" w:firstLine="189"/>
        <w:rPr>
          <w:rFonts w:ascii="Meiryo UI" w:eastAsia="Meiryo UI" w:hAnsi="Meiryo UI"/>
          <w:szCs w:val="20"/>
        </w:rPr>
      </w:pPr>
    </w:p>
    <w:p w14:paraId="69797708" w14:textId="77777777" w:rsidR="000A1777" w:rsidRPr="009C5D25" w:rsidRDefault="000A1777" w:rsidP="00603FDE">
      <w:pPr>
        <w:pStyle w:val="3"/>
        <w:rPr>
          <w:b w:val="0"/>
          <w:bCs/>
        </w:rPr>
      </w:pPr>
      <w:r w:rsidRPr="004572C0">
        <w:rPr>
          <w:rFonts w:hint="eastAsia"/>
        </w:rPr>
        <w:t>１）バランススコアカード</w:t>
      </w:r>
      <w:r w:rsidR="006E7F54" w:rsidRPr="009C5D25">
        <w:rPr>
          <w:rFonts w:hint="eastAsia"/>
          <w:b w:val="0"/>
          <w:bCs/>
        </w:rPr>
        <w:t>（</w:t>
      </w:r>
      <w:r w:rsidR="006E7F54" w:rsidRPr="004572C0">
        <w:t>BSC</w:t>
      </w:r>
      <w:r w:rsidR="006E7F54" w:rsidRPr="009C5D25">
        <w:rPr>
          <w:rFonts w:hint="eastAsia"/>
          <w:b w:val="0"/>
          <w:bCs/>
        </w:rPr>
        <w:t>：</w:t>
      </w:r>
      <w:r w:rsidR="006E7F54" w:rsidRPr="009C5D25">
        <w:rPr>
          <w:b w:val="0"/>
          <w:bCs/>
        </w:rPr>
        <w:t>Balanced Score Card</w:t>
      </w:r>
      <w:r w:rsidR="006E7F54" w:rsidRPr="009C5D25">
        <w:rPr>
          <w:rFonts w:hint="eastAsia"/>
          <w:b w:val="0"/>
          <w:bCs/>
        </w:rPr>
        <w:t>）</w:t>
      </w:r>
    </w:p>
    <w:p w14:paraId="73D86B69" w14:textId="789B1AEF" w:rsidR="002E50B4" w:rsidRPr="004572C0" w:rsidRDefault="002E50B4" w:rsidP="006E7F54">
      <w:pPr>
        <w:snapToGrid w:val="0"/>
        <w:spacing w:line="240" w:lineRule="exact"/>
        <w:ind w:leftChars="200" w:left="360" w:firstLineChars="100" w:firstLine="180"/>
        <w:rPr>
          <w:rFonts w:ascii="Meiryo UI" w:eastAsia="Meiryo UI" w:hAnsi="Meiryo UI"/>
          <w:szCs w:val="20"/>
        </w:rPr>
      </w:pPr>
      <w:r w:rsidRPr="006E7F54">
        <w:rPr>
          <w:rFonts w:ascii="Meiryo UI" w:eastAsia="Meiryo UI" w:hAnsi="Meiryo UI" w:hint="eastAsia"/>
          <w:bCs/>
          <w:szCs w:val="20"/>
        </w:rPr>
        <w:t>バランススコアカード</w:t>
      </w:r>
      <w:r w:rsidRPr="004572C0">
        <w:rPr>
          <w:rFonts w:ascii="Meiryo UI" w:eastAsia="Meiryo UI" w:hAnsi="Meiryo UI" w:hint="eastAsia"/>
          <w:szCs w:val="20"/>
        </w:rPr>
        <w:t>は、過去の業績である財務諸表重視の経営を改め、戦略的経営を行うための管理手法です。</w:t>
      </w:r>
    </w:p>
    <w:p w14:paraId="509D7E80" w14:textId="50676D09" w:rsidR="002713BA" w:rsidRPr="004572C0" w:rsidRDefault="002E50B4" w:rsidP="006E7F54">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hint="eastAsia"/>
          <w:szCs w:val="20"/>
        </w:rPr>
        <w:t>バランススコアカードでは、財務分析による過去の業績評価（財務の視点）に加えて、外部のお客様の視点（顧客の視点）、業務内容や</w:t>
      </w:r>
      <w:r w:rsidR="00B31927">
        <w:rPr>
          <w:rFonts w:ascii="Meiryo UI" w:eastAsia="Meiryo UI" w:hAnsi="Meiryo UI" w:hint="eastAsia"/>
          <w:szCs w:val="20"/>
        </w:rPr>
        <w:t>生産効率</w:t>
      </w:r>
      <w:r w:rsidRPr="004572C0">
        <w:rPr>
          <w:rFonts w:ascii="Meiryo UI" w:eastAsia="Meiryo UI" w:hAnsi="Meiryo UI" w:hint="eastAsia"/>
          <w:szCs w:val="20"/>
        </w:rPr>
        <w:t>（内部プロセスの視点）、従業員の意識や能力（</w:t>
      </w:r>
      <w:r w:rsidR="00790770" w:rsidRPr="004572C0">
        <w:rPr>
          <w:rFonts w:ascii="Meiryo UI" w:eastAsia="Meiryo UI" w:hAnsi="Meiryo UI" w:hint="eastAsia"/>
          <w:szCs w:val="20"/>
        </w:rPr>
        <w:t>学習と成長</w:t>
      </w:r>
      <w:r w:rsidRPr="004572C0">
        <w:rPr>
          <w:rFonts w:ascii="Meiryo UI" w:eastAsia="Meiryo UI" w:hAnsi="Meiryo UI" w:hint="eastAsia"/>
          <w:szCs w:val="20"/>
        </w:rPr>
        <w:t>の視点）の４つの視点から経営戦略を立案します。そして、これらの視点から組織や個人ごとに</w:t>
      </w:r>
      <w:r w:rsidRPr="004572C0">
        <w:rPr>
          <w:rFonts w:ascii="Meiryo UI" w:eastAsia="Meiryo UI" w:hAnsi="Meiryo UI"/>
          <w:szCs w:val="20"/>
        </w:rPr>
        <w:t>CSF</w:t>
      </w:r>
      <w:r w:rsidRPr="004572C0">
        <w:rPr>
          <w:rFonts w:ascii="Meiryo UI" w:eastAsia="Meiryo UI" w:hAnsi="Meiryo UI" w:hint="eastAsia"/>
          <w:szCs w:val="20"/>
        </w:rPr>
        <w:t>、</w:t>
      </w:r>
      <w:r w:rsidRPr="004572C0">
        <w:rPr>
          <w:rFonts w:ascii="Meiryo UI" w:eastAsia="Meiryo UI" w:hAnsi="Meiryo UI"/>
          <w:szCs w:val="20"/>
        </w:rPr>
        <w:t>KGI</w:t>
      </w:r>
      <w:r w:rsidRPr="004572C0">
        <w:rPr>
          <w:rFonts w:ascii="Meiryo UI" w:eastAsia="Meiryo UI" w:hAnsi="Meiryo UI" w:hint="eastAsia"/>
          <w:szCs w:val="20"/>
        </w:rPr>
        <w:t>、</w:t>
      </w:r>
      <w:r w:rsidRPr="004572C0">
        <w:rPr>
          <w:rFonts w:ascii="Meiryo UI" w:eastAsia="Meiryo UI" w:hAnsi="Meiryo UI"/>
          <w:szCs w:val="20"/>
        </w:rPr>
        <w:t>KPI</w:t>
      </w:r>
      <w:r w:rsidRPr="004572C0">
        <w:rPr>
          <w:rFonts w:ascii="Meiryo UI" w:eastAsia="Meiryo UI" w:hAnsi="Meiryo UI" w:hint="eastAsia"/>
          <w:szCs w:val="20"/>
        </w:rPr>
        <w:t>を設定し、短期と長期の利益、全社と部門ごとの目標、株主・顧客・従業員など利害関係者間のバランスをとりながら、戦略達成のためのシナリオを作成します。</w:t>
      </w:r>
    </w:p>
    <w:p w14:paraId="450AC8F2" w14:textId="0523901C" w:rsidR="002060C1" w:rsidRDefault="002060C1" w:rsidP="004572C0">
      <w:pPr>
        <w:snapToGrid w:val="0"/>
        <w:spacing w:line="240" w:lineRule="exact"/>
        <w:rPr>
          <w:rFonts w:ascii="Meiryo UI" w:eastAsia="Meiryo UI" w:hAnsi="Meiryo UI"/>
          <w:szCs w:val="20"/>
        </w:rPr>
      </w:pPr>
    </w:p>
    <w:tbl>
      <w:tblPr>
        <w:tblStyle w:val="a3"/>
        <w:tblW w:w="8721" w:type="dxa"/>
        <w:tblInd w:w="346" w:type="dxa"/>
        <w:tblLook w:val="04A0" w:firstRow="1" w:lastRow="0" w:firstColumn="1" w:lastColumn="0" w:noHBand="0" w:noVBand="1"/>
      </w:tblPr>
      <w:tblGrid>
        <w:gridCol w:w="8721"/>
      </w:tblGrid>
      <w:tr w:rsidR="00E87FD4" w:rsidRPr="00E87FD4" w14:paraId="6F8BAEEC" w14:textId="77777777" w:rsidTr="006E7F54">
        <w:tc>
          <w:tcPr>
            <w:tcW w:w="8721" w:type="dxa"/>
            <w:tcBorders>
              <w:top w:val="single" w:sz="4" w:space="0" w:color="auto"/>
              <w:left w:val="single" w:sz="4" w:space="0" w:color="auto"/>
              <w:bottom w:val="single" w:sz="4" w:space="0" w:color="auto"/>
              <w:right w:val="single" w:sz="4" w:space="0" w:color="auto"/>
            </w:tcBorders>
          </w:tcPr>
          <w:p w14:paraId="1C458F53" w14:textId="77777777" w:rsidR="00E87FD4" w:rsidRPr="00E87FD4" w:rsidRDefault="00E87FD4" w:rsidP="00D24796">
            <w:pPr>
              <w:spacing w:line="240" w:lineRule="exact"/>
              <w:rPr>
                <w:rFonts w:ascii="Meiryo UI" w:eastAsia="Meiryo UI" w:hAnsi="Meiryo UI"/>
              </w:rPr>
            </w:pPr>
            <w:r w:rsidRPr="00E87FD4">
              <w:rPr>
                <w:rFonts w:ascii="Meiryo UI" w:eastAsia="Meiryo UI" w:hAnsi="Meiryo UI" w:hint="eastAsia"/>
              </w:rPr>
              <w:t>例題</w:t>
            </w:r>
          </w:p>
          <w:p w14:paraId="41584DE5" w14:textId="77777777" w:rsidR="00511A9F" w:rsidRPr="008A1220" w:rsidRDefault="00511A9F" w:rsidP="00511A9F">
            <w:pPr>
              <w:snapToGrid w:val="0"/>
              <w:spacing w:line="240" w:lineRule="exact"/>
              <w:ind w:firstLineChars="50" w:firstLine="90"/>
              <w:rPr>
                <w:rFonts w:ascii="Meiryo UI" w:eastAsia="Meiryo UI" w:hAnsi="Meiryo UI"/>
                <w:szCs w:val="20"/>
              </w:rPr>
            </w:pPr>
            <w:r w:rsidRPr="008A1220">
              <w:rPr>
                <w:rFonts w:ascii="Meiryo UI" w:eastAsia="Meiryo UI" w:hAnsi="Meiryo UI" w:hint="eastAsia"/>
                <w:szCs w:val="20"/>
              </w:rPr>
              <w:t>バランススコアカードの顧客の視点における戦略目標と業績評価指標の例はどれか。</w:t>
            </w:r>
          </w:p>
          <w:p w14:paraId="73B126CD" w14:textId="77777777" w:rsidR="00511A9F" w:rsidRPr="000C7675" w:rsidRDefault="00511A9F" w:rsidP="00511A9F">
            <w:pPr>
              <w:snapToGrid w:val="0"/>
              <w:spacing w:line="240" w:lineRule="exact"/>
              <w:rPr>
                <w:rFonts w:ascii="Meiryo UI" w:eastAsia="Meiryo UI" w:hAnsi="Meiryo UI"/>
                <w:szCs w:val="20"/>
              </w:rPr>
            </w:pPr>
          </w:p>
          <w:p w14:paraId="6E2A73CA"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ア　持続的成長が目標であるので，受注残を指標とする。</w:t>
            </w:r>
          </w:p>
          <w:p w14:paraId="6DA90D2F"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イ　主要顧客との継続的な関係構築が目標であるので，クレーム件数を指標とする。</w:t>
            </w:r>
          </w:p>
          <w:p w14:paraId="096BA735"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ウ　製品開発力の向上が目標であるので，製品開発領域の研修受講時間を指標とする。</w:t>
            </w:r>
          </w:p>
          <w:p w14:paraId="01FA5BB9"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エ　製品の納期遵守が目標であるので，製造期間短縮日数を指標とする。</w:t>
            </w:r>
          </w:p>
          <w:p w14:paraId="7C9D75E9" w14:textId="34C78569" w:rsidR="00511A9F" w:rsidRDefault="00511A9F" w:rsidP="00511A9F">
            <w:pPr>
              <w:pBdr>
                <w:bottom w:val="single" w:sz="6" w:space="1" w:color="auto"/>
              </w:pBdr>
              <w:snapToGrid w:val="0"/>
              <w:spacing w:line="240" w:lineRule="exact"/>
              <w:rPr>
                <w:rFonts w:ascii="Meiryo UI" w:eastAsia="Meiryo UI" w:hAnsi="Meiryo UI"/>
                <w:szCs w:val="20"/>
              </w:rPr>
            </w:pPr>
          </w:p>
          <w:p w14:paraId="6A115CB9" w14:textId="77777777" w:rsidR="00511A9F" w:rsidRPr="008A1220" w:rsidRDefault="00511A9F" w:rsidP="00511A9F">
            <w:pPr>
              <w:snapToGrid w:val="0"/>
              <w:spacing w:line="240" w:lineRule="exact"/>
              <w:rPr>
                <w:rFonts w:ascii="Meiryo UI" w:eastAsia="Meiryo UI" w:hAnsi="Meiryo UI"/>
                <w:szCs w:val="20"/>
              </w:rPr>
            </w:pPr>
          </w:p>
          <w:p w14:paraId="3FC16435"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ア　財務の視点に関する記述です。</w:t>
            </w:r>
          </w:p>
          <w:p w14:paraId="792E19B2"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ウ　学習と成長の視点に関する記述です。</w:t>
            </w:r>
          </w:p>
          <w:p w14:paraId="789CB6B3"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エ　内部プロセスの視点に関する記述です。</w:t>
            </w:r>
          </w:p>
          <w:p w14:paraId="2F19E6BE" w14:textId="77777777" w:rsidR="00511A9F" w:rsidRPr="008A1220" w:rsidRDefault="00511A9F" w:rsidP="00511A9F">
            <w:pPr>
              <w:snapToGrid w:val="0"/>
              <w:spacing w:line="240" w:lineRule="exact"/>
              <w:rPr>
                <w:rFonts w:ascii="Meiryo UI" w:eastAsia="Meiryo UI" w:hAnsi="Meiryo UI"/>
                <w:szCs w:val="20"/>
              </w:rPr>
            </w:pPr>
          </w:p>
          <w:p w14:paraId="0FB5C84A" w14:textId="77777777" w:rsidR="00511A9F" w:rsidRPr="008A1220" w:rsidRDefault="00511A9F" w:rsidP="00511A9F">
            <w:pPr>
              <w:snapToGrid w:val="0"/>
              <w:spacing w:line="240" w:lineRule="exact"/>
              <w:jc w:val="right"/>
              <w:rPr>
                <w:rFonts w:ascii="Meiryo UI" w:eastAsia="Meiryo UI" w:hAnsi="Meiryo UI"/>
                <w:szCs w:val="20"/>
              </w:rPr>
            </w:pPr>
            <w:r w:rsidRPr="008A1220">
              <w:rPr>
                <w:rFonts w:ascii="Meiryo UI" w:eastAsia="Meiryo UI" w:hAnsi="Meiryo UI" w:hint="eastAsia"/>
                <w:szCs w:val="20"/>
              </w:rPr>
              <w:t>基本情報　平成24年度春　問69　[出題頻度：★★★]</w:t>
            </w:r>
          </w:p>
          <w:p w14:paraId="339829E3" w14:textId="3E509742" w:rsidR="00E87FD4" w:rsidRPr="00E87FD4" w:rsidRDefault="00511A9F" w:rsidP="00511A9F">
            <w:pPr>
              <w:snapToGrid w:val="0"/>
              <w:spacing w:line="240" w:lineRule="exact"/>
              <w:jc w:val="right"/>
              <w:rPr>
                <w:rFonts w:ascii="Meiryo UI" w:eastAsia="Meiryo UI" w:hAnsi="Meiryo UI"/>
              </w:rPr>
            </w:pPr>
            <w:r>
              <w:rPr>
                <w:rFonts w:ascii="Meiryo UI" w:eastAsia="Meiryo UI" w:hAnsi="Meiryo UI" w:hint="eastAsia"/>
                <w:szCs w:val="20"/>
              </w:rPr>
              <w:t>解答－イ</w:t>
            </w:r>
          </w:p>
        </w:tc>
      </w:tr>
    </w:tbl>
    <w:p w14:paraId="746440D1" w14:textId="08289BCE" w:rsidR="008A1220" w:rsidRPr="004572C0" w:rsidRDefault="00FB7CE5" w:rsidP="008A1220">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8A1220">
        <w:rPr>
          <w:rFonts w:ascii="Meiryo UI" w:eastAsia="Meiryo UI" w:hAnsi="Meiryo UI" w:hint="eastAsia"/>
          <w:szCs w:val="20"/>
        </w:rPr>
        <w:t>3-83～86</w:t>
      </w:r>
    </w:p>
    <w:p w14:paraId="4A14B8C7" w14:textId="7453D80B" w:rsidR="00076C5B" w:rsidRPr="004572C0" w:rsidRDefault="00076C5B" w:rsidP="004572C0">
      <w:pPr>
        <w:snapToGrid w:val="0"/>
        <w:spacing w:line="240" w:lineRule="exact"/>
        <w:rPr>
          <w:rFonts w:ascii="Meiryo UI" w:eastAsia="Meiryo UI" w:hAnsi="Meiryo UI"/>
          <w:szCs w:val="20"/>
        </w:rPr>
      </w:pPr>
    </w:p>
    <w:p w14:paraId="03F17C64" w14:textId="77777777" w:rsidR="006E7F54" w:rsidRDefault="006E7F54" w:rsidP="006E7F54">
      <w:pPr>
        <w:pStyle w:val="af2"/>
        <w:ind w:firstLineChars="0" w:firstLine="0"/>
        <w:rPr>
          <w:sz w:val="20"/>
          <w:szCs w:val="20"/>
        </w:rPr>
      </w:pPr>
      <w:r w:rsidRPr="006E7F54">
        <w:rPr>
          <w:sz w:val="20"/>
          <w:szCs w:val="20"/>
        </w:rPr>
        <w:sym w:font="Webdings" w:char="F086"/>
      </w:r>
      <w:r w:rsidRPr="006E7F54">
        <w:rPr>
          <w:rFonts w:hint="eastAsia"/>
          <w:sz w:val="20"/>
          <w:szCs w:val="20"/>
        </w:rPr>
        <w:t>プラスアルファ</w:t>
      </w:r>
    </w:p>
    <w:p w14:paraId="18018988" w14:textId="368769C5" w:rsidR="000A1777" w:rsidRPr="006E7F54" w:rsidRDefault="006E7F54" w:rsidP="006E7F54">
      <w:pPr>
        <w:pStyle w:val="af2"/>
        <w:ind w:firstLineChars="0" w:firstLine="0"/>
        <w:rPr>
          <w:b/>
          <w:bCs/>
        </w:rPr>
      </w:pPr>
      <w:r w:rsidRPr="006E7F54">
        <w:rPr>
          <w:rFonts w:hint="eastAsia"/>
          <w:b/>
          <w:bCs/>
        </w:rPr>
        <w:t>●</w:t>
      </w:r>
      <w:r w:rsidR="000A1777" w:rsidRPr="006E7F54">
        <w:rPr>
          <w:rFonts w:hint="eastAsia"/>
          <w:b/>
          <w:bCs/>
        </w:rPr>
        <w:t>バリューエンジニアリング</w:t>
      </w:r>
    </w:p>
    <w:p w14:paraId="0E05D4B7" w14:textId="77777777" w:rsidR="003B3CE1" w:rsidRPr="004572C0" w:rsidRDefault="003B3CE1" w:rsidP="006E7F54">
      <w:pPr>
        <w:pStyle w:val="af2"/>
        <w:rPr>
          <w:szCs w:val="20"/>
        </w:rPr>
      </w:pPr>
      <w:r w:rsidRPr="006E7F54">
        <w:rPr>
          <w:rFonts w:hint="eastAsia"/>
          <w:bCs/>
          <w:szCs w:val="20"/>
        </w:rPr>
        <w:t>バリューエンジニアリング</w:t>
      </w:r>
      <w:r w:rsidRPr="004572C0">
        <w:rPr>
          <w:rFonts w:hint="eastAsia"/>
          <w:szCs w:val="20"/>
        </w:rPr>
        <w:t>は、製品やサービスの価値（Value）を、その機能（Function）を得るために必要とされたコスト（Cost）で除した値としてとらえ、システム化された手順によって価値の向上を図る手法です。</w:t>
      </w:r>
    </w:p>
    <w:p w14:paraId="10BE2DB3" w14:textId="77777777" w:rsidR="00263C32" w:rsidRPr="004572C0" w:rsidRDefault="003B3CE1" w:rsidP="006E7F54">
      <w:pPr>
        <w:pStyle w:val="af2"/>
        <w:rPr>
          <w:szCs w:val="20"/>
        </w:rPr>
      </w:pPr>
      <w:r w:rsidRPr="004572C0">
        <w:rPr>
          <w:rFonts w:hint="eastAsia"/>
          <w:szCs w:val="20"/>
        </w:rPr>
        <w:t>当初は、購買過程におけるコスト低減の方法として開発されましたが、その後、企画、開発、製造、販売など、あらゆる分野にこの考え方は活用され、顧客満足度の高い製品の開発などにも適用されるようなっています。</w:t>
      </w:r>
    </w:p>
    <w:p w14:paraId="0AA6E04E" w14:textId="77777777" w:rsidR="008A1220" w:rsidRDefault="008A1220" w:rsidP="004572C0">
      <w:pPr>
        <w:snapToGrid w:val="0"/>
        <w:spacing w:line="240" w:lineRule="exact"/>
        <w:rPr>
          <w:rFonts w:ascii="Meiryo UI" w:eastAsia="Meiryo UI" w:hAnsi="Meiryo UI"/>
          <w:szCs w:val="20"/>
        </w:rPr>
      </w:pPr>
    </w:p>
    <w:tbl>
      <w:tblPr>
        <w:tblStyle w:val="a3"/>
        <w:tblW w:w="8721" w:type="dxa"/>
        <w:tblInd w:w="346" w:type="dxa"/>
        <w:tblLook w:val="04A0" w:firstRow="1" w:lastRow="0" w:firstColumn="1" w:lastColumn="0" w:noHBand="0" w:noVBand="1"/>
      </w:tblPr>
      <w:tblGrid>
        <w:gridCol w:w="8721"/>
      </w:tblGrid>
      <w:tr w:rsidR="00E87FD4" w:rsidRPr="00E87FD4" w14:paraId="22E5CA6C" w14:textId="77777777" w:rsidTr="006E7F54">
        <w:tc>
          <w:tcPr>
            <w:tcW w:w="8721" w:type="dxa"/>
            <w:tcBorders>
              <w:top w:val="single" w:sz="4" w:space="0" w:color="auto"/>
              <w:left w:val="single" w:sz="4" w:space="0" w:color="auto"/>
              <w:bottom w:val="single" w:sz="4" w:space="0" w:color="auto"/>
              <w:right w:val="single" w:sz="4" w:space="0" w:color="auto"/>
            </w:tcBorders>
          </w:tcPr>
          <w:p w14:paraId="709B4A0A" w14:textId="77777777" w:rsidR="000C7675" w:rsidRDefault="00E87FD4" w:rsidP="000C7675">
            <w:pPr>
              <w:snapToGrid w:val="0"/>
              <w:spacing w:line="240" w:lineRule="exact"/>
              <w:rPr>
                <w:rFonts w:ascii="Meiryo UI" w:eastAsia="Meiryo UI" w:hAnsi="Meiryo UI"/>
                <w:szCs w:val="20"/>
              </w:rPr>
            </w:pPr>
            <w:r w:rsidRPr="00E87FD4">
              <w:rPr>
                <w:rFonts w:ascii="Meiryo UI" w:eastAsia="Meiryo UI" w:hAnsi="Meiryo UI" w:hint="eastAsia"/>
              </w:rPr>
              <w:t>例題</w:t>
            </w:r>
            <w:r w:rsidR="000C7675">
              <w:rPr>
                <w:rFonts w:ascii="Meiryo UI" w:eastAsia="Meiryo UI" w:hAnsi="Meiryo UI" w:hint="eastAsia"/>
                <w:szCs w:val="20"/>
              </w:rPr>
              <w:t xml:space="preserve">　</w:t>
            </w:r>
            <w:r w:rsidR="000C7675" w:rsidRPr="007F7241">
              <w:rPr>
                <w:rFonts w:ascii="Webdings" w:eastAsia="Meiryo UI" w:hAnsi="Webdings"/>
                <w:color w:val="000000"/>
                <w:szCs w:val="24"/>
                <w:shd w:val="pct15" w:color="auto" w:fill="FFFFFF"/>
              </w:rPr>
              <w:t></w:t>
            </w:r>
            <w:r w:rsidR="000C7675" w:rsidRPr="007F7241">
              <w:rPr>
                <w:rFonts w:ascii="Meiryo UI" w:eastAsia="Meiryo UI" w:hAnsi="游明朝"/>
                <w:color w:val="000000"/>
                <w:szCs w:val="24"/>
                <w:shd w:val="pct15" w:color="auto" w:fill="FFFFFF"/>
              </w:rPr>
              <w:t>プラスアルファ</w:t>
            </w:r>
          </w:p>
          <w:p w14:paraId="23FEB37C" w14:textId="77777777" w:rsidR="00511A9F" w:rsidRPr="008A1220" w:rsidRDefault="00511A9F" w:rsidP="00511A9F">
            <w:pPr>
              <w:snapToGrid w:val="0"/>
              <w:spacing w:line="240" w:lineRule="exact"/>
              <w:ind w:firstLineChars="100" w:firstLine="180"/>
              <w:rPr>
                <w:rFonts w:ascii="Meiryo UI" w:eastAsia="Meiryo UI" w:hAnsi="Meiryo UI"/>
                <w:szCs w:val="20"/>
              </w:rPr>
            </w:pPr>
            <w:r w:rsidRPr="008A1220">
              <w:rPr>
                <w:rFonts w:ascii="Meiryo UI" w:eastAsia="Meiryo UI" w:hAnsi="Meiryo UI" w:hint="eastAsia"/>
                <w:szCs w:val="20"/>
              </w:rPr>
              <w:t>製品やサービスの価値を機能とコストの関係で把握し，体系化された手順によって価値の向上を図る手法はどれか。</w:t>
            </w:r>
          </w:p>
          <w:p w14:paraId="7D385716" w14:textId="77777777" w:rsidR="00511A9F" w:rsidRPr="008A1220" w:rsidRDefault="00511A9F" w:rsidP="00511A9F">
            <w:pPr>
              <w:snapToGrid w:val="0"/>
              <w:spacing w:line="240" w:lineRule="exact"/>
              <w:rPr>
                <w:rFonts w:ascii="Meiryo UI" w:eastAsia="Meiryo UI" w:hAnsi="Meiryo UI"/>
                <w:szCs w:val="20"/>
              </w:rPr>
            </w:pPr>
          </w:p>
          <w:p w14:paraId="7571EC49"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8A1220">
              <w:rPr>
                <w:rFonts w:ascii="Meiryo UI" w:eastAsia="Meiryo UI" w:hAnsi="Meiryo UI" w:hint="eastAsia"/>
                <w:szCs w:val="20"/>
              </w:rPr>
              <w:t>ア</w:t>
            </w:r>
            <w:r w:rsidRPr="000C7675">
              <w:rPr>
                <w:rFonts w:ascii="Meiryo UI" w:eastAsia="Meiryo UI" w:hAnsi="Meiryo UI" w:cstheme="minorBidi" w:hint="eastAsia"/>
                <w:szCs w:val="20"/>
              </w:rPr>
              <w:t xml:space="preserve">　重要成功要因</w:t>
            </w:r>
            <w:r w:rsidRPr="000C7675">
              <w:rPr>
                <w:rFonts w:ascii="Meiryo UI" w:eastAsia="Meiryo UI" w:hAnsi="Meiryo UI" w:cstheme="minorBidi" w:hint="eastAsia"/>
                <w:szCs w:val="20"/>
              </w:rPr>
              <w:tab/>
              <w:t>イ　バリューエンジニアリング</w:t>
            </w:r>
          </w:p>
          <w:p w14:paraId="2E82B21E" w14:textId="77777777" w:rsidR="00511A9F" w:rsidRPr="008A1220"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C7675">
              <w:rPr>
                <w:rFonts w:ascii="Meiryo UI" w:eastAsia="Meiryo UI" w:hAnsi="Meiryo UI" w:cstheme="minorBidi" w:hint="eastAsia"/>
                <w:szCs w:val="20"/>
              </w:rPr>
              <w:t>ウ</w:t>
            </w:r>
            <w:r w:rsidRPr="008A1220">
              <w:rPr>
                <w:rFonts w:ascii="Meiryo UI" w:eastAsia="Meiryo UI" w:hAnsi="Meiryo UI" w:hint="eastAsia"/>
                <w:szCs w:val="20"/>
              </w:rPr>
              <w:t xml:space="preserve">　バリューチェーン</w:t>
            </w:r>
            <w:r w:rsidRPr="008A1220">
              <w:rPr>
                <w:rFonts w:ascii="Meiryo UI" w:eastAsia="Meiryo UI" w:hAnsi="Meiryo UI" w:hint="eastAsia"/>
                <w:szCs w:val="20"/>
              </w:rPr>
              <w:tab/>
              <w:t>エ　付加価値分析</w:t>
            </w:r>
          </w:p>
          <w:p w14:paraId="66F7FDA4" w14:textId="77777777" w:rsidR="00511A9F" w:rsidRDefault="00511A9F" w:rsidP="00511A9F">
            <w:pPr>
              <w:pBdr>
                <w:bottom w:val="single" w:sz="6" w:space="1" w:color="auto"/>
              </w:pBdr>
              <w:snapToGrid w:val="0"/>
              <w:spacing w:line="240" w:lineRule="exact"/>
              <w:rPr>
                <w:rFonts w:ascii="Meiryo UI" w:eastAsia="Meiryo UI" w:hAnsi="Meiryo UI"/>
                <w:szCs w:val="20"/>
              </w:rPr>
            </w:pPr>
          </w:p>
          <w:p w14:paraId="14D74A33" w14:textId="77777777" w:rsidR="00511A9F" w:rsidRPr="008A1220" w:rsidRDefault="00511A9F" w:rsidP="00511A9F">
            <w:pPr>
              <w:snapToGrid w:val="0"/>
              <w:spacing w:line="240" w:lineRule="exact"/>
              <w:rPr>
                <w:rFonts w:ascii="Meiryo UI" w:eastAsia="Meiryo UI" w:hAnsi="Meiryo UI"/>
                <w:szCs w:val="20"/>
              </w:rPr>
            </w:pPr>
          </w:p>
          <w:p w14:paraId="39E31BB4" w14:textId="77777777" w:rsidR="00511A9F" w:rsidRPr="00511A9F" w:rsidRDefault="00511A9F" w:rsidP="00511A9F">
            <w:pPr>
              <w:spacing w:line="240" w:lineRule="exact"/>
              <w:ind w:leftChars="100" w:left="360" w:hangingChars="100" w:hanging="180"/>
              <w:rPr>
                <w:rFonts w:ascii="Meiryo UI" w:eastAsia="Meiryo UI" w:hAnsi="Meiryo UI"/>
              </w:rPr>
            </w:pPr>
            <w:r w:rsidRPr="008A1220">
              <w:rPr>
                <w:rFonts w:ascii="Meiryo UI" w:eastAsia="Meiryo UI" w:hAnsi="Meiryo UI" w:hint="eastAsia"/>
                <w:szCs w:val="20"/>
              </w:rPr>
              <w:t>ア　重要成功要</w:t>
            </w:r>
            <w:r w:rsidRPr="00511A9F">
              <w:rPr>
                <w:rFonts w:ascii="Meiryo UI" w:eastAsia="Meiryo UI" w:hAnsi="Meiryo UI" w:hint="eastAsia"/>
              </w:rPr>
              <w:t>因（CSF）は、企業戦略などの策定における、最終的な戦略目標達成に必要な重要項目（何をすべきか、何を生かすかなど）のことです。SWOT分析などを行うことで、導き出します。</w:t>
            </w:r>
          </w:p>
          <w:p w14:paraId="58AAA381" w14:textId="77777777" w:rsidR="00511A9F" w:rsidRPr="00511A9F" w:rsidRDefault="00511A9F" w:rsidP="00511A9F">
            <w:pPr>
              <w:spacing w:line="240" w:lineRule="exact"/>
              <w:ind w:leftChars="100" w:left="360" w:hangingChars="100" w:hanging="180"/>
              <w:rPr>
                <w:rFonts w:ascii="Meiryo UI" w:eastAsia="Meiryo UI" w:hAnsi="Meiryo UI"/>
              </w:rPr>
            </w:pPr>
            <w:r w:rsidRPr="00511A9F">
              <w:rPr>
                <w:rFonts w:ascii="Meiryo UI" w:eastAsia="Meiryo UI" w:hAnsi="Meiryo UI" w:hint="eastAsia"/>
              </w:rPr>
              <w:t>ウ　バリューチェーンとは価値連鎖とも言われ、原材料の調達からアフターサービスに至るまでの各プロセスで、順次価値を付加していくという考え方です。</w:t>
            </w:r>
          </w:p>
          <w:p w14:paraId="254F60E9" w14:textId="77777777" w:rsidR="00511A9F" w:rsidRPr="008A1220" w:rsidRDefault="00511A9F" w:rsidP="00511A9F">
            <w:pPr>
              <w:spacing w:line="240" w:lineRule="exact"/>
              <w:ind w:leftChars="100" w:left="360" w:hangingChars="100" w:hanging="180"/>
              <w:rPr>
                <w:rFonts w:ascii="Meiryo UI" w:eastAsia="Meiryo UI" w:hAnsi="Meiryo UI"/>
                <w:szCs w:val="20"/>
              </w:rPr>
            </w:pPr>
            <w:r w:rsidRPr="00511A9F">
              <w:rPr>
                <w:rFonts w:ascii="Meiryo UI" w:eastAsia="Meiryo UI" w:hAnsi="Meiryo UI" w:hint="eastAsia"/>
              </w:rPr>
              <w:t>エ　付加価値分</w:t>
            </w:r>
            <w:r w:rsidRPr="000C7675">
              <w:rPr>
                <w:rFonts w:ascii="Meiryo UI" w:eastAsia="Meiryo UI" w:hAnsi="Meiryo UI" w:cstheme="minorBidi" w:hint="eastAsia"/>
                <w:szCs w:val="20"/>
              </w:rPr>
              <w:t>析とは、企業が顧客</w:t>
            </w:r>
            <w:r w:rsidRPr="008A1220">
              <w:rPr>
                <w:rFonts w:ascii="Meiryo UI" w:eastAsia="Meiryo UI" w:hAnsi="Meiryo UI" w:hint="eastAsia"/>
                <w:szCs w:val="20"/>
              </w:rPr>
              <w:t>に対して提供している付加価値を向上させるための分析手法のことです。</w:t>
            </w:r>
          </w:p>
          <w:p w14:paraId="71458456" w14:textId="77777777" w:rsidR="00511A9F" w:rsidRPr="008A1220" w:rsidRDefault="00511A9F" w:rsidP="00511A9F">
            <w:pPr>
              <w:snapToGrid w:val="0"/>
              <w:spacing w:line="240" w:lineRule="exact"/>
              <w:rPr>
                <w:rFonts w:ascii="Meiryo UI" w:eastAsia="Meiryo UI" w:hAnsi="Meiryo UI"/>
                <w:szCs w:val="20"/>
              </w:rPr>
            </w:pPr>
          </w:p>
          <w:p w14:paraId="12F2D234" w14:textId="77777777" w:rsidR="00511A9F" w:rsidRPr="008A1220" w:rsidRDefault="00511A9F" w:rsidP="00511A9F">
            <w:pPr>
              <w:snapToGrid w:val="0"/>
              <w:spacing w:line="240" w:lineRule="exact"/>
              <w:jc w:val="right"/>
              <w:rPr>
                <w:rFonts w:ascii="Meiryo UI" w:eastAsia="Meiryo UI" w:hAnsi="Meiryo UI"/>
                <w:szCs w:val="20"/>
              </w:rPr>
            </w:pPr>
            <w:r w:rsidRPr="008A1220">
              <w:rPr>
                <w:rFonts w:ascii="Meiryo UI" w:eastAsia="Meiryo UI" w:hAnsi="Meiryo UI" w:hint="eastAsia"/>
                <w:szCs w:val="20"/>
              </w:rPr>
              <w:t>ITパスポート　平成21年度秋　問27　[出題頻度：★☆☆]</w:t>
            </w:r>
          </w:p>
          <w:p w14:paraId="1AD2C53F" w14:textId="5F9AFC86" w:rsidR="00E87FD4" w:rsidRPr="00E87FD4" w:rsidRDefault="00511A9F" w:rsidP="00511A9F">
            <w:pPr>
              <w:snapToGrid w:val="0"/>
              <w:spacing w:line="240" w:lineRule="exact"/>
              <w:jc w:val="right"/>
              <w:rPr>
                <w:rFonts w:ascii="Meiryo UI" w:eastAsia="Meiryo UI" w:hAnsi="Meiryo UI"/>
              </w:rPr>
            </w:pPr>
            <w:r>
              <w:rPr>
                <w:rFonts w:ascii="Meiryo UI" w:eastAsia="Meiryo UI" w:hAnsi="Meiryo UI" w:hint="eastAsia"/>
                <w:szCs w:val="20"/>
              </w:rPr>
              <w:t>解答－イ</w:t>
            </w:r>
          </w:p>
        </w:tc>
      </w:tr>
    </w:tbl>
    <w:p w14:paraId="0409D79C" w14:textId="77777777" w:rsidR="006E7F54" w:rsidRDefault="006E7F54">
      <w:pPr>
        <w:widowControl/>
        <w:jc w:val="left"/>
        <w:rPr>
          <w:rFonts w:ascii="Meiryo UI" w:eastAsia="Meiryo UI" w:hAnsi="Meiryo UI"/>
          <w:szCs w:val="20"/>
        </w:rPr>
      </w:pPr>
      <w:r>
        <w:rPr>
          <w:b/>
        </w:rPr>
        <w:br w:type="page"/>
      </w:r>
    </w:p>
    <w:p w14:paraId="3B2DD034" w14:textId="77777777" w:rsidR="006E7F54" w:rsidRDefault="006E7F54" w:rsidP="006E7F54">
      <w:pPr>
        <w:pStyle w:val="af2"/>
        <w:ind w:firstLineChars="0" w:firstLine="0"/>
        <w:rPr>
          <w:sz w:val="20"/>
          <w:szCs w:val="20"/>
        </w:rPr>
      </w:pPr>
      <w:r w:rsidRPr="006E7F54">
        <w:rPr>
          <w:sz w:val="20"/>
          <w:szCs w:val="20"/>
        </w:rPr>
        <w:lastRenderedPageBreak/>
        <w:sym w:font="Webdings" w:char="F086"/>
      </w:r>
      <w:r w:rsidRPr="006E7F54">
        <w:rPr>
          <w:rFonts w:hint="eastAsia"/>
          <w:sz w:val="20"/>
          <w:szCs w:val="20"/>
        </w:rPr>
        <w:t>プラスアルファ</w:t>
      </w:r>
    </w:p>
    <w:p w14:paraId="771DFFF0" w14:textId="01E14C03" w:rsidR="00C40EE7" w:rsidRPr="006E7F54" w:rsidRDefault="006E7F54" w:rsidP="006E7F54">
      <w:pPr>
        <w:pStyle w:val="af2"/>
        <w:ind w:firstLineChars="0" w:firstLine="0"/>
        <w:rPr>
          <w:b/>
          <w:bCs/>
        </w:rPr>
      </w:pPr>
      <w:r w:rsidRPr="006E7F54">
        <w:rPr>
          <w:rFonts w:hint="eastAsia"/>
          <w:b/>
          <w:bCs/>
        </w:rPr>
        <w:t>●</w:t>
      </w:r>
      <w:r w:rsidR="000A1777" w:rsidRPr="006E7F54">
        <w:rPr>
          <w:rFonts w:hint="eastAsia"/>
          <w:b/>
          <w:bCs/>
        </w:rPr>
        <w:t>シックスシグマ</w:t>
      </w:r>
    </w:p>
    <w:p w14:paraId="54F09BE3" w14:textId="77777777" w:rsidR="007408B2" w:rsidRPr="004572C0" w:rsidRDefault="00FF1AC1" w:rsidP="006E7F54">
      <w:pPr>
        <w:pStyle w:val="af2"/>
        <w:rPr>
          <w:szCs w:val="20"/>
        </w:rPr>
      </w:pPr>
      <w:r w:rsidRPr="006E7F54">
        <w:rPr>
          <w:rFonts w:hint="eastAsia"/>
          <w:bCs/>
          <w:szCs w:val="20"/>
        </w:rPr>
        <w:t>シックスシグマ</w:t>
      </w:r>
      <w:r w:rsidRPr="004572C0">
        <w:rPr>
          <w:rFonts w:hint="eastAsia"/>
          <w:szCs w:val="20"/>
        </w:rPr>
        <w:t>は、統計分析や品質管理の手法を用いて、対象とする業務の品質を数値化し、そのばらつきを抑制すること</w:t>
      </w:r>
      <w:r w:rsidR="002A06A0" w:rsidRPr="004572C0">
        <w:rPr>
          <w:rFonts w:hint="eastAsia"/>
          <w:szCs w:val="20"/>
        </w:rPr>
        <w:t>で</w:t>
      </w:r>
      <w:r w:rsidRPr="004572C0">
        <w:rPr>
          <w:rFonts w:hint="eastAsia"/>
          <w:szCs w:val="20"/>
        </w:rPr>
        <w:t>、業務品質を改善する手法で</w:t>
      </w:r>
      <w:r w:rsidR="002A06A0" w:rsidRPr="004572C0">
        <w:rPr>
          <w:rFonts w:hint="eastAsia"/>
          <w:szCs w:val="20"/>
        </w:rPr>
        <w:t>、主に製造業の分野で使用されています</w:t>
      </w:r>
      <w:r w:rsidRPr="004572C0">
        <w:rPr>
          <w:rFonts w:hint="eastAsia"/>
          <w:szCs w:val="20"/>
        </w:rPr>
        <w:t>。</w:t>
      </w:r>
    </w:p>
    <w:p w14:paraId="4AEF03BE" w14:textId="77777777" w:rsidR="008A1220" w:rsidRDefault="008A1220" w:rsidP="004572C0">
      <w:pPr>
        <w:widowControl/>
        <w:snapToGrid w:val="0"/>
        <w:spacing w:line="240" w:lineRule="exact"/>
        <w:jc w:val="left"/>
        <w:rPr>
          <w:rFonts w:ascii="Meiryo UI" w:eastAsia="Meiryo UI" w:hAnsi="Meiryo UI"/>
          <w:szCs w:val="20"/>
        </w:rPr>
      </w:pPr>
    </w:p>
    <w:tbl>
      <w:tblPr>
        <w:tblStyle w:val="a3"/>
        <w:tblW w:w="8693" w:type="dxa"/>
        <w:tblInd w:w="374" w:type="dxa"/>
        <w:tblLook w:val="04A0" w:firstRow="1" w:lastRow="0" w:firstColumn="1" w:lastColumn="0" w:noHBand="0" w:noVBand="1"/>
      </w:tblPr>
      <w:tblGrid>
        <w:gridCol w:w="8693"/>
      </w:tblGrid>
      <w:tr w:rsidR="00E87FD4" w:rsidRPr="00E87FD4" w14:paraId="67414F6A" w14:textId="77777777" w:rsidTr="006E7F54">
        <w:tc>
          <w:tcPr>
            <w:tcW w:w="8693" w:type="dxa"/>
            <w:tcBorders>
              <w:top w:val="single" w:sz="4" w:space="0" w:color="auto"/>
              <w:left w:val="single" w:sz="4" w:space="0" w:color="auto"/>
              <w:bottom w:val="single" w:sz="4" w:space="0" w:color="auto"/>
              <w:right w:val="single" w:sz="4" w:space="0" w:color="auto"/>
            </w:tcBorders>
          </w:tcPr>
          <w:p w14:paraId="1A6F3669" w14:textId="77777777" w:rsidR="000C7675" w:rsidRDefault="00E87FD4" w:rsidP="000C7675">
            <w:pPr>
              <w:widowControl/>
              <w:snapToGrid w:val="0"/>
              <w:spacing w:line="240" w:lineRule="exact"/>
              <w:jc w:val="left"/>
              <w:rPr>
                <w:rFonts w:ascii="Meiryo UI" w:eastAsia="Meiryo UI" w:hAnsi="Meiryo UI"/>
                <w:szCs w:val="20"/>
              </w:rPr>
            </w:pPr>
            <w:r w:rsidRPr="00E87FD4">
              <w:rPr>
                <w:rFonts w:ascii="Meiryo UI" w:eastAsia="Meiryo UI" w:hAnsi="Meiryo UI" w:hint="eastAsia"/>
              </w:rPr>
              <w:t>例題</w:t>
            </w:r>
            <w:r w:rsidR="000C7675">
              <w:rPr>
                <w:rFonts w:ascii="Meiryo UI" w:eastAsia="Meiryo UI" w:hAnsi="Meiryo UI" w:hint="eastAsia"/>
                <w:szCs w:val="20"/>
              </w:rPr>
              <w:t xml:space="preserve">　</w:t>
            </w:r>
            <w:r w:rsidR="000C7675" w:rsidRPr="007F7241">
              <w:rPr>
                <w:rFonts w:ascii="Webdings" w:eastAsia="Meiryo UI" w:hAnsi="Webdings"/>
                <w:color w:val="000000"/>
                <w:szCs w:val="24"/>
                <w:shd w:val="pct15" w:color="auto" w:fill="FFFFFF"/>
              </w:rPr>
              <w:t></w:t>
            </w:r>
            <w:r w:rsidR="000C7675" w:rsidRPr="007F7241">
              <w:rPr>
                <w:rFonts w:ascii="Meiryo UI" w:eastAsia="Meiryo UI" w:hAnsi="游明朝"/>
                <w:color w:val="000000"/>
                <w:szCs w:val="24"/>
                <w:shd w:val="pct15" w:color="auto" w:fill="FFFFFF"/>
              </w:rPr>
              <w:t>プラスアルファ</w:t>
            </w:r>
          </w:p>
          <w:p w14:paraId="48AC0094" w14:textId="77777777" w:rsidR="00511A9F" w:rsidRPr="008A1220"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8A1220">
              <w:rPr>
                <w:rFonts w:ascii="Meiryo UI" w:eastAsia="Meiryo UI" w:hAnsi="Meiryo UI" w:hint="eastAsia"/>
                <w:szCs w:val="20"/>
              </w:rPr>
              <w:t>シックスシグマ活動に関する説明として，適切なものはどれか。</w:t>
            </w:r>
          </w:p>
          <w:p w14:paraId="099EF82C" w14:textId="77777777" w:rsidR="00511A9F" w:rsidRPr="008A1220" w:rsidRDefault="00511A9F" w:rsidP="00511A9F">
            <w:pPr>
              <w:widowControl/>
              <w:snapToGrid w:val="0"/>
              <w:spacing w:line="240" w:lineRule="exact"/>
              <w:jc w:val="left"/>
              <w:rPr>
                <w:rFonts w:ascii="Meiryo UI" w:eastAsia="Meiryo UI" w:hAnsi="Meiryo UI"/>
                <w:szCs w:val="20"/>
              </w:rPr>
            </w:pPr>
          </w:p>
          <w:p w14:paraId="32A3719F"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8A1220">
              <w:rPr>
                <w:rFonts w:ascii="Meiryo UI" w:eastAsia="Meiryo UI" w:hAnsi="Meiryo UI" w:hint="eastAsia"/>
                <w:szCs w:val="20"/>
              </w:rPr>
              <w:t>ア　仕事のプロセスで発生</w:t>
            </w:r>
            <w:r w:rsidRPr="000C7675">
              <w:rPr>
                <w:rFonts w:ascii="Meiryo UI" w:eastAsia="Meiryo UI" w:hAnsi="Meiryo UI" w:cstheme="minorBidi" w:hint="eastAsia"/>
                <w:szCs w:val="20"/>
              </w:rPr>
              <w:t>する可能性がある障害をあらかじめ予測し，対応策を計画する。</w:t>
            </w:r>
          </w:p>
          <w:p w14:paraId="434ABF19"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イ　職場のメンバでグループを作り，職場内で発生する様々な問題を継続的に解決する。</w:t>
            </w:r>
          </w:p>
          <w:p w14:paraId="2591EFDC"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ウ　対象とする業務の品質を数値化し，そのばらつきを抑制することによって，業務品質を改善する。</w:t>
            </w:r>
          </w:p>
          <w:p w14:paraId="6AAB933A" w14:textId="77777777" w:rsidR="00511A9F" w:rsidRPr="008A1220"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C7675">
              <w:rPr>
                <w:rFonts w:ascii="Meiryo UI" w:eastAsia="Meiryo UI" w:hAnsi="Meiryo UI" w:cstheme="minorBidi" w:hint="eastAsia"/>
                <w:szCs w:val="20"/>
              </w:rPr>
              <w:t>エ　品質に関する活動を手</w:t>
            </w:r>
            <w:r w:rsidRPr="008A1220">
              <w:rPr>
                <w:rFonts w:ascii="Meiryo UI" w:eastAsia="Meiryo UI" w:hAnsi="Meiryo UI" w:hint="eastAsia"/>
                <w:szCs w:val="20"/>
              </w:rPr>
              <w:t>順化・文書化・記録化することによって，品質の保証と顧客満足の向上を図る。</w:t>
            </w:r>
          </w:p>
          <w:p w14:paraId="533BFCC6" w14:textId="409B153F" w:rsidR="00511A9F" w:rsidRDefault="00511A9F" w:rsidP="00511A9F">
            <w:pPr>
              <w:widowControl/>
              <w:pBdr>
                <w:bottom w:val="single" w:sz="6" w:space="1" w:color="auto"/>
              </w:pBdr>
              <w:snapToGrid w:val="0"/>
              <w:spacing w:line="240" w:lineRule="exact"/>
              <w:jc w:val="left"/>
              <w:rPr>
                <w:rFonts w:ascii="Meiryo UI" w:eastAsia="Meiryo UI" w:hAnsi="Meiryo UI"/>
                <w:szCs w:val="20"/>
              </w:rPr>
            </w:pPr>
          </w:p>
          <w:p w14:paraId="4F3B1A48" w14:textId="77777777" w:rsidR="00511A9F" w:rsidRPr="008A1220" w:rsidRDefault="00511A9F" w:rsidP="00511A9F">
            <w:pPr>
              <w:widowControl/>
              <w:snapToGrid w:val="0"/>
              <w:spacing w:line="240" w:lineRule="exact"/>
              <w:jc w:val="left"/>
              <w:rPr>
                <w:rFonts w:ascii="Meiryo UI" w:eastAsia="Meiryo UI" w:hAnsi="Meiryo UI"/>
                <w:szCs w:val="20"/>
              </w:rPr>
            </w:pPr>
          </w:p>
          <w:p w14:paraId="3F5D1691"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8A1220">
              <w:rPr>
                <w:rFonts w:ascii="Meiryo UI" w:eastAsia="Meiryo UI" w:hAnsi="Meiryo UI" w:hint="eastAsia"/>
                <w:szCs w:val="20"/>
              </w:rPr>
              <w:t>ア　FMEAに関する記述</w:t>
            </w:r>
            <w:r w:rsidRPr="000C7675">
              <w:rPr>
                <w:rFonts w:ascii="Meiryo UI" w:eastAsia="Meiryo UI" w:hAnsi="Meiryo UI" w:cstheme="minorBidi" w:hint="eastAsia"/>
                <w:szCs w:val="20"/>
              </w:rPr>
              <w:t>です。</w:t>
            </w:r>
          </w:p>
          <w:p w14:paraId="71377BF5"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イ　QC（Quality Control）活動に関する記述です。</w:t>
            </w:r>
          </w:p>
          <w:p w14:paraId="789B6A8D" w14:textId="77777777" w:rsidR="00511A9F" w:rsidRPr="008A1220"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C7675">
              <w:rPr>
                <w:rFonts w:ascii="Meiryo UI" w:eastAsia="Meiryo UI" w:hAnsi="Meiryo UI" w:cstheme="minorBidi" w:hint="eastAsia"/>
                <w:szCs w:val="20"/>
              </w:rPr>
              <w:t>エ　品質マネジメントシステ</w:t>
            </w:r>
            <w:r w:rsidRPr="008A1220">
              <w:rPr>
                <w:rFonts w:ascii="Meiryo UI" w:eastAsia="Meiryo UI" w:hAnsi="Meiryo UI" w:hint="eastAsia"/>
                <w:szCs w:val="20"/>
              </w:rPr>
              <w:t>ムに関する記述です。</w:t>
            </w:r>
          </w:p>
          <w:p w14:paraId="7D53897F" w14:textId="77777777" w:rsidR="00511A9F" w:rsidRPr="008A1220" w:rsidRDefault="00511A9F" w:rsidP="00511A9F">
            <w:pPr>
              <w:widowControl/>
              <w:snapToGrid w:val="0"/>
              <w:spacing w:line="240" w:lineRule="exact"/>
              <w:jc w:val="left"/>
              <w:rPr>
                <w:rFonts w:ascii="Meiryo UI" w:eastAsia="Meiryo UI" w:hAnsi="Meiryo UI"/>
                <w:szCs w:val="20"/>
              </w:rPr>
            </w:pPr>
          </w:p>
          <w:p w14:paraId="08CECB18" w14:textId="77777777" w:rsidR="00511A9F" w:rsidRPr="008A1220" w:rsidRDefault="00511A9F" w:rsidP="00511A9F">
            <w:pPr>
              <w:widowControl/>
              <w:snapToGrid w:val="0"/>
              <w:spacing w:line="240" w:lineRule="exact"/>
              <w:jc w:val="right"/>
              <w:rPr>
                <w:rFonts w:ascii="Meiryo UI" w:eastAsia="Meiryo UI" w:hAnsi="Meiryo UI"/>
                <w:szCs w:val="20"/>
              </w:rPr>
            </w:pPr>
            <w:r w:rsidRPr="008A1220">
              <w:rPr>
                <w:rFonts w:ascii="Meiryo UI" w:eastAsia="Meiryo UI" w:hAnsi="Meiryo UI" w:hint="eastAsia"/>
                <w:szCs w:val="20"/>
              </w:rPr>
              <w:t>ITパスポート　平成24年度春　問24　[出題頻度：★☆☆]</w:t>
            </w:r>
          </w:p>
          <w:p w14:paraId="1A3E68A5" w14:textId="70AD3A1B" w:rsidR="00E87FD4" w:rsidRPr="00E87FD4" w:rsidRDefault="00511A9F" w:rsidP="00511A9F">
            <w:pPr>
              <w:widowControl/>
              <w:snapToGrid w:val="0"/>
              <w:spacing w:line="240" w:lineRule="exact"/>
              <w:jc w:val="right"/>
              <w:rPr>
                <w:rFonts w:ascii="Meiryo UI" w:eastAsia="Meiryo UI" w:hAnsi="Meiryo UI"/>
              </w:rPr>
            </w:pPr>
            <w:r>
              <w:rPr>
                <w:rFonts w:ascii="Meiryo UI" w:eastAsia="Meiryo UI" w:hAnsi="Meiryo UI" w:hint="eastAsia"/>
                <w:szCs w:val="20"/>
              </w:rPr>
              <w:t>解答－ウ</w:t>
            </w:r>
          </w:p>
        </w:tc>
      </w:tr>
    </w:tbl>
    <w:p w14:paraId="43373321" w14:textId="6F10C202" w:rsidR="008332C0" w:rsidRPr="004572C0" w:rsidRDefault="008332C0" w:rsidP="004572C0">
      <w:pPr>
        <w:snapToGrid w:val="0"/>
        <w:spacing w:line="240" w:lineRule="exact"/>
        <w:rPr>
          <w:rFonts w:ascii="Meiryo UI" w:eastAsia="Meiryo UI" w:hAnsi="Meiryo UI"/>
          <w:szCs w:val="20"/>
        </w:rPr>
      </w:pPr>
    </w:p>
    <w:p w14:paraId="5B97AFD6" w14:textId="77777777" w:rsidR="006E7F54" w:rsidRDefault="006E7F54" w:rsidP="006E7F54">
      <w:pPr>
        <w:pStyle w:val="af2"/>
        <w:ind w:firstLineChars="0" w:firstLine="0"/>
        <w:rPr>
          <w:sz w:val="20"/>
          <w:szCs w:val="20"/>
        </w:rPr>
      </w:pPr>
      <w:r w:rsidRPr="006E7F54">
        <w:rPr>
          <w:sz w:val="20"/>
          <w:szCs w:val="20"/>
        </w:rPr>
        <w:sym w:font="Webdings" w:char="F086"/>
      </w:r>
      <w:r w:rsidRPr="006E7F54">
        <w:rPr>
          <w:rFonts w:hint="eastAsia"/>
          <w:sz w:val="20"/>
          <w:szCs w:val="20"/>
        </w:rPr>
        <w:t>プラスアルファ</w:t>
      </w:r>
    </w:p>
    <w:p w14:paraId="37B151B4" w14:textId="2E570641" w:rsidR="000A1777" w:rsidRPr="006E7F54" w:rsidRDefault="006E7F54" w:rsidP="006E7F54">
      <w:pPr>
        <w:pStyle w:val="af2"/>
        <w:ind w:firstLineChars="0" w:firstLine="0"/>
        <w:rPr>
          <w:b/>
          <w:bCs/>
        </w:rPr>
      </w:pPr>
      <w:r w:rsidRPr="006E7F54">
        <w:rPr>
          <w:rFonts w:hint="eastAsia"/>
          <w:b/>
          <w:bCs/>
        </w:rPr>
        <w:t>●</w:t>
      </w:r>
      <w:r w:rsidR="000A1777" w:rsidRPr="006E7F54">
        <w:rPr>
          <w:rFonts w:hint="eastAsia"/>
          <w:b/>
          <w:bCs/>
        </w:rPr>
        <w:t>TQM</w:t>
      </w:r>
      <w:r w:rsidRPr="009C5D25">
        <w:rPr>
          <w:rFonts w:hint="eastAsia"/>
          <w:szCs w:val="20"/>
        </w:rPr>
        <w:t>（Total Quality Management：総合的品質管理）</w:t>
      </w:r>
    </w:p>
    <w:p w14:paraId="289842A1" w14:textId="65417A1F" w:rsidR="008332C0" w:rsidRPr="004572C0" w:rsidRDefault="008332C0" w:rsidP="006E7F54">
      <w:pPr>
        <w:pStyle w:val="af2"/>
        <w:rPr>
          <w:szCs w:val="20"/>
        </w:rPr>
      </w:pPr>
      <w:r w:rsidRPr="006E7F54">
        <w:rPr>
          <w:rFonts w:hint="eastAsia"/>
          <w:bCs/>
          <w:szCs w:val="20"/>
        </w:rPr>
        <w:t>TQM</w:t>
      </w:r>
      <w:r w:rsidRPr="004572C0">
        <w:rPr>
          <w:rFonts w:hint="eastAsia"/>
          <w:szCs w:val="20"/>
        </w:rPr>
        <w:t>は、製造部門における品質管理手法（QC：Quality Control）を全社的に適用した手法です。</w:t>
      </w:r>
    </w:p>
    <w:p w14:paraId="6316B539" w14:textId="77777777" w:rsidR="008A1220" w:rsidRDefault="008A1220" w:rsidP="004572C0">
      <w:pPr>
        <w:snapToGrid w:val="0"/>
        <w:spacing w:line="240" w:lineRule="exact"/>
        <w:rPr>
          <w:rFonts w:ascii="Meiryo UI" w:eastAsia="Meiryo UI" w:hAnsi="Meiryo UI"/>
          <w:szCs w:val="20"/>
        </w:rPr>
      </w:pPr>
    </w:p>
    <w:tbl>
      <w:tblPr>
        <w:tblStyle w:val="a3"/>
        <w:tblW w:w="8707" w:type="dxa"/>
        <w:tblInd w:w="360" w:type="dxa"/>
        <w:tblLook w:val="04A0" w:firstRow="1" w:lastRow="0" w:firstColumn="1" w:lastColumn="0" w:noHBand="0" w:noVBand="1"/>
      </w:tblPr>
      <w:tblGrid>
        <w:gridCol w:w="8707"/>
      </w:tblGrid>
      <w:tr w:rsidR="00E87FD4" w:rsidRPr="00E87FD4" w14:paraId="202B6444" w14:textId="77777777" w:rsidTr="006E7F54">
        <w:tc>
          <w:tcPr>
            <w:tcW w:w="8707" w:type="dxa"/>
            <w:tcBorders>
              <w:top w:val="single" w:sz="4" w:space="0" w:color="auto"/>
              <w:left w:val="single" w:sz="4" w:space="0" w:color="auto"/>
              <w:bottom w:val="single" w:sz="4" w:space="0" w:color="auto"/>
              <w:right w:val="single" w:sz="4" w:space="0" w:color="auto"/>
            </w:tcBorders>
          </w:tcPr>
          <w:p w14:paraId="37870DEC" w14:textId="77777777" w:rsidR="000C7675" w:rsidRDefault="00E87FD4" w:rsidP="000C7675">
            <w:pPr>
              <w:snapToGrid w:val="0"/>
              <w:spacing w:line="240" w:lineRule="exact"/>
              <w:rPr>
                <w:rFonts w:ascii="Meiryo UI" w:eastAsia="Meiryo UI" w:hAnsi="Meiryo UI"/>
                <w:szCs w:val="20"/>
              </w:rPr>
            </w:pPr>
            <w:r w:rsidRPr="00E87FD4">
              <w:rPr>
                <w:rFonts w:ascii="Meiryo UI" w:eastAsia="Meiryo UI" w:hAnsi="Meiryo UI" w:hint="eastAsia"/>
              </w:rPr>
              <w:t>例題</w:t>
            </w:r>
            <w:r w:rsidR="000C7675">
              <w:rPr>
                <w:rFonts w:ascii="Meiryo UI" w:eastAsia="Meiryo UI" w:hAnsi="Meiryo UI" w:hint="eastAsia"/>
                <w:szCs w:val="20"/>
              </w:rPr>
              <w:t xml:space="preserve">　</w:t>
            </w:r>
            <w:r w:rsidR="000C7675" w:rsidRPr="007F7241">
              <w:rPr>
                <w:rFonts w:ascii="Webdings" w:eastAsia="Meiryo UI" w:hAnsi="Webdings"/>
                <w:color w:val="000000"/>
                <w:szCs w:val="24"/>
                <w:shd w:val="pct15" w:color="auto" w:fill="FFFFFF"/>
              </w:rPr>
              <w:t></w:t>
            </w:r>
            <w:r w:rsidR="000C7675" w:rsidRPr="007F7241">
              <w:rPr>
                <w:rFonts w:ascii="Meiryo UI" w:eastAsia="Meiryo UI" w:hAnsi="游明朝"/>
                <w:color w:val="000000"/>
                <w:szCs w:val="24"/>
                <w:shd w:val="pct15" w:color="auto" w:fill="FFFFFF"/>
              </w:rPr>
              <w:t>プラスアルファ</w:t>
            </w:r>
          </w:p>
          <w:p w14:paraId="1D59C8E8" w14:textId="77777777" w:rsidR="00511A9F" w:rsidRPr="008A1220"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8A1220">
              <w:rPr>
                <w:rFonts w:ascii="Meiryo UI" w:eastAsia="Meiryo UI" w:hAnsi="Meiryo UI" w:hint="eastAsia"/>
                <w:szCs w:val="20"/>
              </w:rPr>
              <w:t>総合的品質管理（TQM又はTQC）の重要な手法の一つである方針管理の説明として，適切なものはどれか。</w:t>
            </w:r>
          </w:p>
          <w:p w14:paraId="187D3411" w14:textId="77777777" w:rsidR="00511A9F" w:rsidRPr="008A1220" w:rsidRDefault="00511A9F" w:rsidP="00511A9F">
            <w:pPr>
              <w:snapToGrid w:val="0"/>
              <w:spacing w:line="240" w:lineRule="exact"/>
              <w:rPr>
                <w:rFonts w:ascii="Meiryo UI" w:eastAsia="Meiryo UI" w:hAnsi="Meiryo UI"/>
                <w:szCs w:val="20"/>
              </w:rPr>
            </w:pPr>
          </w:p>
          <w:p w14:paraId="113D270B" w14:textId="77777777" w:rsidR="006D79A5" w:rsidRDefault="00511A9F" w:rsidP="006D79A5">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8A1220">
              <w:rPr>
                <w:rFonts w:ascii="Meiryo UI" w:eastAsia="Meiryo UI" w:hAnsi="Meiryo UI" w:hint="eastAsia"/>
                <w:szCs w:val="20"/>
              </w:rPr>
              <w:t>ア</w:t>
            </w:r>
            <w:r w:rsidRPr="000C7675">
              <w:rPr>
                <w:rFonts w:ascii="Meiryo UI" w:eastAsia="Meiryo UI" w:hAnsi="Meiryo UI" w:cstheme="minorBidi" w:hint="eastAsia"/>
                <w:szCs w:val="20"/>
              </w:rPr>
              <w:t xml:space="preserve">　企業戦略の遂行状況を測定するために，財務，顧客，業務プロセス，学習と成長の四つの視点から指標を設定し，目標を管理していく活動</w:t>
            </w:r>
          </w:p>
          <w:p w14:paraId="15F7B098" w14:textId="77777777" w:rsidR="006D79A5" w:rsidRDefault="00511A9F" w:rsidP="006D79A5">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0C7675">
              <w:rPr>
                <w:rFonts w:ascii="Meiryo UI" w:eastAsia="Meiryo UI" w:hAnsi="Meiryo UI" w:cstheme="minorBidi" w:hint="eastAsia"/>
                <w:szCs w:val="20"/>
              </w:rPr>
              <w:t>イ　業務改善のための課題を洗い出し，既にその課題に取り組んでいる最良の他社から学んで，自社に適用する活動</w:t>
            </w:r>
          </w:p>
          <w:p w14:paraId="638ED9A1" w14:textId="77777777" w:rsidR="006D79A5" w:rsidRDefault="00511A9F" w:rsidP="006D79A5">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0C7675">
              <w:rPr>
                <w:rFonts w:ascii="Meiryo UI" w:eastAsia="Meiryo UI" w:hAnsi="Meiryo UI" w:cstheme="minorBidi" w:hint="eastAsia"/>
                <w:szCs w:val="20"/>
              </w:rPr>
              <w:t>ウ　経営トップの目標を事業部，部，課などの目標に順次展開し，それを実施計画につなげて目標達成のために継続的な改善を進めていく活動</w:t>
            </w:r>
          </w:p>
          <w:p w14:paraId="03C64715" w14:textId="2BC5EFD7" w:rsidR="00511A9F" w:rsidRPr="000C7675" w:rsidRDefault="00511A9F" w:rsidP="006D79A5">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0C7675">
              <w:rPr>
                <w:rFonts w:ascii="Meiryo UI" w:eastAsia="Meiryo UI" w:hAnsi="Meiryo UI" w:cstheme="minorBidi" w:hint="eastAsia"/>
                <w:szCs w:val="20"/>
              </w:rPr>
              <w:t>エ　現場で発生している問題を解決するために，関連する職場の人々がチームを作り，計画を立てて改善を進めていく活動</w:t>
            </w:r>
          </w:p>
          <w:p w14:paraId="68A1A740" w14:textId="77777777" w:rsidR="00511A9F" w:rsidRDefault="00511A9F" w:rsidP="00511A9F">
            <w:pPr>
              <w:pBdr>
                <w:bottom w:val="single" w:sz="6" w:space="1" w:color="auto"/>
              </w:pBdr>
              <w:snapToGrid w:val="0"/>
              <w:spacing w:line="240" w:lineRule="exact"/>
              <w:rPr>
                <w:rFonts w:ascii="Meiryo UI" w:eastAsia="Meiryo UI" w:hAnsi="Meiryo UI"/>
                <w:szCs w:val="20"/>
              </w:rPr>
            </w:pPr>
          </w:p>
          <w:p w14:paraId="206E86C9" w14:textId="77777777" w:rsidR="00511A9F" w:rsidRPr="008A1220" w:rsidRDefault="00511A9F" w:rsidP="00511A9F">
            <w:pPr>
              <w:snapToGrid w:val="0"/>
              <w:spacing w:line="240" w:lineRule="exact"/>
              <w:rPr>
                <w:rFonts w:ascii="Meiryo UI" w:eastAsia="Meiryo UI" w:hAnsi="Meiryo UI"/>
                <w:szCs w:val="20"/>
              </w:rPr>
            </w:pPr>
          </w:p>
          <w:p w14:paraId="6198B47B"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8A1220">
              <w:rPr>
                <w:rFonts w:ascii="Meiryo UI" w:eastAsia="Meiryo UI" w:hAnsi="Meiryo UI" w:hint="eastAsia"/>
                <w:szCs w:val="20"/>
              </w:rPr>
              <w:t>ア　バランススコアカー</w:t>
            </w:r>
            <w:r w:rsidRPr="000C7675">
              <w:rPr>
                <w:rFonts w:ascii="Meiryo UI" w:eastAsia="Meiryo UI" w:hAnsi="Meiryo UI" w:cstheme="minorBidi" w:hint="eastAsia"/>
                <w:szCs w:val="20"/>
              </w:rPr>
              <w:t>ドに関する記述です。</w:t>
            </w:r>
          </w:p>
          <w:p w14:paraId="3A50B0A5"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イ　ベンチマーキングに関する記述です。</w:t>
            </w:r>
          </w:p>
          <w:p w14:paraId="44957B3D" w14:textId="77777777" w:rsidR="00511A9F" w:rsidRPr="008A1220"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C7675">
              <w:rPr>
                <w:rFonts w:ascii="Meiryo UI" w:eastAsia="Meiryo UI" w:hAnsi="Meiryo UI" w:cstheme="minorBidi" w:hint="eastAsia"/>
                <w:szCs w:val="20"/>
              </w:rPr>
              <w:t>エ　QCサークルに関</w:t>
            </w:r>
            <w:r w:rsidRPr="008A1220">
              <w:rPr>
                <w:rFonts w:ascii="Meiryo UI" w:eastAsia="Meiryo UI" w:hAnsi="Meiryo UI" w:hint="eastAsia"/>
                <w:szCs w:val="20"/>
              </w:rPr>
              <w:t>する記述です。</w:t>
            </w:r>
          </w:p>
          <w:p w14:paraId="35A5B012" w14:textId="77777777" w:rsidR="00511A9F" w:rsidRPr="008A1220" w:rsidRDefault="00511A9F" w:rsidP="00511A9F">
            <w:pPr>
              <w:snapToGrid w:val="0"/>
              <w:spacing w:line="240" w:lineRule="exact"/>
              <w:rPr>
                <w:rFonts w:ascii="Meiryo UI" w:eastAsia="Meiryo UI" w:hAnsi="Meiryo UI"/>
                <w:szCs w:val="20"/>
              </w:rPr>
            </w:pPr>
          </w:p>
          <w:p w14:paraId="3060855F" w14:textId="77777777" w:rsidR="00511A9F" w:rsidRPr="008A1220" w:rsidRDefault="00511A9F" w:rsidP="00511A9F">
            <w:pPr>
              <w:snapToGrid w:val="0"/>
              <w:spacing w:line="240" w:lineRule="exact"/>
              <w:jc w:val="right"/>
              <w:rPr>
                <w:rFonts w:ascii="Meiryo UI" w:eastAsia="Meiryo UI" w:hAnsi="Meiryo UI"/>
                <w:szCs w:val="20"/>
              </w:rPr>
            </w:pPr>
            <w:r w:rsidRPr="008A1220">
              <w:rPr>
                <w:rFonts w:ascii="Meiryo UI" w:eastAsia="Meiryo UI" w:hAnsi="Meiryo UI" w:hint="eastAsia"/>
                <w:szCs w:val="20"/>
              </w:rPr>
              <w:t>ITパスポート　平成25年度春　問14　[出題頻度：★☆☆]</w:t>
            </w:r>
          </w:p>
          <w:p w14:paraId="3529D05E" w14:textId="055284A7" w:rsidR="00E87FD4" w:rsidRPr="00E87FD4" w:rsidRDefault="00511A9F" w:rsidP="00511A9F">
            <w:pPr>
              <w:snapToGrid w:val="0"/>
              <w:spacing w:line="240" w:lineRule="exact"/>
              <w:jc w:val="right"/>
              <w:rPr>
                <w:rFonts w:ascii="Meiryo UI" w:eastAsia="Meiryo UI" w:hAnsi="Meiryo UI"/>
              </w:rPr>
            </w:pPr>
            <w:r>
              <w:rPr>
                <w:rFonts w:ascii="Meiryo UI" w:eastAsia="Meiryo UI" w:hAnsi="Meiryo UI" w:hint="eastAsia"/>
                <w:szCs w:val="20"/>
              </w:rPr>
              <w:t>解答－ウ</w:t>
            </w:r>
          </w:p>
        </w:tc>
      </w:tr>
    </w:tbl>
    <w:p w14:paraId="34F47A65" w14:textId="77777777" w:rsidR="00275B59" w:rsidRPr="004572C0" w:rsidRDefault="00275B59" w:rsidP="004572C0">
      <w:pPr>
        <w:snapToGrid w:val="0"/>
        <w:spacing w:line="240" w:lineRule="exact"/>
        <w:rPr>
          <w:rFonts w:ascii="Meiryo UI" w:eastAsia="Meiryo UI" w:hAnsi="Meiryo UI"/>
          <w:szCs w:val="20"/>
        </w:rPr>
      </w:pPr>
      <w:r w:rsidRPr="004572C0">
        <w:rPr>
          <w:rFonts w:ascii="Meiryo UI" w:eastAsia="Meiryo UI" w:hAnsi="Meiryo UI"/>
          <w:szCs w:val="20"/>
        </w:rPr>
        <w:br w:type="page"/>
      </w:r>
    </w:p>
    <w:p w14:paraId="07F769B4" w14:textId="79C9F0EB" w:rsidR="008A1220" w:rsidRDefault="008A1220" w:rsidP="00603FDE">
      <w:pPr>
        <w:pStyle w:val="1"/>
      </w:pPr>
      <w:r>
        <w:rPr>
          <w:rFonts w:hint="eastAsia"/>
        </w:rPr>
        <w:lastRenderedPageBreak/>
        <w:t>4</w:t>
      </w:r>
      <w:r w:rsidR="00DE1516">
        <w:t>.</w:t>
      </w:r>
      <w:r>
        <w:rPr>
          <w:rFonts w:hint="eastAsia"/>
        </w:rPr>
        <w:t xml:space="preserve"> </w:t>
      </w:r>
      <w:r w:rsidRPr="008A1220">
        <w:rPr>
          <w:rFonts w:hint="eastAsia"/>
        </w:rPr>
        <w:t>経営管理システム</w:t>
      </w:r>
    </w:p>
    <w:p w14:paraId="4951868E" w14:textId="77777777" w:rsidR="00776EC4" w:rsidRDefault="00776EC4" w:rsidP="004572C0">
      <w:pPr>
        <w:snapToGrid w:val="0"/>
        <w:spacing w:line="240" w:lineRule="exact"/>
        <w:rPr>
          <w:rFonts w:ascii="Meiryo UI" w:eastAsia="Meiryo UI" w:hAnsi="Meiryo UI"/>
          <w:szCs w:val="20"/>
        </w:rPr>
      </w:pPr>
    </w:p>
    <w:p w14:paraId="1F41A82A" w14:textId="541BCB42" w:rsidR="008A1220" w:rsidRDefault="008A1220" w:rsidP="00776EC4">
      <w:pPr>
        <w:pStyle w:val="ae"/>
        <w:pBdr>
          <w:right w:val="single" w:sz="4" w:space="0" w:color="auto"/>
        </w:pBdr>
        <w:ind w:left="180" w:firstLine="180"/>
        <w:rPr>
          <w:rFonts w:hAnsi="Meiryo UI"/>
          <w:szCs w:val="20"/>
        </w:rPr>
      </w:pPr>
      <w:r>
        <w:rPr>
          <w:rFonts w:hAnsi="Meiryo UI" w:hint="eastAsia"/>
          <w:szCs w:val="20"/>
        </w:rPr>
        <w:t>学習のポイント</w:t>
      </w:r>
    </w:p>
    <w:p w14:paraId="7AE69BD4" w14:textId="66801E50" w:rsidR="008A1220" w:rsidRPr="00776EC4" w:rsidRDefault="00776EC4" w:rsidP="00776EC4">
      <w:pPr>
        <w:pStyle w:val="ae"/>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8A1220" w:rsidRPr="008A1220">
        <w:rPr>
          <w:rFonts w:hAnsi="Meiryo UI" w:hint="eastAsia"/>
          <w:szCs w:val="20"/>
        </w:rPr>
        <w:t>出題頻度を参考に、</w:t>
      </w:r>
      <w:r w:rsidR="008A1220" w:rsidRPr="008A1220">
        <w:rPr>
          <w:rFonts w:hAnsi="Meiryo UI"/>
          <w:szCs w:val="20"/>
        </w:rPr>
        <w:t>用語の意味を覚えよう</w:t>
      </w:r>
      <w:r w:rsidR="008A1220" w:rsidRPr="008A1220">
        <w:rPr>
          <w:rFonts w:hAnsi="Meiryo UI" w:hint="eastAsia"/>
          <w:szCs w:val="20"/>
        </w:rPr>
        <w:t>！</w:t>
      </w:r>
    </w:p>
    <w:p w14:paraId="7BF51AE2" w14:textId="4E993481" w:rsidR="008A1220" w:rsidRPr="00776EC4" w:rsidRDefault="00776EC4" w:rsidP="00776EC4">
      <w:pPr>
        <w:pStyle w:val="ae"/>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8A1220" w:rsidRPr="009C5D25">
        <w:rPr>
          <w:rFonts w:hAnsi="Meiryo UI" w:hint="eastAsia"/>
          <w:w w:val="93"/>
          <w:szCs w:val="20"/>
        </w:rPr>
        <w:t>アルファベット</w:t>
      </w:r>
      <w:r w:rsidR="008A1220" w:rsidRPr="009C5D25">
        <w:rPr>
          <w:rFonts w:hAnsi="Meiryo UI"/>
          <w:w w:val="93"/>
          <w:szCs w:val="20"/>
        </w:rPr>
        <w:t>の用語は、元の</w:t>
      </w:r>
      <w:r w:rsidR="008A1220" w:rsidRPr="009C5D25">
        <w:rPr>
          <w:rFonts w:hAnsi="Meiryo UI" w:hint="eastAsia"/>
          <w:w w:val="93"/>
          <w:szCs w:val="20"/>
        </w:rPr>
        <w:t>英単語</w:t>
      </w:r>
      <w:r w:rsidR="008A1220" w:rsidRPr="009C5D25">
        <w:rPr>
          <w:rFonts w:hAnsi="Meiryo UI"/>
          <w:w w:val="93"/>
          <w:szCs w:val="20"/>
        </w:rPr>
        <w:t>（</w:t>
      </w:r>
      <w:r w:rsidR="008A1220" w:rsidRPr="009C5D25">
        <w:rPr>
          <w:rFonts w:hAnsi="Meiryo UI" w:hint="eastAsia"/>
          <w:w w:val="93"/>
          <w:szCs w:val="20"/>
        </w:rPr>
        <w:t>CRM</w:t>
      </w:r>
      <w:r w:rsidR="008A1220" w:rsidRPr="009C5D25">
        <w:rPr>
          <w:rFonts w:hAnsi="Meiryo UI"/>
          <w:w w:val="93"/>
          <w:szCs w:val="20"/>
        </w:rPr>
        <w:t>の</w:t>
      </w:r>
      <w:r w:rsidR="008A1220" w:rsidRPr="009C5D25">
        <w:rPr>
          <w:rFonts w:hAnsi="Meiryo UI" w:hint="eastAsia"/>
          <w:w w:val="93"/>
          <w:szCs w:val="20"/>
        </w:rPr>
        <w:t>「</w:t>
      </w:r>
      <w:r w:rsidR="008A1220" w:rsidRPr="009C5D25">
        <w:rPr>
          <w:rFonts w:hAnsi="Meiryo UI"/>
          <w:w w:val="93"/>
          <w:szCs w:val="20"/>
        </w:rPr>
        <w:t>C</w:t>
      </w:r>
      <w:r w:rsidR="008A1220" w:rsidRPr="009C5D25">
        <w:rPr>
          <w:rFonts w:hAnsi="Meiryo UI" w:hint="eastAsia"/>
          <w:w w:val="93"/>
          <w:szCs w:val="20"/>
        </w:rPr>
        <w:t>」</w:t>
      </w:r>
      <w:r w:rsidR="008A1220" w:rsidRPr="009C5D25">
        <w:rPr>
          <w:rFonts w:hAnsi="Meiryo UI"/>
          <w:w w:val="93"/>
          <w:szCs w:val="20"/>
        </w:rPr>
        <w:t>は</w:t>
      </w:r>
      <w:r w:rsidR="008A1220" w:rsidRPr="009C5D25">
        <w:rPr>
          <w:rFonts w:hAnsi="Meiryo UI" w:hint="eastAsia"/>
          <w:w w:val="93"/>
          <w:szCs w:val="20"/>
        </w:rPr>
        <w:t>「Customer」など</w:t>
      </w:r>
      <w:r w:rsidR="008A1220" w:rsidRPr="009C5D25">
        <w:rPr>
          <w:rFonts w:hAnsi="Meiryo UI"/>
          <w:w w:val="93"/>
          <w:szCs w:val="20"/>
        </w:rPr>
        <w:t>）</w:t>
      </w:r>
      <w:r w:rsidR="008A1220" w:rsidRPr="009C5D25">
        <w:rPr>
          <w:rFonts w:hAnsi="Meiryo UI" w:hint="eastAsia"/>
          <w:w w:val="93"/>
          <w:szCs w:val="20"/>
        </w:rPr>
        <w:t>を紐付け</w:t>
      </w:r>
      <w:r w:rsidR="008A1220" w:rsidRPr="009C5D25">
        <w:rPr>
          <w:rFonts w:hAnsi="Meiryo UI"/>
          <w:w w:val="93"/>
          <w:szCs w:val="20"/>
        </w:rPr>
        <w:t>る</w:t>
      </w:r>
      <w:r w:rsidR="008A1220" w:rsidRPr="009C5D25">
        <w:rPr>
          <w:rFonts w:hAnsi="Meiryo UI" w:hint="eastAsia"/>
          <w:w w:val="93"/>
          <w:szCs w:val="20"/>
        </w:rPr>
        <w:t>と頭</w:t>
      </w:r>
      <w:r w:rsidR="008A1220" w:rsidRPr="009C5D25">
        <w:rPr>
          <w:rFonts w:hAnsi="Meiryo UI"/>
          <w:w w:val="93"/>
          <w:szCs w:val="20"/>
        </w:rPr>
        <w:t>に残りやすい</w:t>
      </w:r>
      <w:r w:rsidR="008A1220" w:rsidRPr="00776EC4">
        <w:rPr>
          <w:rFonts w:hAnsi="Meiryo UI" w:hint="eastAsia"/>
          <w:w w:val="90"/>
          <w:szCs w:val="20"/>
        </w:rPr>
        <w:t>（</w:t>
      </w:r>
      <w:r w:rsidR="008A1220" w:rsidRPr="00776EC4">
        <w:rPr>
          <w:rFonts w:hAnsi="Meiryo UI"/>
          <w:w w:val="90"/>
          <w:szCs w:val="20"/>
        </w:rPr>
        <w:t>かも</w:t>
      </w:r>
      <w:r w:rsidR="008A1220" w:rsidRPr="00776EC4">
        <w:rPr>
          <w:rFonts w:hAnsi="Meiryo UI" w:hint="eastAsia"/>
          <w:w w:val="90"/>
          <w:szCs w:val="20"/>
        </w:rPr>
        <w:t>?!！）</w:t>
      </w:r>
    </w:p>
    <w:p w14:paraId="20D08F85" w14:textId="77777777" w:rsidR="008A1220" w:rsidRDefault="008A1220" w:rsidP="004572C0">
      <w:pPr>
        <w:snapToGrid w:val="0"/>
        <w:spacing w:line="240" w:lineRule="exact"/>
        <w:rPr>
          <w:rFonts w:ascii="Meiryo UI" w:eastAsia="Meiryo UI" w:hAnsi="Meiryo UI"/>
          <w:szCs w:val="20"/>
        </w:rPr>
      </w:pPr>
    </w:p>
    <w:p w14:paraId="4F4CB20F" w14:textId="7B112867" w:rsidR="00516661" w:rsidRDefault="00DE1516" w:rsidP="00603FDE">
      <w:pPr>
        <w:pStyle w:val="2"/>
      </w:pPr>
      <w:r>
        <w:rPr>
          <w:rFonts w:hint="eastAsia"/>
        </w:rPr>
        <w:t>1</w:t>
      </w:r>
      <w:r>
        <w:t xml:space="preserve">. </w:t>
      </w:r>
      <w:r w:rsidR="00516661" w:rsidRPr="004572C0">
        <w:rPr>
          <w:rFonts w:hint="eastAsia"/>
        </w:rPr>
        <w:t>経営管理システム</w:t>
      </w:r>
    </w:p>
    <w:p w14:paraId="6B4BB094" w14:textId="77777777" w:rsidR="00B472D1" w:rsidRPr="00B472D1" w:rsidRDefault="00B472D1" w:rsidP="004572C0">
      <w:pPr>
        <w:snapToGrid w:val="0"/>
        <w:spacing w:line="240" w:lineRule="exact"/>
        <w:rPr>
          <w:rFonts w:ascii="Meiryo UI" w:eastAsia="Meiryo UI" w:hAnsi="Meiryo UI"/>
          <w:szCs w:val="20"/>
        </w:rPr>
      </w:pPr>
    </w:p>
    <w:p w14:paraId="4C57DA5E" w14:textId="7F76C7F4" w:rsidR="008F155D" w:rsidRPr="004572C0" w:rsidRDefault="008F155D" w:rsidP="006E7F54">
      <w:pPr>
        <w:snapToGrid w:val="0"/>
        <w:spacing w:line="240" w:lineRule="exact"/>
        <w:ind w:leftChars="100" w:left="180" w:firstLineChars="100" w:firstLine="180"/>
        <w:rPr>
          <w:rFonts w:ascii="Meiryo UI" w:eastAsia="Meiryo UI" w:hAnsi="Meiryo UI"/>
          <w:szCs w:val="20"/>
        </w:rPr>
      </w:pPr>
      <w:r w:rsidRPr="004572C0">
        <w:rPr>
          <w:rFonts w:ascii="Meiryo UI" w:eastAsia="Meiryo UI" w:hAnsi="Meiryo UI" w:hint="eastAsia"/>
          <w:szCs w:val="20"/>
        </w:rPr>
        <w:t>経営管理システムには、全社を対象とした</w:t>
      </w:r>
      <w:r w:rsidRPr="004572C0">
        <w:rPr>
          <w:rFonts w:ascii="Meiryo UI" w:eastAsia="Meiryo UI" w:hAnsi="Meiryo UI"/>
          <w:szCs w:val="20"/>
        </w:rPr>
        <w:t>ERP</w:t>
      </w:r>
      <w:r w:rsidR="00516661" w:rsidRPr="004572C0">
        <w:rPr>
          <w:rFonts w:ascii="Meiryo UI" w:eastAsia="Meiryo UI" w:hAnsi="Meiryo UI" w:hint="eastAsia"/>
          <w:szCs w:val="20"/>
        </w:rPr>
        <w:t>、KM</w:t>
      </w:r>
      <w:r w:rsidRPr="004572C0">
        <w:rPr>
          <w:rFonts w:ascii="Meiryo UI" w:eastAsia="Meiryo UI" w:hAnsi="Meiryo UI" w:hint="eastAsia"/>
          <w:szCs w:val="20"/>
        </w:rPr>
        <w:t>などのシステムから、特定の部門を対象とした</w:t>
      </w:r>
      <w:r w:rsidRPr="004572C0">
        <w:rPr>
          <w:rFonts w:ascii="Meiryo UI" w:eastAsia="Meiryo UI" w:hAnsi="Meiryo UI"/>
          <w:szCs w:val="20"/>
        </w:rPr>
        <w:t>CRM</w:t>
      </w:r>
      <w:r w:rsidRPr="004572C0">
        <w:rPr>
          <w:rFonts w:ascii="Meiryo UI" w:eastAsia="Meiryo UI" w:hAnsi="Meiryo UI" w:hint="eastAsia"/>
          <w:szCs w:val="20"/>
        </w:rPr>
        <w:t>、</w:t>
      </w:r>
      <w:r w:rsidRPr="004572C0">
        <w:rPr>
          <w:rFonts w:ascii="Meiryo UI" w:eastAsia="Meiryo UI" w:hAnsi="Meiryo UI"/>
          <w:szCs w:val="20"/>
        </w:rPr>
        <w:t>SFA</w:t>
      </w:r>
      <w:r w:rsidRPr="004572C0">
        <w:rPr>
          <w:rFonts w:ascii="Meiryo UI" w:eastAsia="Meiryo UI" w:hAnsi="Meiryo UI" w:hint="eastAsia"/>
          <w:szCs w:val="20"/>
        </w:rPr>
        <w:t>、</w:t>
      </w:r>
      <w:r w:rsidRPr="004572C0">
        <w:rPr>
          <w:rFonts w:ascii="Meiryo UI" w:eastAsia="Meiryo UI" w:hAnsi="Meiryo UI"/>
          <w:szCs w:val="20"/>
        </w:rPr>
        <w:t>SCM</w:t>
      </w:r>
      <w:r w:rsidRPr="004572C0">
        <w:rPr>
          <w:rFonts w:ascii="Meiryo UI" w:eastAsia="Meiryo UI" w:hAnsi="Meiryo UI" w:hint="eastAsia"/>
          <w:szCs w:val="20"/>
        </w:rPr>
        <w:t>などのシステムまで</w:t>
      </w:r>
      <w:r w:rsidR="00B31927">
        <w:rPr>
          <w:rFonts w:ascii="Meiryo UI" w:eastAsia="Meiryo UI" w:hAnsi="Meiryo UI" w:hint="eastAsia"/>
          <w:szCs w:val="20"/>
        </w:rPr>
        <w:t>さまざま</w:t>
      </w:r>
      <w:r w:rsidRPr="004572C0">
        <w:rPr>
          <w:rFonts w:ascii="Meiryo UI" w:eastAsia="Meiryo UI" w:hAnsi="Meiryo UI" w:hint="eastAsia"/>
          <w:szCs w:val="20"/>
        </w:rPr>
        <w:t>なものがあります。</w:t>
      </w:r>
    </w:p>
    <w:p w14:paraId="616117B8" w14:textId="77777777" w:rsidR="00865DB2" w:rsidRPr="004572C0" w:rsidRDefault="00865DB2" w:rsidP="004572C0">
      <w:pPr>
        <w:snapToGrid w:val="0"/>
        <w:spacing w:line="240" w:lineRule="exact"/>
        <w:rPr>
          <w:rFonts w:ascii="Meiryo UI" w:eastAsia="Meiryo UI" w:hAnsi="Meiryo UI"/>
          <w:szCs w:val="20"/>
        </w:rPr>
      </w:pPr>
    </w:p>
    <w:p w14:paraId="64D7EA4C" w14:textId="77777777" w:rsidR="00865DB2" w:rsidRPr="004572C0" w:rsidRDefault="00865DB2" w:rsidP="00603FDE">
      <w:pPr>
        <w:pStyle w:val="3"/>
      </w:pPr>
      <w:r w:rsidRPr="004572C0">
        <w:rPr>
          <w:rFonts w:hint="eastAsia"/>
        </w:rPr>
        <w:t>１）ERP</w:t>
      </w:r>
      <w:r w:rsidR="00806F66" w:rsidRPr="009C5D25">
        <w:rPr>
          <w:b w:val="0"/>
          <w:bCs/>
        </w:rPr>
        <w:t>（Enterprise Resource Planning：企業資源計画）</w:t>
      </w:r>
    </w:p>
    <w:p w14:paraId="4A445A7F" w14:textId="20B1E4C5" w:rsidR="00877CF6" w:rsidRPr="004572C0" w:rsidRDefault="00BF285C" w:rsidP="006E7F54">
      <w:pPr>
        <w:snapToGrid w:val="0"/>
        <w:spacing w:line="240" w:lineRule="exact"/>
        <w:ind w:leftChars="200" w:left="360" w:firstLineChars="100" w:firstLine="180"/>
        <w:rPr>
          <w:rFonts w:ascii="Meiryo UI" w:eastAsia="Meiryo UI" w:hAnsi="Meiryo UI"/>
          <w:szCs w:val="20"/>
        </w:rPr>
      </w:pPr>
      <w:r w:rsidRPr="006E7F54">
        <w:rPr>
          <w:rFonts w:ascii="Meiryo UI" w:eastAsia="Meiryo UI" w:hAnsi="Meiryo UI"/>
          <w:bCs/>
          <w:szCs w:val="20"/>
        </w:rPr>
        <w:t>ERP</w:t>
      </w:r>
      <w:r w:rsidRPr="004572C0">
        <w:rPr>
          <w:rFonts w:ascii="Meiryo UI" w:eastAsia="Meiryo UI" w:hAnsi="Meiryo UI" w:hint="eastAsia"/>
          <w:szCs w:val="20"/>
        </w:rPr>
        <w:t>は、基幹業務を統合的に管理して経営資源の有効活用と経営の効率化を図るための手法・概念のことで、これに用いられるソフトウェアが</w:t>
      </w:r>
      <w:r w:rsidRPr="004572C0">
        <w:rPr>
          <w:rFonts w:ascii="Meiryo UI" w:eastAsia="Meiryo UI" w:hAnsi="Meiryo UI"/>
          <w:szCs w:val="20"/>
        </w:rPr>
        <w:t>ERP</w:t>
      </w:r>
      <w:r w:rsidRPr="004572C0">
        <w:rPr>
          <w:rFonts w:ascii="Meiryo UI" w:eastAsia="Meiryo UI" w:hAnsi="Meiryo UI" w:hint="eastAsia"/>
          <w:szCs w:val="20"/>
        </w:rPr>
        <w:t>ソフトウェアパッケージです。</w:t>
      </w:r>
    </w:p>
    <w:p w14:paraId="3B50A1C3" w14:textId="77777777" w:rsidR="008F155D" w:rsidRPr="004572C0" w:rsidRDefault="00BF285C" w:rsidP="006E7F54">
      <w:pPr>
        <w:snapToGrid w:val="0"/>
        <w:spacing w:line="240" w:lineRule="exact"/>
        <w:ind w:leftChars="200" w:left="360" w:firstLineChars="100" w:firstLine="180"/>
        <w:rPr>
          <w:rFonts w:ascii="Meiryo UI" w:eastAsia="Meiryo UI" w:hAnsi="Meiryo UI"/>
          <w:szCs w:val="20"/>
        </w:rPr>
      </w:pPr>
      <w:r w:rsidRPr="004572C0">
        <w:rPr>
          <w:rFonts w:ascii="Meiryo UI" w:eastAsia="Meiryo UI" w:hAnsi="Meiryo UI"/>
          <w:szCs w:val="20"/>
        </w:rPr>
        <w:t>ERP</w:t>
      </w:r>
      <w:r w:rsidRPr="004572C0">
        <w:rPr>
          <w:rFonts w:ascii="Meiryo UI" w:eastAsia="Meiryo UI" w:hAnsi="Meiryo UI" w:hint="eastAsia"/>
          <w:szCs w:val="20"/>
        </w:rPr>
        <w:t>ソフトウェアパッケージは標準ビジネスプロセスを内蔵しており、財務会計や販売管理、生産管理、購買管理、在庫管理など、企業を支える主要業務の情報を一元管理することにより、経営資源の有効活用と経営の効率化を図ります。そのため導入に当たっては、現在の業務の流れを見直し、標準的な流れに合わせることが不可欠です。</w:t>
      </w:r>
    </w:p>
    <w:p w14:paraId="1F5A97B3" w14:textId="3C928CE6" w:rsidR="00275B59" w:rsidRDefault="00275B59" w:rsidP="004572C0">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E87FD4" w:rsidRPr="00E87FD4" w14:paraId="2770B512" w14:textId="77777777" w:rsidTr="00D24796">
        <w:tc>
          <w:tcPr>
            <w:tcW w:w="8788" w:type="dxa"/>
            <w:tcBorders>
              <w:top w:val="single" w:sz="4" w:space="0" w:color="auto"/>
              <w:left w:val="single" w:sz="4" w:space="0" w:color="auto"/>
              <w:bottom w:val="single" w:sz="4" w:space="0" w:color="auto"/>
              <w:right w:val="single" w:sz="4" w:space="0" w:color="auto"/>
            </w:tcBorders>
          </w:tcPr>
          <w:p w14:paraId="4EB8C91B" w14:textId="77777777" w:rsidR="00E87FD4" w:rsidRPr="00E87FD4" w:rsidRDefault="00E87FD4" w:rsidP="00D24796">
            <w:pPr>
              <w:spacing w:line="240" w:lineRule="exact"/>
              <w:rPr>
                <w:rFonts w:ascii="Meiryo UI" w:eastAsia="Meiryo UI" w:hAnsi="Meiryo UI"/>
              </w:rPr>
            </w:pPr>
            <w:r w:rsidRPr="00E87FD4">
              <w:rPr>
                <w:rFonts w:ascii="Meiryo UI" w:eastAsia="Meiryo UI" w:hAnsi="Meiryo UI" w:hint="eastAsia"/>
              </w:rPr>
              <w:t>例題</w:t>
            </w:r>
          </w:p>
          <w:p w14:paraId="7888FF2A" w14:textId="77777777" w:rsidR="00511A9F" w:rsidRPr="008A1220"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8A1220">
              <w:rPr>
                <w:rFonts w:ascii="Meiryo UI" w:eastAsia="Meiryo UI" w:hAnsi="Meiryo UI" w:hint="eastAsia"/>
                <w:szCs w:val="20"/>
              </w:rPr>
              <w:t>ERPを説明したものはどれか。</w:t>
            </w:r>
          </w:p>
          <w:p w14:paraId="3AB1DA3B" w14:textId="77777777" w:rsidR="00511A9F" w:rsidRPr="008A1220" w:rsidRDefault="00511A9F" w:rsidP="00511A9F">
            <w:pPr>
              <w:snapToGrid w:val="0"/>
              <w:spacing w:line="240" w:lineRule="exact"/>
              <w:rPr>
                <w:rFonts w:ascii="Meiryo UI" w:eastAsia="Meiryo UI" w:hAnsi="Meiryo UI"/>
                <w:szCs w:val="20"/>
              </w:rPr>
            </w:pPr>
          </w:p>
          <w:p w14:paraId="540DD988" w14:textId="77777777" w:rsidR="00511A9F" w:rsidRPr="000C7675" w:rsidRDefault="00511A9F" w:rsidP="00806F66">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8A1220">
              <w:rPr>
                <w:rFonts w:ascii="Meiryo UI" w:eastAsia="Meiryo UI" w:hAnsi="Meiryo UI" w:hint="eastAsia"/>
                <w:szCs w:val="20"/>
              </w:rPr>
              <w:t>ア</w:t>
            </w:r>
            <w:r w:rsidRPr="000C7675">
              <w:rPr>
                <w:rFonts w:ascii="Meiryo UI" w:eastAsia="Meiryo UI" w:hAnsi="Meiryo UI" w:cstheme="minorBidi" w:hint="eastAsia"/>
                <w:szCs w:val="20"/>
              </w:rPr>
              <w:t xml:space="preserve">　営業活動にITを活用して営業の効率と品質を高め，売上・利益の大幅な増加や，顧客満足度の向上を目指す手法・概念である。</w:t>
            </w:r>
          </w:p>
          <w:p w14:paraId="325F16EA"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イ　卸売業・メーカが小売店の経営活動を支援することによって,自社との取引量の拡大につなげる手法・概念である。</w:t>
            </w:r>
          </w:p>
          <w:p w14:paraId="04FEE70D"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ウ　企業全体の経営資源を有効かつ総合的に計画して管理し，経営の効率向上を図るための手法・概念である。</w:t>
            </w:r>
          </w:p>
          <w:p w14:paraId="41F2A19C" w14:textId="77777777" w:rsidR="00511A9F" w:rsidRPr="008A1220"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C7675">
              <w:rPr>
                <w:rFonts w:ascii="Meiryo UI" w:eastAsia="Meiryo UI" w:hAnsi="Meiryo UI" w:cstheme="minorBidi" w:hint="eastAsia"/>
                <w:szCs w:val="20"/>
              </w:rPr>
              <w:t>エ</w:t>
            </w:r>
            <w:r w:rsidRPr="008A1220">
              <w:rPr>
                <w:rFonts w:ascii="Meiryo UI" w:eastAsia="Meiryo UI" w:hAnsi="Meiryo UI" w:hint="eastAsia"/>
                <w:szCs w:val="20"/>
              </w:rPr>
              <w:t xml:space="preserve">　消費者向けや企業間の商取引を，インターネットなどの電子的なネットワークを活用して行う手法・概念である。</w:t>
            </w:r>
          </w:p>
          <w:p w14:paraId="142EA6E1" w14:textId="77777777" w:rsidR="00511A9F" w:rsidRDefault="00511A9F" w:rsidP="00511A9F">
            <w:pPr>
              <w:pBdr>
                <w:bottom w:val="single" w:sz="6" w:space="1" w:color="auto"/>
              </w:pBdr>
              <w:snapToGrid w:val="0"/>
              <w:spacing w:line="240" w:lineRule="exact"/>
              <w:rPr>
                <w:rFonts w:ascii="Meiryo UI" w:eastAsia="Meiryo UI" w:hAnsi="Meiryo UI"/>
                <w:szCs w:val="20"/>
              </w:rPr>
            </w:pPr>
          </w:p>
          <w:p w14:paraId="0B0F4FB0" w14:textId="77777777" w:rsidR="00511A9F" w:rsidRPr="008A1220" w:rsidRDefault="00511A9F" w:rsidP="00511A9F">
            <w:pPr>
              <w:snapToGrid w:val="0"/>
              <w:spacing w:line="240" w:lineRule="exact"/>
              <w:rPr>
                <w:rFonts w:ascii="Meiryo UI" w:eastAsia="Meiryo UI" w:hAnsi="Meiryo UI"/>
                <w:szCs w:val="20"/>
              </w:rPr>
            </w:pPr>
          </w:p>
          <w:p w14:paraId="04AB8602"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8A1220">
              <w:rPr>
                <w:rFonts w:ascii="Meiryo UI" w:eastAsia="Meiryo UI" w:hAnsi="Meiryo UI" w:hint="eastAsia"/>
                <w:szCs w:val="20"/>
              </w:rPr>
              <w:t>ア　SF</w:t>
            </w:r>
            <w:r w:rsidRPr="000C7675">
              <w:rPr>
                <w:rFonts w:ascii="Meiryo UI" w:eastAsia="Meiryo UI" w:hAnsi="Meiryo UI" w:cstheme="minorBidi" w:hint="eastAsia"/>
                <w:szCs w:val="20"/>
              </w:rPr>
              <w:t>Aに関する記述です。</w:t>
            </w:r>
          </w:p>
          <w:p w14:paraId="43409C25"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イ　リテールサポートに関する記述です。</w:t>
            </w:r>
          </w:p>
          <w:p w14:paraId="20B311BB" w14:textId="77777777" w:rsidR="00511A9F" w:rsidRPr="008A1220"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C7675">
              <w:rPr>
                <w:rFonts w:ascii="Meiryo UI" w:eastAsia="Meiryo UI" w:hAnsi="Meiryo UI" w:cstheme="minorBidi" w:hint="eastAsia"/>
                <w:szCs w:val="20"/>
              </w:rPr>
              <w:t>エ　EC（</w:t>
            </w:r>
            <w:r w:rsidRPr="008A1220">
              <w:rPr>
                <w:rFonts w:ascii="Meiryo UI" w:eastAsia="Meiryo UI" w:hAnsi="Meiryo UI" w:hint="eastAsia"/>
                <w:szCs w:val="20"/>
              </w:rPr>
              <w:t>電子商取引）に関する記述です。</w:t>
            </w:r>
          </w:p>
          <w:p w14:paraId="10BC080E" w14:textId="77777777" w:rsidR="00511A9F" w:rsidRPr="008A1220" w:rsidRDefault="00511A9F" w:rsidP="00511A9F">
            <w:pPr>
              <w:snapToGrid w:val="0"/>
              <w:spacing w:line="240" w:lineRule="exact"/>
              <w:rPr>
                <w:rFonts w:ascii="Meiryo UI" w:eastAsia="Meiryo UI" w:hAnsi="Meiryo UI"/>
                <w:szCs w:val="20"/>
              </w:rPr>
            </w:pPr>
          </w:p>
          <w:p w14:paraId="188DC1C0" w14:textId="46372820" w:rsidR="00511A9F" w:rsidRPr="008A1220" w:rsidRDefault="00511A9F" w:rsidP="00511A9F">
            <w:pPr>
              <w:snapToGrid w:val="0"/>
              <w:spacing w:line="240" w:lineRule="exact"/>
              <w:jc w:val="right"/>
              <w:rPr>
                <w:rFonts w:ascii="Meiryo UI" w:eastAsia="Meiryo UI" w:hAnsi="Meiryo UI"/>
                <w:szCs w:val="20"/>
              </w:rPr>
            </w:pPr>
            <w:r w:rsidRPr="008A1220">
              <w:rPr>
                <w:rFonts w:ascii="Meiryo UI" w:eastAsia="Meiryo UI" w:hAnsi="Meiryo UI" w:hint="eastAsia"/>
                <w:szCs w:val="20"/>
              </w:rPr>
              <w:t xml:space="preserve">基本情報　</w:t>
            </w:r>
            <w:r w:rsidR="0035076A">
              <w:rPr>
                <w:rFonts w:ascii="Meiryo UI" w:eastAsia="Meiryo UI" w:hAnsi="Meiryo UI" w:hint="eastAsia"/>
                <w:szCs w:val="20"/>
              </w:rPr>
              <w:t>令和5</w:t>
            </w:r>
            <w:r w:rsidRPr="008A1220">
              <w:rPr>
                <w:rFonts w:ascii="Meiryo UI" w:eastAsia="Meiryo UI" w:hAnsi="Meiryo UI" w:hint="eastAsia"/>
                <w:szCs w:val="20"/>
              </w:rPr>
              <w:t>年度</w:t>
            </w:r>
            <w:r w:rsidR="0035076A">
              <w:rPr>
                <w:rFonts w:ascii="Meiryo UI" w:eastAsia="Meiryo UI" w:hAnsi="Meiryo UI" w:hint="eastAsia"/>
                <w:szCs w:val="20"/>
              </w:rPr>
              <w:t>公開</w:t>
            </w:r>
            <w:r w:rsidRPr="008A1220">
              <w:rPr>
                <w:rFonts w:ascii="Meiryo UI" w:eastAsia="Meiryo UI" w:hAnsi="Meiryo UI" w:hint="eastAsia"/>
                <w:szCs w:val="20"/>
              </w:rPr>
              <w:t xml:space="preserve">　問</w:t>
            </w:r>
            <w:r w:rsidR="0035076A">
              <w:rPr>
                <w:rFonts w:ascii="Meiryo UI" w:eastAsia="Meiryo UI" w:hAnsi="Meiryo UI" w:hint="eastAsia"/>
                <w:szCs w:val="20"/>
              </w:rPr>
              <w:t>1</w:t>
            </w:r>
            <w:r w:rsidR="0035076A">
              <w:rPr>
                <w:rFonts w:ascii="Meiryo UI" w:eastAsia="Meiryo UI" w:hAnsi="Meiryo UI"/>
                <w:szCs w:val="20"/>
              </w:rPr>
              <w:t>7</w:t>
            </w:r>
            <w:bookmarkStart w:id="3" w:name="_GoBack"/>
            <w:bookmarkEnd w:id="3"/>
            <w:r w:rsidRPr="008A1220">
              <w:rPr>
                <w:rFonts w:ascii="Meiryo UI" w:eastAsia="Meiryo UI" w:hAnsi="Meiryo UI" w:hint="eastAsia"/>
                <w:szCs w:val="20"/>
              </w:rPr>
              <w:t xml:space="preserve">　[出題頻度：★☆☆]</w:t>
            </w:r>
          </w:p>
          <w:p w14:paraId="2207FC8F" w14:textId="133E6EB2" w:rsidR="00E87FD4" w:rsidRPr="00E87FD4" w:rsidRDefault="00511A9F" w:rsidP="00511A9F">
            <w:pPr>
              <w:snapToGrid w:val="0"/>
              <w:spacing w:line="240" w:lineRule="exact"/>
              <w:jc w:val="right"/>
              <w:rPr>
                <w:rFonts w:ascii="Meiryo UI" w:eastAsia="Meiryo UI" w:hAnsi="Meiryo UI"/>
              </w:rPr>
            </w:pPr>
            <w:r>
              <w:rPr>
                <w:rFonts w:ascii="Meiryo UI" w:eastAsia="Meiryo UI" w:hAnsi="Meiryo UI" w:hint="eastAsia"/>
                <w:szCs w:val="20"/>
              </w:rPr>
              <w:t>解答－ウ</w:t>
            </w:r>
          </w:p>
        </w:tc>
      </w:tr>
    </w:tbl>
    <w:p w14:paraId="3F70CDD4" w14:textId="3326B5F2" w:rsidR="008A1220" w:rsidRPr="004572C0" w:rsidRDefault="00FB7CE5" w:rsidP="008A1220">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8A1220">
        <w:rPr>
          <w:rFonts w:ascii="Meiryo UI" w:eastAsia="Meiryo UI" w:hAnsi="Meiryo UI" w:hint="eastAsia"/>
          <w:szCs w:val="20"/>
        </w:rPr>
        <w:t>3-87</w:t>
      </w:r>
      <w:r w:rsidR="00A828AD">
        <w:rPr>
          <w:rFonts w:ascii="Meiryo UI" w:eastAsia="Meiryo UI" w:hAnsi="Meiryo UI" w:hint="eastAsia"/>
          <w:szCs w:val="20"/>
        </w:rPr>
        <w:t>,</w:t>
      </w:r>
      <w:r w:rsidR="008A1220">
        <w:rPr>
          <w:rFonts w:ascii="Meiryo UI" w:eastAsia="Meiryo UI" w:hAnsi="Meiryo UI" w:hint="eastAsia"/>
          <w:szCs w:val="20"/>
        </w:rPr>
        <w:t>88</w:t>
      </w:r>
    </w:p>
    <w:p w14:paraId="24172AD7" w14:textId="77777777" w:rsidR="006E7F54" w:rsidRDefault="006E7F54">
      <w:pPr>
        <w:widowControl/>
        <w:jc w:val="left"/>
        <w:rPr>
          <w:rFonts w:ascii="Meiryo UI" w:eastAsia="Meiryo UI" w:hAnsi="Meiryo UI"/>
          <w:szCs w:val="20"/>
        </w:rPr>
      </w:pPr>
      <w:r>
        <w:rPr>
          <w:b/>
        </w:rPr>
        <w:br w:type="page"/>
      </w:r>
    </w:p>
    <w:p w14:paraId="7D17BAB1" w14:textId="397D8A66" w:rsidR="00865DB2" w:rsidRPr="004572C0" w:rsidRDefault="00865DB2" w:rsidP="00603FDE">
      <w:pPr>
        <w:pStyle w:val="3"/>
      </w:pPr>
      <w:r w:rsidRPr="004572C0">
        <w:rPr>
          <w:rFonts w:hint="eastAsia"/>
        </w:rPr>
        <w:lastRenderedPageBreak/>
        <w:t>２）KM</w:t>
      </w:r>
      <w:r w:rsidR="00806F66" w:rsidRPr="0094680A">
        <w:rPr>
          <w:rFonts w:hint="eastAsia"/>
          <w:b w:val="0"/>
          <w:bCs/>
        </w:rPr>
        <w:t>（</w:t>
      </w:r>
      <w:r w:rsidR="00024E52" w:rsidRPr="0094680A">
        <w:rPr>
          <w:b w:val="0"/>
          <w:bCs/>
        </w:rPr>
        <w:t>K</w:t>
      </w:r>
      <w:r w:rsidR="00806F66" w:rsidRPr="0094680A">
        <w:rPr>
          <w:b w:val="0"/>
          <w:bCs/>
        </w:rPr>
        <w:t xml:space="preserve">nowledge </w:t>
      </w:r>
      <w:r w:rsidR="00024E52" w:rsidRPr="0094680A">
        <w:rPr>
          <w:b w:val="0"/>
          <w:bCs/>
        </w:rPr>
        <w:t>M</w:t>
      </w:r>
      <w:r w:rsidR="00806F66" w:rsidRPr="0094680A">
        <w:rPr>
          <w:b w:val="0"/>
          <w:bCs/>
        </w:rPr>
        <w:t>anagement</w:t>
      </w:r>
      <w:r w:rsidR="00806F66" w:rsidRPr="0094680A">
        <w:rPr>
          <w:rFonts w:hint="eastAsia"/>
          <w:b w:val="0"/>
          <w:bCs/>
        </w:rPr>
        <w:t>：</w:t>
      </w:r>
      <w:r w:rsidR="00806F66" w:rsidRPr="004572C0">
        <w:rPr>
          <w:rFonts w:hint="eastAsia"/>
        </w:rPr>
        <w:t>ナレッジマネジメント</w:t>
      </w:r>
      <w:r w:rsidR="00806F66" w:rsidRPr="0094680A">
        <w:rPr>
          <w:rFonts w:hint="eastAsia"/>
          <w:b w:val="0"/>
          <w:bCs/>
        </w:rPr>
        <w:t>）</w:t>
      </w:r>
    </w:p>
    <w:p w14:paraId="12620D0B" w14:textId="0A2F2C22" w:rsidR="00516661" w:rsidRPr="004572C0" w:rsidRDefault="00516661" w:rsidP="006E7F54">
      <w:pPr>
        <w:snapToGrid w:val="0"/>
        <w:spacing w:line="240" w:lineRule="exact"/>
        <w:ind w:leftChars="200" w:left="360" w:firstLineChars="100" w:firstLine="180"/>
        <w:rPr>
          <w:rFonts w:ascii="Meiryo UI" w:eastAsia="Meiryo UI" w:hAnsi="Meiryo UI"/>
          <w:szCs w:val="20"/>
        </w:rPr>
      </w:pPr>
      <w:r w:rsidRPr="006E7F54">
        <w:rPr>
          <w:rFonts w:ascii="Meiryo UI" w:eastAsia="Meiryo UI" w:hAnsi="Meiryo UI" w:hint="eastAsia"/>
          <w:bCs/>
          <w:szCs w:val="20"/>
        </w:rPr>
        <w:t>KM</w:t>
      </w:r>
      <w:r w:rsidRPr="004572C0">
        <w:rPr>
          <w:rFonts w:ascii="Meiryo UI" w:eastAsia="Meiryo UI" w:hAnsi="Meiryo UI" w:hint="eastAsia"/>
          <w:szCs w:val="20"/>
        </w:rPr>
        <w:t>は、企業内において個人のもつ知識や情報を全体で共有化し有効活用することで、全体の問題解決能力を高める経営手法です。</w:t>
      </w:r>
    </w:p>
    <w:p w14:paraId="569B1279" w14:textId="48B03D9D" w:rsidR="00516661" w:rsidRDefault="00516661" w:rsidP="004572C0">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E87FD4" w:rsidRPr="00E87FD4" w14:paraId="218B54E2" w14:textId="77777777" w:rsidTr="00D24796">
        <w:tc>
          <w:tcPr>
            <w:tcW w:w="8788" w:type="dxa"/>
            <w:tcBorders>
              <w:top w:val="single" w:sz="4" w:space="0" w:color="auto"/>
              <w:left w:val="single" w:sz="4" w:space="0" w:color="auto"/>
              <w:bottom w:val="single" w:sz="4" w:space="0" w:color="auto"/>
              <w:right w:val="single" w:sz="4" w:space="0" w:color="auto"/>
            </w:tcBorders>
          </w:tcPr>
          <w:p w14:paraId="5E254DC3" w14:textId="77777777" w:rsidR="00E87FD4" w:rsidRPr="00E87FD4" w:rsidRDefault="00E87FD4" w:rsidP="00D24796">
            <w:pPr>
              <w:spacing w:line="240" w:lineRule="exact"/>
              <w:rPr>
                <w:rFonts w:ascii="Meiryo UI" w:eastAsia="Meiryo UI" w:hAnsi="Meiryo UI"/>
              </w:rPr>
            </w:pPr>
            <w:r w:rsidRPr="00E87FD4">
              <w:rPr>
                <w:rFonts w:ascii="Meiryo UI" w:eastAsia="Meiryo UI" w:hAnsi="Meiryo UI" w:hint="eastAsia"/>
              </w:rPr>
              <w:t>例題</w:t>
            </w:r>
          </w:p>
          <w:p w14:paraId="251887DF" w14:textId="77777777" w:rsidR="00511A9F" w:rsidRPr="008A1220" w:rsidRDefault="00511A9F" w:rsidP="00511A9F">
            <w:pPr>
              <w:widowControl/>
              <w:snapToGrid w:val="0"/>
              <w:spacing w:line="240" w:lineRule="exact"/>
              <w:ind w:firstLineChars="100" w:firstLine="180"/>
              <w:jc w:val="left"/>
              <w:rPr>
                <w:rFonts w:ascii="Meiryo UI" w:eastAsia="Meiryo UI" w:hAnsi="Meiryo UI"/>
                <w:szCs w:val="20"/>
              </w:rPr>
            </w:pPr>
            <w:r w:rsidRPr="008A1220">
              <w:rPr>
                <w:rFonts w:ascii="Meiryo UI" w:eastAsia="Meiryo UI" w:hAnsi="Meiryo UI" w:hint="eastAsia"/>
                <w:szCs w:val="20"/>
              </w:rPr>
              <w:t>ナレッジマネジメントを説明したものはどれか。</w:t>
            </w:r>
          </w:p>
          <w:p w14:paraId="392135DA" w14:textId="77777777" w:rsidR="00511A9F" w:rsidRPr="008A1220" w:rsidRDefault="00511A9F" w:rsidP="00511A9F">
            <w:pPr>
              <w:widowControl/>
              <w:snapToGrid w:val="0"/>
              <w:spacing w:line="240" w:lineRule="exact"/>
              <w:jc w:val="left"/>
              <w:rPr>
                <w:rFonts w:ascii="Meiryo UI" w:eastAsia="Meiryo UI" w:hAnsi="Meiryo UI"/>
                <w:szCs w:val="20"/>
              </w:rPr>
            </w:pPr>
          </w:p>
          <w:p w14:paraId="4A1BBCBE"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8A1220">
              <w:rPr>
                <w:rFonts w:ascii="Meiryo UI" w:eastAsia="Meiryo UI" w:hAnsi="Meiryo UI" w:hint="eastAsia"/>
                <w:szCs w:val="20"/>
              </w:rPr>
              <w:t>ア　企業内に散在し</w:t>
            </w:r>
            <w:r w:rsidRPr="000C7675">
              <w:rPr>
                <w:rFonts w:ascii="Meiryo UI" w:eastAsia="Meiryo UI" w:hAnsi="Meiryo UI" w:cstheme="minorBidi" w:hint="eastAsia"/>
                <w:szCs w:val="20"/>
              </w:rPr>
              <w:t>ている知識を共有化し，全体の問題解決力を高める経営を行う。</w:t>
            </w:r>
          </w:p>
          <w:p w14:paraId="2524A8FB"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イ　迅速な意志決定のために，組織の階層をできるだけ少なくしたフラット型の組織構造によって経営を行う。</w:t>
            </w:r>
          </w:p>
          <w:p w14:paraId="0A736480"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ウ　優れた業績を上げている企業との比較分析から，自社の経営革新を行う。</w:t>
            </w:r>
          </w:p>
          <w:p w14:paraId="07E348A3" w14:textId="77777777" w:rsidR="00511A9F" w:rsidRPr="008A1220"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C7675">
              <w:rPr>
                <w:rFonts w:ascii="Meiryo UI" w:eastAsia="Meiryo UI" w:hAnsi="Meiryo UI" w:cstheme="minorBidi" w:hint="eastAsia"/>
                <w:szCs w:val="20"/>
              </w:rPr>
              <w:t>エ　他社にはまねの</w:t>
            </w:r>
            <w:r w:rsidRPr="008A1220">
              <w:rPr>
                <w:rFonts w:ascii="Meiryo UI" w:eastAsia="Meiryo UI" w:hAnsi="Meiryo UI" w:hint="eastAsia"/>
                <w:szCs w:val="20"/>
              </w:rPr>
              <w:t>できない，企業独自のノウハウや技術などの強みを核とした経営を行う。</w:t>
            </w:r>
          </w:p>
          <w:p w14:paraId="3566494A" w14:textId="77777777" w:rsidR="00511A9F" w:rsidRDefault="00511A9F" w:rsidP="00511A9F">
            <w:pPr>
              <w:widowControl/>
              <w:pBdr>
                <w:bottom w:val="single" w:sz="6" w:space="1" w:color="auto"/>
              </w:pBdr>
              <w:snapToGrid w:val="0"/>
              <w:spacing w:line="240" w:lineRule="exact"/>
              <w:jc w:val="left"/>
              <w:rPr>
                <w:rFonts w:ascii="Meiryo UI" w:eastAsia="Meiryo UI" w:hAnsi="Meiryo UI"/>
                <w:szCs w:val="20"/>
              </w:rPr>
            </w:pPr>
          </w:p>
          <w:p w14:paraId="36E1BC9A" w14:textId="77777777" w:rsidR="00806F66" w:rsidRPr="008A1220" w:rsidRDefault="00806F66" w:rsidP="00511A9F">
            <w:pPr>
              <w:widowControl/>
              <w:snapToGrid w:val="0"/>
              <w:spacing w:line="240" w:lineRule="exact"/>
              <w:jc w:val="left"/>
              <w:rPr>
                <w:rFonts w:ascii="Meiryo UI" w:eastAsia="Meiryo UI" w:hAnsi="Meiryo UI"/>
                <w:szCs w:val="20"/>
              </w:rPr>
            </w:pPr>
          </w:p>
          <w:p w14:paraId="6A109BF8"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8A1220">
              <w:rPr>
                <w:rFonts w:ascii="Meiryo UI" w:eastAsia="Meiryo UI" w:hAnsi="Meiryo UI" w:hint="eastAsia"/>
                <w:szCs w:val="20"/>
              </w:rPr>
              <w:t>イ　文鎮型組織を用い</w:t>
            </w:r>
            <w:r w:rsidRPr="000C7675">
              <w:rPr>
                <w:rFonts w:ascii="Meiryo UI" w:eastAsia="Meiryo UI" w:hAnsi="Meiryo UI" w:cstheme="minorBidi" w:hint="eastAsia"/>
                <w:szCs w:val="20"/>
              </w:rPr>
              <w:t>た経営に関する記述です。</w:t>
            </w:r>
          </w:p>
          <w:p w14:paraId="1A3C70AF"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ウ　ベンチマーキングを用いた経営革新に関する記述です。</w:t>
            </w:r>
          </w:p>
          <w:p w14:paraId="1BBB9928" w14:textId="77777777" w:rsidR="00511A9F" w:rsidRPr="008A1220"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C7675">
              <w:rPr>
                <w:rFonts w:ascii="Meiryo UI" w:eastAsia="Meiryo UI" w:hAnsi="Meiryo UI" w:cstheme="minorBidi" w:hint="eastAsia"/>
                <w:szCs w:val="20"/>
              </w:rPr>
              <w:t>エ　コアコンピタンス経営</w:t>
            </w:r>
            <w:r w:rsidRPr="008A1220">
              <w:rPr>
                <w:rFonts w:ascii="Meiryo UI" w:eastAsia="Meiryo UI" w:hAnsi="Meiryo UI" w:hint="eastAsia"/>
                <w:szCs w:val="20"/>
              </w:rPr>
              <w:t>に関する記述です。</w:t>
            </w:r>
          </w:p>
          <w:p w14:paraId="06EF5420" w14:textId="77777777" w:rsidR="00511A9F" w:rsidRPr="008A1220" w:rsidRDefault="00511A9F" w:rsidP="00511A9F">
            <w:pPr>
              <w:widowControl/>
              <w:snapToGrid w:val="0"/>
              <w:spacing w:line="240" w:lineRule="exact"/>
              <w:jc w:val="left"/>
              <w:rPr>
                <w:rFonts w:ascii="Meiryo UI" w:eastAsia="Meiryo UI" w:hAnsi="Meiryo UI"/>
                <w:szCs w:val="20"/>
              </w:rPr>
            </w:pPr>
          </w:p>
          <w:p w14:paraId="267AF2C5" w14:textId="77777777" w:rsidR="00511A9F" w:rsidRPr="008A1220" w:rsidRDefault="00511A9F" w:rsidP="00511A9F">
            <w:pPr>
              <w:widowControl/>
              <w:snapToGrid w:val="0"/>
              <w:spacing w:line="240" w:lineRule="exact"/>
              <w:jc w:val="right"/>
              <w:rPr>
                <w:rFonts w:ascii="Meiryo UI" w:eastAsia="Meiryo UI" w:hAnsi="Meiryo UI"/>
                <w:szCs w:val="20"/>
              </w:rPr>
            </w:pPr>
            <w:r w:rsidRPr="008A1220">
              <w:rPr>
                <w:rFonts w:ascii="Meiryo UI" w:eastAsia="Meiryo UI" w:hAnsi="Meiryo UI" w:hint="eastAsia"/>
                <w:szCs w:val="20"/>
              </w:rPr>
              <w:t>基本情報　平成30年度春　問70　[出題頻度：★☆☆]</w:t>
            </w:r>
          </w:p>
          <w:p w14:paraId="5825145F" w14:textId="48240220" w:rsidR="00E87FD4" w:rsidRPr="00E87FD4" w:rsidRDefault="00511A9F" w:rsidP="00511A9F">
            <w:pPr>
              <w:widowControl/>
              <w:snapToGrid w:val="0"/>
              <w:spacing w:line="240" w:lineRule="exact"/>
              <w:jc w:val="right"/>
              <w:rPr>
                <w:rFonts w:ascii="Meiryo UI" w:eastAsia="Meiryo UI" w:hAnsi="Meiryo UI"/>
              </w:rPr>
            </w:pPr>
            <w:r>
              <w:rPr>
                <w:rFonts w:ascii="Meiryo UI" w:eastAsia="Meiryo UI" w:hAnsi="Meiryo UI" w:hint="eastAsia"/>
                <w:szCs w:val="20"/>
              </w:rPr>
              <w:t>解答－ア</w:t>
            </w:r>
          </w:p>
        </w:tc>
      </w:tr>
    </w:tbl>
    <w:p w14:paraId="2C389E8E" w14:textId="7D987DF6" w:rsidR="008A1220" w:rsidRDefault="008A1220" w:rsidP="004572C0">
      <w:pPr>
        <w:widowControl/>
        <w:snapToGrid w:val="0"/>
        <w:spacing w:line="240" w:lineRule="exact"/>
        <w:jc w:val="left"/>
        <w:rPr>
          <w:rFonts w:ascii="Meiryo UI" w:eastAsia="Meiryo UI" w:hAnsi="Meiryo UI"/>
          <w:szCs w:val="20"/>
        </w:rPr>
      </w:pPr>
    </w:p>
    <w:p w14:paraId="415446F6" w14:textId="77777777" w:rsidR="00C06B9F" w:rsidRPr="004572C0" w:rsidRDefault="00C06B9F" w:rsidP="00603FDE">
      <w:pPr>
        <w:pStyle w:val="3"/>
      </w:pPr>
      <w:r w:rsidRPr="004572C0">
        <w:rPr>
          <w:rFonts w:hint="eastAsia"/>
        </w:rPr>
        <w:t>３）CRM</w:t>
      </w:r>
      <w:r w:rsidR="00806F66" w:rsidRPr="0094680A">
        <w:rPr>
          <w:b w:val="0"/>
          <w:bCs/>
        </w:rPr>
        <w:t>（Customer Relationship Management：顧客関係管理）</w:t>
      </w:r>
    </w:p>
    <w:p w14:paraId="59331E63" w14:textId="3B67A065" w:rsidR="00C66F6A" w:rsidRPr="004572C0" w:rsidRDefault="003D1D5A" w:rsidP="00806F66">
      <w:pPr>
        <w:snapToGrid w:val="0"/>
        <w:spacing w:line="240" w:lineRule="exact"/>
        <w:ind w:leftChars="200" w:left="360" w:firstLineChars="100" w:firstLine="180"/>
        <w:rPr>
          <w:rFonts w:ascii="Meiryo UI" w:eastAsia="Meiryo UI" w:hAnsi="Meiryo UI"/>
          <w:szCs w:val="20"/>
        </w:rPr>
      </w:pPr>
      <w:r w:rsidRPr="00806F66">
        <w:rPr>
          <w:rFonts w:ascii="Meiryo UI" w:eastAsia="Meiryo UI" w:hAnsi="Meiryo UI"/>
          <w:bCs/>
          <w:szCs w:val="20"/>
        </w:rPr>
        <w:t>CRM</w:t>
      </w:r>
      <w:r w:rsidRPr="004572C0">
        <w:rPr>
          <w:rFonts w:ascii="Meiryo UI" w:eastAsia="Meiryo UI" w:hAnsi="Meiryo UI" w:hint="eastAsia"/>
          <w:szCs w:val="20"/>
        </w:rPr>
        <w:t>は、詳細な顧客情報をデータベース化し、顧客に最適なサービスを迅速に提供することで顧客を囲い込み、収益率の極大化を図るための手法、概念のことです。</w:t>
      </w:r>
    </w:p>
    <w:p w14:paraId="19219FB2" w14:textId="0ADF91C3" w:rsidR="00877CF6" w:rsidRDefault="00877CF6" w:rsidP="004572C0">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E87FD4" w:rsidRPr="00E87FD4" w14:paraId="71911A0B" w14:textId="77777777" w:rsidTr="00D24796">
        <w:tc>
          <w:tcPr>
            <w:tcW w:w="8788" w:type="dxa"/>
            <w:tcBorders>
              <w:top w:val="single" w:sz="4" w:space="0" w:color="auto"/>
              <w:left w:val="single" w:sz="4" w:space="0" w:color="auto"/>
              <w:bottom w:val="single" w:sz="4" w:space="0" w:color="auto"/>
              <w:right w:val="single" w:sz="4" w:space="0" w:color="auto"/>
            </w:tcBorders>
          </w:tcPr>
          <w:p w14:paraId="029B3743" w14:textId="77777777" w:rsidR="00E87FD4" w:rsidRPr="00E87FD4" w:rsidRDefault="00E87FD4" w:rsidP="00E87FD4">
            <w:pPr>
              <w:spacing w:line="240" w:lineRule="exact"/>
              <w:rPr>
                <w:rFonts w:ascii="Meiryo UI" w:eastAsia="Meiryo UI" w:hAnsi="Meiryo UI"/>
              </w:rPr>
            </w:pPr>
            <w:r w:rsidRPr="00E87FD4">
              <w:rPr>
                <w:rFonts w:ascii="Meiryo UI" w:eastAsia="Meiryo UI" w:hAnsi="Meiryo UI" w:hint="eastAsia"/>
              </w:rPr>
              <w:t>例題</w:t>
            </w:r>
          </w:p>
          <w:p w14:paraId="1CF2A7ED" w14:textId="77777777" w:rsidR="00511A9F" w:rsidRPr="008A1220" w:rsidRDefault="00511A9F" w:rsidP="00511A9F">
            <w:pPr>
              <w:widowControl/>
              <w:snapToGrid w:val="0"/>
              <w:spacing w:line="240" w:lineRule="exact"/>
              <w:ind w:firstLineChars="100" w:firstLine="180"/>
              <w:jc w:val="left"/>
              <w:rPr>
                <w:rFonts w:ascii="Meiryo UI" w:eastAsia="Meiryo UI" w:hAnsi="Meiryo UI"/>
                <w:szCs w:val="20"/>
              </w:rPr>
            </w:pPr>
            <w:r w:rsidRPr="008A1220">
              <w:rPr>
                <w:rFonts w:ascii="Meiryo UI" w:eastAsia="Meiryo UI" w:hAnsi="Meiryo UI" w:hint="eastAsia"/>
                <w:szCs w:val="20"/>
              </w:rPr>
              <w:t>CRMを説明したものはどれか。</w:t>
            </w:r>
          </w:p>
          <w:p w14:paraId="2420ECEA" w14:textId="77777777" w:rsidR="00511A9F" w:rsidRPr="008A1220" w:rsidRDefault="00511A9F" w:rsidP="00511A9F">
            <w:pPr>
              <w:widowControl/>
              <w:snapToGrid w:val="0"/>
              <w:spacing w:line="240" w:lineRule="exact"/>
              <w:jc w:val="left"/>
              <w:rPr>
                <w:rFonts w:ascii="Meiryo UI" w:eastAsia="Meiryo UI" w:hAnsi="Meiryo UI"/>
                <w:szCs w:val="20"/>
              </w:rPr>
            </w:pPr>
          </w:p>
          <w:p w14:paraId="1D64FE88" w14:textId="77777777" w:rsidR="00F06B32" w:rsidRDefault="00511A9F" w:rsidP="00F06B32">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8A1220">
              <w:rPr>
                <w:rFonts w:ascii="Meiryo UI" w:eastAsia="Meiryo UI" w:hAnsi="Meiryo UI" w:hint="eastAsia"/>
                <w:szCs w:val="20"/>
              </w:rPr>
              <w:t>ア</w:t>
            </w:r>
            <w:r w:rsidRPr="000C7675">
              <w:rPr>
                <w:rFonts w:ascii="Meiryo UI" w:eastAsia="Meiryo UI" w:hAnsi="Meiryo UI" w:cstheme="minorBidi" w:hint="eastAsia"/>
                <w:szCs w:val="20"/>
              </w:rPr>
              <w:t xml:space="preserve">　卸売業者・メーカが，小売店の経営活動を支援してその売上と利益を伸ばすことによって，自社との取引拡大につなげる方法である。</w:t>
            </w:r>
          </w:p>
          <w:p w14:paraId="613FC251" w14:textId="77777777" w:rsidR="00F06B32" w:rsidRDefault="00511A9F" w:rsidP="00F06B32">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0C7675">
              <w:rPr>
                <w:rFonts w:ascii="Meiryo UI" w:eastAsia="Meiryo UI" w:hAnsi="Meiryo UI" w:cstheme="minorBidi" w:hint="eastAsia"/>
                <w:szCs w:val="20"/>
              </w:rPr>
              <w:t>イ　企業全体の経営資源を有効かつ総合的に計画して管理し，経営の高効率化を図るための手法である。</w:t>
            </w:r>
          </w:p>
          <w:p w14:paraId="3D2B103B" w14:textId="77777777" w:rsidR="00F06B32" w:rsidRDefault="00511A9F" w:rsidP="00F06B32">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0C7675">
              <w:rPr>
                <w:rFonts w:ascii="Meiryo UI" w:eastAsia="Meiryo UI" w:hAnsi="Meiryo UI" w:cstheme="minorBidi" w:hint="eastAsia"/>
                <w:szCs w:val="20"/>
              </w:rPr>
              <w:t>ウ　企業内のすべての顧客チャネルで情報を共有し，サービスのレベルを引き上げて顧客満足度を高め，顧客ロイヤルティの最適化に結びつける考え方である。</w:t>
            </w:r>
          </w:p>
          <w:p w14:paraId="50EA86A1" w14:textId="58046F34" w:rsidR="00511A9F" w:rsidRPr="008A1220" w:rsidRDefault="00511A9F" w:rsidP="00F06B32">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szCs w:val="20"/>
              </w:rPr>
            </w:pPr>
            <w:r w:rsidRPr="000C7675">
              <w:rPr>
                <w:rFonts w:ascii="Meiryo UI" w:eastAsia="Meiryo UI" w:hAnsi="Meiryo UI" w:cstheme="minorBidi" w:hint="eastAsia"/>
                <w:szCs w:val="20"/>
              </w:rPr>
              <w:t>エ　生産，在庫，購買，販売，物流などのすべての情報をリアルタイムに交換することによって，サプライチェーン全体の効率</w:t>
            </w:r>
            <w:r w:rsidRPr="008A1220">
              <w:rPr>
                <w:rFonts w:ascii="Meiryo UI" w:eastAsia="Meiryo UI" w:hAnsi="Meiryo UI" w:hint="eastAsia"/>
                <w:szCs w:val="20"/>
              </w:rPr>
              <w:t>を大幅に向上させる経営手法である。</w:t>
            </w:r>
          </w:p>
          <w:p w14:paraId="503BBC2F" w14:textId="77777777" w:rsidR="00511A9F" w:rsidRDefault="00511A9F" w:rsidP="00511A9F">
            <w:pPr>
              <w:widowControl/>
              <w:pBdr>
                <w:bottom w:val="single" w:sz="6" w:space="1" w:color="auto"/>
              </w:pBdr>
              <w:snapToGrid w:val="0"/>
              <w:spacing w:line="240" w:lineRule="exact"/>
              <w:jc w:val="left"/>
              <w:rPr>
                <w:rFonts w:ascii="Meiryo UI" w:eastAsia="Meiryo UI" w:hAnsi="Meiryo UI"/>
                <w:szCs w:val="20"/>
              </w:rPr>
            </w:pPr>
          </w:p>
          <w:p w14:paraId="40725503" w14:textId="77777777" w:rsidR="00806F66" w:rsidRPr="008A1220" w:rsidRDefault="00806F66" w:rsidP="00511A9F">
            <w:pPr>
              <w:widowControl/>
              <w:snapToGrid w:val="0"/>
              <w:spacing w:line="240" w:lineRule="exact"/>
              <w:jc w:val="left"/>
              <w:rPr>
                <w:rFonts w:ascii="Meiryo UI" w:eastAsia="Meiryo UI" w:hAnsi="Meiryo UI"/>
                <w:szCs w:val="20"/>
              </w:rPr>
            </w:pPr>
          </w:p>
          <w:p w14:paraId="418157DA"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ア　リテールサポートに関する記述です。</w:t>
            </w:r>
          </w:p>
          <w:p w14:paraId="1A142AFA"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イ　ERPに関する記述です。</w:t>
            </w:r>
          </w:p>
          <w:p w14:paraId="12C17810"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エ　SCM（Supply Chain Management）に関する記述です。</w:t>
            </w:r>
          </w:p>
          <w:p w14:paraId="2327BCFB" w14:textId="77777777" w:rsidR="00511A9F" w:rsidRPr="008A1220" w:rsidRDefault="00511A9F" w:rsidP="00511A9F">
            <w:pPr>
              <w:widowControl/>
              <w:snapToGrid w:val="0"/>
              <w:spacing w:line="240" w:lineRule="exact"/>
              <w:jc w:val="left"/>
              <w:rPr>
                <w:rFonts w:ascii="Meiryo UI" w:eastAsia="Meiryo UI" w:hAnsi="Meiryo UI"/>
                <w:szCs w:val="20"/>
              </w:rPr>
            </w:pPr>
          </w:p>
          <w:p w14:paraId="4689A161" w14:textId="77777777" w:rsidR="00511A9F" w:rsidRPr="008A1220" w:rsidRDefault="00511A9F" w:rsidP="00511A9F">
            <w:pPr>
              <w:widowControl/>
              <w:snapToGrid w:val="0"/>
              <w:spacing w:line="240" w:lineRule="exact"/>
              <w:jc w:val="right"/>
              <w:rPr>
                <w:rFonts w:ascii="Meiryo UI" w:eastAsia="Meiryo UI" w:hAnsi="Meiryo UI"/>
                <w:szCs w:val="20"/>
              </w:rPr>
            </w:pPr>
            <w:r w:rsidRPr="008A1220">
              <w:rPr>
                <w:rFonts w:ascii="Meiryo UI" w:eastAsia="Meiryo UI" w:hAnsi="Meiryo UI" w:hint="eastAsia"/>
                <w:szCs w:val="20"/>
              </w:rPr>
              <w:t>応用情報　平成29年度秋　問68　[出題頻度：★★★]</w:t>
            </w:r>
          </w:p>
          <w:p w14:paraId="523C623A" w14:textId="22F461AE" w:rsidR="00E87FD4" w:rsidRPr="00E87FD4" w:rsidRDefault="00511A9F" w:rsidP="00511A9F">
            <w:pPr>
              <w:widowControl/>
              <w:snapToGrid w:val="0"/>
              <w:spacing w:line="240" w:lineRule="exact"/>
              <w:jc w:val="right"/>
              <w:rPr>
                <w:rFonts w:ascii="Meiryo UI" w:eastAsia="Meiryo UI" w:hAnsi="Meiryo UI"/>
              </w:rPr>
            </w:pPr>
            <w:r>
              <w:rPr>
                <w:rFonts w:ascii="Meiryo UI" w:eastAsia="Meiryo UI" w:hAnsi="Meiryo UI" w:hint="eastAsia"/>
                <w:szCs w:val="20"/>
              </w:rPr>
              <w:t>解答－ウ</w:t>
            </w:r>
          </w:p>
        </w:tc>
      </w:tr>
    </w:tbl>
    <w:p w14:paraId="06B04537" w14:textId="69987683" w:rsidR="008A1220" w:rsidRPr="004572C0" w:rsidRDefault="00FB7CE5" w:rsidP="008A1220">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8A1220">
        <w:rPr>
          <w:rFonts w:ascii="Meiryo UI" w:eastAsia="Meiryo UI" w:hAnsi="Meiryo UI" w:hint="eastAsia"/>
          <w:szCs w:val="20"/>
        </w:rPr>
        <w:t>3-89</w:t>
      </w:r>
    </w:p>
    <w:p w14:paraId="79A31F8A" w14:textId="77777777" w:rsidR="000070D9" w:rsidRDefault="000070D9">
      <w:pPr>
        <w:widowControl/>
        <w:jc w:val="left"/>
        <w:rPr>
          <w:rFonts w:ascii="Meiryo UI" w:eastAsia="Meiryo UI" w:hAnsi="Meiryo UI"/>
          <w:szCs w:val="20"/>
        </w:rPr>
      </w:pPr>
      <w:r>
        <w:rPr>
          <w:b/>
        </w:rPr>
        <w:br w:type="page"/>
      </w:r>
    </w:p>
    <w:p w14:paraId="1C05E371" w14:textId="746FA1E7" w:rsidR="00C06B9F" w:rsidRPr="004572C0" w:rsidRDefault="00C06B9F" w:rsidP="00603FDE">
      <w:pPr>
        <w:pStyle w:val="3"/>
      </w:pPr>
      <w:r w:rsidRPr="004572C0">
        <w:rPr>
          <w:rFonts w:hint="eastAsia"/>
        </w:rPr>
        <w:lastRenderedPageBreak/>
        <w:t>４）SFA</w:t>
      </w:r>
      <w:r w:rsidR="00806F66" w:rsidRPr="0094680A">
        <w:rPr>
          <w:b w:val="0"/>
          <w:bCs/>
        </w:rPr>
        <w:t>（Sales Force Automation）</w:t>
      </w:r>
    </w:p>
    <w:p w14:paraId="28F318C7" w14:textId="7D343664" w:rsidR="0043284E" w:rsidRPr="004572C0" w:rsidRDefault="00554578" w:rsidP="000070D9">
      <w:pPr>
        <w:snapToGrid w:val="0"/>
        <w:spacing w:line="240" w:lineRule="exact"/>
        <w:ind w:leftChars="200" w:left="360" w:firstLineChars="100" w:firstLine="180"/>
        <w:rPr>
          <w:rFonts w:ascii="Meiryo UI" w:eastAsia="Meiryo UI" w:hAnsi="Meiryo UI"/>
          <w:szCs w:val="20"/>
        </w:rPr>
      </w:pPr>
      <w:r w:rsidRPr="00806F66">
        <w:rPr>
          <w:rFonts w:ascii="Meiryo UI" w:eastAsia="Meiryo UI" w:hAnsi="Meiryo UI"/>
          <w:bCs/>
          <w:szCs w:val="20"/>
        </w:rPr>
        <w:t>SFA</w:t>
      </w:r>
      <w:r w:rsidRPr="004572C0">
        <w:rPr>
          <w:rFonts w:ascii="Meiryo UI" w:eastAsia="Meiryo UI" w:hAnsi="Meiryo UI" w:hint="eastAsia"/>
          <w:szCs w:val="20"/>
        </w:rPr>
        <w:t>は、情報システムを利用して効率的な営業活動を行うことで顧客満足度を向上させ、利益の増大をめざす経営手法です。顧客情報、顧客との接触（コンタクト）履歴、営業資料、営業担当者の行動管理、商談の進捗情報などを一元的に管理し、グループウェアや顧客データベースなどを共同利用することにより、顧客に対して戦略的な働きかけができるようになります。一般的に、</w:t>
      </w:r>
      <w:r w:rsidRPr="004572C0">
        <w:rPr>
          <w:rFonts w:ascii="Meiryo UI" w:eastAsia="Meiryo UI" w:hAnsi="Meiryo UI"/>
          <w:szCs w:val="20"/>
        </w:rPr>
        <w:t>CRM</w:t>
      </w:r>
      <w:r w:rsidRPr="004572C0">
        <w:rPr>
          <w:rFonts w:ascii="Meiryo UI" w:eastAsia="Meiryo UI" w:hAnsi="Meiryo UI" w:hint="eastAsia"/>
          <w:szCs w:val="20"/>
        </w:rPr>
        <w:t>の一環として位置づけられる手法です。</w:t>
      </w:r>
    </w:p>
    <w:p w14:paraId="110A6303" w14:textId="20E13F22" w:rsidR="00731474" w:rsidRDefault="00731474" w:rsidP="004572C0">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E87FD4" w14:paraId="3142B62F" w14:textId="77777777" w:rsidTr="00D24796">
        <w:tc>
          <w:tcPr>
            <w:tcW w:w="8788" w:type="dxa"/>
            <w:tcBorders>
              <w:top w:val="single" w:sz="4" w:space="0" w:color="auto"/>
              <w:left w:val="single" w:sz="4" w:space="0" w:color="auto"/>
              <w:bottom w:val="single" w:sz="4" w:space="0" w:color="auto"/>
              <w:right w:val="single" w:sz="4" w:space="0" w:color="auto"/>
            </w:tcBorders>
          </w:tcPr>
          <w:p w14:paraId="2D843593" w14:textId="77777777" w:rsidR="00511A9F" w:rsidRDefault="00511A9F" w:rsidP="00511A9F">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44081175" w14:textId="77777777" w:rsidR="00511A9F" w:rsidRPr="008A1220" w:rsidRDefault="00511A9F" w:rsidP="00511A9F">
            <w:pPr>
              <w:widowControl/>
              <w:snapToGrid w:val="0"/>
              <w:spacing w:line="240" w:lineRule="exact"/>
              <w:ind w:firstLineChars="100" w:firstLine="180"/>
              <w:jc w:val="left"/>
              <w:rPr>
                <w:rFonts w:ascii="Meiryo UI" w:eastAsia="Meiryo UI" w:hAnsi="Meiryo UI"/>
                <w:szCs w:val="20"/>
              </w:rPr>
            </w:pPr>
            <w:r w:rsidRPr="008A1220">
              <w:rPr>
                <w:rFonts w:ascii="Meiryo UI" w:eastAsia="Meiryo UI" w:hAnsi="Meiryo UI" w:hint="eastAsia"/>
                <w:szCs w:val="20"/>
              </w:rPr>
              <w:t>SFA（Sales Force Automation）の基本機能の一つであるコンタクト管理について説明しているものはどれか。</w:t>
            </w:r>
          </w:p>
          <w:p w14:paraId="0492932B" w14:textId="77777777" w:rsidR="00511A9F" w:rsidRPr="008A1220" w:rsidRDefault="00511A9F" w:rsidP="00511A9F">
            <w:pPr>
              <w:widowControl/>
              <w:snapToGrid w:val="0"/>
              <w:spacing w:line="240" w:lineRule="exact"/>
              <w:jc w:val="left"/>
              <w:rPr>
                <w:rFonts w:ascii="Meiryo UI" w:eastAsia="Meiryo UI" w:hAnsi="Meiryo UI"/>
                <w:szCs w:val="20"/>
              </w:rPr>
            </w:pPr>
          </w:p>
          <w:p w14:paraId="06248E0C"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8A1220">
              <w:rPr>
                <w:rFonts w:ascii="Meiryo UI" w:eastAsia="Meiryo UI" w:hAnsi="Meiryo UI" w:hint="eastAsia"/>
                <w:szCs w:val="20"/>
              </w:rPr>
              <w:t>ア</w:t>
            </w:r>
            <w:r w:rsidRPr="000C7675">
              <w:rPr>
                <w:rFonts w:ascii="Meiryo UI" w:eastAsia="Meiryo UI" w:hAnsi="Meiryo UI" w:cstheme="minorBidi" w:hint="eastAsia"/>
                <w:szCs w:val="20"/>
              </w:rPr>
              <w:t xml:space="preserve">　営業担当者からの問合せに対して迅速に回答することによって，営業効率を高める。</w:t>
            </w:r>
          </w:p>
          <w:p w14:paraId="436A2964"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イ　顧客への対応を営業担当者が個別に行うのではなく，営業組織全体で行うことによって受注率を向上させる。</w:t>
            </w:r>
          </w:p>
          <w:p w14:paraId="5AC2C2A9"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ウ　顧客訪問日，営業結果などの履歴を管理し，見込客や既存客に対して効果的な営業活動を行う。</w:t>
            </w:r>
          </w:p>
          <w:p w14:paraId="7CB2A55B" w14:textId="77777777" w:rsidR="00511A9F" w:rsidRPr="008A1220"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C7675">
              <w:rPr>
                <w:rFonts w:ascii="Meiryo UI" w:eastAsia="Meiryo UI" w:hAnsi="Meiryo UI" w:cstheme="minorBidi" w:hint="eastAsia"/>
                <w:szCs w:val="20"/>
              </w:rPr>
              <w:t>エ</w:t>
            </w:r>
            <w:r w:rsidRPr="008A1220">
              <w:rPr>
                <w:rFonts w:ascii="Meiryo UI" w:eastAsia="Meiryo UI" w:hAnsi="Meiryo UI" w:hint="eastAsia"/>
                <w:szCs w:val="20"/>
              </w:rPr>
              <w:t xml:space="preserve">　個人レベルで蓄積している営業テクニックを洗い出して共有化し，営業部門全体のレベル向上を図る。</w:t>
            </w:r>
          </w:p>
          <w:p w14:paraId="6C7E9DB3" w14:textId="62E7122A" w:rsidR="00511A9F" w:rsidRDefault="00511A9F" w:rsidP="00511A9F">
            <w:pPr>
              <w:widowControl/>
              <w:pBdr>
                <w:bottom w:val="single" w:sz="6" w:space="1" w:color="auto"/>
              </w:pBdr>
              <w:snapToGrid w:val="0"/>
              <w:spacing w:line="240" w:lineRule="exact"/>
              <w:jc w:val="left"/>
              <w:rPr>
                <w:rFonts w:ascii="Meiryo UI" w:eastAsia="Meiryo UI" w:hAnsi="Meiryo UI"/>
                <w:szCs w:val="20"/>
              </w:rPr>
            </w:pPr>
          </w:p>
          <w:p w14:paraId="760E64E2" w14:textId="77777777" w:rsidR="00511A9F" w:rsidRPr="008A1220" w:rsidRDefault="00511A9F" w:rsidP="00511A9F">
            <w:pPr>
              <w:widowControl/>
              <w:snapToGrid w:val="0"/>
              <w:spacing w:line="240" w:lineRule="exact"/>
              <w:jc w:val="left"/>
              <w:rPr>
                <w:rFonts w:ascii="Meiryo UI" w:eastAsia="Meiryo UI" w:hAnsi="Meiryo UI"/>
                <w:szCs w:val="20"/>
              </w:rPr>
            </w:pPr>
          </w:p>
          <w:p w14:paraId="5074CFCA" w14:textId="77777777" w:rsidR="00511A9F" w:rsidRPr="008A1220" w:rsidRDefault="00511A9F" w:rsidP="00511A9F">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0C7675">
              <w:rPr>
                <w:rFonts w:ascii="Meiryo UI" w:eastAsia="Meiryo UI" w:hAnsi="Meiryo UI" w:cstheme="minorBidi" w:hint="eastAsia"/>
                <w:szCs w:val="20"/>
              </w:rPr>
              <w:t>コンタクト管理は、顧客の氏名や住所、連絡先などの個人情報とともに、いつ、だれが、どこで、どのような内容で、連絡、訪問したか、その結果はどうだったか、といった営業情報を履歴として管理し、分析することで、顧客に対する最適なアプローチ方</w:t>
            </w:r>
            <w:r w:rsidRPr="008A1220">
              <w:rPr>
                <w:rFonts w:ascii="Meiryo UI" w:eastAsia="Meiryo UI" w:hAnsi="Meiryo UI" w:hint="eastAsia"/>
                <w:szCs w:val="20"/>
              </w:rPr>
              <w:t>法を導き出す機能です。</w:t>
            </w:r>
          </w:p>
          <w:p w14:paraId="2C546AA6" w14:textId="77777777" w:rsidR="00511A9F" w:rsidRPr="008A1220" w:rsidRDefault="00511A9F" w:rsidP="00511A9F">
            <w:pPr>
              <w:widowControl/>
              <w:snapToGrid w:val="0"/>
              <w:spacing w:line="240" w:lineRule="exact"/>
              <w:jc w:val="left"/>
              <w:rPr>
                <w:rFonts w:ascii="Meiryo UI" w:eastAsia="Meiryo UI" w:hAnsi="Meiryo UI"/>
                <w:szCs w:val="20"/>
              </w:rPr>
            </w:pPr>
          </w:p>
          <w:p w14:paraId="3D8C3C38" w14:textId="77777777" w:rsidR="00511A9F" w:rsidRPr="008A1220" w:rsidRDefault="00511A9F" w:rsidP="00511A9F">
            <w:pPr>
              <w:widowControl/>
              <w:snapToGrid w:val="0"/>
              <w:spacing w:line="240" w:lineRule="exact"/>
              <w:jc w:val="right"/>
              <w:rPr>
                <w:rFonts w:ascii="Meiryo UI" w:eastAsia="Meiryo UI" w:hAnsi="Meiryo UI"/>
                <w:szCs w:val="20"/>
              </w:rPr>
            </w:pPr>
            <w:r w:rsidRPr="008A1220">
              <w:rPr>
                <w:rFonts w:ascii="Meiryo UI" w:eastAsia="Meiryo UI" w:hAnsi="Meiryo UI" w:hint="eastAsia"/>
                <w:szCs w:val="20"/>
              </w:rPr>
              <w:t>基本情報　平成23年度春　問68　[出題頻度：★☆☆]</w:t>
            </w:r>
          </w:p>
          <w:p w14:paraId="5BB10612" w14:textId="383880D1" w:rsidR="00E87FD4" w:rsidRDefault="00511A9F" w:rsidP="00511A9F">
            <w:pPr>
              <w:widowControl/>
              <w:snapToGrid w:val="0"/>
              <w:spacing w:line="240" w:lineRule="exact"/>
              <w:jc w:val="right"/>
              <w:rPr>
                <w:rFonts w:hAnsi="Meiryo UI"/>
                <w:szCs w:val="20"/>
              </w:rPr>
            </w:pPr>
            <w:r>
              <w:rPr>
                <w:rFonts w:ascii="Meiryo UI" w:eastAsia="Meiryo UI" w:hAnsi="Meiryo UI" w:hint="eastAsia"/>
                <w:szCs w:val="20"/>
              </w:rPr>
              <w:t>解答－ウ</w:t>
            </w:r>
          </w:p>
        </w:tc>
      </w:tr>
    </w:tbl>
    <w:p w14:paraId="16BD0280" w14:textId="4DA4D89A" w:rsidR="008A1220" w:rsidRPr="004572C0" w:rsidRDefault="00FB7CE5" w:rsidP="008A1220">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8A1220">
        <w:rPr>
          <w:rFonts w:ascii="Meiryo UI" w:eastAsia="Meiryo UI" w:hAnsi="Meiryo UI" w:hint="eastAsia"/>
          <w:szCs w:val="20"/>
        </w:rPr>
        <w:t>3-90</w:t>
      </w:r>
    </w:p>
    <w:p w14:paraId="29C49EB6" w14:textId="77777777" w:rsidR="00731474" w:rsidRPr="004572C0" w:rsidRDefault="00731474" w:rsidP="004572C0">
      <w:pPr>
        <w:widowControl/>
        <w:snapToGrid w:val="0"/>
        <w:spacing w:line="240" w:lineRule="exact"/>
        <w:jc w:val="left"/>
        <w:rPr>
          <w:rFonts w:ascii="Meiryo UI" w:eastAsia="Meiryo UI" w:hAnsi="Meiryo UI"/>
          <w:szCs w:val="20"/>
        </w:rPr>
      </w:pPr>
    </w:p>
    <w:p w14:paraId="77098042" w14:textId="77777777" w:rsidR="00C06B9F" w:rsidRPr="004572C0" w:rsidRDefault="00C06B9F" w:rsidP="00603FDE">
      <w:pPr>
        <w:pStyle w:val="3"/>
      </w:pPr>
      <w:r w:rsidRPr="004572C0">
        <w:rPr>
          <w:rFonts w:hint="eastAsia"/>
        </w:rPr>
        <w:t>５）SCM</w:t>
      </w:r>
      <w:r w:rsidR="000070D9" w:rsidRPr="0094680A">
        <w:rPr>
          <w:b w:val="0"/>
          <w:bCs/>
        </w:rPr>
        <w:t>（Supply Chain Management）</w:t>
      </w:r>
    </w:p>
    <w:p w14:paraId="428A6381" w14:textId="01FDDE75" w:rsidR="002A0290" w:rsidRPr="004572C0" w:rsidRDefault="0033314D" w:rsidP="000070D9">
      <w:pPr>
        <w:snapToGrid w:val="0"/>
        <w:spacing w:line="240" w:lineRule="exact"/>
        <w:ind w:leftChars="200" w:left="360" w:firstLineChars="100" w:firstLine="180"/>
        <w:rPr>
          <w:rFonts w:ascii="Meiryo UI" w:eastAsia="Meiryo UI" w:hAnsi="Meiryo UI"/>
          <w:szCs w:val="20"/>
        </w:rPr>
      </w:pPr>
      <w:r w:rsidRPr="000070D9">
        <w:rPr>
          <w:rFonts w:ascii="Meiryo UI" w:eastAsia="Meiryo UI" w:hAnsi="Meiryo UI"/>
          <w:bCs/>
          <w:szCs w:val="20"/>
        </w:rPr>
        <w:t>SCM</w:t>
      </w:r>
      <w:r w:rsidRPr="004572C0">
        <w:rPr>
          <w:rFonts w:ascii="Meiryo UI" w:eastAsia="Meiryo UI" w:hAnsi="Meiryo UI" w:hint="eastAsia"/>
          <w:szCs w:val="20"/>
        </w:rPr>
        <w:t>は、原材料から商品までの一連のモノの流れ</w:t>
      </w:r>
      <w:r w:rsidR="00625A3F" w:rsidRPr="004572C0">
        <w:rPr>
          <w:rFonts w:ascii="Meiryo UI" w:eastAsia="Meiryo UI" w:hAnsi="Meiryo UI" w:hint="eastAsia"/>
          <w:szCs w:val="20"/>
        </w:rPr>
        <w:t>（サプライチェーン）</w:t>
      </w:r>
      <w:r w:rsidRPr="004572C0">
        <w:rPr>
          <w:rFonts w:ascii="Meiryo UI" w:eastAsia="Meiryo UI" w:hAnsi="Meiryo UI" w:hint="eastAsia"/>
          <w:szCs w:val="20"/>
        </w:rPr>
        <w:t>を正確に管理することにより、納期短縮や欠品防止を実現して顧客満足度を向上させ、利益の増大をめざす経営手法です。余分な在庫などを削減し、コストを引き下げる効果もあります。そのため、製造・流通・販売といった一連のモノの流れに参加する企業間の情報を、相互に共有・管理するシステムを構築することが重要となります。</w:t>
      </w:r>
    </w:p>
    <w:p w14:paraId="52182BB2" w14:textId="69155C86" w:rsidR="00625A3F" w:rsidRDefault="00625A3F" w:rsidP="004572C0">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E87FD4" w14:paraId="48CDF6D5" w14:textId="77777777" w:rsidTr="00D24796">
        <w:tc>
          <w:tcPr>
            <w:tcW w:w="8788" w:type="dxa"/>
            <w:tcBorders>
              <w:top w:val="single" w:sz="4" w:space="0" w:color="auto"/>
              <w:left w:val="single" w:sz="4" w:space="0" w:color="auto"/>
              <w:bottom w:val="single" w:sz="4" w:space="0" w:color="auto"/>
              <w:right w:val="single" w:sz="4" w:space="0" w:color="auto"/>
            </w:tcBorders>
          </w:tcPr>
          <w:p w14:paraId="2B3301B9" w14:textId="77777777" w:rsidR="00511A9F" w:rsidRDefault="00511A9F" w:rsidP="00511A9F">
            <w:pPr>
              <w:snapToGrid w:val="0"/>
              <w:spacing w:line="240" w:lineRule="exact"/>
              <w:rPr>
                <w:rFonts w:ascii="Meiryo UI" w:eastAsia="Meiryo UI" w:hAnsi="Meiryo UI"/>
                <w:szCs w:val="20"/>
              </w:rPr>
            </w:pPr>
            <w:r>
              <w:rPr>
                <w:rFonts w:ascii="Meiryo UI" w:eastAsia="Meiryo UI" w:hAnsi="Meiryo UI" w:hint="eastAsia"/>
                <w:szCs w:val="20"/>
              </w:rPr>
              <w:t>例題</w:t>
            </w:r>
          </w:p>
          <w:p w14:paraId="5ED5F0DE" w14:textId="77777777" w:rsidR="00511A9F" w:rsidRPr="008A1220"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8A1220">
              <w:rPr>
                <w:rFonts w:ascii="Meiryo UI" w:eastAsia="Meiryo UI" w:hAnsi="Meiryo UI" w:hint="eastAsia"/>
                <w:szCs w:val="20"/>
              </w:rPr>
              <w:t>サプライチェーンマネジメントを説明したものはどれか。</w:t>
            </w:r>
          </w:p>
          <w:p w14:paraId="50866C9C" w14:textId="77777777" w:rsidR="00511A9F" w:rsidRPr="008A1220" w:rsidRDefault="00511A9F" w:rsidP="00511A9F">
            <w:pPr>
              <w:snapToGrid w:val="0"/>
              <w:spacing w:line="240" w:lineRule="exact"/>
              <w:rPr>
                <w:rFonts w:ascii="Meiryo UI" w:eastAsia="Meiryo UI" w:hAnsi="Meiryo UI"/>
                <w:szCs w:val="20"/>
              </w:rPr>
            </w:pPr>
          </w:p>
          <w:p w14:paraId="50016F18" w14:textId="77777777" w:rsidR="00511A9F" w:rsidRPr="00511A9F" w:rsidRDefault="00511A9F" w:rsidP="00511A9F">
            <w:pPr>
              <w:spacing w:line="240" w:lineRule="exact"/>
              <w:ind w:leftChars="100" w:left="360" w:hangingChars="100" w:hanging="180"/>
              <w:rPr>
                <w:rFonts w:ascii="Meiryo UI" w:eastAsia="Meiryo UI" w:hAnsi="Meiryo UI"/>
              </w:rPr>
            </w:pPr>
            <w:r w:rsidRPr="008A1220">
              <w:rPr>
                <w:rFonts w:ascii="Meiryo UI" w:eastAsia="Meiryo UI" w:hAnsi="Meiryo UI" w:hint="eastAsia"/>
                <w:szCs w:val="20"/>
              </w:rPr>
              <w:t>ア　購</w:t>
            </w:r>
            <w:r w:rsidRPr="000C7675">
              <w:rPr>
                <w:rFonts w:ascii="Meiryo UI" w:eastAsia="Meiryo UI" w:hAnsi="Meiryo UI" w:cstheme="minorBidi" w:hint="eastAsia"/>
                <w:szCs w:val="20"/>
              </w:rPr>
              <w:t>買，</w:t>
            </w:r>
            <w:r w:rsidRPr="00511A9F">
              <w:rPr>
                <w:rFonts w:ascii="Meiryo UI" w:eastAsia="Meiryo UI" w:hAnsi="Meiryo UI" w:hint="eastAsia"/>
              </w:rPr>
              <w:t>生産，販売及び物流を結ぶ一連の業務を，企業内，企業間で全体最適の視点から見直し，納期短縮や在庫削減を図る。</w:t>
            </w:r>
          </w:p>
          <w:p w14:paraId="620FBE10" w14:textId="77777777" w:rsidR="00511A9F" w:rsidRPr="00511A9F" w:rsidRDefault="00511A9F" w:rsidP="00511A9F">
            <w:pPr>
              <w:spacing w:line="240" w:lineRule="exact"/>
              <w:ind w:leftChars="100" w:left="360" w:hangingChars="100" w:hanging="180"/>
              <w:rPr>
                <w:rFonts w:ascii="Meiryo UI" w:eastAsia="Meiryo UI" w:hAnsi="Meiryo UI"/>
              </w:rPr>
            </w:pPr>
            <w:r w:rsidRPr="00511A9F">
              <w:rPr>
                <w:rFonts w:ascii="Meiryo UI" w:eastAsia="Meiryo UI" w:hAnsi="Meiryo UI" w:hint="eastAsia"/>
              </w:rPr>
              <w:t>イ　個人が持っているノウハウや経験などの知的資産を組織全体で共有して，創造的な仕事につなげていく。</w:t>
            </w:r>
          </w:p>
          <w:p w14:paraId="10FB5D8F" w14:textId="77777777" w:rsidR="00511A9F" w:rsidRPr="00511A9F" w:rsidRDefault="00511A9F" w:rsidP="00511A9F">
            <w:pPr>
              <w:spacing w:line="240" w:lineRule="exact"/>
              <w:ind w:leftChars="100" w:left="360" w:hangingChars="100" w:hanging="180"/>
              <w:rPr>
                <w:rFonts w:ascii="Meiryo UI" w:eastAsia="Meiryo UI" w:hAnsi="Meiryo UI"/>
              </w:rPr>
            </w:pPr>
            <w:r w:rsidRPr="00511A9F">
              <w:rPr>
                <w:rFonts w:ascii="Meiryo UI" w:eastAsia="Meiryo UI" w:hAnsi="Meiryo UI" w:hint="eastAsia"/>
              </w:rPr>
              <w:t>ウ　社員のスキルや行動特性を把握し，人事戦略の視点から適切な人員配置・評価などのマネジメントを行う。</w:t>
            </w:r>
          </w:p>
          <w:p w14:paraId="1640E016" w14:textId="77777777" w:rsidR="00511A9F" w:rsidRPr="008A1220" w:rsidRDefault="00511A9F" w:rsidP="00511A9F">
            <w:pPr>
              <w:spacing w:line="240" w:lineRule="exact"/>
              <w:ind w:leftChars="100" w:left="360" w:hangingChars="100" w:hanging="180"/>
              <w:rPr>
                <w:rFonts w:ascii="Meiryo UI" w:eastAsia="Meiryo UI" w:hAnsi="Meiryo UI"/>
                <w:szCs w:val="20"/>
              </w:rPr>
            </w:pPr>
            <w:r w:rsidRPr="00511A9F">
              <w:rPr>
                <w:rFonts w:ascii="Meiryo UI" w:eastAsia="Meiryo UI" w:hAnsi="Meiryo UI" w:hint="eastAsia"/>
              </w:rPr>
              <w:t>エ　多様な</w:t>
            </w:r>
            <w:r w:rsidRPr="008A1220">
              <w:rPr>
                <w:rFonts w:ascii="Meiryo UI" w:eastAsia="Meiryo UI" w:hAnsi="Meiryo UI" w:hint="eastAsia"/>
                <w:szCs w:val="20"/>
              </w:rPr>
              <w:t>チャネルを通して集められた顧客情報を一元化し，活用することによって，顧客との関係を密接にしていく。</w:t>
            </w:r>
          </w:p>
          <w:p w14:paraId="51E17B1E" w14:textId="77777777" w:rsidR="00511A9F" w:rsidRDefault="00511A9F" w:rsidP="00511A9F">
            <w:pPr>
              <w:pBdr>
                <w:bottom w:val="single" w:sz="6" w:space="1" w:color="auto"/>
              </w:pBdr>
              <w:snapToGrid w:val="0"/>
              <w:spacing w:line="240" w:lineRule="exact"/>
              <w:rPr>
                <w:rFonts w:ascii="Meiryo UI" w:eastAsia="Meiryo UI" w:hAnsi="Meiryo UI"/>
                <w:szCs w:val="20"/>
              </w:rPr>
            </w:pPr>
          </w:p>
          <w:p w14:paraId="5C5166D2" w14:textId="77777777" w:rsidR="00511A9F" w:rsidRPr="008A1220" w:rsidRDefault="00511A9F" w:rsidP="00511A9F">
            <w:pPr>
              <w:snapToGrid w:val="0"/>
              <w:spacing w:line="240" w:lineRule="exact"/>
              <w:rPr>
                <w:rFonts w:ascii="Meiryo UI" w:eastAsia="Meiryo UI" w:hAnsi="Meiryo UI"/>
                <w:szCs w:val="20"/>
              </w:rPr>
            </w:pPr>
          </w:p>
          <w:p w14:paraId="094ABBC0"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8A1220">
              <w:rPr>
                <w:rFonts w:ascii="Meiryo UI" w:eastAsia="Meiryo UI" w:hAnsi="Meiryo UI" w:hint="eastAsia"/>
                <w:szCs w:val="20"/>
              </w:rPr>
              <w:t>イ　ナレッジマ</w:t>
            </w:r>
            <w:r w:rsidRPr="000C7675">
              <w:rPr>
                <w:rFonts w:ascii="Meiryo UI" w:eastAsia="Meiryo UI" w:hAnsi="Meiryo UI" w:cstheme="minorBidi" w:hint="eastAsia"/>
                <w:szCs w:val="20"/>
              </w:rPr>
              <w:t>ネジメントに関する記述です。</w:t>
            </w:r>
          </w:p>
          <w:p w14:paraId="131173C5" w14:textId="77777777" w:rsidR="00511A9F" w:rsidRPr="000C7675"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C7675">
              <w:rPr>
                <w:rFonts w:ascii="Meiryo UI" w:eastAsia="Meiryo UI" w:hAnsi="Meiryo UI" w:cstheme="minorBidi" w:hint="eastAsia"/>
                <w:szCs w:val="20"/>
              </w:rPr>
              <w:t>ウ　HRM（Human Resources Management：人的資源管理）に関する記述です。</w:t>
            </w:r>
          </w:p>
          <w:p w14:paraId="1F92F6D4" w14:textId="77777777" w:rsidR="00511A9F" w:rsidRPr="008A1220" w:rsidRDefault="00511A9F" w:rsidP="00511A9F">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C7675">
              <w:rPr>
                <w:rFonts w:ascii="Meiryo UI" w:eastAsia="Meiryo UI" w:hAnsi="Meiryo UI" w:cstheme="minorBidi" w:hint="eastAsia"/>
                <w:szCs w:val="20"/>
              </w:rPr>
              <w:t>エ　CRMに関</w:t>
            </w:r>
            <w:r w:rsidRPr="008A1220">
              <w:rPr>
                <w:rFonts w:ascii="Meiryo UI" w:eastAsia="Meiryo UI" w:hAnsi="Meiryo UI" w:hint="eastAsia"/>
                <w:szCs w:val="20"/>
              </w:rPr>
              <w:t>する記述です。</w:t>
            </w:r>
          </w:p>
          <w:p w14:paraId="6413E793" w14:textId="77777777" w:rsidR="00511A9F" w:rsidRPr="008A1220" w:rsidRDefault="00511A9F" w:rsidP="00511A9F">
            <w:pPr>
              <w:snapToGrid w:val="0"/>
              <w:spacing w:line="240" w:lineRule="exact"/>
              <w:rPr>
                <w:rFonts w:ascii="Meiryo UI" w:eastAsia="Meiryo UI" w:hAnsi="Meiryo UI"/>
                <w:szCs w:val="20"/>
              </w:rPr>
            </w:pPr>
          </w:p>
          <w:p w14:paraId="6AA7D3F5" w14:textId="77777777" w:rsidR="00511A9F" w:rsidRPr="008A1220" w:rsidRDefault="00511A9F" w:rsidP="00511A9F">
            <w:pPr>
              <w:snapToGrid w:val="0"/>
              <w:spacing w:line="240" w:lineRule="exact"/>
              <w:jc w:val="right"/>
              <w:rPr>
                <w:rFonts w:ascii="Meiryo UI" w:eastAsia="Meiryo UI" w:hAnsi="Meiryo UI"/>
                <w:szCs w:val="20"/>
              </w:rPr>
            </w:pPr>
            <w:r w:rsidRPr="008A1220">
              <w:rPr>
                <w:rFonts w:ascii="Meiryo UI" w:eastAsia="Meiryo UI" w:hAnsi="Meiryo UI" w:hint="eastAsia"/>
                <w:szCs w:val="20"/>
              </w:rPr>
              <w:t>基本情報　平成29年度秋　問69　[出題頻度：★★★]</w:t>
            </w:r>
          </w:p>
          <w:p w14:paraId="64A27E23" w14:textId="6BF44A4A" w:rsidR="00E87FD4" w:rsidRDefault="00511A9F" w:rsidP="00511A9F">
            <w:pPr>
              <w:snapToGrid w:val="0"/>
              <w:spacing w:line="240" w:lineRule="exact"/>
              <w:jc w:val="right"/>
              <w:rPr>
                <w:rFonts w:hAnsi="Meiryo UI"/>
                <w:szCs w:val="20"/>
              </w:rPr>
            </w:pPr>
            <w:r>
              <w:rPr>
                <w:rFonts w:ascii="Meiryo UI" w:eastAsia="Meiryo UI" w:hAnsi="Meiryo UI" w:hint="eastAsia"/>
                <w:szCs w:val="20"/>
              </w:rPr>
              <w:t>解答－ア</w:t>
            </w:r>
          </w:p>
        </w:tc>
      </w:tr>
    </w:tbl>
    <w:p w14:paraId="06495DEC" w14:textId="07EA3336" w:rsidR="008A1220" w:rsidRPr="004572C0" w:rsidRDefault="00FB7CE5" w:rsidP="008A1220">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8A1220">
        <w:rPr>
          <w:rFonts w:ascii="Meiryo UI" w:eastAsia="Meiryo UI" w:hAnsi="Meiryo UI" w:hint="eastAsia"/>
          <w:szCs w:val="20"/>
        </w:rPr>
        <w:t>3-91</w:t>
      </w:r>
      <w:r w:rsidR="00A828AD">
        <w:rPr>
          <w:rFonts w:ascii="Meiryo UI" w:eastAsia="Meiryo UI" w:hAnsi="Meiryo UI" w:hint="eastAsia"/>
          <w:szCs w:val="20"/>
        </w:rPr>
        <w:t>,</w:t>
      </w:r>
      <w:r w:rsidR="008A1220">
        <w:rPr>
          <w:rFonts w:ascii="Meiryo UI" w:eastAsia="Meiryo UI" w:hAnsi="Meiryo UI" w:hint="eastAsia"/>
          <w:szCs w:val="20"/>
        </w:rPr>
        <w:t>92</w:t>
      </w:r>
    </w:p>
    <w:sectPr w:rsidR="008A1220" w:rsidRPr="004572C0" w:rsidSect="00A00976">
      <w:headerReference w:type="even" r:id="rId8"/>
      <w:footerReference w:type="even" r:id="rId9"/>
      <w:footerReference w:type="default" r:id="rId10"/>
      <w:pgSz w:w="10319" w:h="14572" w:code="13"/>
      <w:pgMar w:top="680" w:right="680" w:bottom="680" w:left="680" w:header="397" w:footer="284" w:gutter="0"/>
      <w:pgNumType w:start="545"/>
      <w:cols w:space="425"/>
      <w:docGrid w:type="linesAndChars" w:linePitch="28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044EFF" w14:textId="77777777" w:rsidR="00D24796" w:rsidRDefault="00D24796">
      <w:r>
        <w:separator/>
      </w:r>
    </w:p>
  </w:endnote>
  <w:endnote w:type="continuationSeparator" w:id="0">
    <w:p w14:paraId="13573249" w14:textId="77777777" w:rsidR="00D24796" w:rsidRDefault="00D247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P行書体">
    <w:panose1 w:val="03000600000000000000"/>
    <w:charset w:val="80"/>
    <w:family w:val="script"/>
    <w:pitch w:val="variable"/>
    <w:sig w:usb0="80000281" w:usb1="28C76CF8"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embedRegular r:id="rId1" w:subsetted="1" w:fontKey="{9FFD2446-265B-4109-8ED1-67B3F5457B4F}"/>
    <w:embedBold r:id="rId2" w:subsetted="1" w:fontKey="{F0947EC9-0359-483C-AFDB-9A6D3A092BC7}"/>
    <w:embedItalic r:id="rId3" w:subsetted="1" w:fontKey="{44B85207-FCE7-448B-A01C-1725C58499D9}"/>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embedBold r:id="rId4" w:subsetted="1" w:fontKey="{1AD38B24-A36C-4096-9F89-035531536FB1}"/>
  </w:font>
  <w:font w:name="Webdings">
    <w:panose1 w:val="05030102010509060703"/>
    <w:charset w:val="02"/>
    <w:family w:val="roman"/>
    <w:pitch w:val="variable"/>
    <w:sig w:usb0="00000000" w:usb1="10000000" w:usb2="00000000" w:usb3="00000000" w:csb0="80000000" w:csb1="00000000"/>
    <w:embedRegular r:id="rId5" w:fontKey="{4857FA84-6D36-4C4B-A3AF-AFC5FA07B6C4}"/>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20A60F" w14:textId="77777777" w:rsidR="00D24796" w:rsidRDefault="00D24796" w:rsidP="00441CF6">
    <w:pPr>
      <w:pStyle w:val="a6"/>
      <w:jc w:val="left"/>
    </w:pPr>
    <w:r>
      <w:rPr>
        <w:noProof/>
      </w:rPr>
      <mc:AlternateContent>
        <mc:Choice Requires="wpg">
          <w:drawing>
            <wp:inline distT="0" distB="0" distL="0" distR="0" wp14:anchorId="45B64833" wp14:editId="7CFCA64A">
              <wp:extent cx="418465" cy="221615"/>
              <wp:effectExtent l="0" t="0" r="635" b="0"/>
              <wp:docPr id="4" name="グループ化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7D456" w14:textId="77777777" w:rsidR="00D24796" w:rsidRPr="00BF4F6D" w:rsidRDefault="00D24796" w:rsidP="00441CF6">
                            <w:pPr>
                              <w:jc w:val="center"/>
                              <w:rPr>
                                <w:rFonts w:ascii="Meiryo UI" w:eastAsia="Meiryo UI" w:hAnsi="Meiryo UI"/>
                                <w:i/>
                                <w:sz w:val="18"/>
                                <w:szCs w:val="18"/>
                              </w:rPr>
                            </w:pPr>
                            <w:r w:rsidRPr="00BF4F6D">
                              <w:rPr>
                                <w:rFonts w:ascii="Meiryo UI" w:eastAsia="Meiryo UI" w:hAnsi="Meiryo UI" w:hint="eastAsia"/>
                                <w:i/>
                                <w:sz w:val="18"/>
                                <w:szCs w:val="18"/>
                              </w:rPr>
                              <w:fldChar w:fldCharType="begin"/>
                            </w:r>
                            <w:r w:rsidRPr="00BF4F6D">
                              <w:rPr>
                                <w:rFonts w:ascii="Meiryo UI" w:eastAsia="Meiryo UI" w:hAnsi="Meiryo UI" w:hint="eastAsia"/>
                                <w:i/>
                                <w:sz w:val="18"/>
                                <w:szCs w:val="18"/>
                              </w:rPr>
                              <w:instrText>PAGE    \* MERGEFORMAT</w:instrText>
                            </w:r>
                            <w:r w:rsidRPr="00BF4F6D">
                              <w:rPr>
                                <w:rFonts w:ascii="Meiryo UI" w:eastAsia="Meiryo UI" w:hAnsi="Meiryo UI" w:hint="eastAsia"/>
                                <w:i/>
                                <w:sz w:val="18"/>
                                <w:szCs w:val="18"/>
                              </w:rPr>
                              <w:fldChar w:fldCharType="separate"/>
                            </w:r>
                            <w:r w:rsidRPr="00BF4F6D">
                              <w:rPr>
                                <w:rFonts w:ascii="Meiryo UI" w:eastAsia="Meiryo UI" w:hAnsi="Meiryo UI"/>
                                <w:i/>
                                <w:iCs/>
                                <w:noProof/>
                                <w:sz w:val="18"/>
                                <w:szCs w:val="18"/>
                                <w:lang w:val="ja-JP"/>
                              </w:rPr>
                              <w:t>552</w:t>
                            </w:r>
                            <w:r w:rsidRPr="00BF4F6D">
                              <w:rPr>
                                <w:rFonts w:ascii="Meiryo UI" w:eastAsia="Meiryo UI" w:hAnsi="Meiryo UI" w:hint="eastAsia"/>
                                <w:i/>
                                <w:iCs/>
                                <w:sz w:val="18"/>
                                <w:szCs w:val="18"/>
                              </w:rPr>
                              <w:fldChar w:fldCharType="end"/>
                            </w:r>
                          </w:p>
                        </w:txbxContent>
                      </wps:txbx>
                      <wps:bodyPr rot="0" vert="horz" wrap="square" lIns="0" tIns="0" rIns="0" bIns="0" anchor="t" anchorCtr="0" upright="1">
                        <a:noAutofit/>
                      </wps:bodyPr>
                    </wps:wsp>
                    <wpg:grpSp>
                      <wpg:cNvPr id="6" name="Group 4"/>
                      <wpg:cNvGrpSpPr>
                        <a:grpSpLocks/>
                      </wpg:cNvGrpSpPr>
                      <wpg:grpSpPr bwMode="auto">
                        <a:xfrm>
                          <a:off x="5494" y="739"/>
                          <a:ext cx="372" cy="72"/>
                          <a:chOff x="5486" y="739"/>
                          <a:chExt cx="372" cy="72"/>
                        </a:xfrm>
                      </wpg:grpSpPr>
                      <wps:wsp>
                        <wps:cNvPr id="7"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45B64833" id="グループ化 4" o:spid="_x0000_s1089"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">
              <v:shapetype id="_x0000_t202" coordsize="21600,21600" o:spt="202" path="m,l,21600r21600,l21600,xe">
                <v:stroke joinstyle="miter"/>
                <v:path gradientshapeok="t" o:connecttype="rect"/>
              </v:shapetype>
              <v:shape id="Text Box 3" o:spid="_x0000_s1090"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3157D456" w14:textId="77777777" w:rsidR="00D24796" w:rsidRPr="00BF4F6D" w:rsidRDefault="00D24796" w:rsidP="00441CF6">
                      <w:pPr>
                        <w:jc w:val="center"/>
                        <w:rPr>
                          <w:rFonts w:ascii="Meiryo UI" w:eastAsia="Meiryo UI" w:hAnsi="Meiryo UI"/>
                          <w:i/>
                          <w:sz w:val="18"/>
                          <w:szCs w:val="18"/>
                        </w:rPr>
                      </w:pPr>
                      <w:r w:rsidRPr="00BF4F6D">
                        <w:rPr>
                          <w:rFonts w:ascii="Meiryo UI" w:eastAsia="Meiryo UI" w:hAnsi="Meiryo UI" w:hint="eastAsia"/>
                          <w:i/>
                          <w:sz w:val="18"/>
                          <w:szCs w:val="18"/>
                        </w:rPr>
                        <w:fldChar w:fldCharType="begin"/>
                      </w:r>
                      <w:r w:rsidRPr="00BF4F6D">
                        <w:rPr>
                          <w:rFonts w:ascii="Meiryo UI" w:eastAsia="Meiryo UI" w:hAnsi="Meiryo UI" w:hint="eastAsia"/>
                          <w:i/>
                          <w:sz w:val="18"/>
                          <w:szCs w:val="18"/>
                        </w:rPr>
                        <w:instrText>PAGE    \* MERGEFORMAT</w:instrText>
                      </w:r>
                      <w:r w:rsidRPr="00BF4F6D">
                        <w:rPr>
                          <w:rFonts w:ascii="Meiryo UI" w:eastAsia="Meiryo UI" w:hAnsi="Meiryo UI" w:hint="eastAsia"/>
                          <w:i/>
                          <w:sz w:val="18"/>
                          <w:szCs w:val="18"/>
                        </w:rPr>
                        <w:fldChar w:fldCharType="separate"/>
                      </w:r>
                      <w:r w:rsidRPr="00BF4F6D">
                        <w:rPr>
                          <w:rFonts w:ascii="Meiryo UI" w:eastAsia="Meiryo UI" w:hAnsi="Meiryo UI"/>
                          <w:i/>
                          <w:iCs/>
                          <w:noProof/>
                          <w:sz w:val="18"/>
                          <w:szCs w:val="18"/>
                          <w:lang w:val="ja-JP"/>
                        </w:rPr>
                        <w:t>552</w:t>
                      </w:r>
                      <w:r w:rsidRPr="00BF4F6D">
                        <w:rPr>
                          <w:rFonts w:ascii="Meiryo UI" w:eastAsia="Meiryo UI" w:hAnsi="Meiryo UI" w:hint="eastAsia"/>
                          <w:i/>
                          <w:iCs/>
                          <w:sz w:val="18"/>
                          <w:szCs w:val="18"/>
                        </w:rPr>
                        <w:fldChar w:fldCharType="end"/>
                      </w:r>
                    </w:p>
                  </w:txbxContent>
                </v:textbox>
              </v:shape>
              <v:group id="Group 4" o:spid="_x0000_s1091"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oval id="Oval 5" o:spid="_x0000_s1092"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" fillcolor="#84a2c6" stroked="f"/>
                <v:oval id="Oval 5" o:spid="_x0000_s1093"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" fillcolor="#84a2c6" stroked="f"/>
                <v:oval id="Oval 7" o:spid="_x0000_s1094"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" fillcolor="#84a2c6" stroked="f"/>
              </v:group>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F3FE5" w14:textId="77777777" w:rsidR="00D24796" w:rsidRDefault="00D24796" w:rsidP="00441CF6">
    <w:pPr>
      <w:pStyle w:val="a6"/>
      <w:jc w:val="right"/>
    </w:pPr>
    <w:r>
      <w:rPr>
        <w:noProof/>
      </w:rPr>
      <mc:AlternateContent>
        <mc:Choice Requires="wpg">
          <w:drawing>
            <wp:inline distT="0" distB="0" distL="0" distR="0" wp14:anchorId="038455F4" wp14:editId="06E228DE">
              <wp:extent cx="418465" cy="221615"/>
              <wp:effectExtent l="0" t="0" r="635" b="0"/>
              <wp:docPr id="10" name="グループ化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1"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76721" w14:textId="77777777" w:rsidR="00D24796" w:rsidRPr="00BF4F6D" w:rsidRDefault="00D24796" w:rsidP="00441CF6">
                            <w:pPr>
                              <w:jc w:val="center"/>
                              <w:rPr>
                                <w:rFonts w:ascii="Meiryo UI" w:eastAsia="Meiryo UI" w:hAnsi="Meiryo UI"/>
                                <w:i/>
                                <w:sz w:val="18"/>
                                <w:szCs w:val="18"/>
                              </w:rPr>
                            </w:pPr>
                            <w:r w:rsidRPr="00BF4F6D">
                              <w:rPr>
                                <w:rFonts w:ascii="Meiryo UI" w:eastAsia="Meiryo UI" w:hAnsi="Meiryo UI" w:hint="eastAsia"/>
                                <w:i/>
                                <w:sz w:val="18"/>
                                <w:szCs w:val="18"/>
                              </w:rPr>
                              <w:fldChar w:fldCharType="begin"/>
                            </w:r>
                            <w:r w:rsidRPr="00BF4F6D">
                              <w:rPr>
                                <w:rFonts w:ascii="Meiryo UI" w:eastAsia="Meiryo UI" w:hAnsi="Meiryo UI" w:hint="eastAsia"/>
                                <w:i/>
                                <w:sz w:val="18"/>
                                <w:szCs w:val="18"/>
                              </w:rPr>
                              <w:instrText>PAGE    \* MERGEFORMAT</w:instrText>
                            </w:r>
                            <w:r w:rsidRPr="00BF4F6D">
                              <w:rPr>
                                <w:rFonts w:ascii="Meiryo UI" w:eastAsia="Meiryo UI" w:hAnsi="Meiryo UI" w:hint="eastAsia"/>
                                <w:i/>
                                <w:sz w:val="18"/>
                                <w:szCs w:val="18"/>
                              </w:rPr>
                              <w:fldChar w:fldCharType="separate"/>
                            </w:r>
                            <w:r w:rsidRPr="00BF4F6D">
                              <w:rPr>
                                <w:rFonts w:ascii="Meiryo UI" w:eastAsia="Meiryo UI" w:hAnsi="Meiryo UI"/>
                                <w:i/>
                                <w:iCs/>
                                <w:noProof/>
                                <w:sz w:val="18"/>
                                <w:szCs w:val="18"/>
                                <w:lang w:val="ja-JP"/>
                              </w:rPr>
                              <w:t>553</w:t>
                            </w:r>
                            <w:r w:rsidRPr="00BF4F6D">
                              <w:rPr>
                                <w:rFonts w:ascii="Meiryo UI" w:eastAsia="Meiryo UI" w:hAnsi="Meiryo UI" w:hint="eastAsia"/>
                                <w:i/>
                                <w:iCs/>
                                <w:sz w:val="18"/>
                                <w:szCs w:val="18"/>
                              </w:rPr>
                              <w:fldChar w:fldCharType="end"/>
                            </w:r>
                          </w:p>
                        </w:txbxContent>
                      </wps:txbx>
                      <wps:bodyPr rot="0" vert="horz" wrap="square" lIns="0" tIns="0" rIns="0" bIns="0" anchor="t" anchorCtr="0" upright="1">
                        <a:noAutofit/>
                      </wps:bodyPr>
                    </wps:wsp>
                    <wpg:grpSp>
                      <wpg:cNvPr id="12" name="Group 4"/>
                      <wpg:cNvGrpSpPr>
                        <a:grpSpLocks/>
                      </wpg:cNvGrpSpPr>
                      <wpg:grpSpPr bwMode="auto">
                        <a:xfrm>
                          <a:off x="5494" y="739"/>
                          <a:ext cx="372" cy="72"/>
                          <a:chOff x="5486" y="739"/>
                          <a:chExt cx="372" cy="72"/>
                        </a:xfrm>
                      </wpg:grpSpPr>
                      <wps:wsp>
                        <wps:cNvPr id="13"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038455F4" id="グループ化 10" o:spid="_x0000_s1095"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">
              <v:shapetype id="_x0000_t202" coordsize="21600,21600" o:spt="202" path="m,l,21600r21600,l21600,xe">
                <v:stroke joinstyle="miter"/>
                <v:path gradientshapeok="t" o:connecttype="rect"/>
              </v:shapetype>
              <v:shape id="Text Box 3" o:spid="_x0000_s1096"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02876721" w14:textId="77777777" w:rsidR="00D24796" w:rsidRPr="00BF4F6D" w:rsidRDefault="00D24796" w:rsidP="00441CF6">
                      <w:pPr>
                        <w:jc w:val="center"/>
                        <w:rPr>
                          <w:rFonts w:ascii="Meiryo UI" w:eastAsia="Meiryo UI" w:hAnsi="Meiryo UI"/>
                          <w:i/>
                          <w:sz w:val="18"/>
                          <w:szCs w:val="18"/>
                        </w:rPr>
                      </w:pPr>
                      <w:r w:rsidRPr="00BF4F6D">
                        <w:rPr>
                          <w:rFonts w:ascii="Meiryo UI" w:eastAsia="Meiryo UI" w:hAnsi="Meiryo UI" w:hint="eastAsia"/>
                          <w:i/>
                          <w:sz w:val="18"/>
                          <w:szCs w:val="18"/>
                        </w:rPr>
                        <w:fldChar w:fldCharType="begin"/>
                      </w:r>
                      <w:r w:rsidRPr="00BF4F6D">
                        <w:rPr>
                          <w:rFonts w:ascii="Meiryo UI" w:eastAsia="Meiryo UI" w:hAnsi="Meiryo UI" w:hint="eastAsia"/>
                          <w:i/>
                          <w:sz w:val="18"/>
                          <w:szCs w:val="18"/>
                        </w:rPr>
                        <w:instrText>PAGE    \* MERGEFORMAT</w:instrText>
                      </w:r>
                      <w:r w:rsidRPr="00BF4F6D">
                        <w:rPr>
                          <w:rFonts w:ascii="Meiryo UI" w:eastAsia="Meiryo UI" w:hAnsi="Meiryo UI" w:hint="eastAsia"/>
                          <w:i/>
                          <w:sz w:val="18"/>
                          <w:szCs w:val="18"/>
                        </w:rPr>
                        <w:fldChar w:fldCharType="separate"/>
                      </w:r>
                      <w:r w:rsidRPr="00BF4F6D">
                        <w:rPr>
                          <w:rFonts w:ascii="Meiryo UI" w:eastAsia="Meiryo UI" w:hAnsi="Meiryo UI"/>
                          <w:i/>
                          <w:iCs/>
                          <w:noProof/>
                          <w:sz w:val="18"/>
                          <w:szCs w:val="18"/>
                          <w:lang w:val="ja-JP"/>
                        </w:rPr>
                        <w:t>553</w:t>
                      </w:r>
                      <w:r w:rsidRPr="00BF4F6D">
                        <w:rPr>
                          <w:rFonts w:ascii="Meiryo UI" w:eastAsia="Meiryo UI" w:hAnsi="Meiryo UI" w:hint="eastAsia"/>
                          <w:i/>
                          <w:iCs/>
                          <w:sz w:val="18"/>
                          <w:szCs w:val="18"/>
                        </w:rPr>
                        <w:fldChar w:fldCharType="end"/>
                      </w:r>
                    </w:p>
                  </w:txbxContent>
                </v:textbox>
              </v:shape>
              <v:group id="Group 4" o:spid="_x0000_s1097"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oval id="Oval 5" o:spid="_x0000_s1098"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" fillcolor="#84a2c6" stroked="f"/>
                <v:oval id="Oval 5" o:spid="_x0000_s1099"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" fillcolor="#84a2c6" stroked="f"/>
                <v:oval id="Oval 7" o:spid="_x0000_s1100"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" fillcolor="#84a2c6" stroked="f"/>
              </v:group>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760E25" w14:textId="77777777" w:rsidR="00D24796" w:rsidRDefault="00D24796">
      <w:r>
        <w:separator/>
      </w:r>
    </w:p>
  </w:footnote>
  <w:footnote w:type="continuationSeparator" w:id="0">
    <w:p w14:paraId="74A05846" w14:textId="77777777" w:rsidR="00D24796" w:rsidRDefault="00D247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655938"/>
      <w:docPartObj>
        <w:docPartGallery w:val="Page Numbers (Margins)"/>
        <w:docPartUnique/>
      </w:docPartObj>
    </w:sdtPr>
    <w:sdtEndPr/>
    <w:sdtContent>
      <w:p w14:paraId="1957E002" w14:textId="77777777" w:rsidR="00D24796" w:rsidRDefault="0035076A">
        <w:pPr>
          <w:pStyle w:val="a4"/>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D613C"/>
    <w:multiLevelType w:val="multilevel"/>
    <w:tmpl w:val="11DA4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42505D"/>
    <w:multiLevelType w:val="hybridMultilevel"/>
    <w:tmpl w:val="88FA77EC"/>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2D0B2F6D"/>
    <w:multiLevelType w:val="multilevel"/>
    <w:tmpl w:val="5388F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3568D3"/>
    <w:multiLevelType w:val="multilevel"/>
    <w:tmpl w:val="7CA09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605467"/>
    <w:multiLevelType w:val="multilevel"/>
    <w:tmpl w:val="98D6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876AFE"/>
    <w:multiLevelType w:val="hybridMultilevel"/>
    <w:tmpl w:val="D884DA4C"/>
    <w:lvl w:ilvl="0" w:tplc="76340680">
      <w:start w:val="400"/>
      <w:numFmt w:val="bullet"/>
      <w:lvlText w:val="・"/>
      <w:lvlJc w:val="left"/>
      <w:pPr>
        <w:tabs>
          <w:tab w:val="num" w:pos="510"/>
        </w:tabs>
        <w:ind w:left="510" w:hanging="360"/>
      </w:pPr>
      <w:rPr>
        <w:rFonts w:ascii="HGP行書体" w:eastAsia="HGP行書体" w:hAnsi="Century" w:cs="Times New Roman" w:hint="eastAsia"/>
      </w:rPr>
    </w:lvl>
    <w:lvl w:ilvl="1" w:tplc="0409000B" w:tentative="1">
      <w:start w:val="1"/>
      <w:numFmt w:val="bullet"/>
      <w:lvlText w:val=""/>
      <w:lvlJc w:val="left"/>
      <w:pPr>
        <w:tabs>
          <w:tab w:val="num" w:pos="990"/>
        </w:tabs>
        <w:ind w:left="990" w:hanging="420"/>
      </w:pPr>
      <w:rPr>
        <w:rFonts w:ascii="Wingdings" w:hAnsi="Wingdings" w:hint="default"/>
      </w:rPr>
    </w:lvl>
    <w:lvl w:ilvl="2" w:tplc="0409000D" w:tentative="1">
      <w:start w:val="1"/>
      <w:numFmt w:val="bullet"/>
      <w:lvlText w:val=""/>
      <w:lvlJc w:val="left"/>
      <w:pPr>
        <w:tabs>
          <w:tab w:val="num" w:pos="1410"/>
        </w:tabs>
        <w:ind w:left="1410" w:hanging="420"/>
      </w:pPr>
      <w:rPr>
        <w:rFonts w:ascii="Wingdings" w:hAnsi="Wingdings" w:hint="default"/>
      </w:rPr>
    </w:lvl>
    <w:lvl w:ilvl="3" w:tplc="04090001" w:tentative="1">
      <w:start w:val="1"/>
      <w:numFmt w:val="bullet"/>
      <w:lvlText w:val=""/>
      <w:lvlJc w:val="left"/>
      <w:pPr>
        <w:tabs>
          <w:tab w:val="num" w:pos="1830"/>
        </w:tabs>
        <w:ind w:left="1830" w:hanging="420"/>
      </w:pPr>
      <w:rPr>
        <w:rFonts w:ascii="Wingdings" w:hAnsi="Wingdings" w:hint="default"/>
      </w:rPr>
    </w:lvl>
    <w:lvl w:ilvl="4" w:tplc="0409000B" w:tentative="1">
      <w:start w:val="1"/>
      <w:numFmt w:val="bullet"/>
      <w:lvlText w:val=""/>
      <w:lvlJc w:val="left"/>
      <w:pPr>
        <w:tabs>
          <w:tab w:val="num" w:pos="2250"/>
        </w:tabs>
        <w:ind w:left="2250" w:hanging="420"/>
      </w:pPr>
      <w:rPr>
        <w:rFonts w:ascii="Wingdings" w:hAnsi="Wingdings" w:hint="default"/>
      </w:rPr>
    </w:lvl>
    <w:lvl w:ilvl="5" w:tplc="0409000D" w:tentative="1">
      <w:start w:val="1"/>
      <w:numFmt w:val="bullet"/>
      <w:lvlText w:val=""/>
      <w:lvlJc w:val="left"/>
      <w:pPr>
        <w:tabs>
          <w:tab w:val="num" w:pos="2670"/>
        </w:tabs>
        <w:ind w:left="2670" w:hanging="420"/>
      </w:pPr>
      <w:rPr>
        <w:rFonts w:ascii="Wingdings" w:hAnsi="Wingdings" w:hint="default"/>
      </w:rPr>
    </w:lvl>
    <w:lvl w:ilvl="6" w:tplc="04090001" w:tentative="1">
      <w:start w:val="1"/>
      <w:numFmt w:val="bullet"/>
      <w:lvlText w:val=""/>
      <w:lvlJc w:val="left"/>
      <w:pPr>
        <w:tabs>
          <w:tab w:val="num" w:pos="3090"/>
        </w:tabs>
        <w:ind w:left="3090" w:hanging="420"/>
      </w:pPr>
      <w:rPr>
        <w:rFonts w:ascii="Wingdings" w:hAnsi="Wingdings" w:hint="default"/>
      </w:rPr>
    </w:lvl>
    <w:lvl w:ilvl="7" w:tplc="0409000B" w:tentative="1">
      <w:start w:val="1"/>
      <w:numFmt w:val="bullet"/>
      <w:lvlText w:val=""/>
      <w:lvlJc w:val="left"/>
      <w:pPr>
        <w:tabs>
          <w:tab w:val="num" w:pos="3510"/>
        </w:tabs>
        <w:ind w:left="3510" w:hanging="420"/>
      </w:pPr>
      <w:rPr>
        <w:rFonts w:ascii="Wingdings" w:hAnsi="Wingdings" w:hint="default"/>
      </w:rPr>
    </w:lvl>
    <w:lvl w:ilvl="8" w:tplc="0409000D" w:tentative="1">
      <w:start w:val="1"/>
      <w:numFmt w:val="bullet"/>
      <w:lvlText w:val=""/>
      <w:lvlJc w:val="left"/>
      <w:pPr>
        <w:tabs>
          <w:tab w:val="num" w:pos="3930"/>
        </w:tabs>
        <w:ind w:left="3930" w:hanging="420"/>
      </w:pPr>
      <w:rPr>
        <w:rFonts w:ascii="Wingdings" w:hAnsi="Wingdings" w:hint="default"/>
      </w:rPr>
    </w:lvl>
  </w:abstractNum>
  <w:abstractNum w:abstractNumId="6" w15:restartNumberingAfterBreak="0">
    <w:nsid w:val="705078CC"/>
    <w:multiLevelType w:val="hybridMultilevel"/>
    <w:tmpl w:val="12D2799E"/>
    <w:lvl w:ilvl="0" w:tplc="F9001528">
      <w:numFmt w:val="bullet"/>
      <w:lvlText w:val="※"/>
      <w:lvlJc w:val="left"/>
      <w:pPr>
        <w:tabs>
          <w:tab w:val="num" w:pos="540"/>
        </w:tabs>
        <w:ind w:left="540" w:hanging="360"/>
      </w:pPr>
      <w:rPr>
        <w:rFonts w:ascii="ＭＳ 明朝" w:eastAsia="ＭＳ 明朝" w:hAnsi="ＭＳ 明朝" w:cs="Times New Roman" w:hint="eastAsia"/>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7" w15:restartNumberingAfterBreak="0">
    <w:nsid w:val="749965DB"/>
    <w:multiLevelType w:val="hybridMultilevel"/>
    <w:tmpl w:val="B4EE80C2"/>
    <w:lvl w:ilvl="0" w:tplc="7E46C7F0">
      <w:start w:val="7"/>
      <w:numFmt w:val="bullet"/>
      <w:lvlText w:val="・"/>
      <w:lvlJc w:val="left"/>
      <w:pPr>
        <w:tabs>
          <w:tab w:val="num" w:pos="900"/>
        </w:tabs>
        <w:ind w:left="900" w:hanging="360"/>
      </w:pPr>
      <w:rPr>
        <w:rFonts w:ascii="ＭＳ 明朝" w:eastAsia="ＭＳ 明朝" w:hAnsi="ＭＳ 明朝" w:cs="Times New Roman" w:hint="eastAsia"/>
      </w:rPr>
    </w:lvl>
    <w:lvl w:ilvl="1" w:tplc="0409000B" w:tentative="1">
      <w:start w:val="1"/>
      <w:numFmt w:val="bullet"/>
      <w:lvlText w:val=""/>
      <w:lvlJc w:val="left"/>
      <w:pPr>
        <w:tabs>
          <w:tab w:val="num" w:pos="1380"/>
        </w:tabs>
        <w:ind w:left="1380" w:hanging="420"/>
      </w:pPr>
      <w:rPr>
        <w:rFonts w:ascii="Wingdings" w:hAnsi="Wingdings" w:hint="default"/>
      </w:rPr>
    </w:lvl>
    <w:lvl w:ilvl="2" w:tplc="0409000D"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B" w:tentative="1">
      <w:start w:val="1"/>
      <w:numFmt w:val="bullet"/>
      <w:lvlText w:val=""/>
      <w:lvlJc w:val="left"/>
      <w:pPr>
        <w:tabs>
          <w:tab w:val="num" w:pos="2640"/>
        </w:tabs>
        <w:ind w:left="2640" w:hanging="420"/>
      </w:pPr>
      <w:rPr>
        <w:rFonts w:ascii="Wingdings" w:hAnsi="Wingdings" w:hint="default"/>
      </w:rPr>
    </w:lvl>
    <w:lvl w:ilvl="5" w:tplc="0409000D"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B" w:tentative="1">
      <w:start w:val="1"/>
      <w:numFmt w:val="bullet"/>
      <w:lvlText w:val=""/>
      <w:lvlJc w:val="left"/>
      <w:pPr>
        <w:tabs>
          <w:tab w:val="num" w:pos="3900"/>
        </w:tabs>
        <w:ind w:left="3900" w:hanging="420"/>
      </w:pPr>
      <w:rPr>
        <w:rFonts w:ascii="Wingdings" w:hAnsi="Wingdings" w:hint="default"/>
      </w:rPr>
    </w:lvl>
    <w:lvl w:ilvl="8" w:tplc="0409000D" w:tentative="1">
      <w:start w:val="1"/>
      <w:numFmt w:val="bullet"/>
      <w:lvlText w:val=""/>
      <w:lvlJc w:val="left"/>
      <w:pPr>
        <w:tabs>
          <w:tab w:val="num" w:pos="4320"/>
        </w:tabs>
        <w:ind w:left="4320" w:hanging="420"/>
      </w:pPr>
      <w:rPr>
        <w:rFonts w:ascii="Wingdings" w:hAnsi="Wingdings" w:hint="default"/>
      </w:rPr>
    </w:lvl>
  </w:abstractNum>
  <w:abstractNum w:abstractNumId="8" w15:restartNumberingAfterBreak="0">
    <w:nsid w:val="784B1C6B"/>
    <w:multiLevelType w:val="hybridMultilevel"/>
    <w:tmpl w:val="E7509D14"/>
    <w:lvl w:ilvl="0" w:tplc="672A3CC6">
      <w:start w:val="1"/>
      <w:numFmt w:val="bullet"/>
      <w:lvlText w:val="・"/>
      <w:lvlJc w:val="left"/>
      <w:pPr>
        <w:tabs>
          <w:tab w:val="num" w:pos="793"/>
        </w:tabs>
        <w:ind w:left="793" w:hanging="360"/>
      </w:pPr>
      <w:rPr>
        <w:rFonts w:ascii="ＭＳ 明朝" w:eastAsia="ＭＳ 明朝" w:hAnsi="ＭＳ 明朝" w:cs="Times New Roman" w:hint="eastAsia"/>
      </w:rPr>
    </w:lvl>
    <w:lvl w:ilvl="1" w:tplc="0409000B" w:tentative="1">
      <w:start w:val="1"/>
      <w:numFmt w:val="bullet"/>
      <w:lvlText w:val=""/>
      <w:lvlJc w:val="left"/>
      <w:pPr>
        <w:tabs>
          <w:tab w:val="num" w:pos="1273"/>
        </w:tabs>
        <w:ind w:left="1273" w:hanging="420"/>
      </w:pPr>
      <w:rPr>
        <w:rFonts w:ascii="Wingdings" w:hAnsi="Wingdings" w:hint="default"/>
      </w:rPr>
    </w:lvl>
    <w:lvl w:ilvl="2" w:tplc="0409000D" w:tentative="1">
      <w:start w:val="1"/>
      <w:numFmt w:val="bullet"/>
      <w:lvlText w:val=""/>
      <w:lvlJc w:val="left"/>
      <w:pPr>
        <w:tabs>
          <w:tab w:val="num" w:pos="1693"/>
        </w:tabs>
        <w:ind w:left="1693" w:hanging="420"/>
      </w:pPr>
      <w:rPr>
        <w:rFonts w:ascii="Wingdings" w:hAnsi="Wingdings" w:hint="default"/>
      </w:rPr>
    </w:lvl>
    <w:lvl w:ilvl="3" w:tplc="04090001" w:tentative="1">
      <w:start w:val="1"/>
      <w:numFmt w:val="bullet"/>
      <w:lvlText w:val=""/>
      <w:lvlJc w:val="left"/>
      <w:pPr>
        <w:tabs>
          <w:tab w:val="num" w:pos="2113"/>
        </w:tabs>
        <w:ind w:left="2113" w:hanging="420"/>
      </w:pPr>
      <w:rPr>
        <w:rFonts w:ascii="Wingdings" w:hAnsi="Wingdings" w:hint="default"/>
      </w:rPr>
    </w:lvl>
    <w:lvl w:ilvl="4" w:tplc="0409000B" w:tentative="1">
      <w:start w:val="1"/>
      <w:numFmt w:val="bullet"/>
      <w:lvlText w:val=""/>
      <w:lvlJc w:val="left"/>
      <w:pPr>
        <w:tabs>
          <w:tab w:val="num" w:pos="2533"/>
        </w:tabs>
        <w:ind w:left="2533" w:hanging="420"/>
      </w:pPr>
      <w:rPr>
        <w:rFonts w:ascii="Wingdings" w:hAnsi="Wingdings" w:hint="default"/>
      </w:rPr>
    </w:lvl>
    <w:lvl w:ilvl="5" w:tplc="0409000D" w:tentative="1">
      <w:start w:val="1"/>
      <w:numFmt w:val="bullet"/>
      <w:lvlText w:val=""/>
      <w:lvlJc w:val="left"/>
      <w:pPr>
        <w:tabs>
          <w:tab w:val="num" w:pos="2953"/>
        </w:tabs>
        <w:ind w:left="2953" w:hanging="420"/>
      </w:pPr>
      <w:rPr>
        <w:rFonts w:ascii="Wingdings" w:hAnsi="Wingdings" w:hint="default"/>
      </w:rPr>
    </w:lvl>
    <w:lvl w:ilvl="6" w:tplc="04090001" w:tentative="1">
      <w:start w:val="1"/>
      <w:numFmt w:val="bullet"/>
      <w:lvlText w:val=""/>
      <w:lvlJc w:val="left"/>
      <w:pPr>
        <w:tabs>
          <w:tab w:val="num" w:pos="3373"/>
        </w:tabs>
        <w:ind w:left="3373" w:hanging="420"/>
      </w:pPr>
      <w:rPr>
        <w:rFonts w:ascii="Wingdings" w:hAnsi="Wingdings" w:hint="default"/>
      </w:rPr>
    </w:lvl>
    <w:lvl w:ilvl="7" w:tplc="0409000B" w:tentative="1">
      <w:start w:val="1"/>
      <w:numFmt w:val="bullet"/>
      <w:lvlText w:val=""/>
      <w:lvlJc w:val="left"/>
      <w:pPr>
        <w:tabs>
          <w:tab w:val="num" w:pos="3793"/>
        </w:tabs>
        <w:ind w:left="3793" w:hanging="420"/>
      </w:pPr>
      <w:rPr>
        <w:rFonts w:ascii="Wingdings" w:hAnsi="Wingdings" w:hint="default"/>
      </w:rPr>
    </w:lvl>
    <w:lvl w:ilvl="8" w:tplc="0409000D" w:tentative="1">
      <w:start w:val="1"/>
      <w:numFmt w:val="bullet"/>
      <w:lvlText w:val=""/>
      <w:lvlJc w:val="left"/>
      <w:pPr>
        <w:tabs>
          <w:tab w:val="num" w:pos="4213"/>
        </w:tabs>
        <w:ind w:left="4213" w:hanging="420"/>
      </w:pPr>
      <w:rPr>
        <w:rFonts w:ascii="Wingdings" w:hAnsi="Wingdings" w:hint="default"/>
      </w:rPr>
    </w:lvl>
  </w:abstractNum>
  <w:num w:numId="1">
    <w:abstractNumId w:val="5"/>
  </w:num>
  <w:num w:numId="2">
    <w:abstractNumId w:val="8"/>
  </w:num>
  <w:num w:numId="3">
    <w:abstractNumId w:val="7"/>
  </w:num>
  <w:num w:numId="4">
    <w:abstractNumId w:val="6"/>
  </w:num>
  <w:num w:numId="5">
    <w:abstractNumId w:val="2"/>
  </w:num>
  <w:num w:numId="6">
    <w:abstractNumId w:val="3"/>
  </w:num>
  <w:num w:numId="7">
    <w:abstractNumId w:val="4"/>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1"/>
  <w:evenAndOddHeaders/>
  <w:drawingGridHorizontalSpacing w:val="90"/>
  <w:drawingGridVerticalSpacing w:val="143"/>
  <w:displayHorizontalDrawingGridEvery w:val="0"/>
  <w:displayVerticalDrawingGridEvery w:val="2"/>
  <w:characterSpacingControl w:val="compressPunctuation"/>
  <w:hdrShapeDefaults>
    <o:shapedefaults v:ext="edit" spidmax="1638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6236"/>
    <w:rsid w:val="0000120B"/>
    <w:rsid w:val="00003AA6"/>
    <w:rsid w:val="000053E2"/>
    <w:rsid w:val="00006694"/>
    <w:rsid w:val="000070D9"/>
    <w:rsid w:val="0000729E"/>
    <w:rsid w:val="0001029B"/>
    <w:rsid w:val="0001178C"/>
    <w:rsid w:val="00012366"/>
    <w:rsid w:val="00013A9E"/>
    <w:rsid w:val="0001679B"/>
    <w:rsid w:val="00022C22"/>
    <w:rsid w:val="00022CDE"/>
    <w:rsid w:val="000234C1"/>
    <w:rsid w:val="00024627"/>
    <w:rsid w:val="000249E9"/>
    <w:rsid w:val="00024E52"/>
    <w:rsid w:val="000252E0"/>
    <w:rsid w:val="00026F6B"/>
    <w:rsid w:val="0002708A"/>
    <w:rsid w:val="0003066B"/>
    <w:rsid w:val="0003095E"/>
    <w:rsid w:val="00030A67"/>
    <w:rsid w:val="00030F72"/>
    <w:rsid w:val="000310E3"/>
    <w:rsid w:val="00031E21"/>
    <w:rsid w:val="00035DC8"/>
    <w:rsid w:val="00037A2B"/>
    <w:rsid w:val="0004126E"/>
    <w:rsid w:val="00042028"/>
    <w:rsid w:val="00043F7F"/>
    <w:rsid w:val="00043FA5"/>
    <w:rsid w:val="00044D90"/>
    <w:rsid w:val="00045C1C"/>
    <w:rsid w:val="0004636B"/>
    <w:rsid w:val="000472CB"/>
    <w:rsid w:val="00050153"/>
    <w:rsid w:val="00052118"/>
    <w:rsid w:val="00052E9D"/>
    <w:rsid w:val="00055DF8"/>
    <w:rsid w:val="00061329"/>
    <w:rsid w:val="00062202"/>
    <w:rsid w:val="000671E7"/>
    <w:rsid w:val="00067600"/>
    <w:rsid w:val="00067BC1"/>
    <w:rsid w:val="00071522"/>
    <w:rsid w:val="0007212B"/>
    <w:rsid w:val="000724B2"/>
    <w:rsid w:val="000728EE"/>
    <w:rsid w:val="00073779"/>
    <w:rsid w:val="0007388A"/>
    <w:rsid w:val="000750B2"/>
    <w:rsid w:val="000768E2"/>
    <w:rsid w:val="00076C5B"/>
    <w:rsid w:val="00077D71"/>
    <w:rsid w:val="0008026C"/>
    <w:rsid w:val="000811DF"/>
    <w:rsid w:val="00081C31"/>
    <w:rsid w:val="000826A3"/>
    <w:rsid w:val="00084FD3"/>
    <w:rsid w:val="00086945"/>
    <w:rsid w:val="0008755B"/>
    <w:rsid w:val="0009372F"/>
    <w:rsid w:val="000943BA"/>
    <w:rsid w:val="00095B74"/>
    <w:rsid w:val="000960A6"/>
    <w:rsid w:val="000A1777"/>
    <w:rsid w:val="000A1861"/>
    <w:rsid w:val="000A20FD"/>
    <w:rsid w:val="000A2AA9"/>
    <w:rsid w:val="000A2D6F"/>
    <w:rsid w:val="000A2D9D"/>
    <w:rsid w:val="000A3751"/>
    <w:rsid w:val="000A4B32"/>
    <w:rsid w:val="000A6F99"/>
    <w:rsid w:val="000A71C1"/>
    <w:rsid w:val="000B1BD5"/>
    <w:rsid w:val="000B2121"/>
    <w:rsid w:val="000B25CA"/>
    <w:rsid w:val="000B3306"/>
    <w:rsid w:val="000B5229"/>
    <w:rsid w:val="000B5893"/>
    <w:rsid w:val="000B6EB1"/>
    <w:rsid w:val="000B6F7F"/>
    <w:rsid w:val="000C388D"/>
    <w:rsid w:val="000C4847"/>
    <w:rsid w:val="000C6D61"/>
    <w:rsid w:val="000C7675"/>
    <w:rsid w:val="000C7AED"/>
    <w:rsid w:val="000D180A"/>
    <w:rsid w:val="000D1CA6"/>
    <w:rsid w:val="000D4F8A"/>
    <w:rsid w:val="000D613B"/>
    <w:rsid w:val="000D7E5A"/>
    <w:rsid w:val="000E3D58"/>
    <w:rsid w:val="000E5862"/>
    <w:rsid w:val="000E59CC"/>
    <w:rsid w:val="000E7250"/>
    <w:rsid w:val="000E78C3"/>
    <w:rsid w:val="000F0611"/>
    <w:rsid w:val="000F496A"/>
    <w:rsid w:val="000F658C"/>
    <w:rsid w:val="000F780A"/>
    <w:rsid w:val="00100CD2"/>
    <w:rsid w:val="001027BE"/>
    <w:rsid w:val="001028D4"/>
    <w:rsid w:val="001029C5"/>
    <w:rsid w:val="001058A4"/>
    <w:rsid w:val="00106171"/>
    <w:rsid w:val="0010631D"/>
    <w:rsid w:val="0011159F"/>
    <w:rsid w:val="00114CFF"/>
    <w:rsid w:val="00115DD5"/>
    <w:rsid w:val="00115F75"/>
    <w:rsid w:val="001160FB"/>
    <w:rsid w:val="001163D1"/>
    <w:rsid w:val="00116486"/>
    <w:rsid w:val="0012345C"/>
    <w:rsid w:val="0012353D"/>
    <w:rsid w:val="00125938"/>
    <w:rsid w:val="00126B00"/>
    <w:rsid w:val="00127C3C"/>
    <w:rsid w:val="00133300"/>
    <w:rsid w:val="00133A0E"/>
    <w:rsid w:val="00133B05"/>
    <w:rsid w:val="00135649"/>
    <w:rsid w:val="001378FE"/>
    <w:rsid w:val="00137EE7"/>
    <w:rsid w:val="00140BCC"/>
    <w:rsid w:val="0014320C"/>
    <w:rsid w:val="00143604"/>
    <w:rsid w:val="00144363"/>
    <w:rsid w:val="00144CA0"/>
    <w:rsid w:val="00145CF9"/>
    <w:rsid w:val="00151C84"/>
    <w:rsid w:val="00151E9A"/>
    <w:rsid w:val="00156107"/>
    <w:rsid w:val="00156579"/>
    <w:rsid w:val="00157107"/>
    <w:rsid w:val="001578DB"/>
    <w:rsid w:val="001654F7"/>
    <w:rsid w:val="00167448"/>
    <w:rsid w:val="001676F7"/>
    <w:rsid w:val="00170871"/>
    <w:rsid w:val="001708AD"/>
    <w:rsid w:val="001720C2"/>
    <w:rsid w:val="0017250C"/>
    <w:rsid w:val="00174EB2"/>
    <w:rsid w:val="00176AEC"/>
    <w:rsid w:val="00177EC8"/>
    <w:rsid w:val="001801C9"/>
    <w:rsid w:val="00180FDD"/>
    <w:rsid w:val="0018276C"/>
    <w:rsid w:val="00182FF6"/>
    <w:rsid w:val="0018554C"/>
    <w:rsid w:val="001857E6"/>
    <w:rsid w:val="00185E2A"/>
    <w:rsid w:val="0018677D"/>
    <w:rsid w:val="001874FA"/>
    <w:rsid w:val="00187C6D"/>
    <w:rsid w:val="0019001B"/>
    <w:rsid w:val="00192D07"/>
    <w:rsid w:val="0019383F"/>
    <w:rsid w:val="00194202"/>
    <w:rsid w:val="0019518F"/>
    <w:rsid w:val="001A0776"/>
    <w:rsid w:val="001A2B39"/>
    <w:rsid w:val="001A7593"/>
    <w:rsid w:val="001A7DD3"/>
    <w:rsid w:val="001B00D3"/>
    <w:rsid w:val="001B162D"/>
    <w:rsid w:val="001B2051"/>
    <w:rsid w:val="001B3DDA"/>
    <w:rsid w:val="001B582D"/>
    <w:rsid w:val="001B6386"/>
    <w:rsid w:val="001C034C"/>
    <w:rsid w:val="001C044A"/>
    <w:rsid w:val="001C0AE3"/>
    <w:rsid w:val="001C0B4D"/>
    <w:rsid w:val="001C10EF"/>
    <w:rsid w:val="001C116C"/>
    <w:rsid w:val="001C13B5"/>
    <w:rsid w:val="001C27F9"/>
    <w:rsid w:val="001C5041"/>
    <w:rsid w:val="001C6949"/>
    <w:rsid w:val="001C6AC3"/>
    <w:rsid w:val="001C7ACC"/>
    <w:rsid w:val="001D03E6"/>
    <w:rsid w:val="001D0E82"/>
    <w:rsid w:val="001D0FC2"/>
    <w:rsid w:val="001D17F1"/>
    <w:rsid w:val="001D2348"/>
    <w:rsid w:val="001D363D"/>
    <w:rsid w:val="001E0290"/>
    <w:rsid w:val="001E19CB"/>
    <w:rsid w:val="001E799A"/>
    <w:rsid w:val="001F30E2"/>
    <w:rsid w:val="001F6418"/>
    <w:rsid w:val="001F76B1"/>
    <w:rsid w:val="001F7E93"/>
    <w:rsid w:val="00200654"/>
    <w:rsid w:val="002019E1"/>
    <w:rsid w:val="00203E5F"/>
    <w:rsid w:val="002060C1"/>
    <w:rsid w:val="0020736B"/>
    <w:rsid w:val="00207C76"/>
    <w:rsid w:val="002101D0"/>
    <w:rsid w:val="0021045E"/>
    <w:rsid w:val="002110AA"/>
    <w:rsid w:val="0021265D"/>
    <w:rsid w:val="002128A8"/>
    <w:rsid w:val="00212A93"/>
    <w:rsid w:val="0021304A"/>
    <w:rsid w:val="00213064"/>
    <w:rsid w:val="002135C9"/>
    <w:rsid w:val="00215E68"/>
    <w:rsid w:val="002162D2"/>
    <w:rsid w:val="0022005B"/>
    <w:rsid w:val="00220DDC"/>
    <w:rsid w:val="00221E89"/>
    <w:rsid w:val="00224239"/>
    <w:rsid w:val="00224914"/>
    <w:rsid w:val="00225FE0"/>
    <w:rsid w:val="002309DD"/>
    <w:rsid w:val="00230DA3"/>
    <w:rsid w:val="00231C3C"/>
    <w:rsid w:val="00231D90"/>
    <w:rsid w:val="00233232"/>
    <w:rsid w:val="00236AB3"/>
    <w:rsid w:val="00237A99"/>
    <w:rsid w:val="00237AF7"/>
    <w:rsid w:val="00240ECF"/>
    <w:rsid w:val="00240F46"/>
    <w:rsid w:val="00243384"/>
    <w:rsid w:val="002457CD"/>
    <w:rsid w:val="00245A9D"/>
    <w:rsid w:val="00246585"/>
    <w:rsid w:val="00246B97"/>
    <w:rsid w:val="00246DE0"/>
    <w:rsid w:val="00250643"/>
    <w:rsid w:val="0025128C"/>
    <w:rsid w:val="00251621"/>
    <w:rsid w:val="00251A5F"/>
    <w:rsid w:val="0025364D"/>
    <w:rsid w:val="002537E7"/>
    <w:rsid w:val="00254070"/>
    <w:rsid w:val="00256793"/>
    <w:rsid w:val="00262F8D"/>
    <w:rsid w:val="00263C32"/>
    <w:rsid w:val="002663AE"/>
    <w:rsid w:val="00270170"/>
    <w:rsid w:val="00271246"/>
    <w:rsid w:val="002713BA"/>
    <w:rsid w:val="0027240A"/>
    <w:rsid w:val="00272BEE"/>
    <w:rsid w:val="002730CD"/>
    <w:rsid w:val="00275B59"/>
    <w:rsid w:val="00276078"/>
    <w:rsid w:val="002761A8"/>
    <w:rsid w:val="0027798A"/>
    <w:rsid w:val="00282A48"/>
    <w:rsid w:val="0028373C"/>
    <w:rsid w:val="00286D4B"/>
    <w:rsid w:val="00287327"/>
    <w:rsid w:val="00287DED"/>
    <w:rsid w:val="0029434D"/>
    <w:rsid w:val="00295D8F"/>
    <w:rsid w:val="00297078"/>
    <w:rsid w:val="00297336"/>
    <w:rsid w:val="002A0290"/>
    <w:rsid w:val="002A06A0"/>
    <w:rsid w:val="002A07D7"/>
    <w:rsid w:val="002A20DB"/>
    <w:rsid w:val="002A3C42"/>
    <w:rsid w:val="002A4C3F"/>
    <w:rsid w:val="002A5711"/>
    <w:rsid w:val="002A6949"/>
    <w:rsid w:val="002A6C30"/>
    <w:rsid w:val="002A6D52"/>
    <w:rsid w:val="002A7846"/>
    <w:rsid w:val="002B3FCE"/>
    <w:rsid w:val="002B7937"/>
    <w:rsid w:val="002C15C7"/>
    <w:rsid w:val="002C182D"/>
    <w:rsid w:val="002C649C"/>
    <w:rsid w:val="002D28D5"/>
    <w:rsid w:val="002D2B99"/>
    <w:rsid w:val="002D3637"/>
    <w:rsid w:val="002D573A"/>
    <w:rsid w:val="002D721B"/>
    <w:rsid w:val="002E084C"/>
    <w:rsid w:val="002E14AD"/>
    <w:rsid w:val="002E1BA6"/>
    <w:rsid w:val="002E1C58"/>
    <w:rsid w:val="002E3F50"/>
    <w:rsid w:val="002E4EFF"/>
    <w:rsid w:val="002E50B4"/>
    <w:rsid w:val="002E6533"/>
    <w:rsid w:val="002E70FD"/>
    <w:rsid w:val="002F0C11"/>
    <w:rsid w:val="002F1492"/>
    <w:rsid w:val="002F3F29"/>
    <w:rsid w:val="002F4089"/>
    <w:rsid w:val="002F51B0"/>
    <w:rsid w:val="002F5511"/>
    <w:rsid w:val="002F59F9"/>
    <w:rsid w:val="002F6833"/>
    <w:rsid w:val="002F7E14"/>
    <w:rsid w:val="00300051"/>
    <w:rsid w:val="003011EA"/>
    <w:rsid w:val="00301A11"/>
    <w:rsid w:val="003021C3"/>
    <w:rsid w:val="0030230E"/>
    <w:rsid w:val="00304334"/>
    <w:rsid w:val="00310BF4"/>
    <w:rsid w:val="00311200"/>
    <w:rsid w:val="003118E8"/>
    <w:rsid w:val="00313E74"/>
    <w:rsid w:val="00316517"/>
    <w:rsid w:val="00317EA0"/>
    <w:rsid w:val="003203DE"/>
    <w:rsid w:val="003230FA"/>
    <w:rsid w:val="00326887"/>
    <w:rsid w:val="00327586"/>
    <w:rsid w:val="00327643"/>
    <w:rsid w:val="003328A0"/>
    <w:rsid w:val="0033314D"/>
    <w:rsid w:val="003354FC"/>
    <w:rsid w:val="00335E40"/>
    <w:rsid w:val="00340DE7"/>
    <w:rsid w:val="0034166A"/>
    <w:rsid w:val="00341695"/>
    <w:rsid w:val="00342F17"/>
    <w:rsid w:val="00344B87"/>
    <w:rsid w:val="0034547D"/>
    <w:rsid w:val="00345B9F"/>
    <w:rsid w:val="0035076A"/>
    <w:rsid w:val="003523B1"/>
    <w:rsid w:val="00352DC2"/>
    <w:rsid w:val="00353B54"/>
    <w:rsid w:val="00355BE4"/>
    <w:rsid w:val="00357291"/>
    <w:rsid w:val="00361C02"/>
    <w:rsid w:val="0036600C"/>
    <w:rsid w:val="00371588"/>
    <w:rsid w:val="003715C4"/>
    <w:rsid w:val="00372C23"/>
    <w:rsid w:val="0037737B"/>
    <w:rsid w:val="003774D2"/>
    <w:rsid w:val="00377AE6"/>
    <w:rsid w:val="00377DD3"/>
    <w:rsid w:val="003842B1"/>
    <w:rsid w:val="00385C54"/>
    <w:rsid w:val="003862E0"/>
    <w:rsid w:val="00392D55"/>
    <w:rsid w:val="00395F0F"/>
    <w:rsid w:val="00396674"/>
    <w:rsid w:val="00396CC1"/>
    <w:rsid w:val="003A0ABE"/>
    <w:rsid w:val="003A3349"/>
    <w:rsid w:val="003A3C2A"/>
    <w:rsid w:val="003A3D27"/>
    <w:rsid w:val="003A600F"/>
    <w:rsid w:val="003A7030"/>
    <w:rsid w:val="003A7A6E"/>
    <w:rsid w:val="003B0AA0"/>
    <w:rsid w:val="003B1FEE"/>
    <w:rsid w:val="003B3CE1"/>
    <w:rsid w:val="003B46C8"/>
    <w:rsid w:val="003B71F5"/>
    <w:rsid w:val="003C0EFF"/>
    <w:rsid w:val="003C1062"/>
    <w:rsid w:val="003C3639"/>
    <w:rsid w:val="003C502E"/>
    <w:rsid w:val="003C5397"/>
    <w:rsid w:val="003C542E"/>
    <w:rsid w:val="003C5E45"/>
    <w:rsid w:val="003C6235"/>
    <w:rsid w:val="003C640D"/>
    <w:rsid w:val="003C70EE"/>
    <w:rsid w:val="003C7136"/>
    <w:rsid w:val="003C7B42"/>
    <w:rsid w:val="003D0376"/>
    <w:rsid w:val="003D1D5A"/>
    <w:rsid w:val="003D2504"/>
    <w:rsid w:val="003D4A3B"/>
    <w:rsid w:val="003D5514"/>
    <w:rsid w:val="003D63D3"/>
    <w:rsid w:val="003D6BA2"/>
    <w:rsid w:val="003E1416"/>
    <w:rsid w:val="003E22E2"/>
    <w:rsid w:val="003E2447"/>
    <w:rsid w:val="003E2BA1"/>
    <w:rsid w:val="003E33E2"/>
    <w:rsid w:val="003E4AD0"/>
    <w:rsid w:val="003E73FB"/>
    <w:rsid w:val="003F16CE"/>
    <w:rsid w:val="003F2315"/>
    <w:rsid w:val="003F245F"/>
    <w:rsid w:val="003F330D"/>
    <w:rsid w:val="003F4BBD"/>
    <w:rsid w:val="004036AF"/>
    <w:rsid w:val="0040602F"/>
    <w:rsid w:val="00407C78"/>
    <w:rsid w:val="0041032C"/>
    <w:rsid w:val="004106F2"/>
    <w:rsid w:val="00412734"/>
    <w:rsid w:val="00413710"/>
    <w:rsid w:val="00414AF1"/>
    <w:rsid w:val="00414C56"/>
    <w:rsid w:val="00414E9F"/>
    <w:rsid w:val="00415A42"/>
    <w:rsid w:val="004179EF"/>
    <w:rsid w:val="004217DB"/>
    <w:rsid w:val="00421E07"/>
    <w:rsid w:val="0042227F"/>
    <w:rsid w:val="00422839"/>
    <w:rsid w:val="00422C2D"/>
    <w:rsid w:val="004238CC"/>
    <w:rsid w:val="00424BC0"/>
    <w:rsid w:val="00425B7E"/>
    <w:rsid w:val="00427B31"/>
    <w:rsid w:val="004300F5"/>
    <w:rsid w:val="0043284E"/>
    <w:rsid w:val="004328BC"/>
    <w:rsid w:val="0043536C"/>
    <w:rsid w:val="004356E5"/>
    <w:rsid w:val="00435861"/>
    <w:rsid w:val="00435FAB"/>
    <w:rsid w:val="00437E84"/>
    <w:rsid w:val="00441CF6"/>
    <w:rsid w:val="00443827"/>
    <w:rsid w:val="00443FAD"/>
    <w:rsid w:val="00445D5B"/>
    <w:rsid w:val="0044614F"/>
    <w:rsid w:val="004535E2"/>
    <w:rsid w:val="00453691"/>
    <w:rsid w:val="00453928"/>
    <w:rsid w:val="00454831"/>
    <w:rsid w:val="004563FA"/>
    <w:rsid w:val="00456D7B"/>
    <w:rsid w:val="00456DED"/>
    <w:rsid w:val="004570A7"/>
    <w:rsid w:val="004572C0"/>
    <w:rsid w:val="00461921"/>
    <w:rsid w:val="004634C2"/>
    <w:rsid w:val="004646BE"/>
    <w:rsid w:val="00466236"/>
    <w:rsid w:val="004676ED"/>
    <w:rsid w:val="00470F1A"/>
    <w:rsid w:val="00471651"/>
    <w:rsid w:val="00471F0B"/>
    <w:rsid w:val="00473149"/>
    <w:rsid w:val="0047317F"/>
    <w:rsid w:val="004732F7"/>
    <w:rsid w:val="00476B04"/>
    <w:rsid w:val="0048017D"/>
    <w:rsid w:val="0048246F"/>
    <w:rsid w:val="004829F9"/>
    <w:rsid w:val="00485161"/>
    <w:rsid w:val="004910B7"/>
    <w:rsid w:val="004912BB"/>
    <w:rsid w:val="00492349"/>
    <w:rsid w:val="00493848"/>
    <w:rsid w:val="00494B4A"/>
    <w:rsid w:val="00494D49"/>
    <w:rsid w:val="004953F1"/>
    <w:rsid w:val="004953FB"/>
    <w:rsid w:val="004965FF"/>
    <w:rsid w:val="0049670F"/>
    <w:rsid w:val="00496938"/>
    <w:rsid w:val="00497431"/>
    <w:rsid w:val="00497804"/>
    <w:rsid w:val="004A1F86"/>
    <w:rsid w:val="004A1FE1"/>
    <w:rsid w:val="004A2215"/>
    <w:rsid w:val="004A2EAC"/>
    <w:rsid w:val="004A3294"/>
    <w:rsid w:val="004A3C01"/>
    <w:rsid w:val="004A44C5"/>
    <w:rsid w:val="004A507B"/>
    <w:rsid w:val="004A64C5"/>
    <w:rsid w:val="004B0AF5"/>
    <w:rsid w:val="004B2576"/>
    <w:rsid w:val="004B37DA"/>
    <w:rsid w:val="004B6D2F"/>
    <w:rsid w:val="004B71DB"/>
    <w:rsid w:val="004B73E6"/>
    <w:rsid w:val="004B78EA"/>
    <w:rsid w:val="004B7CAF"/>
    <w:rsid w:val="004C3388"/>
    <w:rsid w:val="004C6613"/>
    <w:rsid w:val="004C79AA"/>
    <w:rsid w:val="004D1EA7"/>
    <w:rsid w:val="004D645D"/>
    <w:rsid w:val="004D6B67"/>
    <w:rsid w:val="004E199A"/>
    <w:rsid w:val="004E3407"/>
    <w:rsid w:val="004E39E5"/>
    <w:rsid w:val="004E3A0B"/>
    <w:rsid w:val="004E5549"/>
    <w:rsid w:val="004E5F5D"/>
    <w:rsid w:val="004F1997"/>
    <w:rsid w:val="004F487D"/>
    <w:rsid w:val="004F49FB"/>
    <w:rsid w:val="004F60F8"/>
    <w:rsid w:val="004F65CD"/>
    <w:rsid w:val="004F798A"/>
    <w:rsid w:val="004F7B35"/>
    <w:rsid w:val="004F7BBF"/>
    <w:rsid w:val="0050047C"/>
    <w:rsid w:val="00503262"/>
    <w:rsid w:val="00503C7D"/>
    <w:rsid w:val="005041AB"/>
    <w:rsid w:val="005108B0"/>
    <w:rsid w:val="00510D0C"/>
    <w:rsid w:val="00511923"/>
    <w:rsid w:val="00511A9F"/>
    <w:rsid w:val="00513E67"/>
    <w:rsid w:val="00514BB8"/>
    <w:rsid w:val="0051530D"/>
    <w:rsid w:val="00515BA2"/>
    <w:rsid w:val="00516661"/>
    <w:rsid w:val="00517769"/>
    <w:rsid w:val="00521024"/>
    <w:rsid w:val="0052407F"/>
    <w:rsid w:val="00526559"/>
    <w:rsid w:val="00527AC1"/>
    <w:rsid w:val="0053056C"/>
    <w:rsid w:val="00530E5E"/>
    <w:rsid w:val="00530F54"/>
    <w:rsid w:val="005337A6"/>
    <w:rsid w:val="005358B0"/>
    <w:rsid w:val="00537A65"/>
    <w:rsid w:val="00541318"/>
    <w:rsid w:val="00541335"/>
    <w:rsid w:val="0054159E"/>
    <w:rsid w:val="0054293D"/>
    <w:rsid w:val="00543472"/>
    <w:rsid w:val="00544230"/>
    <w:rsid w:val="005445A4"/>
    <w:rsid w:val="0054471F"/>
    <w:rsid w:val="00545724"/>
    <w:rsid w:val="00547D10"/>
    <w:rsid w:val="00550EEF"/>
    <w:rsid w:val="0055237F"/>
    <w:rsid w:val="00554578"/>
    <w:rsid w:val="00554B08"/>
    <w:rsid w:val="00555891"/>
    <w:rsid w:val="005569C5"/>
    <w:rsid w:val="0056290B"/>
    <w:rsid w:val="00563470"/>
    <w:rsid w:val="00564A47"/>
    <w:rsid w:val="00566802"/>
    <w:rsid w:val="00570788"/>
    <w:rsid w:val="005718CA"/>
    <w:rsid w:val="00572127"/>
    <w:rsid w:val="005763CF"/>
    <w:rsid w:val="0057664C"/>
    <w:rsid w:val="005770D2"/>
    <w:rsid w:val="005776A2"/>
    <w:rsid w:val="0058074E"/>
    <w:rsid w:val="005819BA"/>
    <w:rsid w:val="00584935"/>
    <w:rsid w:val="005856EF"/>
    <w:rsid w:val="00585843"/>
    <w:rsid w:val="00587219"/>
    <w:rsid w:val="00587275"/>
    <w:rsid w:val="00587359"/>
    <w:rsid w:val="0059082D"/>
    <w:rsid w:val="00590982"/>
    <w:rsid w:val="0059452B"/>
    <w:rsid w:val="005A0309"/>
    <w:rsid w:val="005A2D0B"/>
    <w:rsid w:val="005A562C"/>
    <w:rsid w:val="005A6C58"/>
    <w:rsid w:val="005A7515"/>
    <w:rsid w:val="005B0DC9"/>
    <w:rsid w:val="005B0EF6"/>
    <w:rsid w:val="005B14B3"/>
    <w:rsid w:val="005B1FB1"/>
    <w:rsid w:val="005B3B14"/>
    <w:rsid w:val="005C299A"/>
    <w:rsid w:val="005C4AFD"/>
    <w:rsid w:val="005C64B6"/>
    <w:rsid w:val="005D3061"/>
    <w:rsid w:val="005D3530"/>
    <w:rsid w:val="005D4BD1"/>
    <w:rsid w:val="005D69DC"/>
    <w:rsid w:val="005D78FC"/>
    <w:rsid w:val="005E40CF"/>
    <w:rsid w:val="005E58E5"/>
    <w:rsid w:val="005E613F"/>
    <w:rsid w:val="005E64AF"/>
    <w:rsid w:val="005E7E87"/>
    <w:rsid w:val="005F2548"/>
    <w:rsid w:val="005F3507"/>
    <w:rsid w:val="005F4059"/>
    <w:rsid w:val="005F4D55"/>
    <w:rsid w:val="005F5947"/>
    <w:rsid w:val="005F696B"/>
    <w:rsid w:val="005F7E1A"/>
    <w:rsid w:val="006026A3"/>
    <w:rsid w:val="00602CA4"/>
    <w:rsid w:val="00603FDE"/>
    <w:rsid w:val="00604C64"/>
    <w:rsid w:val="00606219"/>
    <w:rsid w:val="00606452"/>
    <w:rsid w:val="00606B2D"/>
    <w:rsid w:val="00606B51"/>
    <w:rsid w:val="006112E8"/>
    <w:rsid w:val="00613282"/>
    <w:rsid w:val="00613BA6"/>
    <w:rsid w:val="00613BAE"/>
    <w:rsid w:val="00615BFA"/>
    <w:rsid w:val="0061652A"/>
    <w:rsid w:val="00617A6A"/>
    <w:rsid w:val="00623AEA"/>
    <w:rsid w:val="00625A3F"/>
    <w:rsid w:val="00625B25"/>
    <w:rsid w:val="00626B2A"/>
    <w:rsid w:val="00627A0E"/>
    <w:rsid w:val="006303CD"/>
    <w:rsid w:val="00631D1F"/>
    <w:rsid w:val="006373CC"/>
    <w:rsid w:val="00637614"/>
    <w:rsid w:val="00640855"/>
    <w:rsid w:val="00641B86"/>
    <w:rsid w:val="00642177"/>
    <w:rsid w:val="006422F9"/>
    <w:rsid w:val="006427D5"/>
    <w:rsid w:val="006448F3"/>
    <w:rsid w:val="00644A10"/>
    <w:rsid w:val="006622FB"/>
    <w:rsid w:val="00662D2E"/>
    <w:rsid w:val="0066351D"/>
    <w:rsid w:val="0066584F"/>
    <w:rsid w:val="00665942"/>
    <w:rsid w:val="00666FE5"/>
    <w:rsid w:val="00667FC8"/>
    <w:rsid w:val="0067032D"/>
    <w:rsid w:val="006710B0"/>
    <w:rsid w:val="00673D3A"/>
    <w:rsid w:val="00674774"/>
    <w:rsid w:val="006755D2"/>
    <w:rsid w:val="00675696"/>
    <w:rsid w:val="00676DCB"/>
    <w:rsid w:val="00677767"/>
    <w:rsid w:val="00680656"/>
    <w:rsid w:val="00680A13"/>
    <w:rsid w:val="00681133"/>
    <w:rsid w:val="006831EB"/>
    <w:rsid w:val="00683393"/>
    <w:rsid w:val="00686E08"/>
    <w:rsid w:val="00687A49"/>
    <w:rsid w:val="00690CAD"/>
    <w:rsid w:val="00694716"/>
    <w:rsid w:val="006950CC"/>
    <w:rsid w:val="006967E9"/>
    <w:rsid w:val="006A1C0E"/>
    <w:rsid w:val="006A498D"/>
    <w:rsid w:val="006A4AC9"/>
    <w:rsid w:val="006A54A4"/>
    <w:rsid w:val="006A674B"/>
    <w:rsid w:val="006A7C43"/>
    <w:rsid w:val="006B1527"/>
    <w:rsid w:val="006B5B72"/>
    <w:rsid w:val="006B68F6"/>
    <w:rsid w:val="006B6EA0"/>
    <w:rsid w:val="006C00C5"/>
    <w:rsid w:val="006C0224"/>
    <w:rsid w:val="006C2143"/>
    <w:rsid w:val="006C5C60"/>
    <w:rsid w:val="006C5EB4"/>
    <w:rsid w:val="006C650C"/>
    <w:rsid w:val="006C7633"/>
    <w:rsid w:val="006D05C6"/>
    <w:rsid w:val="006D1D43"/>
    <w:rsid w:val="006D35D7"/>
    <w:rsid w:val="006D66FF"/>
    <w:rsid w:val="006D79A5"/>
    <w:rsid w:val="006E0179"/>
    <w:rsid w:val="006E14BD"/>
    <w:rsid w:val="006E4592"/>
    <w:rsid w:val="006E492C"/>
    <w:rsid w:val="006E534C"/>
    <w:rsid w:val="006E54BE"/>
    <w:rsid w:val="006E7F54"/>
    <w:rsid w:val="006F1CDB"/>
    <w:rsid w:val="006F27C2"/>
    <w:rsid w:val="006F712D"/>
    <w:rsid w:val="007030A2"/>
    <w:rsid w:val="0070330F"/>
    <w:rsid w:val="007067C8"/>
    <w:rsid w:val="00712558"/>
    <w:rsid w:val="00713EF7"/>
    <w:rsid w:val="00714122"/>
    <w:rsid w:val="00716E1E"/>
    <w:rsid w:val="00716EBD"/>
    <w:rsid w:val="007177C7"/>
    <w:rsid w:val="00721364"/>
    <w:rsid w:val="0072542A"/>
    <w:rsid w:val="00725947"/>
    <w:rsid w:val="00725EC2"/>
    <w:rsid w:val="00726BA4"/>
    <w:rsid w:val="00726FF0"/>
    <w:rsid w:val="0072793D"/>
    <w:rsid w:val="00731474"/>
    <w:rsid w:val="00731DD3"/>
    <w:rsid w:val="00731E64"/>
    <w:rsid w:val="00732113"/>
    <w:rsid w:val="0073280A"/>
    <w:rsid w:val="00732D42"/>
    <w:rsid w:val="0073522E"/>
    <w:rsid w:val="00736604"/>
    <w:rsid w:val="00736ADB"/>
    <w:rsid w:val="00740815"/>
    <w:rsid w:val="007408B2"/>
    <w:rsid w:val="00742256"/>
    <w:rsid w:val="00742994"/>
    <w:rsid w:val="007456B3"/>
    <w:rsid w:val="00750142"/>
    <w:rsid w:val="007546FE"/>
    <w:rsid w:val="00755845"/>
    <w:rsid w:val="00756EFF"/>
    <w:rsid w:val="00757195"/>
    <w:rsid w:val="00761064"/>
    <w:rsid w:val="0076132F"/>
    <w:rsid w:val="0076137F"/>
    <w:rsid w:val="0076174F"/>
    <w:rsid w:val="00761C15"/>
    <w:rsid w:val="00762EDF"/>
    <w:rsid w:val="00763925"/>
    <w:rsid w:val="00767891"/>
    <w:rsid w:val="007701AC"/>
    <w:rsid w:val="00770897"/>
    <w:rsid w:val="007714F6"/>
    <w:rsid w:val="00773204"/>
    <w:rsid w:val="00773903"/>
    <w:rsid w:val="00773CA9"/>
    <w:rsid w:val="00776EC4"/>
    <w:rsid w:val="0077769D"/>
    <w:rsid w:val="0077794D"/>
    <w:rsid w:val="007801AE"/>
    <w:rsid w:val="00781F56"/>
    <w:rsid w:val="00781FBE"/>
    <w:rsid w:val="00782816"/>
    <w:rsid w:val="00783C58"/>
    <w:rsid w:val="00784571"/>
    <w:rsid w:val="007847AB"/>
    <w:rsid w:val="00785884"/>
    <w:rsid w:val="00790770"/>
    <w:rsid w:val="00790AFE"/>
    <w:rsid w:val="00791F3F"/>
    <w:rsid w:val="00791F70"/>
    <w:rsid w:val="0079326C"/>
    <w:rsid w:val="007936DC"/>
    <w:rsid w:val="00793AA6"/>
    <w:rsid w:val="00793B92"/>
    <w:rsid w:val="00794BE9"/>
    <w:rsid w:val="00795E33"/>
    <w:rsid w:val="007A0B1C"/>
    <w:rsid w:val="007A4512"/>
    <w:rsid w:val="007A4BB4"/>
    <w:rsid w:val="007A652C"/>
    <w:rsid w:val="007A717E"/>
    <w:rsid w:val="007A7810"/>
    <w:rsid w:val="007B45F6"/>
    <w:rsid w:val="007C158B"/>
    <w:rsid w:val="007C333D"/>
    <w:rsid w:val="007C4E3D"/>
    <w:rsid w:val="007C6402"/>
    <w:rsid w:val="007D0380"/>
    <w:rsid w:val="007D2876"/>
    <w:rsid w:val="007D64D6"/>
    <w:rsid w:val="007D74A6"/>
    <w:rsid w:val="007E082C"/>
    <w:rsid w:val="007E1A40"/>
    <w:rsid w:val="007E4EFE"/>
    <w:rsid w:val="007F115F"/>
    <w:rsid w:val="007F177F"/>
    <w:rsid w:val="007F1A7A"/>
    <w:rsid w:val="007F2142"/>
    <w:rsid w:val="007F23E0"/>
    <w:rsid w:val="007F3220"/>
    <w:rsid w:val="007F45EE"/>
    <w:rsid w:val="007F4CC7"/>
    <w:rsid w:val="007F4FD9"/>
    <w:rsid w:val="007F7241"/>
    <w:rsid w:val="00800EC7"/>
    <w:rsid w:val="008024E1"/>
    <w:rsid w:val="00802E26"/>
    <w:rsid w:val="00803531"/>
    <w:rsid w:val="00803E9B"/>
    <w:rsid w:val="00804F98"/>
    <w:rsid w:val="00806F66"/>
    <w:rsid w:val="00810BC6"/>
    <w:rsid w:val="00811571"/>
    <w:rsid w:val="00811C7E"/>
    <w:rsid w:val="0081488C"/>
    <w:rsid w:val="00817BDD"/>
    <w:rsid w:val="00820C41"/>
    <w:rsid w:val="00820E41"/>
    <w:rsid w:val="00821B22"/>
    <w:rsid w:val="00826E3B"/>
    <w:rsid w:val="00827EAA"/>
    <w:rsid w:val="008307E3"/>
    <w:rsid w:val="0083108C"/>
    <w:rsid w:val="008332C0"/>
    <w:rsid w:val="00833F14"/>
    <w:rsid w:val="008353D6"/>
    <w:rsid w:val="00836783"/>
    <w:rsid w:val="00836CF2"/>
    <w:rsid w:val="008406C6"/>
    <w:rsid w:val="00841845"/>
    <w:rsid w:val="0084231E"/>
    <w:rsid w:val="0084241C"/>
    <w:rsid w:val="0084337C"/>
    <w:rsid w:val="00845D26"/>
    <w:rsid w:val="0084607F"/>
    <w:rsid w:val="00846409"/>
    <w:rsid w:val="00847B5C"/>
    <w:rsid w:val="00847C24"/>
    <w:rsid w:val="00851981"/>
    <w:rsid w:val="00852A71"/>
    <w:rsid w:val="00854043"/>
    <w:rsid w:val="0086004B"/>
    <w:rsid w:val="00861F39"/>
    <w:rsid w:val="0086400B"/>
    <w:rsid w:val="00865DB2"/>
    <w:rsid w:val="00867B3A"/>
    <w:rsid w:val="0087491F"/>
    <w:rsid w:val="00874BD8"/>
    <w:rsid w:val="0087638C"/>
    <w:rsid w:val="00877CF6"/>
    <w:rsid w:val="008A0647"/>
    <w:rsid w:val="008A1220"/>
    <w:rsid w:val="008A4C35"/>
    <w:rsid w:val="008A550A"/>
    <w:rsid w:val="008A58B8"/>
    <w:rsid w:val="008A69CF"/>
    <w:rsid w:val="008A6A3A"/>
    <w:rsid w:val="008A77B8"/>
    <w:rsid w:val="008B19A8"/>
    <w:rsid w:val="008B2005"/>
    <w:rsid w:val="008B70DB"/>
    <w:rsid w:val="008B7934"/>
    <w:rsid w:val="008B7A08"/>
    <w:rsid w:val="008B7E1F"/>
    <w:rsid w:val="008C2268"/>
    <w:rsid w:val="008C51F3"/>
    <w:rsid w:val="008C5FC9"/>
    <w:rsid w:val="008C6E7C"/>
    <w:rsid w:val="008C7874"/>
    <w:rsid w:val="008D1B29"/>
    <w:rsid w:val="008D5F1F"/>
    <w:rsid w:val="008D637E"/>
    <w:rsid w:val="008E22CB"/>
    <w:rsid w:val="008E2B0D"/>
    <w:rsid w:val="008E323B"/>
    <w:rsid w:val="008E650A"/>
    <w:rsid w:val="008E79E2"/>
    <w:rsid w:val="008F0A04"/>
    <w:rsid w:val="008F1142"/>
    <w:rsid w:val="008F11F9"/>
    <w:rsid w:val="008F155D"/>
    <w:rsid w:val="008F30C5"/>
    <w:rsid w:val="008F329E"/>
    <w:rsid w:val="008F38A7"/>
    <w:rsid w:val="008F72E4"/>
    <w:rsid w:val="008F7329"/>
    <w:rsid w:val="008F7E7E"/>
    <w:rsid w:val="00903B56"/>
    <w:rsid w:val="00905388"/>
    <w:rsid w:val="00905A3C"/>
    <w:rsid w:val="00911770"/>
    <w:rsid w:val="009144E8"/>
    <w:rsid w:val="00914DC1"/>
    <w:rsid w:val="009157B2"/>
    <w:rsid w:val="00915A6B"/>
    <w:rsid w:val="00916924"/>
    <w:rsid w:val="00916BE6"/>
    <w:rsid w:val="00916EB9"/>
    <w:rsid w:val="00917CE8"/>
    <w:rsid w:val="009212D3"/>
    <w:rsid w:val="00922BC3"/>
    <w:rsid w:val="009249D0"/>
    <w:rsid w:val="00924AC2"/>
    <w:rsid w:val="009258C2"/>
    <w:rsid w:val="00925C63"/>
    <w:rsid w:val="0092650A"/>
    <w:rsid w:val="00927BE1"/>
    <w:rsid w:val="00930815"/>
    <w:rsid w:val="00932BD0"/>
    <w:rsid w:val="009347E3"/>
    <w:rsid w:val="00934D56"/>
    <w:rsid w:val="00936053"/>
    <w:rsid w:val="00940006"/>
    <w:rsid w:val="00940286"/>
    <w:rsid w:val="009419BB"/>
    <w:rsid w:val="0094294F"/>
    <w:rsid w:val="0094405B"/>
    <w:rsid w:val="0094680A"/>
    <w:rsid w:val="009471CC"/>
    <w:rsid w:val="00953558"/>
    <w:rsid w:val="00953A77"/>
    <w:rsid w:val="0095652E"/>
    <w:rsid w:val="009607D5"/>
    <w:rsid w:val="00961A9B"/>
    <w:rsid w:val="009620C7"/>
    <w:rsid w:val="009627D8"/>
    <w:rsid w:val="00965195"/>
    <w:rsid w:val="009662C7"/>
    <w:rsid w:val="00972949"/>
    <w:rsid w:val="00974413"/>
    <w:rsid w:val="00975ADA"/>
    <w:rsid w:val="00975B5E"/>
    <w:rsid w:val="00976473"/>
    <w:rsid w:val="00976956"/>
    <w:rsid w:val="00976A8C"/>
    <w:rsid w:val="0097709E"/>
    <w:rsid w:val="009800ED"/>
    <w:rsid w:val="00980981"/>
    <w:rsid w:val="009842A2"/>
    <w:rsid w:val="009859BC"/>
    <w:rsid w:val="00987638"/>
    <w:rsid w:val="00987FC5"/>
    <w:rsid w:val="00991841"/>
    <w:rsid w:val="00991F67"/>
    <w:rsid w:val="00993DBF"/>
    <w:rsid w:val="0099468D"/>
    <w:rsid w:val="009A04B0"/>
    <w:rsid w:val="009A0A7B"/>
    <w:rsid w:val="009A130B"/>
    <w:rsid w:val="009A1EFD"/>
    <w:rsid w:val="009A2130"/>
    <w:rsid w:val="009B2A88"/>
    <w:rsid w:val="009B3311"/>
    <w:rsid w:val="009B4740"/>
    <w:rsid w:val="009B5B90"/>
    <w:rsid w:val="009C0612"/>
    <w:rsid w:val="009C1C32"/>
    <w:rsid w:val="009C1CD9"/>
    <w:rsid w:val="009C267E"/>
    <w:rsid w:val="009C3B87"/>
    <w:rsid w:val="009C5265"/>
    <w:rsid w:val="009C5D25"/>
    <w:rsid w:val="009C60DC"/>
    <w:rsid w:val="009C6403"/>
    <w:rsid w:val="009C740B"/>
    <w:rsid w:val="009D0FF3"/>
    <w:rsid w:val="009D27B8"/>
    <w:rsid w:val="009D38A6"/>
    <w:rsid w:val="009D6197"/>
    <w:rsid w:val="009E0B83"/>
    <w:rsid w:val="009E60BD"/>
    <w:rsid w:val="009F0615"/>
    <w:rsid w:val="009F19FA"/>
    <w:rsid w:val="009F1CDB"/>
    <w:rsid w:val="009F29AD"/>
    <w:rsid w:val="009F41B0"/>
    <w:rsid w:val="009F4623"/>
    <w:rsid w:val="009F5C92"/>
    <w:rsid w:val="009F70C3"/>
    <w:rsid w:val="009F79F3"/>
    <w:rsid w:val="00A00373"/>
    <w:rsid w:val="00A00976"/>
    <w:rsid w:val="00A02FAA"/>
    <w:rsid w:val="00A06776"/>
    <w:rsid w:val="00A110CC"/>
    <w:rsid w:val="00A12588"/>
    <w:rsid w:val="00A14FF5"/>
    <w:rsid w:val="00A15C52"/>
    <w:rsid w:val="00A15F2F"/>
    <w:rsid w:val="00A16BB9"/>
    <w:rsid w:val="00A17E3E"/>
    <w:rsid w:val="00A208D9"/>
    <w:rsid w:val="00A23AB7"/>
    <w:rsid w:val="00A24040"/>
    <w:rsid w:val="00A2556A"/>
    <w:rsid w:val="00A279E3"/>
    <w:rsid w:val="00A27F66"/>
    <w:rsid w:val="00A30154"/>
    <w:rsid w:val="00A30ED1"/>
    <w:rsid w:val="00A3197F"/>
    <w:rsid w:val="00A31B71"/>
    <w:rsid w:val="00A333D4"/>
    <w:rsid w:val="00A36515"/>
    <w:rsid w:val="00A40746"/>
    <w:rsid w:val="00A40CB3"/>
    <w:rsid w:val="00A41E33"/>
    <w:rsid w:val="00A42E38"/>
    <w:rsid w:val="00A47C6A"/>
    <w:rsid w:val="00A5318E"/>
    <w:rsid w:val="00A5378C"/>
    <w:rsid w:val="00A53B70"/>
    <w:rsid w:val="00A55E47"/>
    <w:rsid w:val="00A568A0"/>
    <w:rsid w:val="00A56DCE"/>
    <w:rsid w:val="00A57AA6"/>
    <w:rsid w:val="00A57EDA"/>
    <w:rsid w:val="00A601DE"/>
    <w:rsid w:val="00A60BDB"/>
    <w:rsid w:val="00A60FFD"/>
    <w:rsid w:val="00A629FB"/>
    <w:rsid w:val="00A63C5A"/>
    <w:rsid w:val="00A64CD1"/>
    <w:rsid w:val="00A65C9B"/>
    <w:rsid w:val="00A664CC"/>
    <w:rsid w:val="00A6665F"/>
    <w:rsid w:val="00A66BC7"/>
    <w:rsid w:val="00A67357"/>
    <w:rsid w:val="00A7078D"/>
    <w:rsid w:val="00A72E2F"/>
    <w:rsid w:val="00A7306D"/>
    <w:rsid w:val="00A73885"/>
    <w:rsid w:val="00A7500C"/>
    <w:rsid w:val="00A758DE"/>
    <w:rsid w:val="00A76423"/>
    <w:rsid w:val="00A76DC2"/>
    <w:rsid w:val="00A77610"/>
    <w:rsid w:val="00A80065"/>
    <w:rsid w:val="00A813FE"/>
    <w:rsid w:val="00A828AD"/>
    <w:rsid w:val="00A82F04"/>
    <w:rsid w:val="00A830FF"/>
    <w:rsid w:val="00A83966"/>
    <w:rsid w:val="00A87319"/>
    <w:rsid w:val="00A8742D"/>
    <w:rsid w:val="00A9097B"/>
    <w:rsid w:val="00A91959"/>
    <w:rsid w:val="00A927CE"/>
    <w:rsid w:val="00A95B53"/>
    <w:rsid w:val="00AA0A44"/>
    <w:rsid w:val="00AA1FB3"/>
    <w:rsid w:val="00AA2008"/>
    <w:rsid w:val="00AA22FB"/>
    <w:rsid w:val="00AA3235"/>
    <w:rsid w:val="00AA32D8"/>
    <w:rsid w:val="00AB057F"/>
    <w:rsid w:val="00AB6DF9"/>
    <w:rsid w:val="00AC01D8"/>
    <w:rsid w:val="00AC131B"/>
    <w:rsid w:val="00AC18AB"/>
    <w:rsid w:val="00AC32B8"/>
    <w:rsid w:val="00AC3FC8"/>
    <w:rsid w:val="00AC48F3"/>
    <w:rsid w:val="00AC7289"/>
    <w:rsid w:val="00AC7526"/>
    <w:rsid w:val="00AD05B1"/>
    <w:rsid w:val="00AD074C"/>
    <w:rsid w:val="00AD0976"/>
    <w:rsid w:val="00AD1FE5"/>
    <w:rsid w:val="00AD3ACA"/>
    <w:rsid w:val="00AD3F29"/>
    <w:rsid w:val="00AD4190"/>
    <w:rsid w:val="00AD5276"/>
    <w:rsid w:val="00AD63A2"/>
    <w:rsid w:val="00AD70B9"/>
    <w:rsid w:val="00AD7E42"/>
    <w:rsid w:val="00AE10A7"/>
    <w:rsid w:val="00AE1374"/>
    <w:rsid w:val="00AE4F74"/>
    <w:rsid w:val="00AE4FC6"/>
    <w:rsid w:val="00AE6293"/>
    <w:rsid w:val="00AE711D"/>
    <w:rsid w:val="00AF75F0"/>
    <w:rsid w:val="00AF79AF"/>
    <w:rsid w:val="00B004D6"/>
    <w:rsid w:val="00B008CC"/>
    <w:rsid w:val="00B02120"/>
    <w:rsid w:val="00B02699"/>
    <w:rsid w:val="00B02845"/>
    <w:rsid w:val="00B039AF"/>
    <w:rsid w:val="00B05147"/>
    <w:rsid w:val="00B06CDD"/>
    <w:rsid w:val="00B070D7"/>
    <w:rsid w:val="00B102A3"/>
    <w:rsid w:val="00B10D6F"/>
    <w:rsid w:val="00B13E65"/>
    <w:rsid w:val="00B17AD9"/>
    <w:rsid w:val="00B17F45"/>
    <w:rsid w:val="00B215C8"/>
    <w:rsid w:val="00B21B43"/>
    <w:rsid w:val="00B21E8E"/>
    <w:rsid w:val="00B2209E"/>
    <w:rsid w:val="00B2231B"/>
    <w:rsid w:val="00B2310D"/>
    <w:rsid w:val="00B251D9"/>
    <w:rsid w:val="00B256DF"/>
    <w:rsid w:val="00B25DEA"/>
    <w:rsid w:val="00B26EBF"/>
    <w:rsid w:val="00B27469"/>
    <w:rsid w:val="00B27617"/>
    <w:rsid w:val="00B277F5"/>
    <w:rsid w:val="00B27DDE"/>
    <w:rsid w:val="00B31927"/>
    <w:rsid w:val="00B33F72"/>
    <w:rsid w:val="00B340F6"/>
    <w:rsid w:val="00B357A4"/>
    <w:rsid w:val="00B362E8"/>
    <w:rsid w:val="00B374AF"/>
    <w:rsid w:val="00B40F48"/>
    <w:rsid w:val="00B415BD"/>
    <w:rsid w:val="00B41FB9"/>
    <w:rsid w:val="00B42B98"/>
    <w:rsid w:val="00B42C17"/>
    <w:rsid w:val="00B445E7"/>
    <w:rsid w:val="00B46C38"/>
    <w:rsid w:val="00B472D1"/>
    <w:rsid w:val="00B477A5"/>
    <w:rsid w:val="00B53B19"/>
    <w:rsid w:val="00B54B2E"/>
    <w:rsid w:val="00B5761F"/>
    <w:rsid w:val="00B57F50"/>
    <w:rsid w:val="00B6030D"/>
    <w:rsid w:val="00B60B2F"/>
    <w:rsid w:val="00B61D6D"/>
    <w:rsid w:val="00B634A6"/>
    <w:rsid w:val="00B63B76"/>
    <w:rsid w:val="00B64B19"/>
    <w:rsid w:val="00B6661B"/>
    <w:rsid w:val="00B67E30"/>
    <w:rsid w:val="00B70352"/>
    <w:rsid w:val="00B7182D"/>
    <w:rsid w:val="00B729CC"/>
    <w:rsid w:val="00B73E4B"/>
    <w:rsid w:val="00B75046"/>
    <w:rsid w:val="00B77E8A"/>
    <w:rsid w:val="00B81331"/>
    <w:rsid w:val="00B81E47"/>
    <w:rsid w:val="00B82213"/>
    <w:rsid w:val="00B84A29"/>
    <w:rsid w:val="00B85926"/>
    <w:rsid w:val="00B86492"/>
    <w:rsid w:val="00B908A1"/>
    <w:rsid w:val="00B92FEE"/>
    <w:rsid w:val="00BA07BB"/>
    <w:rsid w:val="00BA2D50"/>
    <w:rsid w:val="00BA3000"/>
    <w:rsid w:val="00BA4E04"/>
    <w:rsid w:val="00BA566E"/>
    <w:rsid w:val="00BB09C2"/>
    <w:rsid w:val="00BB147A"/>
    <w:rsid w:val="00BB75E5"/>
    <w:rsid w:val="00BC1464"/>
    <w:rsid w:val="00BC3977"/>
    <w:rsid w:val="00BC4986"/>
    <w:rsid w:val="00BC4E77"/>
    <w:rsid w:val="00BC539A"/>
    <w:rsid w:val="00BC554D"/>
    <w:rsid w:val="00BD0026"/>
    <w:rsid w:val="00BD10E1"/>
    <w:rsid w:val="00BD363B"/>
    <w:rsid w:val="00BD3666"/>
    <w:rsid w:val="00BD5E3C"/>
    <w:rsid w:val="00BD618D"/>
    <w:rsid w:val="00BD6A8C"/>
    <w:rsid w:val="00BD7BE4"/>
    <w:rsid w:val="00BE1357"/>
    <w:rsid w:val="00BE26C7"/>
    <w:rsid w:val="00BE5921"/>
    <w:rsid w:val="00BE5EDF"/>
    <w:rsid w:val="00BE60D2"/>
    <w:rsid w:val="00BE7DA8"/>
    <w:rsid w:val="00BF010F"/>
    <w:rsid w:val="00BF021C"/>
    <w:rsid w:val="00BF060A"/>
    <w:rsid w:val="00BF1D50"/>
    <w:rsid w:val="00BF1E6A"/>
    <w:rsid w:val="00BF285C"/>
    <w:rsid w:val="00BF4406"/>
    <w:rsid w:val="00BF4F6D"/>
    <w:rsid w:val="00BF529F"/>
    <w:rsid w:val="00BF69E0"/>
    <w:rsid w:val="00C0253B"/>
    <w:rsid w:val="00C02597"/>
    <w:rsid w:val="00C02656"/>
    <w:rsid w:val="00C04546"/>
    <w:rsid w:val="00C048F1"/>
    <w:rsid w:val="00C05944"/>
    <w:rsid w:val="00C059FC"/>
    <w:rsid w:val="00C06B9F"/>
    <w:rsid w:val="00C1023C"/>
    <w:rsid w:val="00C10D5B"/>
    <w:rsid w:val="00C115A9"/>
    <w:rsid w:val="00C11E41"/>
    <w:rsid w:val="00C147FD"/>
    <w:rsid w:val="00C17014"/>
    <w:rsid w:val="00C204F1"/>
    <w:rsid w:val="00C231D1"/>
    <w:rsid w:val="00C266D9"/>
    <w:rsid w:val="00C30E04"/>
    <w:rsid w:val="00C3109C"/>
    <w:rsid w:val="00C32152"/>
    <w:rsid w:val="00C326D7"/>
    <w:rsid w:val="00C33601"/>
    <w:rsid w:val="00C33B58"/>
    <w:rsid w:val="00C35C1C"/>
    <w:rsid w:val="00C37144"/>
    <w:rsid w:val="00C40036"/>
    <w:rsid w:val="00C40B5C"/>
    <w:rsid w:val="00C40EE7"/>
    <w:rsid w:val="00C41373"/>
    <w:rsid w:val="00C4157D"/>
    <w:rsid w:val="00C41F3A"/>
    <w:rsid w:val="00C4297C"/>
    <w:rsid w:val="00C431D5"/>
    <w:rsid w:val="00C450E7"/>
    <w:rsid w:val="00C5020C"/>
    <w:rsid w:val="00C5194B"/>
    <w:rsid w:val="00C524FC"/>
    <w:rsid w:val="00C52E2F"/>
    <w:rsid w:val="00C5463A"/>
    <w:rsid w:val="00C5483D"/>
    <w:rsid w:val="00C55B45"/>
    <w:rsid w:val="00C562B9"/>
    <w:rsid w:val="00C571AC"/>
    <w:rsid w:val="00C60434"/>
    <w:rsid w:val="00C617A6"/>
    <w:rsid w:val="00C65531"/>
    <w:rsid w:val="00C66F6A"/>
    <w:rsid w:val="00C701A5"/>
    <w:rsid w:val="00C70273"/>
    <w:rsid w:val="00C70739"/>
    <w:rsid w:val="00C7118B"/>
    <w:rsid w:val="00C730FC"/>
    <w:rsid w:val="00C74A61"/>
    <w:rsid w:val="00C74F7D"/>
    <w:rsid w:val="00C769D4"/>
    <w:rsid w:val="00C76C74"/>
    <w:rsid w:val="00C80075"/>
    <w:rsid w:val="00C80DF1"/>
    <w:rsid w:val="00C825E8"/>
    <w:rsid w:val="00C82E0D"/>
    <w:rsid w:val="00C831BA"/>
    <w:rsid w:val="00C847E2"/>
    <w:rsid w:val="00C87F09"/>
    <w:rsid w:val="00C87F42"/>
    <w:rsid w:val="00C91CF8"/>
    <w:rsid w:val="00C91E7D"/>
    <w:rsid w:val="00C92033"/>
    <w:rsid w:val="00C9335C"/>
    <w:rsid w:val="00C946E7"/>
    <w:rsid w:val="00CA29D0"/>
    <w:rsid w:val="00CA553E"/>
    <w:rsid w:val="00CA5BA4"/>
    <w:rsid w:val="00CA6181"/>
    <w:rsid w:val="00CA65F2"/>
    <w:rsid w:val="00CB0051"/>
    <w:rsid w:val="00CB081D"/>
    <w:rsid w:val="00CB3643"/>
    <w:rsid w:val="00CB3B99"/>
    <w:rsid w:val="00CB3F08"/>
    <w:rsid w:val="00CB4B43"/>
    <w:rsid w:val="00CB557D"/>
    <w:rsid w:val="00CB64C3"/>
    <w:rsid w:val="00CB64ED"/>
    <w:rsid w:val="00CB7BA1"/>
    <w:rsid w:val="00CC0F84"/>
    <w:rsid w:val="00CC1683"/>
    <w:rsid w:val="00CC2453"/>
    <w:rsid w:val="00CC26D8"/>
    <w:rsid w:val="00CC3E31"/>
    <w:rsid w:val="00CC6441"/>
    <w:rsid w:val="00CC6C3B"/>
    <w:rsid w:val="00CC6F05"/>
    <w:rsid w:val="00CC70CE"/>
    <w:rsid w:val="00CD02A6"/>
    <w:rsid w:val="00CD258A"/>
    <w:rsid w:val="00CD4012"/>
    <w:rsid w:val="00CD424B"/>
    <w:rsid w:val="00CD6670"/>
    <w:rsid w:val="00CD71A4"/>
    <w:rsid w:val="00CD7650"/>
    <w:rsid w:val="00CD7BA0"/>
    <w:rsid w:val="00CD7DE9"/>
    <w:rsid w:val="00CE1406"/>
    <w:rsid w:val="00CE499E"/>
    <w:rsid w:val="00CE6D42"/>
    <w:rsid w:val="00CE7FC8"/>
    <w:rsid w:val="00CF0076"/>
    <w:rsid w:val="00CF0D0C"/>
    <w:rsid w:val="00CF167A"/>
    <w:rsid w:val="00CF2574"/>
    <w:rsid w:val="00CF2FFA"/>
    <w:rsid w:val="00CF300A"/>
    <w:rsid w:val="00CF4AE4"/>
    <w:rsid w:val="00CF57CD"/>
    <w:rsid w:val="00CF774E"/>
    <w:rsid w:val="00D0031D"/>
    <w:rsid w:val="00D00EAA"/>
    <w:rsid w:val="00D015A8"/>
    <w:rsid w:val="00D032E0"/>
    <w:rsid w:val="00D03A35"/>
    <w:rsid w:val="00D062FD"/>
    <w:rsid w:val="00D073A9"/>
    <w:rsid w:val="00D07E1E"/>
    <w:rsid w:val="00D104DA"/>
    <w:rsid w:val="00D10D62"/>
    <w:rsid w:val="00D12281"/>
    <w:rsid w:val="00D13279"/>
    <w:rsid w:val="00D14F96"/>
    <w:rsid w:val="00D15262"/>
    <w:rsid w:val="00D15AF3"/>
    <w:rsid w:val="00D16A63"/>
    <w:rsid w:val="00D17059"/>
    <w:rsid w:val="00D17F4A"/>
    <w:rsid w:val="00D20327"/>
    <w:rsid w:val="00D20AEA"/>
    <w:rsid w:val="00D2258A"/>
    <w:rsid w:val="00D24796"/>
    <w:rsid w:val="00D2593E"/>
    <w:rsid w:val="00D25AF0"/>
    <w:rsid w:val="00D26587"/>
    <w:rsid w:val="00D26F48"/>
    <w:rsid w:val="00D278A1"/>
    <w:rsid w:val="00D40A4C"/>
    <w:rsid w:val="00D42F0C"/>
    <w:rsid w:val="00D445F5"/>
    <w:rsid w:val="00D4467D"/>
    <w:rsid w:val="00D44976"/>
    <w:rsid w:val="00D44D58"/>
    <w:rsid w:val="00D46E38"/>
    <w:rsid w:val="00D51E8E"/>
    <w:rsid w:val="00D53510"/>
    <w:rsid w:val="00D53742"/>
    <w:rsid w:val="00D5424C"/>
    <w:rsid w:val="00D6100F"/>
    <w:rsid w:val="00D61B62"/>
    <w:rsid w:val="00D62972"/>
    <w:rsid w:val="00D63929"/>
    <w:rsid w:val="00D658E9"/>
    <w:rsid w:val="00D71437"/>
    <w:rsid w:val="00D75195"/>
    <w:rsid w:val="00D761FE"/>
    <w:rsid w:val="00D8139E"/>
    <w:rsid w:val="00D81591"/>
    <w:rsid w:val="00D82B37"/>
    <w:rsid w:val="00D84D03"/>
    <w:rsid w:val="00D85DD5"/>
    <w:rsid w:val="00D86BB6"/>
    <w:rsid w:val="00D86E3E"/>
    <w:rsid w:val="00D90711"/>
    <w:rsid w:val="00D90E9D"/>
    <w:rsid w:val="00D95836"/>
    <w:rsid w:val="00D97EAA"/>
    <w:rsid w:val="00DA02BE"/>
    <w:rsid w:val="00DA05D6"/>
    <w:rsid w:val="00DA368E"/>
    <w:rsid w:val="00DA4B8F"/>
    <w:rsid w:val="00DA74AF"/>
    <w:rsid w:val="00DB0255"/>
    <w:rsid w:val="00DB076C"/>
    <w:rsid w:val="00DB2E7B"/>
    <w:rsid w:val="00DB340D"/>
    <w:rsid w:val="00DB4136"/>
    <w:rsid w:val="00DC00FB"/>
    <w:rsid w:val="00DC0F58"/>
    <w:rsid w:val="00DC24AE"/>
    <w:rsid w:val="00DC34D6"/>
    <w:rsid w:val="00DC38E8"/>
    <w:rsid w:val="00DD00A1"/>
    <w:rsid w:val="00DD147D"/>
    <w:rsid w:val="00DD4852"/>
    <w:rsid w:val="00DE0D9F"/>
    <w:rsid w:val="00DE0ED5"/>
    <w:rsid w:val="00DE1516"/>
    <w:rsid w:val="00DE182C"/>
    <w:rsid w:val="00DE30EE"/>
    <w:rsid w:val="00DE3B3E"/>
    <w:rsid w:val="00DE42D4"/>
    <w:rsid w:val="00DE431C"/>
    <w:rsid w:val="00DE6190"/>
    <w:rsid w:val="00DE7984"/>
    <w:rsid w:val="00DF00AE"/>
    <w:rsid w:val="00DF00CC"/>
    <w:rsid w:val="00DF0C2C"/>
    <w:rsid w:val="00DF0DBF"/>
    <w:rsid w:val="00DF4841"/>
    <w:rsid w:val="00DF63AA"/>
    <w:rsid w:val="00DF786A"/>
    <w:rsid w:val="00DF7B71"/>
    <w:rsid w:val="00E0205D"/>
    <w:rsid w:val="00E02B4F"/>
    <w:rsid w:val="00E03D80"/>
    <w:rsid w:val="00E046FD"/>
    <w:rsid w:val="00E04FE9"/>
    <w:rsid w:val="00E0500A"/>
    <w:rsid w:val="00E11C85"/>
    <w:rsid w:val="00E14F26"/>
    <w:rsid w:val="00E15741"/>
    <w:rsid w:val="00E163F3"/>
    <w:rsid w:val="00E16614"/>
    <w:rsid w:val="00E21CAB"/>
    <w:rsid w:val="00E21F28"/>
    <w:rsid w:val="00E24502"/>
    <w:rsid w:val="00E2490C"/>
    <w:rsid w:val="00E249B6"/>
    <w:rsid w:val="00E250DE"/>
    <w:rsid w:val="00E25FBA"/>
    <w:rsid w:val="00E26FA7"/>
    <w:rsid w:val="00E300D2"/>
    <w:rsid w:val="00E30F70"/>
    <w:rsid w:val="00E3372C"/>
    <w:rsid w:val="00E3445B"/>
    <w:rsid w:val="00E361FF"/>
    <w:rsid w:val="00E37151"/>
    <w:rsid w:val="00E37BF8"/>
    <w:rsid w:val="00E37C43"/>
    <w:rsid w:val="00E410EA"/>
    <w:rsid w:val="00E42095"/>
    <w:rsid w:val="00E427C2"/>
    <w:rsid w:val="00E43418"/>
    <w:rsid w:val="00E45573"/>
    <w:rsid w:val="00E462AD"/>
    <w:rsid w:val="00E504BA"/>
    <w:rsid w:val="00E520EC"/>
    <w:rsid w:val="00E53580"/>
    <w:rsid w:val="00E53879"/>
    <w:rsid w:val="00E54C30"/>
    <w:rsid w:val="00E55283"/>
    <w:rsid w:val="00E563EA"/>
    <w:rsid w:val="00E56598"/>
    <w:rsid w:val="00E60313"/>
    <w:rsid w:val="00E61DA8"/>
    <w:rsid w:val="00E66DBB"/>
    <w:rsid w:val="00E67047"/>
    <w:rsid w:val="00E67441"/>
    <w:rsid w:val="00E67EDD"/>
    <w:rsid w:val="00E67EE4"/>
    <w:rsid w:val="00E71984"/>
    <w:rsid w:val="00E73C75"/>
    <w:rsid w:val="00E740E5"/>
    <w:rsid w:val="00E74505"/>
    <w:rsid w:val="00E74E3B"/>
    <w:rsid w:val="00E75918"/>
    <w:rsid w:val="00E80EF9"/>
    <w:rsid w:val="00E838DC"/>
    <w:rsid w:val="00E83B63"/>
    <w:rsid w:val="00E84E12"/>
    <w:rsid w:val="00E87FD4"/>
    <w:rsid w:val="00E905AA"/>
    <w:rsid w:val="00E90CD4"/>
    <w:rsid w:val="00E96D8C"/>
    <w:rsid w:val="00E97D7F"/>
    <w:rsid w:val="00EA1FCA"/>
    <w:rsid w:val="00EA2127"/>
    <w:rsid w:val="00EA2432"/>
    <w:rsid w:val="00EA3FBC"/>
    <w:rsid w:val="00EA40D7"/>
    <w:rsid w:val="00EA5C83"/>
    <w:rsid w:val="00EA5E16"/>
    <w:rsid w:val="00EA61AF"/>
    <w:rsid w:val="00EB1C02"/>
    <w:rsid w:val="00EB1EC9"/>
    <w:rsid w:val="00EB23DA"/>
    <w:rsid w:val="00EB30C5"/>
    <w:rsid w:val="00EB38CB"/>
    <w:rsid w:val="00EB5051"/>
    <w:rsid w:val="00EC506B"/>
    <w:rsid w:val="00EC5E95"/>
    <w:rsid w:val="00EC6311"/>
    <w:rsid w:val="00EC790C"/>
    <w:rsid w:val="00ED3453"/>
    <w:rsid w:val="00ED4B52"/>
    <w:rsid w:val="00ED4D63"/>
    <w:rsid w:val="00ED6124"/>
    <w:rsid w:val="00ED729B"/>
    <w:rsid w:val="00ED744E"/>
    <w:rsid w:val="00ED78F3"/>
    <w:rsid w:val="00EE2A70"/>
    <w:rsid w:val="00EE2CCC"/>
    <w:rsid w:val="00EE5A7A"/>
    <w:rsid w:val="00EE5B62"/>
    <w:rsid w:val="00EE6C0C"/>
    <w:rsid w:val="00EF290B"/>
    <w:rsid w:val="00EF5412"/>
    <w:rsid w:val="00EF5CCF"/>
    <w:rsid w:val="00EF6451"/>
    <w:rsid w:val="00EF672D"/>
    <w:rsid w:val="00F014A3"/>
    <w:rsid w:val="00F04B77"/>
    <w:rsid w:val="00F04C23"/>
    <w:rsid w:val="00F06B32"/>
    <w:rsid w:val="00F07254"/>
    <w:rsid w:val="00F07276"/>
    <w:rsid w:val="00F07768"/>
    <w:rsid w:val="00F137D4"/>
    <w:rsid w:val="00F13CE6"/>
    <w:rsid w:val="00F14E6F"/>
    <w:rsid w:val="00F15808"/>
    <w:rsid w:val="00F15E54"/>
    <w:rsid w:val="00F165A1"/>
    <w:rsid w:val="00F2061A"/>
    <w:rsid w:val="00F251D7"/>
    <w:rsid w:val="00F26290"/>
    <w:rsid w:val="00F2668E"/>
    <w:rsid w:val="00F26DB0"/>
    <w:rsid w:val="00F3077C"/>
    <w:rsid w:val="00F30E6E"/>
    <w:rsid w:val="00F32EB3"/>
    <w:rsid w:val="00F374A9"/>
    <w:rsid w:val="00F37C7A"/>
    <w:rsid w:val="00F404DC"/>
    <w:rsid w:val="00F42DC9"/>
    <w:rsid w:val="00F45270"/>
    <w:rsid w:val="00F454A2"/>
    <w:rsid w:val="00F45823"/>
    <w:rsid w:val="00F45DB7"/>
    <w:rsid w:val="00F4684A"/>
    <w:rsid w:val="00F519AF"/>
    <w:rsid w:val="00F524D1"/>
    <w:rsid w:val="00F575EC"/>
    <w:rsid w:val="00F60114"/>
    <w:rsid w:val="00F62878"/>
    <w:rsid w:val="00F63682"/>
    <w:rsid w:val="00F63831"/>
    <w:rsid w:val="00F64D32"/>
    <w:rsid w:val="00F667AC"/>
    <w:rsid w:val="00F673F5"/>
    <w:rsid w:val="00F67DB6"/>
    <w:rsid w:val="00F7072E"/>
    <w:rsid w:val="00F74AE4"/>
    <w:rsid w:val="00F75017"/>
    <w:rsid w:val="00F75112"/>
    <w:rsid w:val="00F7512B"/>
    <w:rsid w:val="00F7702E"/>
    <w:rsid w:val="00F80C2F"/>
    <w:rsid w:val="00F83432"/>
    <w:rsid w:val="00F83A8B"/>
    <w:rsid w:val="00F8420C"/>
    <w:rsid w:val="00F858E9"/>
    <w:rsid w:val="00F879E5"/>
    <w:rsid w:val="00F87A6E"/>
    <w:rsid w:val="00F90E55"/>
    <w:rsid w:val="00F918FF"/>
    <w:rsid w:val="00F9292A"/>
    <w:rsid w:val="00F95175"/>
    <w:rsid w:val="00F968E4"/>
    <w:rsid w:val="00F97D50"/>
    <w:rsid w:val="00FA04C7"/>
    <w:rsid w:val="00FA1A77"/>
    <w:rsid w:val="00FA2DEF"/>
    <w:rsid w:val="00FA3FDE"/>
    <w:rsid w:val="00FA4796"/>
    <w:rsid w:val="00FA7416"/>
    <w:rsid w:val="00FA7930"/>
    <w:rsid w:val="00FB0615"/>
    <w:rsid w:val="00FB21EE"/>
    <w:rsid w:val="00FB3B1B"/>
    <w:rsid w:val="00FB449E"/>
    <w:rsid w:val="00FB4F88"/>
    <w:rsid w:val="00FB5B50"/>
    <w:rsid w:val="00FB67D1"/>
    <w:rsid w:val="00FB6C5A"/>
    <w:rsid w:val="00FB6DFC"/>
    <w:rsid w:val="00FB7CE5"/>
    <w:rsid w:val="00FC070E"/>
    <w:rsid w:val="00FC680D"/>
    <w:rsid w:val="00FC7537"/>
    <w:rsid w:val="00FD25E6"/>
    <w:rsid w:val="00FD2719"/>
    <w:rsid w:val="00FD28A9"/>
    <w:rsid w:val="00FE108E"/>
    <w:rsid w:val="00FE1526"/>
    <w:rsid w:val="00FE27FA"/>
    <w:rsid w:val="00FE2EA2"/>
    <w:rsid w:val="00FE350F"/>
    <w:rsid w:val="00FE6FC4"/>
    <w:rsid w:val="00FF0202"/>
    <w:rsid w:val="00FF1AC1"/>
    <w:rsid w:val="00FF24B4"/>
    <w:rsid w:val="00FF321C"/>
    <w:rsid w:val="00FF3E94"/>
    <w:rsid w:val="00FF41E9"/>
    <w:rsid w:val="00FF49FD"/>
    <w:rsid w:val="00FF4EA0"/>
    <w:rsid w:val="00FF6A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v:textbox inset="5.85pt,.7pt,5.85pt,.7pt"/>
    </o:shapedefaults>
    <o:shapelayout v:ext="edit">
      <o:idmap v:ext="edit" data="1"/>
    </o:shapelayout>
  </w:shapeDefaults>
  <w:decimalSymbol w:val="."/>
  <w:listSeparator w:val=","/>
  <w14:docId w14:val="649AE383"/>
  <w15:docId w15:val="{A1A4DF69-37B0-4CF5-AD16-3923A7174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6E534C"/>
    <w:pPr>
      <w:widowControl w:val="0"/>
      <w:jc w:val="both"/>
    </w:pPr>
    <w:rPr>
      <w:rFonts w:ascii="ＭＳ Ｐ明朝" w:eastAsia="ＭＳ Ｐ明朝"/>
      <w:kern w:val="2"/>
      <w:szCs w:val="21"/>
    </w:rPr>
  </w:style>
  <w:style w:type="paragraph" w:styleId="1">
    <w:name w:val="heading 1"/>
    <w:basedOn w:val="a"/>
    <w:next w:val="a"/>
    <w:link w:val="10"/>
    <w:uiPriority w:val="9"/>
    <w:qFormat/>
    <w:rsid w:val="00B472D1"/>
    <w:pPr>
      <w:autoSpaceDE w:val="0"/>
      <w:autoSpaceDN w:val="0"/>
      <w:snapToGrid w:val="0"/>
      <w:outlineLvl w:val="0"/>
    </w:pPr>
    <w:rPr>
      <w:rFonts w:ascii="Meiryo UI" w:eastAsia="Meiryo UI" w:hAnsi="Meiryo UI" w:cstheme="minorBidi"/>
      <w:b/>
      <w:szCs w:val="20"/>
    </w:rPr>
  </w:style>
  <w:style w:type="paragraph" w:styleId="2">
    <w:name w:val="heading 2"/>
    <w:basedOn w:val="a"/>
    <w:next w:val="a"/>
    <w:link w:val="20"/>
    <w:uiPriority w:val="9"/>
    <w:unhideWhenUsed/>
    <w:qFormat/>
    <w:rsid w:val="00B5761F"/>
    <w:pPr>
      <w:pBdr>
        <w:bottom w:val="single" w:sz="4" w:space="1" w:color="auto"/>
      </w:pBdr>
      <w:autoSpaceDE w:val="0"/>
      <w:autoSpaceDN w:val="0"/>
      <w:snapToGrid w:val="0"/>
      <w:spacing w:line="240" w:lineRule="exact"/>
      <w:ind w:leftChars="100" w:left="180"/>
      <w:outlineLvl w:val="1"/>
    </w:pPr>
    <w:rPr>
      <w:rFonts w:ascii="Meiryo UI" w:eastAsia="Meiryo UI" w:hAnsi="Meiryo UI" w:cstheme="minorBidi"/>
      <w:b/>
      <w:szCs w:val="20"/>
    </w:rPr>
  </w:style>
  <w:style w:type="paragraph" w:styleId="3">
    <w:name w:val="heading 3"/>
    <w:basedOn w:val="a"/>
    <w:next w:val="a"/>
    <w:link w:val="30"/>
    <w:uiPriority w:val="9"/>
    <w:unhideWhenUsed/>
    <w:qFormat/>
    <w:rsid w:val="00603FDE"/>
    <w:pPr>
      <w:autoSpaceDE w:val="0"/>
      <w:autoSpaceDN w:val="0"/>
      <w:snapToGrid w:val="0"/>
      <w:spacing w:line="240" w:lineRule="exact"/>
      <w:ind w:leftChars="100" w:left="180" w:firstLineChars="100" w:firstLine="180"/>
      <w:outlineLvl w:val="2"/>
    </w:pPr>
    <w:rPr>
      <w:rFonts w:ascii="Meiryo UI" w:eastAsia="Meiryo UI" w:hAnsi="Meiryo UI" w:cstheme="minorBidi"/>
      <w:b/>
      <w:szCs w:val="20"/>
    </w:rPr>
  </w:style>
  <w:style w:type="paragraph" w:styleId="4">
    <w:name w:val="heading 4"/>
    <w:basedOn w:val="a"/>
    <w:next w:val="a"/>
    <w:link w:val="40"/>
    <w:uiPriority w:val="9"/>
    <w:unhideWhenUsed/>
    <w:qFormat/>
    <w:rsid w:val="006C7633"/>
    <w:pPr>
      <w:autoSpaceDE w:val="0"/>
      <w:autoSpaceDN w:val="0"/>
      <w:snapToGrid w:val="0"/>
      <w:spacing w:line="240" w:lineRule="exact"/>
      <w:ind w:firstLine="548"/>
      <w:outlineLvl w:val="3"/>
    </w:pPr>
    <w:rPr>
      <w:rFonts w:ascii="Meiryo UI" w:eastAsia="Meiryo UI" w:hAnsi="Meiryo UI" w:cs="ＭＳ 明朝"/>
      <w:b/>
      <w:color w:val="000000" w:themeColor="text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A0A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rsid w:val="000E59CC"/>
    <w:pPr>
      <w:tabs>
        <w:tab w:val="center" w:pos="4252"/>
        <w:tab w:val="right" w:pos="8504"/>
      </w:tabs>
      <w:snapToGrid w:val="0"/>
    </w:pPr>
  </w:style>
  <w:style w:type="paragraph" w:styleId="a6">
    <w:name w:val="footer"/>
    <w:basedOn w:val="a"/>
    <w:link w:val="a7"/>
    <w:uiPriority w:val="99"/>
    <w:rsid w:val="000E59CC"/>
    <w:pPr>
      <w:tabs>
        <w:tab w:val="center" w:pos="4252"/>
        <w:tab w:val="right" w:pos="8504"/>
      </w:tabs>
      <w:snapToGrid w:val="0"/>
    </w:pPr>
  </w:style>
  <w:style w:type="paragraph" w:customStyle="1" w:styleId="txt-m-h">
    <w:name w:val="txt-m-h"/>
    <w:basedOn w:val="a"/>
    <w:rsid w:val="006D66F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ain1">
    <w:name w:val="main1"/>
    <w:basedOn w:val="a0"/>
    <w:rsid w:val="00006694"/>
    <w:rPr>
      <w:sz w:val="18"/>
      <w:szCs w:val="18"/>
    </w:rPr>
  </w:style>
  <w:style w:type="character" w:customStyle="1" w:styleId="titlec021">
    <w:name w:val="title_c021"/>
    <w:basedOn w:val="a0"/>
    <w:rsid w:val="00EF6451"/>
    <w:rPr>
      <w:sz w:val="23"/>
      <w:szCs w:val="23"/>
    </w:rPr>
  </w:style>
  <w:style w:type="paragraph" w:styleId="Web">
    <w:name w:val="Normal (Web)"/>
    <w:basedOn w:val="a"/>
    <w:uiPriority w:val="99"/>
    <w:rsid w:val="00EF6451"/>
    <w:pPr>
      <w:widowControl/>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character" w:styleId="a8">
    <w:name w:val="Hyperlink"/>
    <w:basedOn w:val="a0"/>
    <w:rsid w:val="009C5265"/>
    <w:rPr>
      <w:strike w:val="0"/>
      <w:dstrike w:val="0"/>
      <w:color w:val="0000FF"/>
      <w:u w:val="none"/>
      <w:effect w:val="none"/>
    </w:rPr>
  </w:style>
  <w:style w:type="paragraph" w:styleId="HTML">
    <w:name w:val="HTML Preformatted"/>
    <w:basedOn w:val="a"/>
    <w:rsid w:val="002E14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styleId="HTML0">
    <w:name w:val="HTML Typewriter"/>
    <w:basedOn w:val="a0"/>
    <w:rsid w:val="002E14AD"/>
    <w:rPr>
      <w:rFonts w:ascii="ＭＳ ゴシック" w:eastAsia="ＭＳ ゴシック" w:hAnsi="ＭＳ ゴシック" w:cs="ＭＳ ゴシック"/>
      <w:sz w:val="24"/>
      <w:szCs w:val="24"/>
    </w:rPr>
  </w:style>
  <w:style w:type="paragraph" w:styleId="a9">
    <w:name w:val="Body Text Indent"/>
    <w:basedOn w:val="a"/>
    <w:rsid w:val="00EB1C02"/>
    <w:pPr>
      <w:ind w:left="798" w:hanging="231"/>
    </w:pPr>
    <w:rPr>
      <w:szCs w:val="20"/>
    </w:rPr>
  </w:style>
  <w:style w:type="character" w:styleId="aa">
    <w:name w:val="page number"/>
    <w:basedOn w:val="a0"/>
    <w:uiPriority w:val="99"/>
    <w:rsid w:val="00C1023C"/>
  </w:style>
  <w:style w:type="paragraph" w:styleId="ab">
    <w:name w:val="Balloon Text"/>
    <w:basedOn w:val="a"/>
    <w:link w:val="ac"/>
    <w:rsid w:val="00D03A35"/>
    <w:rPr>
      <w:rFonts w:asciiTheme="majorHAnsi" w:eastAsiaTheme="majorEastAsia" w:hAnsiTheme="majorHAnsi" w:cstheme="majorBidi"/>
      <w:sz w:val="18"/>
      <w:szCs w:val="18"/>
    </w:rPr>
  </w:style>
  <w:style w:type="character" w:customStyle="1" w:styleId="ac">
    <w:name w:val="吹き出し (文字)"/>
    <w:basedOn w:val="a0"/>
    <w:link w:val="ab"/>
    <w:rsid w:val="00D03A35"/>
    <w:rPr>
      <w:rFonts w:asciiTheme="majorHAnsi" w:eastAsiaTheme="majorEastAsia" w:hAnsiTheme="majorHAnsi" w:cstheme="majorBidi"/>
      <w:kern w:val="2"/>
      <w:sz w:val="18"/>
      <w:szCs w:val="18"/>
    </w:rPr>
  </w:style>
  <w:style w:type="character" w:customStyle="1" w:styleId="st1">
    <w:name w:val="st1"/>
    <w:basedOn w:val="a0"/>
    <w:rsid w:val="00613BAE"/>
  </w:style>
  <w:style w:type="character" w:customStyle="1" w:styleId="a7">
    <w:name w:val="フッター (文字)"/>
    <w:basedOn w:val="a0"/>
    <w:link w:val="a6"/>
    <w:uiPriority w:val="99"/>
    <w:rsid w:val="00543472"/>
    <w:rPr>
      <w:kern w:val="2"/>
      <w:sz w:val="21"/>
      <w:szCs w:val="21"/>
    </w:rPr>
  </w:style>
  <w:style w:type="paragraph" w:styleId="z-">
    <w:name w:val="HTML Top of Form"/>
    <w:basedOn w:val="a"/>
    <w:next w:val="a"/>
    <w:link w:val="z-0"/>
    <w:hidden/>
    <w:uiPriority w:val="99"/>
    <w:unhideWhenUsed/>
    <w:rsid w:val="00256793"/>
    <w:pPr>
      <w:widowControl/>
      <w:pBdr>
        <w:bottom w:val="single" w:sz="6" w:space="1" w:color="auto"/>
      </w:pBdr>
      <w:jc w:val="center"/>
    </w:pPr>
    <w:rPr>
      <w:rFonts w:ascii="Arial" w:eastAsia="ＭＳ Ｐゴシック" w:hAnsi="Arial" w:cs="Arial"/>
      <w:vanish/>
      <w:kern w:val="0"/>
      <w:sz w:val="16"/>
      <w:szCs w:val="16"/>
    </w:rPr>
  </w:style>
  <w:style w:type="character" w:customStyle="1" w:styleId="z-0">
    <w:name w:val="z-フォームの始まり (文字)"/>
    <w:basedOn w:val="a0"/>
    <w:link w:val="z-"/>
    <w:uiPriority w:val="99"/>
    <w:rsid w:val="00256793"/>
    <w:rPr>
      <w:rFonts w:ascii="Arial" w:eastAsia="ＭＳ Ｐゴシック" w:hAnsi="Arial" w:cs="Arial"/>
      <w:vanish/>
      <w:sz w:val="16"/>
      <w:szCs w:val="16"/>
    </w:rPr>
  </w:style>
  <w:style w:type="paragraph" w:styleId="z-1">
    <w:name w:val="HTML Bottom of Form"/>
    <w:basedOn w:val="a"/>
    <w:next w:val="a"/>
    <w:link w:val="z-2"/>
    <w:hidden/>
    <w:uiPriority w:val="99"/>
    <w:unhideWhenUsed/>
    <w:rsid w:val="00256793"/>
    <w:pPr>
      <w:widowControl/>
      <w:pBdr>
        <w:top w:val="single" w:sz="6" w:space="1" w:color="auto"/>
      </w:pBdr>
      <w:jc w:val="center"/>
    </w:pPr>
    <w:rPr>
      <w:rFonts w:ascii="Arial" w:eastAsia="ＭＳ Ｐゴシック" w:hAnsi="Arial" w:cs="Arial"/>
      <w:vanish/>
      <w:kern w:val="0"/>
      <w:sz w:val="16"/>
      <w:szCs w:val="16"/>
    </w:rPr>
  </w:style>
  <w:style w:type="character" w:customStyle="1" w:styleId="z-2">
    <w:name w:val="z-フォームの終わり (文字)"/>
    <w:basedOn w:val="a0"/>
    <w:link w:val="z-1"/>
    <w:uiPriority w:val="99"/>
    <w:rsid w:val="00256793"/>
    <w:rPr>
      <w:rFonts w:ascii="Arial" w:eastAsia="ＭＳ Ｐゴシック" w:hAnsi="Arial" w:cs="Arial"/>
      <w:vanish/>
      <w:sz w:val="16"/>
      <w:szCs w:val="16"/>
    </w:rPr>
  </w:style>
  <w:style w:type="character" w:customStyle="1" w:styleId="st">
    <w:name w:val="st"/>
    <w:basedOn w:val="a0"/>
    <w:rsid w:val="001D2348"/>
  </w:style>
  <w:style w:type="paragraph" w:styleId="ad">
    <w:name w:val="List Paragraph"/>
    <w:basedOn w:val="a"/>
    <w:uiPriority w:val="34"/>
    <w:qFormat/>
    <w:rsid w:val="00EE2A70"/>
    <w:pPr>
      <w:ind w:leftChars="400" w:left="840"/>
    </w:pPr>
  </w:style>
  <w:style w:type="character" w:customStyle="1" w:styleId="a5">
    <w:name w:val="ヘッダー (文字)"/>
    <w:basedOn w:val="a0"/>
    <w:link w:val="a4"/>
    <w:uiPriority w:val="99"/>
    <w:rsid w:val="005B0DC9"/>
    <w:rPr>
      <w:rFonts w:ascii="ＭＳ Ｐ明朝" w:eastAsia="ＭＳ Ｐ明朝"/>
      <w:kern w:val="2"/>
      <w:szCs w:val="21"/>
    </w:rPr>
  </w:style>
  <w:style w:type="paragraph" w:customStyle="1" w:styleId="ae">
    <w:name w:val="学習のポイント"/>
    <w:basedOn w:val="a"/>
    <w:link w:val="af"/>
    <w:qFormat/>
    <w:rsid w:val="00776EC4"/>
    <w:pPr>
      <w:pBdr>
        <w:top w:val="single" w:sz="4" w:space="1" w:color="auto"/>
        <w:left w:val="single" w:sz="4" w:space="0" w:color="auto"/>
        <w:bottom w:val="single" w:sz="4" w:space="1" w:color="auto"/>
        <w:right w:val="single" w:sz="4" w:space="4" w:color="auto"/>
      </w:pBdr>
      <w:autoSpaceDE w:val="0"/>
      <w:autoSpaceDN w:val="0"/>
      <w:snapToGrid w:val="0"/>
      <w:spacing w:line="240" w:lineRule="exact"/>
      <w:ind w:leftChars="100" w:left="183" w:firstLineChars="100" w:firstLine="183"/>
    </w:pPr>
    <w:rPr>
      <w:rFonts w:ascii="Meiryo UI" w:eastAsia="Meiryo UI" w:hAnsiTheme="minorHAnsi" w:cstheme="minorBidi"/>
      <w:b/>
      <w:szCs w:val="22"/>
    </w:rPr>
  </w:style>
  <w:style w:type="character" w:customStyle="1" w:styleId="af">
    <w:name w:val="学習のポイント (文字)"/>
    <w:basedOn w:val="a0"/>
    <w:link w:val="ae"/>
    <w:rsid w:val="00776EC4"/>
    <w:rPr>
      <w:rFonts w:ascii="Meiryo UI" w:eastAsia="Meiryo UI" w:hAnsiTheme="minorHAnsi" w:cstheme="minorBidi"/>
      <w:b/>
      <w:kern w:val="2"/>
      <w:szCs w:val="22"/>
    </w:rPr>
  </w:style>
  <w:style w:type="paragraph" w:styleId="af0">
    <w:name w:val="Title"/>
    <w:basedOn w:val="a"/>
    <w:next w:val="a"/>
    <w:link w:val="af1"/>
    <w:uiPriority w:val="10"/>
    <w:qFormat/>
    <w:rsid w:val="00B472D1"/>
    <w:pPr>
      <w:pBdr>
        <w:top w:val="single" w:sz="4" w:space="1" w:color="auto"/>
        <w:left w:val="single" w:sz="4" w:space="4" w:color="auto"/>
        <w:bottom w:val="single" w:sz="4" w:space="1" w:color="auto"/>
        <w:right w:val="single" w:sz="4" w:space="4" w:color="auto"/>
      </w:pBdr>
      <w:shd w:val="thinDiagStripe" w:color="auto" w:fill="auto"/>
      <w:autoSpaceDE w:val="0"/>
      <w:autoSpaceDN w:val="0"/>
      <w:snapToGrid w:val="0"/>
      <w:spacing w:line="420" w:lineRule="exact"/>
    </w:pPr>
    <w:rPr>
      <w:rFonts w:ascii="Meiryo UI" w:eastAsia="Meiryo UI" w:hAnsiTheme="minorHAnsi" w:cstheme="minorBidi"/>
      <w:b/>
      <w:color w:val="000000" w:themeColor="text1"/>
      <w:sz w:val="40"/>
      <w:szCs w:val="22"/>
    </w:rPr>
  </w:style>
  <w:style w:type="character" w:customStyle="1" w:styleId="af1">
    <w:name w:val="表題 (文字)"/>
    <w:basedOn w:val="a0"/>
    <w:link w:val="af0"/>
    <w:uiPriority w:val="10"/>
    <w:rsid w:val="00B472D1"/>
    <w:rPr>
      <w:rFonts w:ascii="Meiryo UI" w:eastAsia="Meiryo UI" w:hAnsiTheme="minorHAnsi" w:cstheme="minorBidi"/>
      <w:b/>
      <w:color w:val="000000" w:themeColor="text1"/>
      <w:kern w:val="2"/>
      <w:sz w:val="40"/>
      <w:szCs w:val="22"/>
      <w:shd w:val="thinDiagStripe" w:color="auto" w:fill="auto"/>
    </w:rPr>
  </w:style>
  <w:style w:type="character" w:customStyle="1" w:styleId="10">
    <w:name w:val="見出し 1 (文字)"/>
    <w:basedOn w:val="a0"/>
    <w:link w:val="1"/>
    <w:uiPriority w:val="9"/>
    <w:rsid w:val="00B472D1"/>
    <w:rPr>
      <w:rFonts w:ascii="Meiryo UI" w:eastAsia="Meiryo UI" w:hAnsi="Meiryo UI" w:cstheme="minorBidi"/>
      <w:b/>
      <w:kern w:val="2"/>
    </w:rPr>
  </w:style>
  <w:style w:type="character" w:customStyle="1" w:styleId="20">
    <w:name w:val="見出し 2 (文字)"/>
    <w:basedOn w:val="a0"/>
    <w:link w:val="2"/>
    <w:uiPriority w:val="9"/>
    <w:rsid w:val="00B5761F"/>
    <w:rPr>
      <w:rFonts w:ascii="Meiryo UI" w:eastAsia="Meiryo UI" w:hAnsi="Meiryo UI" w:cstheme="minorBidi"/>
      <w:b/>
      <w:kern w:val="2"/>
    </w:rPr>
  </w:style>
  <w:style w:type="character" w:customStyle="1" w:styleId="30">
    <w:name w:val="見出し 3 (文字)"/>
    <w:basedOn w:val="a0"/>
    <w:link w:val="3"/>
    <w:uiPriority w:val="9"/>
    <w:rsid w:val="00603FDE"/>
    <w:rPr>
      <w:rFonts w:ascii="Meiryo UI" w:eastAsia="Meiryo UI" w:hAnsi="Meiryo UI" w:cstheme="minorBidi"/>
      <w:b/>
      <w:kern w:val="2"/>
    </w:rPr>
  </w:style>
  <w:style w:type="paragraph" w:customStyle="1" w:styleId="af2">
    <w:name w:val="図表枠"/>
    <w:basedOn w:val="a"/>
    <w:link w:val="af3"/>
    <w:qFormat/>
    <w:rsid w:val="008B70D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snapToGrid w:val="0"/>
      <w:spacing w:line="240" w:lineRule="exact"/>
      <w:ind w:leftChars="200" w:left="360" w:firstLineChars="100" w:firstLine="160"/>
    </w:pPr>
    <w:rPr>
      <w:rFonts w:ascii="Meiryo UI" w:eastAsia="Meiryo UI" w:hAnsi="Meiryo UI" w:cstheme="minorBidi"/>
      <w:sz w:val="18"/>
      <w:szCs w:val="18"/>
    </w:rPr>
  </w:style>
  <w:style w:type="character" w:customStyle="1" w:styleId="af3">
    <w:name w:val="図表枠 (文字)"/>
    <w:basedOn w:val="a0"/>
    <w:link w:val="af2"/>
    <w:rsid w:val="008B70DB"/>
    <w:rPr>
      <w:rFonts w:ascii="Meiryo UI" w:eastAsia="Meiryo UI" w:hAnsi="Meiryo UI" w:cstheme="minorBidi"/>
      <w:kern w:val="2"/>
      <w:sz w:val="18"/>
      <w:szCs w:val="18"/>
      <w:shd w:val="clear" w:color="auto" w:fill="D9D9D9" w:themeFill="background1" w:themeFillShade="D9"/>
    </w:rPr>
  </w:style>
  <w:style w:type="character" w:customStyle="1" w:styleId="40">
    <w:name w:val="見出し 4 (文字)"/>
    <w:basedOn w:val="a0"/>
    <w:link w:val="4"/>
    <w:uiPriority w:val="9"/>
    <w:rsid w:val="006C7633"/>
    <w:rPr>
      <w:rFonts w:ascii="Meiryo UI" w:eastAsia="Meiryo UI" w:hAnsi="Meiryo UI" w:cs="ＭＳ 明朝"/>
      <w:b/>
      <w:color w:val="000000" w:themeColor="text1"/>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257396">
      <w:bodyDiv w:val="1"/>
      <w:marLeft w:val="0"/>
      <w:marRight w:val="0"/>
      <w:marTop w:val="0"/>
      <w:marBottom w:val="0"/>
      <w:divBdr>
        <w:top w:val="none" w:sz="0" w:space="0" w:color="auto"/>
        <w:left w:val="none" w:sz="0" w:space="0" w:color="auto"/>
        <w:bottom w:val="none" w:sz="0" w:space="0" w:color="auto"/>
        <w:right w:val="none" w:sz="0" w:space="0" w:color="auto"/>
      </w:divBdr>
    </w:div>
    <w:div w:id="214241464">
      <w:bodyDiv w:val="1"/>
      <w:marLeft w:val="0"/>
      <w:marRight w:val="0"/>
      <w:marTop w:val="0"/>
      <w:marBottom w:val="0"/>
      <w:divBdr>
        <w:top w:val="none" w:sz="0" w:space="0" w:color="auto"/>
        <w:left w:val="none" w:sz="0" w:space="0" w:color="auto"/>
        <w:bottom w:val="none" w:sz="0" w:space="0" w:color="auto"/>
        <w:right w:val="none" w:sz="0" w:space="0" w:color="auto"/>
      </w:divBdr>
      <w:divsChild>
        <w:div w:id="947154331">
          <w:marLeft w:val="0"/>
          <w:marRight w:val="0"/>
          <w:marTop w:val="0"/>
          <w:marBottom w:val="0"/>
          <w:divBdr>
            <w:top w:val="none" w:sz="0" w:space="0" w:color="auto"/>
            <w:left w:val="none" w:sz="0" w:space="0" w:color="auto"/>
            <w:bottom w:val="none" w:sz="0" w:space="0" w:color="auto"/>
            <w:right w:val="none" w:sz="0" w:space="0" w:color="auto"/>
          </w:divBdr>
          <w:divsChild>
            <w:div w:id="2114089059">
              <w:marLeft w:val="0"/>
              <w:marRight w:val="0"/>
              <w:marTop w:val="0"/>
              <w:marBottom w:val="0"/>
              <w:divBdr>
                <w:top w:val="none" w:sz="0" w:space="0" w:color="auto"/>
                <w:left w:val="none" w:sz="0" w:space="0" w:color="auto"/>
                <w:bottom w:val="none" w:sz="0" w:space="0" w:color="auto"/>
                <w:right w:val="none" w:sz="0" w:space="0" w:color="auto"/>
              </w:divBdr>
              <w:divsChild>
                <w:div w:id="517305842">
                  <w:marLeft w:val="0"/>
                  <w:marRight w:val="0"/>
                  <w:marTop w:val="0"/>
                  <w:marBottom w:val="0"/>
                  <w:divBdr>
                    <w:top w:val="none" w:sz="0" w:space="0" w:color="auto"/>
                    <w:left w:val="none" w:sz="0" w:space="0" w:color="auto"/>
                    <w:bottom w:val="none" w:sz="0" w:space="0" w:color="auto"/>
                    <w:right w:val="none" w:sz="0" w:space="0" w:color="auto"/>
                  </w:divBdr>
                  <w:divsChild>
                    <w:div w:id="1241216673">
                      <w:marLeft w:val="0"/>
                      <w:marRight w:val="0"/>
                      <w:marTop w:val="0"/>
                      <w:marBottom w:val="0"/>
                      <w:divBdr>
                        <w:top w:val="none" w:sz="0" w:space="0" w:color="auto"/>
                        <w:left w:val="none" w:sz="0" w:space="0" w:color="auto"/>
                        <w:bottom w:val="none" w:sz="0" w:space="0" w:color="auto"/>
                        <w:right w:val="none" w:sz="0" w:space="0" w:color="auto"/>
                      </w:divBdr>
                    </w:div>
                    <w:div w:id="712849299">
                      <w:marLeft w:val="0"/>
                      <w:marRight w:val="0"/>
                      <w:marTop w:val="150"/>
                      <w:marBottom w:val="450"/>
                      <w:divBdr>
                        <w:top w:val="none" w:sz="0" w:space="0" w:color="auto"/>
                        <w:left w:val="none" w:sz="0" w:space="0" w:color="auto"/>
                        <w:bottom w:val="none" w:sz="0" w:space="0" w:color="auto"/>
                        <w:right w:val="none" w:sz="0" w:space="0" w:color="auto"/>
                      </w:divBdr>
                      <w:divsChild>
                        <w:div w:id="1228690585">
                          <w:marLeft w:val="0"/>
                          <w:marRight w:val="0"/>
                          <w:marTop w:val="0"/>
                          <w:marBottom w:val="0"/>
                          <w:divBdr>
                            <w:top w:val="none" w:sz="0" w:space="0" w:color="auto"/>
                            <w:left w:val="none" w:sz="0" w:space="0" w:color="auto"/>
                            <w:bottom w:val="none" w:sz="0" w:space="0" w:color="auto"/>
                            <w:right w:val="none" w:sz="0" w:space="0" w:color="auto"/>
                          </w:divBdr>
                        </w:div>
                        <w:div w:id="584605577">
                          <w:marLeft w:val="0"/>
                          <w:marRight w:val="0"/>
                          <w:marTop w:val="0"/>
                          <w:marBottom w:val="0"/>
                          <w:divBdr>
                            <w:top w:val="none" w:sz="0" w:space="0" w:color="auto"/>
                            <w:left w:val="none" w:sz="0" w:space="0" w:color="auto"/>
                            <w:bottom w:val="none" w:sz="0" w:space="0" w:color="auto"/>
                            <w:right w:val="none" w:sz="0" w:space="0" w:color="auto"/>
                          </w:divBdr>
                        </w:div>
                        <w:div w:id="594554921">
                          <w:marLeft w:val="0"/>
                          <w:marRight w:val="0"/>
                          <w:marTop w:val="0"/>
                          <w:marBottom w:val="0"/>
                          <w:divBdr>
                            <w:top w:val="none" w:sz="0" w:space="0" w:color="auto"/>
                            <w:left w:val="none" w:sz="0" w:space="0" w:color="auto"/>
                            <w:bottom w:val="none" w:sz="0" w:space="0" w:color="auto"/>
                            <w:right w:val="none" w:sz="0" w:space="0" w:color="auto"/>
                          </w:divBdr>
                        </w:div>
                        <w:div w:id="8888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1388202">
      <w:bodyDiv w:val="1"/>
      <w:marLeft w:val="0"/>
      <w:marRight w:val="0"/>
      <w:marTop w:val="0"/>
      <w:marBottom w:val="0"/>
      <w:divBdr>
        <w:top w:val="none" w:sz="0" w:space="0" w:color="auto"/>
        <w:left w:val="none" w:sz="0" w:space="0" w:color="auto"/>
        <w:bottom w:val="none" w:sz="0" w:space="0" w:color="auto"/>
        <w:right w:val="none" w:sz="0" w:space="0" w:color="auto"/>
      </w:divBdr>
    </w:div>
    <w:div w:id="446389501">
      <w:bodyDiv w:val="1"/>
      <w:marLeft w:val="0"/>
      <w:marRight w:val="0"/>
      <w:marTop w:val="0"/>
      <w:marBottom w:val="0"/>
      <w:divBdr>
        <w:top w:val="none" w:sz="0" w:space="0" w:color="auto"/>
        <w:left w:val="none" w:sz="0" w:space="0" w:color="auto"/>
        <w:bottom w:val="none" w:sz="0" w:space="0" w:color="auto"/>
        <w:right w:val="none" w:sz="0" w:space="0" w:color="auto"/>
      </w:divBdr>
    </w:div>
    <w:div w:id="466557475">
      <w:bodyDiv w:val="1"/>
      <w:marLeft w:val="0"/>
      <w:marRight w:val="0"/>
      <w:marTop w:val="0"/>
      <w:marBottom w:val="0"/>
      <w:divBdr>
        <w:top w:val="none" w:sz="0" w:space="0" w:color="auto"/>
        <w:left w:val="none" w:sz="0" w:space="0" w:color="auto"/>
        <w:bottom w:val="none" w:sz="0" w:space="0" w:color="auto"/>
        <w:right w:val="none" w:sz="0" w:space="0" w:color="auto"/>
      </w:divBdr>
      <w:divsChild>
        <w:div w:id="2005667511">
          <w:marLeft w:val="0"/>
          <w:marRight w:val="0"/>
          <w:marTop w:val="0"/>
          <w:marBottom w:val="0"/>
          <w:divBdr>
            <w:top w:val="none" w:sz="0" w:space="0" w:color="auto"/>
            <w:left w:val="none" w:sz="0" w:space="0" w:color="auto"/>
            <w:bottom w:val="none" w:sz="0" w:space="0" w:color="auto"/>
            <w:right w:val="none" w:sz="0" w:space="0" w:color="auto"/>
          </w:divBdr>
          <w:divsChild>
            <w:div w:id="17561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7109">
      <w:bodyDiv w:val="1"/>
      <w:marLeft w:val="0"/>
      <w:marRight w:val="0"/>
      <w:marTop w:val="0"/>
      <w:marBottom w:val="0"/>
      <w:divBdr>
        <w:top w:val="none" w:sz="0" w:space="0" w:color="auto"/>
        <w:left w:val="none" w:sz="0" w:space="0" w:color="auto"/>
        <w:bottom w:val="none" w:sz="0" w:space="0" w:color="auto"/>
        <w:right w:val="none" w:sz="0" w:space="0" w:color="auto"/>
      </w:divBdr>
    </w:div>
    <w:div w:id="659040234">
      <w:bodyDiv w:val="1"/>
      <w:marLeft w:val="0"/>
      <w:marRight w:val="0"/>
      <w:marTop w:val="0"/>
      <w:marBottom w:val="0"/>
      <w:divBdr>
        <w:top w:val="none" w:sz="0" w:space="0" w:color="auto"/>
        <w:left w:val="none" w:sz="0" w:space="0" w:color="auto"/>
        <w:bottom w:val="none" w:sz="0" w:space="0" w:color="auto"/>
        <w:right w:val="none" w:sz="0" w:space="0" w:color="auto"/>
      </w:divBdr>
      <w:divsChild>
        <w:div w:id="149518892">
          <w:marLeft w:val="0"/>
          <w:marRight w:val="0"/>
          <w:marTop w:val="0"/>
          <w:marBottom w:val="0"/>
          <w:divBdr>
            <w:top w:val="none" w:sz="0" w:space="0" w:color="auto"/>
            <w:left w:val="none" w:sz="0" w:space="0" w:color="auto"/>
            <w:bottom w:val="none" w:sz="0" w:space="0" w:color="auto"/>
            <w:right w:val="none" w:sz="0" w:space="0" w:color="auto"/>
          </w:divBdr>
        </w:div>
      </w:divsChild>
    </w:div>
    <w:div w:id="685865883">
      <w:bodyDiv w:val="1"/>
      <w:marLeft w:val="0"/>
      <w:marRight w:val="0"/>
      <w:marTop w:val="0"/>
      <w:marBottom w:val="0"/>
      <w:divBdr>
        <w:top w:val="none" w:sz="0" w:space="0" w:color="auto"/>
        <w:left w:val="none" w:sz="0" w:space="0" w:color="auto"/>
        <w:bottom w:val="none" w:sz="0" w:space="0" w:color="auto"/>
        <w:right w:val="none" w:sz="0" w:space="0" w:color="auto"/>
      </w:divBdr>
    </w:div>
    <w:div w:id="964844956">
      <w:bodyDiv w:val="1"/>
      <w:marLeft w:val="0"/>
      <w:marRight w:val="0"/>
      <w:marTop w:val="0"/>
      <w:marBottom w:val="0"/>
      <w:divBdr>
        <w:top w:val="none" w:sz="0" w:space="0" w:color="auto"/>
        <w:left w:val="none" w:sz="0" w:space="0" w:color="auto"/>
        <w:bottom w:val="none" w:sz="0" w:space="0" w:color="auto"/>
        <w:right w:val="none" w:sz="0" w:space="0" w:color="auto"/>
      </w:divBdr>
      <w:divsChild>
        <w:div w:id="830829514">
          <w:marLeft w:val="0"/>
          <w:marRight w:val="-5550"/>
          <w:marTop w:val="0"/>
          <w:marBottom w:val="0"/>
          <w:divBdr>
            <w:top w:val="none" w:sz="0" w:space="0" w:color="auto"/>
            <w:left w:val="none" w:sz="0" w:space="0" w:color="auto"/>
            <w:bottom w:val="none" w:sz="0" w:space="0" w:color="auto"/>
            <w:right w:val="none" w:sz="0" w:space="0" w:color="auto"/>
          </w:divBdr>
          <w:divsChild>
            <w:div w:id="765468418">
              <w:marLeft w:val="0"/>
              <w:marRight w:val="5100"/>
              <w:marTop w:val="0"/>
              <w:marBottom w:val="0"/>
              <w:divBdr>
                <w:top w:val="none" w:sz="0" w:space="0" w:color="auto"/>
                <w:left w:val="none" w:sz="0" w:space="0" w:color="auto"/>
                <w:bottom w:val="none" w:sz="0" w:space="0" w:color="auto"/>
                <w:right w:val="none" w:sz="0" w:space="0" w:color="auto"/>
              </w:divBdr>
              <w:divsChild>
                <w:div w:id="1918898408">
                  <w:marLeft w:val="0"/>
                  <w:marRight w:val="0"/>
                  <w:marTop w:val="0"/>
                  <w:marBottom w:val="0"/>
                  <w:divBdr>
                    <w:top w:val="none" w:sz="0" w:space="0" w:color="auto"/>
                    <w:left w:val="single" w:sz="6" w:space="14" w:color="BEC5C8"/>
                    <w:bottom w:val="none" w:sz="0" w:space="0" w:color="auto"/>
                    <w:right w:val="single" w:sz="6" w:space="14" w:color="BEC5C8"/>
                  </w:divBdr>
                </w:div>
              </w:divsChild>
            </w:div>
          </w:divsChild>
        </w:div>
      </w:divsChild>
    </w:div>
    <w:div w:id="1016077789">
      <w:bodyDiv w:val="1"/>
      <w:marLeft w:val="0"/>
      <w:marRight w:val="0"/>
      <w:marTop w:val="0"/>
      <w:marBottom w:val="0"/>
      <w:divBdr>
        <w:top w:val="none" w:sz="0" w:space="0" w:color="auto"/>
        <w:left w:val="none" w:sz="0" w:space="0" w:color="auto"/>
        <w:bottom w:val="none" w:sz="0" w:space="0" w:color="auto"/>
        <w:right w:val="none" w:sz="0" w:space="0" w:color="auto"/>
      </w:divBdr>
      <w:divsChild>
        <w:div w:id="1292399095">
          <w:marLeft w:val="0"/>
          <w:marRight w:val="0"/>
          <w:marTop w:val="0"/>
          <w:marBottom w:val="0"/>
          <w:divBdr>
            <w:top w:val="none" w:sz="0" w:space="0" w:color="auto"/>
            <w:left w:val="none" w:sz="0" w:space="0" w:color="auto"/>
            <w:bottom w:val="none" w:sz="0" w:space="0" w:color="auto"/>
            <w:right w:val="none" w:sz="0" w:space="0" w:color="auto"/>
          </w:divBdr>
          <w:divsChild>
            <w:div w:id="1633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67374">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447232901">
          <w:marLeft w:val="0"/>
          <w:marRight w:val="0"/>
          <w:marTop w:val="0"/>
          <w:marBottom w:val="0"/>
          <w:divBdr>
            <w:top w:val="none" w:sz="0" w:space="0" w:color="auto"/>
            <w:left w:val="none" w:sz="0" w:space="0" w:color="auto"/>
            <w:bottom w:val="none" w:sz="0" w:space="0" w:color="auto"/>
            <w:right w:val="none" w:sz="0" w:space="0" w:color="auto"/>
          </w:divBdr>
          <w:divsChild>
            <w:div w:id="204926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6643">
      <w:bodyDiv w:val="1"/>
      <w:marLeft w:val="0"/>
      <w:marRight w:val="0"/>
      <w:marTop w:val="0"/>
      <w:marBottom w:val="0"/>
      <w:divBdr>
        <w:top w:val="none" w:sz="0" w:space="0" w:color="auto"/>
        <w:left w:val="none" w:sz="0" w:space="0" w:color="auto"/>
        <w:bottom w:val="none" w:sz="0" w:space="0" w:color="auto"/>
        <w:right w:val="none" w:sz="0" w:space="0" w:color="auto"/>
      </w:divBdr>
      <w:divsChild>
        <w:div w:id="1968394214">
          <w:marLeft w:val="0"/>
          <w:marRight w:val="0"/>
          <w:marTop w:val="0"/>
          <w:marBottom w:val="0"/>
          <w:divBdr>
            <w:top w:val="none" w:sz="0" w:space="0" w:color="auto"/>
            <w:left w:val="none" w:sz="0" w:space="0" w:color="auto"/>
            <w:bottom w:val="none" w:sz="0" w:space="0" w:color="auto"/>
            <w:right w:val="none" w:sz="0" w:space="0" w:color="auto"/>
          </w:divBdr>
          <w:divsChild>
            <w:div w:id="211616758">
              <w:marLeft w:val="0"/>
              <w:marRight w:val="0"/>
              <w:marTop w:val="0"/>
              <w:marBottom w:val="0"/>
              <w:divBdr>
                <w:top w:val="none" w:sz="0" w:space="0" w:color="auto"/>
                <w:left w:val="none" w:sz="0" w:space="0" w:color="auto"/>
                <w:bottom w:val="none" w:sz="0" w:space="0" w:color="auto"/>
                <w:right w:val="none" w:sz="0" w:space="0" w:color="auto"/>
              </w:divBdr>
              <w:divsChild>
                <w:div w:id="2009940073">
                  <w:marLeft w:val="0"/>
                  <w:marRight w:val="0"/>
                  <w:marTop w:val="0"/>
                  <w:marBottom w:val="0"/>
                  <w:divBdr>
                    <w:top w:val="none" w:sz="0" w:space="0" w:color="auto"/>
                    <w:left w:val="none" w:sz="0" w:space="0" w:color="auto"/>
                    <w:bottom w:val="none" w:sz="0" w:space="0" w:color="auto"/>
                    <w:right w:val="none" w:sz="0" w:space="0" w:color="auto"/>
                  </w:divBdr>
                  <w:divsChild>
                    <w:div w:id="487745486">
                      <w:marLeft w:val="0"/>
                      <w:marRight w:val="0"/>
                      <w:marTop w:val="105"/>
                      <w:marBottom w:val="0"/>
                      <w:divBdr>
                        <w:top w:val="none" w:sz="0" w:space="0" w:color="auto"/>
                        <w:left w:val="none" w:sz="0" w:space="0" w:color="auto"/>
                        <w:bottom w:val="none" w:sz="0" w:space="0" w:color="auto"/>
                        <w:right w:val="none" w:sz="0" w:space="0" w:color="auto"/>
                      </w:divBdr>
                      <w:divsChild>
                        <w:div w:id="1239288536">
                          <w:marLeft w:val="15"/>
                          <w:marRight w:val="0"/>
                          <w:marTop w:val="0"/>
                          <w:marBottom w:val="0"/>
                          <w:divBdr>
                            <w:top w:val="none" w:sz="0" w:space="0" w:color="auto"/>
                            <w:left w:val="none" w:sz="0" w:space="0" w:color="auto"/>
                            <w:bottom w:val="none" w:sz="0" w:space="0" w:color="auto"/>
                            <w:right w:val="none" w:sz="0" w:space="0" w:color="auto"/>
                          </w:divBdr>
                          <w:divsChild>
                            <w:div w:id="9512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68543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094431927">
          <w:marLeft w:val="0"/>
          <w:marRight w:val="0"/>
          <w:marTop w:val="0"/>
          <w:marBottom w:val="0"/>
          <w:divBdr>
            <w:top w:val="none" w:sz="0" w:space="0" w:color="auto"/>
            <w:left w:val="none" w:sz="0" w:space="0" w:color="auto"/>
            <w:bottom w:val="none" w:sz="0" w:space="0" w:color="auto"/>
            <w:right w:val="none" w:sz="0" w:space="0" w:color="auto"/>
          </w:divBdr>
          <w:divsChild>
            <w:div w:id="11695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5664">
      <w:bodyDiv w:val="1"/>
      <w:marLeft w:val="0"/>
      <w:marRight w:val="0"/>
      <w:marTop w:val="0"/>
      <w:marBottom w:val="0"/>
      <w:divBdr>
        <w:top w:val="none" w:sz="0" w:space="0" w:color="auto"/>
        <w:left w:val="none" w:sz="0" w:space="0" w:color="auto"/>
        <w:bottom w:val="none" w:sz="0" w:space="0" w:color="auto"/>
        <w:right w:val="none" w:sz="0" w:space="0" w:color="auto"/>
      </w:divBdr>
    </w:div>
    <w:div w:id="1553497126">
      <w:bodyDiv w:val="1"/>
      <w:marLeft w:val="0"/>
      <w:marRight w:val="0"/>
      <w:marTop w:val="0"/>
      <w:marBottom w:val="0"/>
      <w:divBdr>
        <w:top w:val="none" w:sz="0" w:space="0" w:color="auto"/>
        <w:left w:val="none" w:sz="0" w:space="0" w:color="auto"/>
        <w:bottom w:val="none" w:sz="0" w:space="0" w:color="auto"/>
        <w:right w:val="none" w:sz="0" w:space="0" w:color="auto"/>
      </w:divBdr>
    </w:div>
    <w:div w:id="1660646624">
      <w:bodyDiv w:val="1"/>
      <w:marLeft w:val="0"/>
      <w:marRight w:val="0"/>
      <w:marTop w:val="0"/>
      <w:marBottom w:val="0"/>
      <w:divBdr>
        <w:top w:val="none" w:sz="0" w:space="0" w:color="auto"/>
        <w:left w:val="none" w:sz="0" w:space="0" w:color="auto"/>
        <w:bottom w:val="none" w:sz="0" w:space="0" w:color="auto"/>
        <w:right w:val="none" w:sz="0" w:space="0" w:color="auto"/>
      </w:divBdr>
    </w:div>
    <w:div w:id="1715498654">
      <w:bodyDiv w:val="1"/>
      <w:marLeft w:val="0"/>
      <w:marRight w:val="0"/>
      <w:marTop w:val="0"/>
      <w:marBottom w:val="0"/>
      <w:divBdr>
        <w:top w:val="none" w:sz="0" w:space="0" w:color="auto"/>
        <w:left w:val="none" w:sz="0" w:space="0" w:color="auto"/>
        <w:bottom w:val="none" w:sz="0" w:space="0" w:color="auto"/>
        <w:right w:val="none" w:sz="0" w:space="0" w:color="auto"/>
      </w:divBdr>
    </w:div>
    <w:div w:id="1758209442">
      <w:bodyDiv w:val="1"/>
      <w:marLeft w:val="0"/>
      <w:marRight w:val="0"/>
      <w:marTop w:val="45"/>
      <w:marBottom w:val="45"/>
      <w:divBdr>
        <w:top w:val="none" w:sz="0" w:space="0" w:color="auto"/>
        <w:left w:val="none" w:sz="0" w:space="0" w:color="auto"/>
        <w:bottom w:val="none" w:sz="0" w:space="0" w:color="auto"/>
        <w:right w:val="none" w:sz="0" w:space="0" w:color="auto"/>
      </w:divBdr>
      <w:divsChild>
        <w:div w:id="1512645954">
          <w:marLeft w:val="0"/>
          <w:marRight w:val="0"/>
          <w:marTop w:val="0"/>
          <w:marBottom w:val="0"/>
          <w:divBdr>
            <w:top w:val="none" w:sz="0" w:space="0" w:color="auto"/>
            <w:left w:val="none" w:sz="0" w:space="0" w:color="auto"/>
            <w:bottom w:val="none" w:sz="0" w:space="0" w:color="auto"/>
            <w:right w:val="none" w:sz="0" w:space="0" w:color="auto"/>
          </w:divBdr>
          <w:divsChild>
            <w:div w:id="130053571">
              <w:marLeft w:val="0"/>
              <w:marRight w:val="0"/>
              <w:marTop w:val="0"/>
              <w:marBottom w:val="0"/>
              <w:divBdr>
                <w:top w:val="none" w:sz="0" w:space="0" w:color="auto"/>
                <w:left w:val="none" w:sz="0" w:space="0" w:color="auto"/>
                <w:bottom w:val="none" w:sz="0" w:space="0" w:color="auto"/>
                <w:right w:val="none" w:sz="0" w:space="0" w:color="auto"/>
              </w:divBdr>
              <w:divsChild>
                <w:div w:id="1145707405">
                  <w:marLeft w:val="0"/>
                  <w:marRight w:val="0"/>
                  <w:marTop w:val="0"/>
                  <w:marBottom w:val="0"/>
                  <w:divBdr>
                    <w:top w:val="none" w:sz="0" w:space="0" w:color="auto"/>
                    <w:left w:val="none" w:sz="0" w:space="0" w:color="auto"/>
                    <w:bottom w:val="none" w:sz="0" w:space="0" w:color="auto"/>
                    <w:right w:val="none" w:sz="0" w:space="0" w:color="auto"/>
                  </w:divBdr>
                  <w:divsChild>
                    <w:div w:id="1445804848">
                      <w:marLeft w:val="0"/>
                      <w:marRight w:val="0"/>
                      <w:marTop w:val="0"/>
                      <w:marBottom w:val="0"/>
                      <w:divBdr>
                        <w:top w:val="none" w:sz="0" w:space="0" w:color="auto"/>
                        <w:left w:val="none" w:sz="0" w:space="0" w:color="auto"/>
                        <w:bottom w:val="none" w:sz="0" w:space="0" w:color="auto"/>
                        <w:right w:val="none" w:sz="0" w:space="0" w:color="auto"/>
                      </w:divBdr>
                      <w:divsChild>
                        <w:div w:id="1825732028">
                          <w:marLeft w:val="0"/>
                          <w:marRight w:val="0"/>
                          <w:marTop w:val="315"/>
                          <w:marBottom w:val="0"/>
                          <w:divBdr>
                            <w:top w:val="none" w:sz="0" w:space="0" w:color="auto"/>
                            <w:left w:val="none" w:sz="0" w:space="0" w:color="auto"/>
                            <w:bottom w:val="none" w:sz="0" w:space="0" w:color="auto"/>
                            <w:right w:val="none" w:sz="0" w:space="0" w:color="auto"/>
                          </w:divBdr>
                          <w:divsChild>
                            <w:div w:id="539242686">
                              <w:marLeft w:val="1980"/>
                              <w:marRight w:val="3960"/>
                              <w:marTop w:val="0"/>
                              <w:marBottom w:val="0"/>
                              <w:divBdr>
                                <w:top w:val="none" w:sz="0" w:space="0" w:color="auto"/>
                                <w:left w:val="none" w:sz="0" w:space="0" w:color="auto"/>
                                <w:bottom w:val="none" w:sz="0" w:space="0" w:color="auto"/>
                                <w:right w:val="none" w:sz="0" w:space="0" w:color="auto"/>
                              </w:divBdr>
                              <w:divsChild>
                                <w:div w:id="514030645">
                                  <w:marLeft w:val="0"/>
                                  <w:marRight w:val="0"/>
                                  <w:marTop w:val="0"/>
                                  <w:marBottom w:val="0"/>
                                  <w:divBdr>
                                    <w:top w:val="none" w:sz="0" w:space="0" w:color="auto"/>
                                    <w:left w:val="none" w:sz="0" w:space="0" w:color="auto"/>
                                    <w:bottom w:val="none" w:sz="0" w:space="0" w:color="auto"/>
                                    <w:right w:val="none" w:sz="0" w:space="0" w:color="auto"/>
                                  </w:divBdr>
                                  <w:divsChild>
                                    <w:div w:id="1287545083">
                                      <w:marLeft w:val="0"/>
                                      <w:marRight w:val="0"/>
                                      <w:marTop w:val="0"/>
                                      <w:marBottom w:val="0"/>
                                      <w:divBdr>
                                        <w:top w:val="none" w:sz="0" w:space="0" w:color="auto"/>
                                        <w:left w:val="none" w:sz="0" w:space="0" w:color="auto"/>
                                        <w:bottom w:val="none" w:sz="0" w:space="0" w:color="auto"/>
                                        <w:right w:val="none" w:sz="0" w:space="0" w:color="auto"/>
                                      </w:divBdr>
                                      <w:divsChild>
                                        <w:div w:id="1245609361">
                                          <w:marLeft w:val="0"/>
                                          <w:marRight w:val="0"/>
                                          <w:marTop w:val="0"/>
                                          <w:marBottom w:val="0"/>
                                          <w:divBdr>
                                            <w:top w:val="none" w:sz="0" w:space="0" w:color="auto"/>
                                            <w:left w:val="none" w:sz="0" w:space="0" w:color="auto"/>
                                            <w:bottom w:val="none" w:sz="0" w:space="0" w:color="auto"/>
                                            <w:right w:val="none" w:sz="0" w:space="0" w:color="auto"/>
                                          </w:divBdr>
                                          <w:divsChild>
                                            <w:div w:id="324629944">
                                              <w:marLeft w:val="0"/>
                                              <w:marRight w:val="0"/>
                                              <w:marTop w:val="0"/>
                                              <w:marBottom w:val="0"/>
                                              <w:divBdr>
                                                <w:top w:val="none" w:sz="0" w:space="0" w:color="auto"/>
                                                <w:left w:val="none" w:sz="0" w:space="0" w:color="auto"/>
                                                <w:bottom w:val="none" w:sz="0" w:space="0" w:color="auto"/>
                                                <w:right w:val="none" w:sz="0" w:space="0" w:color="auto"/>
                                              </w:divBdr>
                                              <w:divsChild>
                                                <w:div w:id="638920383">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2502904">
      <w:bodyDiv w:val="1"/>
      <w:marLeft w:val="0"/>
      <w:marRight w:val="0"/>
      <w:marTop w:val="0"/>
      <w:marBottom w:val="0"/>
      <w:divBdr>
        <w:top w:val="none" w:sz="0" w:space="0" w:color="auto"/>
        <w:left w:val="none" w:sz="0" w:space="0" w:color="auto"/>
        <w:bottom w:val="none" w:sz="0" w:space="0" w:color="auto"/>
        <w:right w:val="none" w:sz="0" w:space="0" w:color="auto"/>
      </w:divBdr>
    </w:div>
    <w:div w:id="203234047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530414200">
          <w:marLeft w:val="0"/>
          <w:marRight w:val="0"/>
          <w:marTop w:val="0"/>
          <w:marBottom w:val="0"/>
          <w:divBdr>
            <w:top w:val="none" w:sz="0" w:space="0" w:color="auto"/>
            <w:left w:val="none" w:sz="0" w:space="0" w:color="auto"/>
            <w:bottom w:val="none" w:sz="0" w:space="0" w:color="auto"/>
            <w:right w:val="none" w:sz="0" w:space="0" w:color="auto"/>
          </w:divBdr>
          <w:divsChild>
            <w:div w:id="207377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F69E4C-A261-437C-89AA-9877572EF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20</Pages>
  <Words>3308</Words>
  <Characters>18860</Characters>
  <Application>Microsoft Office Word</Application>
  <DocSecurity>0</DocSecurity>
  <Lines>157</Lines>
  <Paragraphs>44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3-3　経営戦略マネジメント（テキスト）最新版</vt:lpstr>
      <vt:lpstr>1-3　経営戦略マネジメント（テキスト）</vt:lpstr>
    </vt:vector>
  </TitlesOfParts>
  <Company>大原学園</Company>
  <LinksUpToDate>false</LinksUpToDate>
  <CharactersWithSpaces>22124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3-3　経営戦略マネジメント（テキスト）最新版</dc:title>
  <dc:creator>山田耕司</dc:creator>
  <dc:description>原稿</dc:description>
  <cp:lastModifiedBy>舟橋 克弥</cp:lastModifiedBy>
  <cp:revision>55</cp:revision>
  <cp:lastPrinted>2008-07-14T07:15:00Z</cp:lastPrinted>
  <dcterms:created xsi:type="dcterms:W3CDTF">2020-01-20T03:37:00Z</dcterms:created>
  <dcterms:modified xsi:type="dcterms:W3CDTF">2023-11-22T06:09:00Z</dcterms:modified>
  <cp:category>基本情報;ストラテジ系</cp:category>
</cp:coreProperties>
</file>