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FD9" w:rsidRDefault="002B6FD9">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2B6FD9" w:rsidRDefault="002B6FD9">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2B6FD9" w:rsidRDefault="002B6FD9">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B6FD9" w:rsidRDefault="002B6FD9">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w:t>
      </w:r>
      <w:r>
        <w:lastRenderedPageBreak/>
        <w:t>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2B6FD9" w:rsidRDefault="002B6FD9">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2B6FD9" w:rsidRDefault="002B6FD9">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B6FD9" w:rsidRDefault="002B6FD9">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w:t>
      </w:r>
      <w:r>
        <w:lastRenderedPageBreak/>
        <w:t>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2B6FD9" w:rsidRDefault="002B6FD9">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2B6FD9" w:rsidRDefault="002B6FD9">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C7ADB" w:rsidRDefault="002B6FD9">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w:t>
      </w:r>
      <w:r>
        <w:lastRenderedPageBreak/>
        <w:t>document to the original contained in your current template. On the Insert tab, the galleries include items that are designed to coordinate with the overall look of your document.</w:t>
      </w:r>
    </w:p>
    <w:p w:rsidR="002B6FD9" w:rsidRDefault="002B6FD9"/>
    <w:sectPr w:rsidR="002B6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720"/>
  <w:characterSpacingControl w:val="doNotCompress"/>
  <w:compat/>
  <w:rsids>
    <w:rsidRoot w:val="004C7ADB"/>
    <w:rsid w:val="002B6FD9"/>
    <w:rsid w:val="004C7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1795</Words>
  <Characters>10238</Characters>
  <Application>Microsoft Office Word</Application>
  <DocSecurity>0</DocSecurity>
  <Lines>85</Lines>
  <Paragraphs>24</Paragraphs>
  <ScaleCrop>false</ScaleCrop>
  <Company>TransPerfect Translations</Company>
  <LinksUpToDate>false</LinksUpToDate>
  <CharactersWithSpaces>12009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msanz</dc:creator>
  <cp:keywords/>
  <dc:description/>
  <cp:lastModifiedBy>msanz</cp:lastModifiedBy>
  <cp:revision>2</cp:revision>
  <dcterms:created xsi:type="dcterms:W3CDTF">2017-05-10T15:29:00Z</dcterms:created>
  <dcterms:modified xsi:type="dcterms:W3CDTF">2017-05-10T15:29:00Z</dcterms:modified>
</cp:coreProperties>
</file>