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0D6558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0D6558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C413D4" w:rsidP="001C5ADA">
            <w:pPr>
              <w:jc w:val="center"/>
            </w:pPr>
            <w:r>
              <w:t>1.1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9926DC" w:rsidP="00F833AE">
            <w:pPr>
              <w:jc w:val="center"/>
            </w:pPr>
            <w:r>
              <w:rPr>
                <w:rFonts w:hint="eastAsia"/>
              </w:rPr>
              <w:t>受注内容記述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9926DC" w:rsidP="00F833AE">
            <w:r>
              <w:rPr>
                <w:rFonts w:hint="eastAsia"/>
              </w:rPr>
              <w:t>片手操作で記述可能なフォーマットを用意</w:t>
            </w:r>
            <w:r w:rsidR="00743832">
              <w:rPr>
                <w:rFonts w:hint="eastAsia"/>
              </w:rPr>
              <w:t>する</w:t>
            </w:r>
            <w:bookmarkStart w:id="0" w:name="_GoBack"/>
            <w:bookmarkEnd w:id="0"/>
          </w:p>
        </w:tc>
      </w:tr>
      <w:tr w:rsidR="0021744C" w:rsidTr="000D6558">
        <w:trPr>
          <w:trHeight w:hRule="exact" w:val="397"/>
        </w:trPr>
        <w:tc>
          <w:tcPr>
            <w:tcW w:w="948" w:type="dxa"/>
            <w:vAlign w:val="center"/>
          </w:tcPr>
          <w:p w:rsidR="0021744C" w:rsidRDefault="00C413D4" w:rsidP="00F833AE">
            <w:pPr>
              <w:jc w:val="center"/>
            </w:pPr>
            <w:r>
              <w:t>1.2</w:t>
            </w:r>
          </w:p>
        </w:tc>
        <w:tc>
          <w:tcPr>
            <w:tcW w:w="3054" w:type="dxa"/>
            <w:vAlign w:val="center"/>
          </w:tcPr>
          <w:p w:rsidR="0021744C" w:rsidRDefault="009926DC" w:rsidP="00F833AE">
            <w:pPr>
              <w:jc w:val="center"/>
            </w:pPr>
            <w:r>
              <w:rPr>
                <w:rFonts w:hint="eastAsia"/>
              </w:rPr>
              <w:t>受注内容共有</w:t>
            </w:r>
          </w:p>
        </w:tc>
        <w:tc>
          <w:tcPr>
            <w:tcW w:w="6520" w:type="dxa"/>
            <w:vAlign w:val="center"/>
          </w:tcPr>
          <w:p w:rsidR="0021744C" w:rsidRDefault="00A95486" w:rsidP="00F833AE">
            <w:r>
              <w:rPr>
                <w:rFonts w:hint="eastAsia"/>
              </w:rPr>
              <w:t>記述した受注内容をメール送信で共有</w:t>
            </w:r>
            <w:r w:rsidR="00743832">
              <w:rPr>
                <w:rFonts w:hint="eastAsia"/>
              </w:rPr>
              <w:t>する</w:t>
            </w:r>
          </w:p>
        </w:tc>
      </w:tr>
      <w:tr w:rsidR="0021744C" w:rsidTr="000D6558">
        <w:trPr>
          <w:trHeight w:hRule="exact" w:val="397"/>
        </w:trPr>
        <w:tc>
          <w:tcPr>
            <w:tcW w:w="948" w:type="dxa"/>
            <w:vAlign w:val="center"/>
          </w:tcPr>
          <w:p w:rsidR="0021744C" w:rsidRDefault="00C413D4" w:rsidP="00F833AE">
            <w:pPr>
              <w:jc w:val="center"/>
            </w:pPr>
            <w:r>
              <w:t>1.3</w:t>
            </w:r>
          </w:p>
        </w:tc>
        <w:tc>
          <w:tcPr>
            <w:tcW w:w="3054" w:type="dxa"/>
            <w:vAlign w:val="center"/>
          </w:tcPr>
          <w:p w:rsidR="0021744C" w:rsidRDefault="00A95486" w:rsidP="00F833AE">
            <w:pPr>
              <w:jc w:val="center"/>
            </w:pPr>
            <w:r>
              <w:rPr>
                <w:rFonts w:hint="eastAsia"/>
              </w:rPr>
              <w:t>受注内容編集</w:t>
            </w:r>
          </w:p>
        </w:tc>
        <w:tc>
          <w:tcPr>
            <w:tcW w:w="6520" w:type="dxa"/>
            <w:vAlign w:val="center"/>
          </w:tcPr>
          <w:p w:rsidR="0021744C" w:rsidRDefault="00A95486" w:rsidP="00F833AE">
            <w:r>
              <w:rPr>
                <w:rFonts w:hint="eastAsia"/>
              </w:rPr>
              <w:t>共有でメールを受信した側も編集可能とする</w:t>
            </w:r>
          </w:p>
        </w:tc>
      </w:tr>
      <w:tr w:rsidR="0021744C" w:rsidRPr="00A95486" w:rsidTr="000D6558">
        <w:trPr>
          <w:trHeight w:hRule="exact" w:val="397"/>
        </w:trPr>
        <w:tc>
          <w:tcPr>
            <w:tcW w:w="948" w:type="dxa"/>
            <w:vAlign w:val="center"/>
          </w:tcPr>
          <w:p w:rsidR="0021744C" w:rsidRDefault="00C413D4" w:rsidP="00F833AE">
            <w:pPr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3054" w:type="dxa"/>
            <w:vAlign w:val="center"/>
          </w:tcPr>
          <w:p w:rsidR="0021744C" w:rsidRDefault="00A95486" w:rsidP="00F833AE">
            <w:pPr>
              <w:jc w:val="center"/>
            </w:pPr>
            <w:r>
              <w:rPr>
                <w:rFonts w:hint="eastAsia"/>
              </w:rPr>
              <w:t>車両検索</w:t>
            </w:r>
          </w:p>
        </w:tc>
        <w:tc>
          <w:tcPr>
            <w:tcW w:w="6520" w:type="dxa"/>
            <w:vAlign w:val="center"/>
          </w:tcPr>
          <w:p w:rsidR="008B64F0" w:rsidRDefault="00A95486" w:rsidP="00F833AE">
            <w:r>
              <w:rPr>
                <w:rFonts w:hint="eastAsia"/>
              </w:rPr>
              <w:t>買注文と売注文間で一致する車両</w:t>
            </w:r>
            <w:r w:rsidR="00553D5A">
              <w:rPr>
                <w:rFonts w:hint="eastAsia"/>
              </w:rPr>
              <w:t>がないかを検索する</w:t>
            </w:r>
          </w:p>
        </w:tc>
      </w:tr>
      <w:tr w:rsidR="00553D5A" w:rsidTr="005157B0">
        <w:trPr>
          <w:trHeight w:val="794"/>
        </w:trPr>
        <w:tc>
          <w:tcPr>
            <w:tcW w:w="948" w:type="dxa"/>
            <w:vAlign w:val="center"/>
          </w:tcPr>
          <w:p w:rsidR="00553D5A" w:rsidRDefault="00553D5A" w:rsidP="00F833AE">
            <w:pPr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3054" w:type="dxa"/>
            <w:vAlign w:val="center"/>
          </w:tcPr>
          <w:p w:rsidR="00553D5A" w:rsidRDefault="00553D5A" w:rsidP="00F833AE">
            <w:pPr>
              <w:jc w:val="center"/>
            </w:pPr>
            <w:r>
              <w:rPr>
                <w:rFonts w:hint="eastAsia"/>
              </w:rPr>
              <w:t>マッチング</w:t>
            </w:r>
          </w:p>
        </w:tc>
        <w:tc>
          <w:tcPr>
            <w:tcW w:w="6520" w:type="dxa"/>
            <w:vAlign w:val="center"/>
          </w:tcPr>
          <w:p w:rsidR="00553D5A" w:rsidRDefault="00553D5A" w:rsidP="00F833AE">
            <w:r>
              <w:rPr>
                <w:rFonts w:hint="eastAsia"/>
              </w:rPr>
              <w:t>車両検索で、対象車両の一致する買注文と売注文が見つかった場合、オークションを経由せずに直接取引を行う</w:t>
            </w:r>
          </w:p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C413D4" w:rsidP="000D6558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553D5A">
              <w:t>6</w:t>
            </w:r>
          </w:p>
        </w:tc>
        <w:tc>
          <w:tcPr>
            <w:tcW w:w="3054" w:type="dxa"/>
            <w:vAlign w:val="center"/>
          </w:tcPr>
          <w:p w:rsidR="000D6558" w:rsidRDefault="00553D5A" w:rsidP="000D6558">
            <w:pPr>
              <w:jc w:val="center"/>
            </w:pPr>
            <w:r>
              <w:rPr>
                <w:rFonts w:hint="eastAsia"/>
              </w:rPr>
              <w:t>消込</w:t>
            </w:r>
          </w:p>
        </w:tc>
        <w:tc>
          <w:tcPr>
            <w:tcW w:w="6520" w:type="dxa"/>
            <w:vAlign w:val="center"/>
          </w:tcPr>
          <w:p w:rsidR="000D6558" w:rsidRDefault="00553D5A" w:rsidP="000D6558">
            <w:r>
              <w:rPr>
                <w:rFonts w:hint="eastAsia"/>
              </w:rPr>
              <w:t>受注が完了した際に、営業担当者が受注内容を消し込む</w:t>
            </w:r>
          </w:p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397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  <w:tr w:rsidR="000D6558" w:rsidTr="000D6558">
        <w:trPr>
          <w:trHeight w:hRule="exact" w:val="519"/>
        </w:trPr>
        <w:tc>
          <w:tcPr>
            <w:tcW w:w="948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3054" w:type="dxa"/>
            <w:vAlign w:val="center"/>
          </w:tcPr>
          <w:p w:rsidR="000D6558" w:rsidRDefault="000D6558" w:rsidP="000D6558">
            <w:pPr>
              <w:jc w:val="center"/>
            </w:pPr>
          </w:p>
        </w:tc>
        <w:tc>
          <w:tcPr>
            <w:tcW w:w="6520" w:type="dxa"/>
            <w:vAlign w:val="center"/>
          </w:tcPr>
          <w:p w:rsidR="000D6558" w:rsidRDefault="000D6558" w:rsidP="000D6558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1C5ADA" w:rsidP="00765524">
            <w:pPr>
              <w:jc w:val="center"/>
            </w:pPr>
            <w:r>
              <w:rPr>
                <w:rFonts w:hint="eastAsia"/>
              </w:rPr>
              <w:t>１．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2770C" w:rsidP="00765524">
            <w:pPr>
              <w:jc w:val="center"/>
            </w:pPr>
            <w:r>
              <w:rPr>
                <w:rFonts w:hint="eastAsia"/>
              </w:rPr>
              <w:t>１</w:t>
            </w:r>
            <w:r w:rsidR="001C5ADA">
              <w:rPr>
                <w:rFonts w:hint="eastAsia"/>
              </w:rPr>
              <w:t>．</w:t>
            </w:r>
            <w:r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2770C" w:rsidP="00765524">
            <w:pPr>
              <w:jc w:val="center"/>
            </w:pPr>
            <w:r>
              <w:rPr>
                <w:rFonts w:hint="eastAsia"/>
              </w:rPr>
              <w:t>１</w:t>
            </w:r>
            <w:r w:rsidR="001C5ADA">
              <w:rPr>
                <w:rFonts w:hint="eastAsia"/>
              </w:rPr>
              <w:t>．</w:t>
            </w:r>
            <w:r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4444BC" w:rsidP="00765524">
            <w:pPr>
              <w:jc w:val="center"/>
            </w:pPr>
            <w:r>
              <w:rPr>
                <w:rFonts w:hint="eastAsia"/>
              </w:rPr>
              <w:t>受注内容記述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4444BC" w:rsidP="00765524">
            <w:pPr>
              <w:jc w:val="center"/>
            </w:pPr>
            <w:r>
              <w:rPr>
                <w:rFonts w:hint="eastAsia"/>
              </w:rPr>
              <w:t>受注内容共有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4444BC" w:rsidP="00765524">
            <w:pPr>
              <w:jc w:val="center"/>
            </w:pPr>
            <w:r>
              <w:rPr>
                <w:rFonts w:hint="eastAsia"/>
              </w:rPr>
              <w:t>受注内容編集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2770C" w:rsidP="00765524">
            <w:pPr>
              <w:jc w:val="center"/>
            </w:pPr>
            <w:r>
              <w:rPr>
                <w:rFonts w:hint="eastAsia"/>
              </w:rPr>
              <w:t>１．４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１．０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１．５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4444BC" w:rsidP="00765524">
            <w:pPr>
              <w:jc w:val="center"/>
            </w:pPr>
            <w:r>
              <w:rPr>
                <w:rFonts w:hint="eastAsia"/>
              </w:rPr>
              <w:t>車両検索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受注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4444BC" w:rsidP="00765524">
            <w:pPr>
              <w:jc w:val="center"/>
            </w:pPr>
            <w:r>
              <w:rPr>
                <w:rFonts w:hint="eastAsia"/>
              </w:rPr>
              <w:t>マッチング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6A4514" w:rsidP="00765524">
            <w:pPr>
              <w:jc w:val="center"/>
            </w:pPr>
            <w:r>
              <w:rPr>
                <w:rFonts w:hint="eastAsia"/>
              </w:rPr>
              <w:t>１．６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4444BC" w:rsidP="00765524">
            <w:pPr>
              <w:jc w:val="center"/>
            </w:pPr>
            <w:r>
              <w:rPr>
                <w:rFonts w:hint="eastAsia"/>
              </w:rPr>
              <w:t>消込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B5C" w:rsidRDefault="00383B5C" w:rsidP="00273989">
      <w:pPr>
        <w:pStyle w:val="a3"/>
      </w:pPr>
      <w:r>
        <w:separator/>
      </w:r>
    </w:p>
  </w:endnote>
  <w:endnote w:type="continuationSeparator" w:id="0">
    <w:p w:rsidR="00383B5C" w:rsidRDefault="00383B5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071F8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B5C" w:rsidRDefault="00383B5C" w:rsidP="00273989">
      <w:pPr>
        <w:pStyle w:val="a3"/>
      </w:pPr>
      <w:r>
        <w:separator/>
      </w:r>
    </w:p>
  </w:footnote>
  <w:footnote w:type="continuationSeparator" w:id="0">
    <w:p w:rsidR="00383B5C" w:rsidRDefault="00383B5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D81650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743832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743832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C576C3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C576C3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Lv1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受注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D81650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743832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743832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C576C3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C576C3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Lv1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受注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227CF"/>
    <w:rsid w:val="00045232"/>
    <w:rsid w:val="00054BC6"/>
    <w:rsid w:val="00077F6C"/>
    <w:rsid w:val="00082FF2"/>
    <w:rsid w:val="000B5B01"/>
    <w:rsid w:val="000D6558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2F0A93"/>
    <w:rsid w:val="00360FA8"/>
    <w:rsid w:val="00383B5C"/>
    <w:rsid w:val="003E0AAE"/>
    <w:rsid w:val="00430296"/>
    <w:rsid w:val="004444BC"/>
    <w:rsid w:val="00460D7E"/>
    <w:rsid w:val="00536CF9"/>
    <w:rsid w:val="00553D5A"/>
    <w:rsid w:val="005553E4"/>
    <w:rsid w:val="0056717A"/>
    <w:rsid w:val="00583C4A"/>
    <w:rsid w:val="00590959"/>
    <w:rsid w:val="006536E8"/>
    <w:rsid w:val="00656F7A"/>
    <w:rsid w:val="006A4514"/>
    <w:rsid w:val="00713B78"/>
    <w:rsid w:val="007174CA"/>
    <w:rsid w:val="00730FB8"/>
    <w:rsid w:val="00732F70"/>
    <w:rsid w:val="00743832"/>
    <w:rsid w:val="00765524"/>
    <w:rsid w:val="007B68A8"/>
    <w:rsid w:val="007E30D0"/>
    <w:rsid w:val="007F0A12"/>
    <w:rsid w:val="00833821"/>
    <w:rsid w:val="008374BA"/>
    <w:rsid w:val="00853C78"/>
    <w:rsid w:val="008B64F0"/>
    <w:rsid w:val="008B761A"/>
    <w:rsid w:val="008D31BE"/>
    <w:rsid w:val="0092770C"/>
    <w:rsid w:val="0093144A"/>
    <w:rsid w:val="00936761"/>
    <w:rsid w:val="009926DC"/>
    <w:rsid w:val="00A071F8"/>
    <w:rsid w:val="00A26F5E"/>
    <w:rsid w:val="00A95181"/>
    <w:rsid w:val="00A95486"/>
    <w:rsid w:val="00AD7689"/>
    <w:rsid w:val="00AF0D01"/>
    <w:rsid w:val="00B62B76"/>
    <w:rsid w:val="00C14AA0"/>
    <w:rsid w:val="00C413D4"/>
    <w:rsid w:val="00C413F6"/>
    <w:rsid w:val="00C576C3"/>
    <w:rsid w:val="00D14D79"/>
    <w:rsid w:val="00D81650"/>
    <w:rsid w:val="00DF471D"/>
    <w:rsid w:val="00E20A54"/>
    <w:rsid w:val="00E24E7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42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16</cp:revision>
  <cp:lastPrinted>2006-06-21T10:05:00Z</cp:lastPrinted>
  <dcterms:created xsi:type="dcterms:W3CDTF">2018-06-29T02:22:00Z</dcterms:created>
  <dcterms:modified xsi:type="dcterms:W3CDTF">2018-07-09T11:41:00Z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