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3B" w:rsidRDefault="00B37534">
      <w:r>
        <w:t>Teste</w:t>
      </w:r>
      <w:bookmarkStart w:id="0" w:name="_GoBack"/>
      <w:bookmarkEnd w:id="0"/>
    </w:p>
    <w:sectPr w:rsidR="00D20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34"/>
    <w:rsid w:val="00B37534"/>
    <w:rsid w:val="00CC11E6"/>
    <w:rsid w:val="00D20D3B"/>
    <w:rsid w:val="00D3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Vasconcelos de Medeiros Moura</dc:creator>
  <cp:lastModifiedBy>Victor Vasconcelos de Medeiros Moura</cp:lastModifiedBy>
  <cp:revision>2</cp:revision>
  <dcterms:created xsi:type="dcterms:W3CDTF">2014-08-07T18:29:00Z</dcterms:created>
  <dcterms:modified xsi:type="dcterms:W3CDTF">2014-08-07T18:29:00Z</dcterms:modified>
</cp:coreProperties>
</file>