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6AF67" w14:textId="6DABAC5C" w:rsidR="00D503AB" w:rsidRPr="00431EAB" w:rsidRDefault="00431EAB" w:rsidP="0091332E">
      <w:r>
        <w:t>「</w:t>
      </w:r>
      <w:r w:rsidR="00BE79C0" w:rsidRPr="00BE79C0">
        <w:rPr>
          <w:rFonts w:hint="eastAsia"/>
        </w:rPr>
        <w:t>大阪市立大学</w:t>
      </w:r>
      <w:r w:rsidR="00BE79C0" w:rsidRPr="00BE79C0">
        <w:t xml:space="preserve"> R2年度(2020年度)後期 全学共通科目 解析Ⅱ *</w:t>
      </w:r>
      <w:proofErr w:type="spellStart"/>
      <w:r w:rsidR="00BE79C0" w:rsidRPr="00BE79C0">
        <w:t>TⅠ</w:t>
      </w:r>
      <w:proofErr w:type="spellEnd"/>
      <w:r w:rsidR="00BE79C0" w:rsidRPr="00BE79C0">
        <w:t>機･情33～</w:t>
      </w:r>
      <w:r>
        <w:t>」について（講義情報および履修方法）</w:t>
      </w:r>
    </w:p>
    <w:p w14:paraId="6543F0F9" w14:textId="77777777" w:rsidR="00431EAB" w:rsidRPr="00BE79C0" w:rsidRDefault="00431EAB" w:rsidP="0091332E"/>
    <w:p w14:paraId="7A806DD9" w14:textId="39857887" w:rsidR="00431EAB" w:rsidRPr="00C10017" w:rsidRDefault="0091332E" w:rsidP="0091332E">
      <w:r>
        <w:rPr>
          <w:rFonts w:hint="eastAsia"/>
        </w:rPr>
        <w:t>【</w:t>
      </w:r>
      <w:r w:rsidR="00431EAB" w:rsidRPr="00C10017">
        <w:rPr>
          <w:rFonts w:hint="eastAsia"/>
        </w:rPr>
        <w:t>講義に関する情報</w:t>
      </w:r>
      <w:r>
        <w:rPr>
          <w:rFonts w:hint="eastAsia"/>
        </w:rPr>
        <w:t>】</w:t>
      </w:r>
    </w:p>
    <w:p w14:paraId="0FC38416" w14:textId="09444312" w:rsidR="00431EAB" w:rsidRDefault="00431EAB" w:rsidP="451878D4">
      <w:r>
        <w:t>この講義は以下の方法で行います。</w:t>
      </w:r>
    </w:p>
    <w:p w14:paraId="5AAF03E0" w14:textId="361FDFB7" w:rsidR="00431EAB" w:rsidRDefault="00431EAB" w:rsidP="0006176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「</w:t>
      </w:r>
      <w:r w:rsidR="7A4E5F1E">
        <w:t>基本</w:t>
      </w:r>
      <w:r w:rsidR="00061767">
        <w:rPr>
          <w:rFonts w:hint="eastAsia"/>
        </w:rPr>
        <w:t>(講義資料</w:t>
      </w:r>
      <w:r w:rsidR="00061767">
        <w:t>)</w:t>
      </w:r>
      <w:r>
        <w:t>」</w:t>
      </w:r>
      <w:r w:rsidR="00061767">
        <w:rPr>
          <w:rFonts w:hint="eastAsia"/>
        </w:rPr>
        <w:t>と「発展</w:t>
      </w:r>
      <w:r w:rsidR="00061767">
        <w:t>(</w:t>
      </w:r>
      <w:r w:rsidR="00061767">
        <w:rPr>
          <w:rFonts w:hint="eastAsia"/>
        </w:rPr>
        <w:t>動画配信</w:t>
      </w:r>
      <w:r w:rsidR="00061767">
        <w:t>)</w:t>
      </w:r>
      <w:r w:rsidR="00061767">
        <w:rPr>
          <w:rFonts w:hint="eastAsia"/>
        </w:rPr>
        <w:t>」</w:t>
      </w:r>
      <w:r>
        <w:t>により実施</w:t>
      </w:r>
      <w:r w:rsidR="009E65F0">
        <w:rPr>
          <w:rFonts w:hint="eastAsia"/>
        </w:rPr>
        <w:t>します。</w:t>
      </w:r>
    </w:p>
    <w:p w14:paraId="1B5D9B3B" w14:textId="46FAEEC6" w:rsidR="009E65F0" w:rsidRDefault="009E65F0" w:rsidP="009E65F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最新情報等は授業ホームページに掲載していきます。</w:t>
      </w:r>
    </w:p>
    <w:p w14:paraId="67FE5959" w14:textId="07251B2F" w:rsidR="00431EAB" w:rsidRDefault="009E65F0" w:rsidP="005D3247">
      <w:pPr>
        <w:pStyle w:val="a3"/>
        <w:ind w:leftChars="0" w:left="420"/>
      </w:pPr>
      <w:r>
        <w:t>(</w:t>
      </w:r>
      <w:r>
        <w:rPr>
          <w:rFonts w:hint="eastAsia"/>
        </w:rPr>
        <w:t>リンク</w:t>
      </w:r>
      <w:r>
        <w:t xml:space="preserve"> </w:t>
      </w:r>
      <w:hyperlink r:id="rId8" w:history="1">
        <w:r w:rsidRPr="00D6093E">
          <w:rPr>
            <w:rStyle w:val="af0"/>
          </w:rPr>
          <w:t>https://github.com/masataka123/class/tree/master/2020_autumn</w:t>
        </w:r>
      </w:hyperlink>
      <w:r>
        <w:t xml:space="preserve"> )</w:t>
      </w:r>
    </w:p>
    <w:p w14:paraId="359095CB" w14:textId="77777777" w:rsidR="005D3247" w:rsidRPr="009E65F0" w:rsidRDefault="005D3247" w:rsidP="005D3247">
      <w:pPr>
        <w:pStyle w:val="a3"/>
        <w:ind w:leftChars="0" w:left="420"/>
      </w:pPr>
    </w:p>
    <w:p w14:paraId="2F2AB79C" w14:textId="180773C2" w:rsidR="00431EAB" w:rsidRDefault="0091332E" w:rsidP="0091332E">
      <w:r>
        <w:rPr>
          <w:rFonts w:hint="eastAsia"/>
        </w:rPr>
        <w:t>【</w:t>
      </w:r>
      <w:r w:rsidR="00431EAB" w:rsidRPr="00C10017">
        <w:rPr>
          <w:rFonts w:hint="eastAsia"/>
        </w:rPr>
        <w:t>講義の受講方法</w:t>
      </w:r>
      <w:r>
        <w:rPr>
          <w:rFonts w:hint="eastAsia"/>
        </w:rPr>
        <w:t>】</w:t>
      </w:r>
    </w:p>
    <w:p w14:paraId="14D2B0CB" w14:textId="14352233" w:rsidR="00431EAB" w:rsidRDefault="00431EAB" w:rsidP="0091332E">
      <w:pPr>
        <w:pStyle w:val="a3"/>
        <w:numPr>
          <w:ilvl w:val="0"/>
          <w:numId w:val="6"/>
        </w:numPr>
        <w:ind w:leftChars="0"/>
        <w:rPr>
          <w:strike/>
        </w:rPr>
      </w:pPr>
      <w:proofErr w:type="spellStart"/>
      <w:r w:rsidRPr="00782674">
        <w:rPr>
          <w:strike/>
        </w:rPr>
        <w:t>WebClass</w:t>
      </w:r>
      <w:proofErr w:type="spellEnd"/>
      <w:r w:rsidRPr="00782674">
        <w:rPr>
          <w:strike/>
        </w:rPr>
        <w:t>のコース「学生向け遠隔講義入門」の「受講方法」を参照し、受講の準備および当日の受講を行ってください。</w:t>
      </w:r>
    </w:p>
    <w:p w14:paraId="556DBB25" w14:textId="6B2E871A" w:rsidR="00782674" w:rsidRPr="00782674" w:rsidRDefault="00782674" w:rsidP="00782674">
      <w:pPr>
        <w:pStyle w:val="a3"/>
        <w:ind w:leftChars="0" w:left="420"/>
        <w:rPr>
          <w:rFonts w:hint="eastAsia"/>
          <w:color w:val="FF0000"/>
        </w:rPr>
      </w:pPr>
      <w:r>
        <w:rPr>
          <w:rFonts w:hint="eastAsia"/>
          <w:color w:val="FF0000"/>
        </w:rPr>
        <w:t>(</w:t>
      </w:r>
      <w:r w:rsidRPr="00782674">
        <w:rPr>
          <w:rFonts w:hint="eastAsia"/>
          <w:color w:val="FF0000"/>
        </w:rPr>
        <w:t>動画ファイルサイズがあまりにも大きいため</w:t>
      </w:r>
      <w:r w:rsidRPr="00782674">
        <w:rPr>
          <w:color w:val="FF0000"/>
        </w:rPr>
        <w:t xml:space="preserve">, </w:t>
      </w:r>
      <w:r w:rsidRPr="00782674">
        <w:rPr>
          <w:rFonts w:hint="eastAsia"/>
          <w:color w:val="FF0000"/>
        </w:rPr>
        <w:t>授業ホームページ</w:t>
      </w:r>
      <w:r>
        <w:rPr>
          <w:rFonts w:hint="eastAsia"/>
          <w:color w:val="FF0000"/>
        </w:rPr>
        <w:t>に教材を全てアップロードしました</w:t>
      </w:r>
      <w:r>
        <w:rPr>
          <w:color w:val="FF0000"/>
        </w:rPr>
        <w:t xml:space="preserve">. </w:t>
      </w:r>
      <w:r>
        <w:rPr>
          <w:rFonts w:hint="eastAsia"/>
          <w:color w:val="FF0000"/>
        </w:rPr>
        <w:t>授業ホームページで資料を入手し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動画を視聴することで受講して下さい</w:t>
      </w:r>
      <w:r w:rsidRPr="00782674">
        <w:rPr>
          <w:rFonts w:hint="eastAsia"/>
          <w:color w:val="FF0000"/>
        </w:rPr>
        <w:t>.</w:t>
      </w:r>
      <w:r w:rsidRPr="00782674">
        <w:rPr>
          <w:color w:val="FF0000"/>
        </w:rPr>
        <w:t xml:space="preserve"> (2020/09/25</w:t>
      </w:r>
      <w:r w:rsidRPr="00782674">
        <w:rPr>
          <w:rFonts w:hint="eastAsia"/>
          <w:color w:val="FF0000"/>
        </w:rPr>
        <w:t>更新</w:t>
      </w:r>
      <w:r w:rsidRPr="00782674">
        <w:rPr>
          <w:color w:val="FF0000"/>
        </w:rPr>
        <w:t>))</w:t>
      </w:r>
    </w:p>
    <w:p w14:paraId="392E154A" w14:textId="43C4644F" w:rsidR="009E65F0" w:rsidRDefault="00061767" w:rsidP="009E65F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授業資料・授業動画は</w:t>
      </w:r>
      <w:proofErr w:type="spellStart"/>
      <w:r w:rsidRPr="00B4419F">
        <w:rPr>
          <w:strike/>
        </w:rPr>
        <w:t>WebClass</w:t>
      </w:r>
      <w:proofErr w:type="spellEnd"/>
      <w:r w:rsidR="009E65F0">
        <w:rPr>
          <w:rFonts w:hint="eastAsia"/>
        </w:rPr>
        <w:t>および授業ホームページ</w:t>
      </w:r>
      <w:r>
        <w:rPr>
          <w:rFonts w:hint="eastAsia"/>
        </w:rPr>
        <w:t>に</w:t>
      </w:r>
      <w:r>
        <w:t>アップロード</w:t>
      </w:r>
      <w:r w:rsidR="009E65F0">
        <w:rPr>
          <w:rFonts w:hint="eastAsia"/>
        </w:rPr>
        <w:t>していきます</w:t>
      </w:r>
      <w:r>
        <w:rPr>
          <w:rFonts w:hint="eastAsia"/>
        </w:rPr>
        <w:t>。</w:t>
      </w:r>
    </w:p>
    <w:p w14:paraId="4BAA3324" w14:textId="0DD735BC" w:rsidR="00061767" w:rsidRPr="00782674" w:rsidRDefault="00B4419F" w:rsidP="00782674">
      <w:pPr>
        <w:pStyle w:val="a3"/>
        <w:ind w:leftChars="0" w:left="420"/>
        <w:rPr>
          <w:color w:val="FF0000"/>
        </w:rPr>
      </w:pPr>
      <w:r>
        <w:rPr>
          <w:rFonts w:hint="eastAsia"/>
          <w:color w:val="FF0000"/>
        </w:rPr>
        <w:t>(</w:t>
      </w:r>
      <w:r w:rsidRPr="00782674">
        <w:rPr>
          <w:rFonts w:hint="eastAsia"/>
          <w:color w:val="FF0000"/>
        </w:rPr>
        <w:t>動画ファイルサイズがあまりにも大きいため</w:t>
      </w:r>
      <w:r w:rsidRPr="00782674">
        <w:rPr>
          <w:color w:val="FF0000"/>
        </w:rPr>
        <w:t xml:space="preserve">, </w:t>
      </w:r>
      <w:proofErr w:type="spellStart"/>
      <w:r w:rsidRPr="00782674">
        <w:rPr>
          <w:color w:val="FF0000"/>
        </w:rPr>
        <w:t>WebClass</w:t>
      </w:r>
      <w:proofErr w:type="spellEnd"/>
      <w:r w:rsidRPr="00782674">
        <w:rPr>
          <w:rFonts w:hint="eastAsia"/>
          <w:color w:val="FF0000"/>
        </w:rPr>
        <w:t>にファイルをアップロードしないことにしました</w:t>
      </w:r>
      <w:r w:rsidRPr="00782674">
        <w:rPr>
          <w:color w:val="FF0000"/>
        </w:rPr>
        <w:t>. (2020/09/25</w:t>
      </w:r>
      <w:r w:rsidRPr="00782674">
        <w:rPr>
          <w:rFonts w:hint="eastAsia"/>
          <w:color w:val="FF0000"/>
        </w:rPr>
        <w:t>更新</w:t>
      </w:r>
      <w:r w:rsidRPr="00782674">
        <w:rPr>
          <w:color w:val="FF0000"/>
        </w:rPr>
        <w:t>))</w:t>
      </w:r>
    </w:p>
    <w:p w14:paraId="21273889" w14:textId="77777777" w:rsidR="00782674" w:rsidRDefault="00782674" w:rsidP="0091332E"/>
    <w:p w14:paraId="7FB2F323" w14:textId="24BDD1D2" w:rsidR="009F622B" w:rsidRPr="00C10017" w:rsidRDefault="0091332E" w:rsidP="0091332E">
      <w:r>
        <w:t>【</w:t>
      </w:r>
      <w:r w:rsidR="009F622B">
        <w:t>質疑応答について</w:t>
      </w:r>
      <w:r>
        <w:t>】</w:t>
      </w:r>
    </w:p>
    <w:p w14:paraId="6BF713CE" w14:textId="77A9F0BB" w:rsidR="0091332E" w:rsidRDefault="007156C8" w:rsidP="0091332E">
      <w:pPr>
        <w:pStyle w:val="a3"/>
        <w:numPr>
          <w:ilvl w:val="0"/>
          <w:numId w:val="5"/>
        </w:numPr>
        <w:ind w:leftChars="0"/>
      </w:pPr>
      <w:r>
        <w:t>質問は</w:t>
      </w:r>
      <w:r w:rsidR="3E66F9F0">
        <w:t>以下の方法により受け付けます。</w:t>
      </w:r>
    </w:p>
    <w:p w14:paraId="1540B8A6" w14:textId="5227017D" w:rsidR="0091332E" w:rsidRDefault="3E66F9F0" w:rsidP="451878D4">
      <w:r>
        <w:t xml:space="preserve">　(1) 文章のやり取りで質問したい場合</w:t>
      </w:r>
    </w:p>
    <w:p w14:paraId="0C869BAC" w14:textId="6B23F14F" w:rsidR="0091332E" w:rsidRDefault="3E66F9F0" w:rsidP="451878D4">
      <w:r>
        <w:t xml:space="preserve">　　</w:t>
      </w:r>
      <w:r w:rsidR="009F622B">
        <w:t>教材一覧から「質疑応答」を選択して行ってください。</w:t>
      </w:r>
    </w:p>
    <w:p w14:paraId="28AE850A" w14:textId="2CC75659" w:rsidR="0091332E" w:rsidRDefault="0D986522" w:rsidP="451878D4">
      <w:r>
        <w:t xml:space="preserve">　　</w:t>
      </w:r>
      <w:r w:rsidR="00FE3DCA">
        <w:rPr>
          <w:rFonts w:hint="eastAsia"/>
        </w:rPr>
        <w:t>(</w:t>
      </w:r>
      <w:r w:rsidR="009F622B">
        <w:t>質疑応答の進め方は「学生向け遠隔講義入門」の「質疑応答について」を参照してく</w:t>
      </w:r>
    </w:p>
    <w:p w14:paraId="2768BE9D" w14:textId="76486148" w:rsidR="00674857" w:rsidRDefault="2B83FD92" w:rsidP="451878D4">
      <w:r>
        <w:t xml:space="preserve">　　</w:t>
      </w:r>
      <w:r w:rsidR="009F622B">
        <w:t>ださい。</w:t>
      </w:r>
      <w:r w:rsidR="00FE3DCA">
        <w:rPr>
          <w:rFonts w:hint="eastAsia"/>
        </w:rPr>
        <w:t>)</w:t>
      </w:r>
    </w:p>
    <w:p w14:paraId="2C6AF416" w14:textId="1F6EACE1" w:rsidR="00674857" w:rsidRDefault="00674857" w:rsidP="451878D4">
      <w:r>
        <w:rPr>
          <w:rFonts w:hint="eastAsia"/>
        </w:rPr>
        <w:t xml:space="preserve">　　他にも私にメールしていただければ対処いたします。</w:t>
      </w:r>
    </w:p>
    <w:p w14:paraId="4A2A20CF" w14:textId="4225351A" w:rsidR="00674857" w:rsidRDefault="00674857" w:rsidP="00782674">
      <w:pPr>
        <w:ind w:firstLineChars="200" w:firstLine="420"/>
      </w:pPr>
      <w:r>
        <w:t>(</w:t>
      </w:r>
      <w:r>
        <w:rPr>
          <w:rFonts w:hint="eastAsia"/>
        </w:rPr>
        <w:t>メールアドレス</w:t>
      </w:r>
      <w:r>
        <w:t xml:space="preserve"> </w:t>
      </w:r>
      <w:hyperlink r:id="rId9" w:history="1">
        <w:r w:rsidRPr="00D6093E">
          <w:rPr>
            <w:rStyle w:val="af0"/>
          </w:rPr>
          <w:t>masataka</w:t>
        </w:r>
        <w:r w:rsidR="00B4419F">
          <w:rPr>
            <w:rStyle w:val="af0"/>
          </w:rPr>
          <w:t>[at]</w:t>
        </w:r>
        <w:r w:rsidRPr="00D6093E">
          <w:rPr>
            <w:rStyle w:val="af0"/>
          </w:rPr>
          <w:t>sci.osaka-cu.ac.jp</w:t>
        </w:r>
      </w:hyperlink>
      <w:r>
        <w:rPr>
          <w:rFonts w:hint="eastAsia"/>
        </w:rPr>
        <w:t>)</w:t>
      </w:r>
    </w:p>
    <w:p w14:paraId="18424515" w14:textId="77777777" w:rsidR="00782674" w:rsidRDefault="74E508F3" w:rsidP="451878D4">
      <w:r>
        <w:t xml:space="preserve">　</w:t>
      </w:r>
    </w:p>
    <w:p w14:paraId="70125CE5" w14:textId="359B0CAE" w:rsidR="00061767" w:rsidRDefault="74E508F3" w:rsidP="00782674">
      <w:pPr>
        <w:ind w:firstLineChars="100" w:firstLine="210"/>
      </w:pPr>
      <w:r>
        <w:t>(2) 口頭で質問したい場合</w:t>
      </w:r>
    </w:p>
    <w:p w14:paraId="45D7421C" w14:textId="79A37B95" w:rsidR="009E65F0" w:rsidRDefault="009E65F0" w:rsidP="00C65075">
      <w:pPr>
        <w:ind w:left="420" w:hangingChars="200" w:hanging="420"/>
      </w:pPr>
      <w:r>
        <w:t xml:space="preserve">    </w:t>
      </w:r>
      <w:r>
        <w:rPr>
          <w:rFonts w:hint="eastAsia"/>
        </w:rPr>
        <w:t>後期中に2回ほど</w:t>
      </w:r>
      <w:r w:rsidR="00C65075">
        <w:rPr>
          <w:rFonts w:hint="eastAsia"/>
        </w:rPr>
        <w:t>、</w:t>
      </w:r>
      <w:r>
        <w:rPr>
          <w:rFonts w:hint="eastAsia"/>
        </w:rPr>
        <w:t>同時双方向型</w:t>
      </w:r>
      <w:r w:rsidR="00C65075">
        <w:rPr>
          <w:rFonts w:hint="eastAsia"/>
        </w:rPr>
        <w:t>の質疑応答の場を設ける</w:t>
      </w:r>
      <w:r>
        <w:rPr>
          <w:rFonts w:hint="eastAsia"/>
        </w:rPr>
        <w:t>予定</w:t>
      </w:r>
      <w:r w:rsidR="00C65075">
        <w:rPr>
          <w:rFonts w:hint="eastAsia"/>
        </w:rPr>
        <w:t>です</w:t>
      </w:r>
      <w:r>
        <w:rPr>
          <w:rFonts w:hint="eastAsia"/>
        </w:rPr>
        <w:t>。</w:t>
      </w:r>
      <w:r w:rsidR="00C65075">
        <w:rPr>
          <w:rFonts w:hint="eastAsia"/>
        </w:rPr>
        <w:t>詳しい時間・方法等は追って連絡します。</w:t>
      </w:r>
    </w:p>
    <w:p w14:paraId="736DBBE5" w14:textId="61E5179A" w:rsidR="00674857" w:rsidRPr="00674857" w:rsidRDefault="00FE3DCA" w:rsidP="00FE3DCA">
      <w:pPr>
        <w:ind w:leftChars="200" w:left="420"/>
      </w:pPr>
      <w:r>
        <w:rPr>
          <w:rFonts w:hint="eastAsia"/>
        </w:rPr>
        <w:t>「口頭の質問を今すぐしたい」など</w:t>
      </w:r>
      <w:r w:rsidR="00674857">
        <w:rPr>
          <w:rFonts w:hint="eastAsia"/>
        </w:rPr>
        <w:t>ありましたら私にメールして</w:t>
      </w:r>
      <w:r>
        <w:rPr>
          <w:rFonts w:hint="eastAsia"/>
        </w:rPr>
        <w:t>いただければ幸いです。対応</w:t>
      </w:r>
      <w:r w:rsidR="00674857">
        <w:rPr>
          <w:rFonts w:hint="eastAsia"/>
        </w:rPr>
        <w:t>いたします。</w:t>
      </w:r>
    </w:p>
    <w:p w14:paraId="75D465FE" w14:textId="78B0B20A" w:rsidR="00061767" w:rsidRDefault="74E508F3" w:rsidP="451878D4">
      <w:r>
        <w:t xml:space="preserve">　　</w:t>
      </w:r>
    </w:p>
    <w:p w14:paraId="411DF70A" w14:textId="77777777" w:rsidR="00782674" w:rsidRDefault="00782674" w:rsidP="451878D4">
      <w:pPr>
        <w:rPr>
          <w:rFonts w:hint="eastAsia"/>
        </w:rPr>
      </w:pPr>
    </w:p>
    <w:p w14:paraId="71814933" w14:textId="168AF995" w:rsidR="005D3247" w:rsidRPr="00C10017" w:rsidRDefault="00061767" w:rsidP="005D3247">
      <w:r>
        <w:rPr>
          <w:rFonts w:hint="eastAsia"/>
        </w:rPr>
        <w:lastRenderedPageBreak/>
        <w:t xml:space="preserve"> </w:t>
      </w:r>
      <w:r>
        <w:t xml:space="preserve"> </w:t>
      </w:r>
      <w:r w:rsidR="005D3247">
        <w:t>【</w:t>
      </w:r>
      <w:r w:rsidR="005D3247">
        <w:rPr>
          <w:rFonts w:hint="eastAsia"/>
        </w:rPr>
        <w:t>シラバスの変更点</w:t>
      </w:r>
      <w:r w:rsidR="005D3247">
        <w:t>】</w:t>
      </w:r>
    </w:p>
    <w:p w14:paraId="6F806910" w14:textId="23B9C4A4" w:rsidR="005D3247" w:rsidRDefault="005D3247" w:rsidP="005D324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成績に関して。おそらく定期試験を行うことは困難であると思われるため、レポートによる評価を行う予定。（現在確認中のため追って連絡します。</w:t>
      </w:r>
      <w:r>
        <w:t>）</w:t>
      </w:r>
    </w:p>
    <w:p w14:paraId="7C498265" w14:textId="59F20F9D" w:rsidR="005D3247" w:rsidRDefault="005D3247" w:rsidP="005D324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教材に関して。前期の関先生が使用した「川平友規著</w:t>
      </w:r>
      <w:r>
        <w:t xml:space="preserve"> </w:t>
      </w:r>
      <w:r>
        <w:rPr>
          <w:rFonts w:hint="eastAsia"/>
        </w:rPr>
        <w:t>微分積分</w:t>
      </w:r>
      <w:r>
        <w:t>1</w:t>
      </w:r>
      <w:r>
        <w:rPr>
          <w:rFonts w:hint="eastAsia"/>
        </w:rPr>
        <w:t>変数と</w:t>
      </w:r>
      <w:r>
        <w:t>2</w:t>
      </w:r>
      <w:r>
        <w:rPr>
          <w:rFonts w:hint="eastAsia"/>
        </w:rPr>
        <w:t>変数</w:t>
      </w:r>
      <w:r>
        <w:t>(</w:t>
      </w:r>
      <w:r>
        <w:rPr>
          <w:rFonts w:hint="eastAsia"/>
        </w:rPr>
        <w:t>日本評論社</w:t>
      </w:r>
      <w:r>
        <w:t>2015)</w:t>
      </w:r>
      <w:r>
        <w:rPr>
          <w:rFonts w:hint="eastAsia"/>
        </w:rPr>
        <w:t>」を用いる。</w:t>
      </w:r>
    </w:p>
    <w:p w14:paraId="22982ADB" w14:textId="77777777" w:rsidR="00782674" w:rsidRPr="00782674" w:rsidRDefault="00782674" w:rsidP="0091332E">
      <w:pPr>
        <w:rPr>
          <w:rFonts w:hint="eastAsia"/>
        </w:rPr>
      </w:pPr>
    </w:p>
    <w:sectPr w:rsidR="00782674" w:rsidRPr="00782674" w:rsidSect="002C5D00">
      <w:headerReference w:type="default" r:id="rId10"/>
      <w:footerReference w:type="default" r:id="rId11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5736B" w14:textId="77777777" w:rsidR="00083A1B" w:rsidRDefault="00083A1B">
      <w:r>
        <w:separator/>
      </w:r>
    </w:p>
  </w:endnote>
  <w:endnote w:type="continuationSeparator" w:id="0">
    <w:p w14:paraId="6BA0D9F5" w14:textId="77777777" w:rsidR="00083A1B" w:rsidRDefault="0008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3"/>
      <w:gridCol w:w="2833"/>
      <w:gridCol w:w="2833"/>
    </w:tblGrid>
    <w:tr w:rsidR="55B53D46" w14:paraId="53FD3E23" w14:textId="77777777" w:rsidTr="55B53D46">
      <w:tc>
        <w:tcPr>
          <w:tcW w:w="2833" w:type="dxa"/>
        </w:tcPr>
        <w:p w14:paraId="25897F11" w14:textId="547DC544" w:rsidR="55B53D46" w:rsidRDefault="55B53D46" w:rsidP="55B53D46">
          <w:pPr>
            <w:pStyle w:val="ad"/>
            <w:ind w:left="-115"/>
            <w:jc w:val="left"/>
          </w:pPr>
        </w:p>
      </w:tc>
      <w:tc>
        <w:tcPr>
          <w:tcW w:w="2833" w:type="dxa"/>
        </w:tcPr>
        <w:p w14:paraId="72968413" w14:textId="2BBF7DED" w:rsidR="55B53D46" w:rsidRDefault="55B53D46" w:rsidP="55B53D46">
          <w:pPr>
            <w:pStyle w:val="ad"/>
            <w:jc w:val="center"/>
          </w:pPr>
        </w:p>
      </w:tc>
      <w:tc>
        <w:tcPr>
          <w:tcW w:w="2833" w:type="dxa"/>
        </w:tcPr>
        <w:p w14:paraId="56DB233F" w14:textId="71BC558B" w:rsidR="55B53D46" w:rsidRDefault="55B53D46" w:rsidP="55B53D46">
          <w:pPr>
            <w:pStyle w:val="ad"/>
            <w:ind w:right="-115"/>
            <w:jc w:val="right"/>
          </w:pPr>
        </w:p>
      </w:tc>
    </w:tr>
  </w:tbl>
  <w:p w14:paraId="7F846CD7" w14:textId="32541850" w:rsidR="55B53D46" w:rsidRDefault="55B53D46" w:rsidP="55B53D4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C618C" w14:textId="77777777" w:rsidR="00083A1B" w:rsidRDefault="00083A1B">
      <w:r>
        <w:separator/>
      </w:r>
    </w:p>
  </w:footnote>
  <w:footnote w:type="continuationSeparator" w:id="0">
    <w:p w14:paraId="47A962D4" w14:textId="77777777" w:rsidR="00083A1B" w:rsidRDefault="00083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3"/>
      <w:gridCol w:w="2833"/>
      <w:gridCol w:w="2833"/>
    </w:tblGrid>
    <w:tr w:rsidR="55B53D46" w14:paraId="4B4C3131" w14:textId="77777777" w:rsidTr="55B53D46">
      <w:tc>
        <w:tcPr>
          <w:tcW w:w="2833" w:type="dxa"/>
        </w:tcPr>
        <w:p w14:paraId="3CDF2FAF" w14:textId="7E07FC13" w:rsidR="55B53D46" w:rsidRDefault="55B53D46" w:rsidP="55B53D46">
          <w:pPr>
            <w:pStyle w:val="ad"/>
            <w:ind w:left="-115"/>
            <w:jc w:val="left"/>
          </w:pPr>
        </w:p>
      </w:tc>
      <w:tc>
        <w:tcPr>
          <w:tcW w:w="2833" w:type="dxa"/>
        </w:tcPr>
        <w:p w14:paraId="10B5D471" w14:textId="4FE7BD13" w:rsidR="55B53D46" w:rsidRDefault="55B53D46" w:rsidP="55B53D46">
          <w:pPr>
            <w:pStyle w:val="ad"/>
            <w:jc w:val="center"/>
          </w:pPr>
        </w:p>
      </w:tc>
      <w:tc>
        <w:tcPr>
          <w:tcW w:w="2833" w:type="dxa"/>
        </w:tcPr>
        <w:p w14:paraId="50657BF4" w14:textId="71495A89" w:rsidR="55B53D46" w:rsidRDefault="55B53D46" w:rsidP="55B53D46">
          <w:pPr>
            <w:pStyle w:val="ad"/>
            <w:ind w:right="-115"/>
            <w:jc w:val="right"/>
          </w:pPr>
        </w:p>
      </w:tc>
    </w:tr>
  </w:tbl>
  <w:p w14:paraId="2FA150CB" w14:textId="3C93D851" w:rsidR="55B53D46" w:rsidRDefault="55B53D46" w:rsidP="55B53D46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32B2A"/>
    <w:multiLevelType w:val="hybridMultilevel"/>
    <w:tmpl w:val="68DEABAA"/>
    <w:lvl w:ilvl="0" w:tplc="DF18483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287065"/>
    <w:multiLevelType w:val="hybridMultilevel"/>
    <w:tmpl w:val="3990A50C"/>
    <w:lvl w:ilvl="0" w:tplc="42E0DBE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65692B"/>
    <w:multiLevelType w:val="hybridMultilevel"/>
    <w:tmpl w:val="DF683C48"/>
    <w:lvl w:ilvl="0" w:tplc="36F0F0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2BA11A7"/>
    <w:multiLevelType w:val="hybridMultilevel"/>
    <w:tmpl w:val="E3B67E0E"/>
    <w:lvl w:ilvl="0" w:tplc="B5EA4B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B21287"/>
    <w:multiLevelType w:val="hybridMultilevel"/>
    <w:tmpl w:val="DD406AFE"/>
    <w:lvl w:ilvl="0" w:tplc="2E7C9C8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B57C02"/>
    <w:multiLevelType w:val="hybridMultilevel"/>
    <w:tmpl w:val="33824EF6"/>
    <w:lvl w:ilvl="0" w:tplc="ECCE450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8A75F94"/>
    <w:multiLevelType w:val="hybridMultilevel"/>
    <w:tmpl w:val="DC24EECA"/>
    <w:lvl w:ilvl="0" w:tplc="AC249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9840DC2"/>
    <w:multiLevelType w:val="hybridMultilevel"/>
    <w:tmpl w:val="CC624986"/>
    <w:lvl w:ilvl="0" w:tplc="AC249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AB"/>
    <w:rsid w:val="00061767"/>
    <w:rsid w:val="00083A1B"/>
    <w:rsid w:val="00180506"/>
    <w:rsid w:val="001C3A95"/>
    <w:rsid w:val="00246545"/>
    <w:rsid w:val="002C2D1A"/>
    <w:rsid w:val="002C5D00"/>
    <w:rsid w:val="00431EAB"/>
    <w:rsid w:val="00556DB8"/>
    <w:rsid w:val="005D3247"/>
    <w:rsid w:val="00674857"/>
    <w:rsid w:val="006A461B"/>
    <w:rsid w:val="007156C8"/>
    <w:rsid w:val="00782674"/>
    <w:rsid w:val="00886091"/>
    <w:rsid w:val="0091332E"/>
    <w:rsid w:val="009E65F0"/>
    <w:rsid w:val="009F622B"/>
    <w:rsid w:val="00AB367C"/>
    <w:rsid w:val="00B4419F"/>
    <w:rsid w:val="00BE79C0"/>
    <w:rsid w:val="00C10017"/>
    <w:rsid w:val="00C65075"/>
    <w:rsid w:val="00C84900"/>
    <w:rsid w:val="00CD1ACA"/>
    <w:rsid w:val="00D503AB"/>
    <w:rsid w:val="00D6538D"/>
    <w:rsid w:val="00D811D9"/>
    <w:rsid w:val="00FE3DCA"/>
    <w:rsid w:val="013062FD"/>
    <w:rsid w:val="038FE69E"/>
    <w:rsid w:val="086EF8AC"/>
    <w:rsid w:val="0C90B3B4"/>
    <w:rsid w:val="0D986522"/>
    <w:rsid w:val="0E8DE2F0"/>
    <w:rsid w:val="0EE5DCBD"/>
    <w:rsid w:val="11E0EED7"/>
    <w:rsid w:val="12417A3D"/>
    <w:rsid w:val="161F7FE7"/>
    <w:rsid w:val="182FAFA7"/>
    <w:rsid w:val="196A388C"/>
    <w:rsid w:val="1BC15B05"/>
    <w:rsid w:val="1D85FC66"/>
    <w:rsid w:val="1EC2AFF9"/>
    <w:rsid w:val="24E50DAA"/>
    <w:rsid w:val="25032300"/>
    <w:rsid w:val="2935B347"/>
    <w:rsid w:val="2B83FD92"/>
    <w:rsid w:val="2EB7BEDB"/>
    <w:rsid w:val="3235857C"/>
    <w:rsid w:val="35FE0488"/>
    <w:rsid w:val="38DA4885"/>
    <w:rsid w:val="3E66F9F0"/>
    <w:rsid w:val="40AB50BE"/>
    <w:rsid w:val="451878D4"/>
    <w:rsid w:val="472EBC7D"/>
    <w:rsid w:val="4B3251E0"/>
    <w:rsid w:val="4BD87D0F"/>
    <w:rsid w:val="5084B38C"/>
    <w:rsid w:val="55B53D46"/>
    <w:rsid w:val="5B6E1AA5"/>
    <w:rsid w:val="670B633C"/>
    <w:rsid w:val="74E508F3"/>
    <w:rsid w:val="758D16E8"/>
    <w:rsid w:val="7A4E5F1E"/>
    <w:rsid w:val="7AA744CA"/>
    <w:rsid w:val="7BD9A4BD"/>
    <w:rsid w:val="7D80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024C57"/>
  <w15:chartTrackingRefBased/>
  <w15:docId w15:val="{0ABFF710-801E-A146-8886-EC3BA3FA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31EA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EAB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431EAB"/>
    <w:rPr>
      <w:rFonts w:asciiTheme="majorHAnsi" w:eastAsiaTheme="majorEastAsia" w:hAnsiTheme="majorHAnsi" w:cstheme="majorBidi"/>
    </w:rPr>
  </w:style>
  <w:style w:type="character" w:styleId="a4">
    <w:name w:val="annotation reference"/>
    <w:basedOn w:val="a0"/>
    <w:uiPriority w:val="99"/>
    <w:semiHidden/>
    <w:unhideWhenUsed/>
    <w:rsid w:val="00431EAB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31EAB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431EAB"/>
  </w:style>
  <w:style w:type="paragraph" w:styleId="a7">
    <w:name w:val="annotation subject"/>
    <w:basedOn w:val="a5"/>
    <w:next w:val="a5"/>
    <w:link w:val="a8"/>
    <w:uiPriority w:val="99"/>
    <w:semiHidden/>
    <w:unhideWhenUsed/>
    <w:rsid w:val="00431EAB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431EA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1EAB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431EAB"/>
    <w:rPr>
      <w:rFonts w:ascii="ＭＳ 明朝" w:eastAsia="ＭＳ 明朝"/>
      <w:sz w:val="18"/>
      <w:szCs w:val="18"/>
    </w:rPr>
  </w:style>
  <w:style w:type="table" w:styleId="ab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c">
    <w:name w:val="ヘッダー (文字)"/>
    <w:basedOn w:val="a0"/>
    <w:link w:val="ad"/>
    <w:uiPriority w:val="99"/>
  </w:style>
  <w:style w:type="paragraph" w:styleId="ad">
    <w:name w:val="header"/>
    <w:basedOn w:val="a"/>
    <w:link w:val="ac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ae">
    <w:name w:val="フッター (文字)"/>
    <w:basedOn w:val="a0"/>
    <w:link w:val="af"/>
    <w:uiPriority w:val="99"/>
  </w:style>
  <w:style w:type="paragraph" w:styleId="af">
    <w:name w:val="footer"/>
    <w:basedOn w:val="a"/>
    <w:link w:val="ae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af0">
    <w:name w:val="Hyperlink"/>
    <w:basedOn w:val="a0"/>
    <w:uiPriority w:val="99"/>
    <w:unhideWhenUsed/>
    <w:rsid w:val="00061767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61767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0617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sataka123/class/tree/master/2020_autum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sataka@sci.osaka-cu.ac.j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BDD37A-FEBB-2E40-B048-2E5F32C5B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Ata, Shingo</dc:creator>
  <cp:keywords/>
  <dc:description/>
  <cp:lastModifiedBy>岩井　雅崇</cp:lastModifiedBy>
  <cp:revision>9</cp:revision>
  <dcterms:created xsi:type="dcterms:W3CDTF">2020-09-11T06:12:00Z</dcterms:created>
  <dcterms:modified xsi:type="dcterms:W3CDTF">2020-09-25T08:34:00Z</dcterms:modified>
</cp:coreProperties>
</file>