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BE65BE" w14:textId="77777777" w:rsidR="00A50604" w:rsidRPr="00507A4A" w:rsidRDefault="00A50604" w:rsidP="00241CE1">
      <w:pPr>
        <w:jc w:val="center"/>
        <w:rPr>
          <w:rFonts w:ascii="Myriad Pro" w:hAnsi="Myriad Pro"/>
        </w:rPr>
      </w:pPr>
      <w:r w:rsidRPr="00507A4A">
        <w:rPr>
          <w:rFonts w:ascii="Myriad Pro" w:hAnsi="Myriad Pro"/>
        </w:rPr>
        <w:t>2</w:t>
      </w:r>
      <w:r w:rsidRPr="00507A4A">
        <w:rPr>
          <w:rFonts w:ascii="Myriad Pro" w:hAnsi="Myriad Pro"/>
          <w:vertAlign w:val="superscript"/>
        </w:rPr>
        <w:t>nd</w:t>
      </w:r>
      <w:r w:rsidRPr="00507A4A">
        <w:rPr>
          <w:rFonts w:ascii="Myriad Pro" w:hAnsi="Myriad Pro"/>
        </w:rPr>
        <w:t xml:space="preserve"> Capstone project proposal</w:t>
      </w:r>
    </w:p>
    <w:p w14:paraId="265213AD" w14:textId="77777777" w:rsidR="00A50604" w:rsidRPr="00507A4A" w:rsidRDefault="00A50604" w:rsidP="00A50604">
      <w:pPr>
        <w:rPr>
          <w:rFonts w:ascii="Myriad Pro" w:hAnsi="Myriad Pro"/>
        </w:rPr>
      </w:pPr>
    </w:p>
    <w:p w14:paraId="35C98BAC" w14:textId="77777777" w:rsidR="00A50604" w:rsidRPr="00507A4A" w:rsidRDefault="00A50604" w:rsidP="00A50604">
      <w:pPr>
        <w:jc w:val="center"/>
        <w:rPr>
          <w:rFonts w:ascii="Myriad Pro" w:hAnsi="Myriad Pro"/>
        </w:rPr>
      </w:pPr>
      <w:r w:rsidRPr="00507A4A">
        <w:rPr>
          <w:rFonts w:ascii="Myriad Pro" w:hAnsi="Myriad Pro"/>
        </w:rPr>
        <w:t xml:space="preserve">Title: </w:t>
      </w:r>
      <w:r w:rsidRPr="00507A4A">
        <w:rPr>
          <w:rFonts w:ascii="Myriad Pro" w:hAnsi="Myriad Pro"/>
          <w:b/>
        </w:rPr>
        <w:t>“</w:t>
      </w:r>
      <w:proofErr w:type="spellStart"/>
      <w:r w:rsidRPr="00507A4A">
        <w:rPr>
          <w:rFonts w:ascii="Myriad Pro" w:hAnsi="Myriad Pro"/>
          <w:b/>
        </w:rPr>
        <w:t>Cryptocurrency</w:t>
      </w:r>
      <w:proofErr w:type="spellEnd"/>
      <w:r w:rsidRPr="00507A4A">
        <w:rPr>
          <w:rFonts w:ascii="Myriad Pro" w:hAnsi="Myriad Pro"/>
          <w:b/>
        </w:rPr>
        <w:t xml:space="preserve"> stock market prices prediction”</w:t>
      </w:r>
    </w:p>
    <w:p w14:paraId="10000554" w14:textId="77777777" w:rsidR="00A50604" w:rsidRPr="00507A4A" w:rsidRDefault="00A50604" w:rsidP="00A50604">
      <w:pPr>
        <w:jc w:val="center"/>
        <w:rPr>
          <w:rFonts w:ascii="Myriad Pro" w:hAnsi="Myriad Pro"/>
        </w:rPr>
      </w:pPr>
    </w:p>
    <w:p w14:paraId="6BD911B3" w14:textId="77777777" w:rsidR="00A50604" w:rsidRPr="00507A4A" w:rsidRDefault="00A50604" w:rsidP="00A50604">
      <w:pPr>
        <w:pStyle w:val="ListParagraph"/>
        <w:numPr>
          <w:ilvl w:val="0"/>
          <w:numId w:val="1"/>
        </w:numPr>
        <w:ind w:left="270" w:hanging="270"/>
        <w:jc w:val="both"/>
        <w:rPr>
          <w:rFonts w:ascii="Myriad Pro" w:hAnsi="Myriad Pro"/>
          <w:b/>
        </w:rPr>
      </w:pPr>
      <w:r w:rsidRPr="00507A4A">
        <w:rPr>
          <w:rFonts w:ascii="Myriad Pro" w:hAnsi="Myriad Pro"/>
          <w:b/>
        </w:rPr>
        <w:t>The Problem:</w:t>
      </w:r>
    </w:p>
    <w:p w14:paraId="0188E3FC" w14:textId="77777777" w:rsidR="00A50604" w:rsidRPr="00507A4A" w:rsidRDefault="00A50604" w:rsidP="00A50604">
      <w:pPr>
        <w:jc w:val="both"/>
        <w:rPr>
          <w:rFonts w:ascii="Myriad Pro" w:hAnsi="Myriad Pro"/>
          <w:b/>
        </w:rPr>
      </w:pPr>
      <w:r w:rsidRPr="00507A4A">
        <w:rPr>
          <w:rFonts w:ascii="Myriad Pro" w:hAnsi="Myriad Pro"/>
        </w:rPr>
        <w:t xml:space="preserve">Cryptocurrencies are forms of digital currency where encryption protocols are used to secure different transactions, and to secure the creation of new units and transfer of funds. One of the most known </w:t>
      </w:r>
      <w:proofErr w:type="spellStart"/>
      <w:r w:rsidRPr="00507A4A">
        <w:rPr>
          <w:rFonts w:ascii="Myriad Pro" w:hAnsi="Myriad Pro"/>
        </w:rPr>
        <w:t>cryptocurrency</w:t>
      </w:r>
      <w:proofErr w:type="spellEnd"/>
      <w:r w:rsidRPr="00507A4A">
        <w:rPr>
          <w:rFonts w:ascii="Myriad Pro" w:hAnsi="Myriad Pro"/>
        </w:rPr>
        <w:t xml:space="preserve"> assets, and also the first to be created, is </w:t>
      </w:r>
      <w:proofErr w:type="spellStart"/>
      <w:r w:rsidRPr="00507A4A">
        <w:rPr>
          <w:rFonts w:ascii="Myriad Pro" w:hAnsi="Myriad Pro"/>
        </w:rPr>
        <w:t>Bitcoin</w:t>
      </w:r>
      <w:proofErr w:type="spellEnd"/>
      <w:r w:rsidRPr="00507A4A">
        <w:rPr>
          <w:rFonts w:ascii="Myriad Pro" w:hAnsi="Myriad Pro"/>
        </w:rPr>
        <w:t xml:space="preserve">. What is remarkable about </w:t>
      </w:r>
      <w:proofErr w:type="spellStart"/>
      <w:r w:rsidRPr="00507A4A">
        <w:rPr>
          <w:rFonts w:ascii="Myriad Pro" w:hAnsi="Myriad Pro"/>
        </w:rPr>
        <w:t>Bitcoin</w:t>
      </w:r>
      <w:proofErr w:type="spellEnd"/>
      <w:r w:rsidRPr="00507A4A">
        <w:rPr>
          <w:rFonts w:ascii="Myriad Pro" w:hAnsi="Myriad Pro"/>
        </w:rPr>
        <w:t xml:space="preserve"> is the explosive increase in its valued price in the last year. Given this, there might be a growing interest in developing a model able to predict future prices for </w:t>
      </w:r>
      <w:proofErr w:type="spellStart"/>
      <w:r w:rsidRPr="00507A4A">
        <w:rPr>
          <w:rFonts w:ascii="Myriad Pro" w:hAnsi="Myriad Pro"/>
        </w:rPr>
        <w:t>Bitcoin</w:t>
      </w:r>
      <w:proofErr w:type="spellEnd"/>
      <w:r w:rsidRPr="00507A4A">
        <w:rPr>
          <w:rFonts w:ascii="Myriad Pro" w:hAnsi="Myriad Pro"/>
        </w:rPr>
        <w:t xml:space="preserve"> and other cryptocurrencies. </w:t>
      </w:r>
    </w:p>
    <w:p w14:paraId="7B9EFA02" w14:textId="77777777" w:rsidR="00A50604" w:rsidRPr="00507A4A" w:rsidRDefault="00A50604" w:rsidP="00A50604">
      <w:pPr>
        <w:jc w:val="both"/>
        <w:rPr>
          <w:rFonts w:ascii="Myriad Pro" w:hAnsi="Myriad Pro"/>
          <w:b/>
        </w:rPr>
      </w:pPr>
    </w:p>
    <w:p w14:paraId="1CEA192A" w14:textId="77777777" w:rsidR="00A50604" w:rsidRPr="00507A4A" w:rsidRDefault="00A50604" w:rsidP="00A50604">
      <w:pPr>
        <w:pStyle w:val="ListParagraph"/>
        <w:numPr>
          <w:ilvl w:val="0"/>
          <w:numId w:val="1"/>
        </w:numPr>
        <w:ind w:left="270" w:hanging="270"/>
        <w:jc w:val="both"/>
        <w:rPr>
          <w:rFonts w:ascii="Myriad Pro" w:hAnsi="Myriad Pro"/>
          <w:b/>
        </w:rPr>
      </w:pPr>
      <w:r w:rsidRPr="00507A4A">
        <w:rPr>
          <w:rFonts w:ascii="Myriad Pro" w:hAnsi="Myriad Pro"/>
          <w:b/>
        </w:rPr>
        <w:t>Who is the client?</w:t>
      </w:r>
    </w:p>
    <w:p w14:paraId="5BD417A1" w14:textId="77777777" w:rsidR="00A50604" w:rsidRPr="00507A4A" w:rsidRDefault="00A50604" w:rsidP="00A50604">
      <w:pPr>
        <w:jc w:val="both"/>
        <w:rPr>
          <w:rFonts w:ascii="Myriad Pro" w:hAnsi="Myriad Pro"/>
        </w:rPr>
      </w:pPr>
      <w:r w:rsidRPr="00507A4A">
        <w:rPr>
          <w:rFonts w:ascii="Myriad Pro" w:hAnsi="Myriad Pro"/>
        </w:rPr>
        <w:t xml:space="preserve">FBS is an online </w:t>
      </w:r>
      <w:proofErr w:type="spellStart"/>
      <w:r w:rsidRPr="00507A4A">
        <w:rPr>
          <w:rFonts w:ascii="Myriad Pro" w:hAnsi="Myriad Pro"/>
        </w:rPr>
        <w:t>forex</w:t>
      </w:r>
      <w:proofErr w:type="spellEnd"/>
      <w:r w:rsidRPr="00507A4A">
        <w:rPr>
          <w:rFonts w:ascii="Myriad Pro" w:hAnsi="Myriad Pro"/>
        </w:rPr>
        <w:t xml:space="preserve"> broker company that offers </w:t>
      </w:r>
      <w:proofErr w:type="spellStart"/>
      <w:r w:rsidRPr="00507A4A">
        <w:rPr>
          <w:rFonts w:ascii="Myriad Pro" w:hAnsi="Myriad Pro"/>
        </w:rPr>
        <w:t>Bitcoin</w:t>
      </w:r>
      <w:proofErr w:type="spellEnd"/>
      <w:r w:rsidRPr="00507A4A">
        <w:rPr>
          <w:rFonts w:ascii="Myriad Pro" w:hAnsi="Myriad Pro"/>
        </w:rPr>
        <w:t xml:space="preserve"> trading to its customers. In order to do so, FBS requires a predictive model able to predict future </w:t>
      </w:r>
      <w:proofErr w:type="spellStart"/>
      <w:r w:rsidRPr="00507A4A">
        <w:rPr>
          <w:rFonts w:ascii="Myriad Pro" w:hAnsi="Myriad Pro"/>
        </w:rPr>
        <w:t>Bitcoin</w:t>
      </w:r>
      <w:proofErr w:type="spellEnd"/>
      <w:r w:rsidRPr="00507A4A">
        <w:rPr>
          <w:rFonts w:ascii="Myriad Pro" w:hAnsi="Myriad Pro"/>
        </w:rPr>
        <w:t xml:space="preserve"> stock prices, which are used to make appropriate decision regarding trading, thus maximizing the profit for its customers</w:t>
      </w:r>
    </w:p>
    <w:p w14:paraId="729B5E3E" w14:textId="77777777" w:rsidR="00A50604" w:rsidRPr="00507A4A" w:rsidRDefault="00A50604" w:rsidP="00A50604">
      <w:pPr>
        <w:jc w:val="both"/>
        <w:rPr>
          <w:rFonts w:ascii="Myriad Pro" w:hAnsi="Myriad Pro"/>
          <w:b/>
        </w:rPr>
      </w:pPr>
    </w:p>
    <w:p w14:paraId="4D7B59CC" w14:textId="77777777" w:rsidR="00A50604" w:rsidRPr="00507A4A" w:rsidRDefault="00A50604" w:rsidP="00A50604">
      <w:pPr>
        <w:jc w:val="both"/>
        <w:rPr>
          <w:rFonts w:ascii="Myriad Pro" w:hAnsi="Myriad Pro"/>
          <w:b/>
        </w:rPr>
      </w:pPr>
      <w:r w:rsidRPr="00507A4A">
        <w:rPr>
          <w:rFonts w:ascii="Myriad Pro" w:hAnsi="Myriad Pro"/>
          <w:b/>
        </w:rPr>
        <w:t>3. Where can the data be obtained?</w:t>
      </w:r>
    </w:p>
    <w:p w14:paraId="1030C8E5" w14:textId="77777777" w:rsidR="00A50604" w:rsidRPr="00507A4A" w:rsidRDefault="00A50604" w:rsidP="00A50604">
      <w:pPr>
        <w:pStyle w:val="HTMLPreformatted"/>
        <w:jc w:val="both"/>
        <w:rPr>
          <w:rFonts w:ascii="Myriad Pro" w:hAnsi="Myriad Pro"/>
          <w:sz w:val="24"/>
          <w:szCs w:val="24"/>
        </w:rPr>
      </w:pPr>
      <w:r w:rsidRPr="00507A4A">
        <w:rPr>
          <w:rFonts w:ascii="Myriad Pro" w:hAnsi="Myriad Pro"/>
          <w:sz w:val="24"/>
          <w:szCs w:val="24"/>
        </w:rPr>
        <w:t>The data set that I plan to use, from the “Coin metrics” website (</w:t>
      </w:r>
      <w:hyperlink r:id="rId6" w:history="1">
        <w:r w:rsidRPr="00507A4A">
          <w:rPr>
            <w:rStyle w:val="Hyperlink"/>
            <w:rFonts w:ascii="Myriad Pro" w:hAnsi="Myriad Pro"/>
            <w:sz w:val="24"/>
            <w:szCs w:val="24"/>
          </w:rPr>
          <w:t>https://coinmetrics.io/data-downloads/</w:t>
        </w:r>
      </w:hyperlink>
      <w:r w:rsidRPr="00507A4A">
        <w:rPr>
          <w:rFonts w:ascii="Myriad Pro" w:hAnsi="Myriad Pro"/>
          <w:sz w:val="24"/>
          <w:szCs w:val="24"/>
        </w:rPr>
        <w:t xml:space="preserve">). There, one can find daily </w:t>
      </w:r>
      <w:proofErr w:type="spellStart"/>
      <w:r w:rsidRPr="00507A4A">
        <w:rPr>
          <w:rFonts w:ascii="Myriad Pro" w:hAnsi="Myriad Pro"/>
          <w:sz w:val="24"/>
          <w:szCs w:val="24"/>
        </w:rPr>
        <w:t>cryptocurrency</w:t>
      </w:r>
      <w:proofErr w:type="spellEnd"/>
      <w:r w:rsidRPr="00507A4A">
        <w:rPr>
          <w:rFonts w:ascii="Myriad Pro" w:hAnsi="Myriad Pro"/>
          <w:sz w:val="24"/>
          <w:szCs w:val="24"/>
        </w:rPr>
        <w:t xml:space="preserve"> </w:t>
      </w:r>
      <w:proofErr w:type="gramStart"/>
      <w:r w:rsidRPr="00507A4A">
        <w:rPr>
          <w:rFonts w:ascii="Myriad Pro" w:hAnsi="Myriad Pro"/>
          <w:sz w:val="24"/>
          <w:szCs w:val="24"/>
        </w:rPr>
        <w:t>data</w:t>
      </w:r>
      <w:proofErr w:type="gramEnd"/>
      <w:r w:rsidRPr="00507A4A">
        <w:rPr>
          <w:rFonts w:ascii="Myriad Pro" w:hAnsi="Myriad Pro"/>
          <w:sz w:val="24"/>
          <w:szCs w:val="24"/>
        </w:rPr>
        <w:t xml:space="preserve"> and download it in CSV format.</w:t>
      </w:r>
    </w:p>
    <w:p w14:paraId="3A97AE3E" w14:textId="77777777" w:rsidR="00A50604" w:rsidRPr="00507A4A" w:rsidRDefault="00A50604" w:rsidP="00A50604">
      <w:pPr>
        <w:jc w:val="both"/>
        <w:rPr>
          <w:rFonts w:ascii="Myriad Pro" w:hAnsi="Myriad Pro"/>
        </w:rPr>
      </w:pPr>
    </w:p>
    <w:p w14:paraId="68044B13" w14:textId="77777777" w:rsidR="00A50604" w:rsidRPr="00507A4A" w:rsidRDefault="00A50604" w:rsidP="00A50604">
      <w:pPr>
        <w:jc w:val="both"/>
        <w:rPr>
          <w:rFonts w:ascii="Myriad Pro" w:hAnsi="Myriad Pro"/>
        </w:rPr>
      </w:pPr>
    </w:p>
    <w:p w14:paraId="07C10DD8" w14:textId="77777777" w:rsidR="00A50604" w:rsidRPr="00507A4A" w:rsidRDefault="00A50604" w:rsidP="00A50604">
      <w:pPr>
        <w:pStyle w:val="ListParagraph"/>
        <w:numPr>
          <w:ilvl w:val="0"/>
          <w:numId w:val="2"/>
        </w:numPr>
        <w:ind w:left="270" w:hanging="270"/>
        <w:jc w:val="both"/>
        <w:rPr>
          <w:rFonts w:ascii="Myriad Pro" w:hAnsi="Myriad Pro"/>
          <w:b/>
        </w:rPr>
      </w:pPr>
      <w:r w:rsidRPr="00507A4A">
        <w:rPr>
          <w:rFonts w:ascii="Myriad Pro" w:hAnsi="Myriad Pro"/>
          <w:b/>
        </w:rPr>
        <w:t>What will the approach be?</w:t>
      </w:r>
    </w:p>
    <w:p w14:paraId="143CC733" w14:textId="77777777" w:rsidR="00A50604" w:rsidRPr="00507A4A" w:rsidRDefault="00A50604" w:rsidP="00A50604">
      <w:pPr>
        <w:jc w:val="both"/>
        <w:rPr>
          <w:rFonts w:ascii="Myriad Pro" w:hAnsi="Myriad Pro"/>
        </w:rPr>
      </w:pPr>
      <w:r w:rsidRPr="00507A4A">
        <w:rPr>
          <w:rFonts w:ascii="Myriad Pro" w:hAnsi="Myriad Pro"/>
        </w:rPr>
        <w:t xml:space="preserve">Once the data has been acquired, I plan to perform some exploratory data analysis. In particular, I think it would be useful to explore the existence of temporal autocorrelation in the prices fluctuation, as well as periodicity, which could be studied with Fourier transform analysis. It would also be interesting to carry out, for example, Twitter sentiment analysis to correlate people’s mood with variability of crypto currencies prices. In order to perform prices prediction, I plan to use methods such as LSTM neural networks or ARCH, which are commonly used in stock market predictions. </w:t>
      </w:r>
    </w:p>
    <w:p w14:paraId="7AB2BE0D" w14:textId="77777777" w:rsidR="00A50604" w:rsidRPr="00507A4A" w:rsidRDefault="00A50604" w:rsidP="00A50604">
      <w:pPr>
        <w:jc w:val="both"/>
        <w:rPr>
          <w:rFonts w:ascii="Myriad Pro" w:hAnsi="Myriad Pro"/>
          <w:b/>
        </w:rPr>
      </w:pPr>
    </w:p>
    <w:p w14:paraId="3631E059" w14:textId="77777777" w:rsidR="00A50604" w:rsidRPr="00507A4A" w:rsidRDefault="00A50604" w:rsidP="00A50604">
      <w:pPr>
        <w:jc w:val="both"/>
        <w:rPr>
          <w:rFonts w:ascii="Myriad Pro" w:hAnsi="Myriad Pro"/>
          <w:b/>
        </w:rPr>
      </w:pPr>
      <w:r w:rsidRPr="00507A4A">
        <w:rPr>
          <w:rFonts w:ascii="Myriad Pro" w:hAnsi="Myriad Pro"/>
          <w:b/>
        </w:rPr>
        <w:t>5. What are the deliverables?</w:t>
      </w:r>
    </w:p>
    <w:p w14:paraId="32789844" w14:textId="77777777" w:rsidR="00A50604" w:rsidRPr="00507A4A" w:rsidRDefault="00A50604" w:rsidP="00A50604">
      <w:pPr>
        <w:jc w:val="both"/>
        <w:rPr>
          <w:rFonts w:ascii="Myriad Pro" w:hAnsi="Myriad Pro"/>
        </w:rPr>
      </w:pPr>
      <w:r w:rsidRPr="00507A4A">
        <w:rPr>
          <w:rFonts w:ascii="Myriad Pro" w:hAnsi="Myriad Pro"/>
        </w:rPr>
        <w:tab/>
        <w:t>- A final project report</w:t>
      </w:r>
    </w:p>
    <w:p w14:paraId="57762BB0" w14:textId="77777777" w:rsidR="00A50604" w:rsidRPr="00507A4A" w:rsidRDefault="00A50604" w:rsidP="00A50604">
      <w:pPr>
        <w:jc w:val="both"/>
        <w:rPr>
          <w:rFonts w:ascii="Myriad Pro" w:hAnsi="Myriad Pro"/>
        </w:rPr>
      </w:pPr>
      <w:r w:rsidRPr="00507A4A">
        <w:rPr>
          <w:rFonts w:ascii="Myriad Pro" w:hAnsi="Myriad Pro"/>
        </w:rPr>
        <w:tab/>
        <w:t>- Power point slides</w:t>
      </w:r>
    </w:p>
    <w:p w14:paraId="6B76E79C" w14:textId="77777777" w:rsidR="00A50604" w:rsidRPr="00507A4A" w:rsidRDefault="00A50604" w:rsidP="00A50604">
      <w:pPr>
        <w:jc w:val="both"/>
        <w:rPr>
          <w:rFonts w:ascii="Myriad Pro" w:hAnsi="Myriad Pro"/>
        </w:rPr>
      </w:pPr>
      <w:r w:rsidRPr="00507A4A">
        <w:rPr>
          <w:rFonts w:ascii="Myriad Pro" w:hAnsi="Myriad Pro"/>
        </w:rPr>
        <w:tab/>
        <w:t>- Code</w:t>
      </w:r>
    </w:p>
    <w:p w14:paraId="4BA0425C" w14:textId="77777777" w:rsidR="00A50604" w:rsidRPr="00507A4A" w:rsidRDefault="00A50604" w:rsidP="00A50604">
      <w:pPr>
        <w:jc w:val="both"/>
        <w:rPr>
          <w:rFonts w:ascii="Myriad Pro" w:hAnsi="Myriad Pro"/>
          <w:b/>
        </w:rPr>
      </w:pPr>
    </w:p>
    <w:p w14:paraId="1C5E39E4" w14:textId="77777777" w:rsidR="00323672" w:rsidRPr="00507A4A" w:rsidRDefault="00323672" w:rsidP="00323672">
      <w:pPr>
        <w:jc w:val="both"/>
        <w:rPr>
          <w:rFonts w:ascii="Myriad Pro" w:hAnsi="Myriad Pro"/>
          <w:b/>
        </w:rPr>
      </w:pPr>
    </w:p>
    <w:p w14:paraId="55E5F7A2" w14:textId="77777777" w:rsidR="00A50604" w:rsidRPr="00507A4A" w:rsidRDefault="00A50604" w:rsidP="00323672">
      <w:pPr>
        <w:jc w:val="both"/>
        <w:rPr>
          <w:rFonts w:ascii="Myriad Pro" w:hAnsi="Myriad Pro"/>
          <w:b/>
        </w:rPr>
      </w:pPr>
    </w:p>
    <w:p w14:paraId="7259ED39" w14:textId="77777777" w:rsidR="00A50604" w:rsidRDefault="00A50604" w:rsidP="00323672">
      <w:pPr>
        <w:jc w:val="both"/>
        <w:rPr>
          <w:rFonts w:ascii="Myriad Pro" w:hAnsi="Myriad Pro"/>
        </w:rPr>
      </w:pPr>
    </w:p>
    <w:p w14:paraId="3DF79F96" w14:textId="77777777" w:rsidR="00507A4A" w:rsidRDefault="00507A4A" w:rsidP="00323672">
      <w:pPr>
        <w:jc w:val="both"/>
        <w:rPr>
          <w:rFonts w:ascii="Myriad Pro" w:hAnsi="Myriad Pro"/>
        </w:rPr>
      </w:pPr>
    </w:p>
    <w:p w14:paraId="511B17BA" w14:textId="77777777" w:rsidR="00241CE1" w:rsidRDefault="00241CE1" w:rsidP="00323672">
      <w:pPr>
        <w:jc w:val="both"/>
        <w:rPr>
          <w:rFonts w:ascii="Myriad Pro" w:hAnsi="Myriad Pro"/>
        </w:rPr>
      </w:pPr>
    </w:p>
    <w:p w14:paraId="176A2904" w14:textId="77777777" w:rsidR="00241CE1" w:rsidRDefault="00241CE1" w:rsidP="00323672">
      <w:pPr>
        <w:jc w:val="both"/>
        <w:rPr>
          <w:rFonts w:ascii="Myriad Pro" w:hAnsi="Myriad Pro"/>
        </w:rPr>
      </w:pPr>
    </w:p>
    <w:p w14:paraId="5EB44E40" w14:textId="77777777" w:rsidR="00241CE1" w:rsidRPr="00507A4A" w:rsidRDefault="00241CE1" w:rsidP="00323672">
      <w:pPr>
        <w:jc w:val="both"/>
        <w:rPr>
          <w:rFonts w:ascii="Myriad Pro" w:hAnsi="Myriad Pro"/>
        </w:rPr>
      </w:pPr>
    </w:p>
    <w:p w14:paraId="65DF99BF" w14:textId="5BF62415" w:rsidR="00323672" w:rsidRPr="00507A4A" w:rsidRDefault="00EC20B9" w:rsidP="00323672">
      <w:pPr>
        <w:pStyle w:val="ListParagraph"/>
        <w:numPr>
          <w:ilvl w:val="0"/>
          <w:numId w:val="2"/>
        </w:numPr>
        <w:ind w:left="270" w:hanging="270"/>
        <w:jc w:val="both"/>
        <w:rPr>
          <w:rFonts w:ascii="Myriad Pro" w:hAnsi="Myriad Pro"/>
          <w:b/>
        </w:rPr>
      </w:pPr>
      <w:r w:rsidRPr="00507A4A">
        <w:rPr>
          <w:rFonts w:ascii="Myriad Pro" w:hAnsi="Myriad Pro"/>
          <w:b/>
        </w:rPr>
        <w:lastRenderedPageBreak/>
        <w:t>Data Wrangling Steps:</w:t>
      </w:r>
    </w:p>
    <w:p w14:paraId="555B52EA" w14:textId="3EC85981" w:rsidR="00EC20B9" w:rsidRPr="00507A4A" w:rsidRDefault="00EC20B9" w:rsidP="00EC20B9">
      <w:pPr>
        <w:jc w:val="both"/>
        <w:rPr>
          <w:rFonts w:ascii="Myriad Pro" w:hAnsi="Myriad Pro"/>
          <w:b/>
        </w:rPr>
      </w:pPr>
      <w:r w:rsidRPr="00507A4A">
        <w:rPr>
          <w:rFonts w:ascii="Myriad Pro" w:hAnsi="Myriad Pro"/>
          <w:b/>
        </w:rPr>
        <w:t xml:space="preserve">(***: </w:t>
      </w:r>
      <w:proofErr w:type="gramStart"/>
      <w:r w:rsidR="00A50604" w:rsidRPr="00507A4A">
        <w:rPr>
          <w:rFonts w:ascii="Myriad Pro" w:hAnsi="Myriad Pro"/>
          <w:b/>
        </w:rPr>
        <w:t>the</w:t>
      </w:r>
      <w:proofErr w:type="gramEnd"/>
      <w:r w:rsidR="00A50604" w:rsidRPr="00507A4A">
        <w:rPr>
          <w:rFonts w:ascii="Myriad Pro" w:hAnsi="Myriad Pro"/>
          <w:b/>
        </w:rPr>
        <w:t xml:space="preserve"> data wrangling mentioned here, are in the first part on the </w:t>
      </w:r>
      <w:proofErr w:type="spellStart"/>
      <w:r w:rsidR="00A50604" w:rsidRPr="00507A4A">
        <w:rPr>
          <w:rFonts w:ascii="Myriad Pro" w:hAnsi="Myriad Pro"/>
          <w:b/>
        </w:rPr>
        <w:t>EDA.ipynb</w:t>
      </w:r>
      <w:proofErr w:type="spellEnd"/>
      <w:r w:rsidR="00A50604" w:rsidRPr="00507A4A">
        <w:rPr>
          <w:rFonts w:ascii="Myriad Pro" w:hAnsi="Myriad Pro"/>
          <w:b/>
        </w:rPr>
        <w:t>, included in this same folder</w:t>
      </w:r>
      <w:r w:rsidRPr="00507A4A">
        <w:rPr>
          <w:rFonts w:ascii="Myriad Pro" w:hAnsi="Myriad Pro"/>
          <w:b/>
        </w:rPr>
        <w:t>)</w:t>
      </w:r>
    </w:p>
    <w:p w14:paraId="64120E94" w14:textId="0C5240E1" w:rsidR="00EC20B9" w:rsidRPr="00507A4A" w:rsidRDefault="00EC20B9" w:rsidP="00EC20B9">
      <w:pPr>
        <w:ind w:left="360" w:hanging="360"/>
        <w:jc w:val="center"/>
        <w:rPr>
          <w:rFonts w:ascii="Myriad Pro" w:hAnsi="Myriad Pro"/>
        </w:rPr>
      </w:pPr>
    </w:p>
    <w:p w14:paraId="271E71CC" w14:textId="445C7CB5" w:rsidR="00A50604" w:rsidRPr="00507A4A" w:rsidRDefault="00A50604" w:rsidP="00A50604">
      <w:pPr>
        <w:jc w:val="both"/>
        <w:rPr>
          <w:rFonts w:ascii="Myriad Pro" w:hAnsi="Myriad Pro"/>
        </w:rPr>
      </w:pPr>
      <w:r w:rsidRPr="00507A4A">
        <w:rPr>
          <w:rFonts w:ascii="Myriad Pro" w:hAnsi="Myriad Pro"/>
        </w:rPr>
        <w:t xml:space="preserve">The data can be downloaded from </w:t>
      </w:r>
      <w:proofErr w:type="spellStart"/>
      <w:r w:rsidRPr="00507A4A">
        <w:rPr>
          <w:rFonts w:ascii="Myriad Pro" w:hAnsi="Myriad Pro"/>
        </w:rPr>
        <w:t>Coinmetrics</w:t>
      </w:r>
      <w:proofErr w:type="spellEnd"/>
      <w:r w:rsidRPr="00507A4A">
        <w:rPr>
          <w:rFonts w:ascii="Myriad Pro" w:hAnsi="Myriad Pro"/>
        </w:rPr>
        <w:t>’ website with a series of straightforward steps shown below:</w:t>
      </w:r>
    </w:p>
    <w:p w14:paraId="0E39FCAC" w14:textId="77777777" w:rsidR="00EC20B9" w:rsidRPr="00507A4A" w:rsidRDefault="00EC20B9" w:rsidP="00EC20B9">
      <w:pPr>
        <w:ind w:hanging="360"/>
        <w:jc w:val="both"/>
        <w:rPr>
          <w:rFonts w:ascii="Myriad Pro" w:hAnsi="Myriad Pro"/>
          <w:b/>
        </w:rPr>
      </w:pPr>
    </w:p>
    <w:p w14:paraId="7B436B17" w14:textId="2A54723E" w:rsidR="00323672" w:rsidRPr="00507A4A" w:rsidRDefault="00A50604" w:rsidP="00A50604">
      <w:pPr>
        <w:jc w:val="center"/>
        <w:rPr>
          <w:rFonts w:ascii="Myriad Pro" w:hAnsi="Myriad Pro"/>
          <w:b/>
        </w:rPr>
      </w:pPr>
      <w:r w:rsidRPr="00507A4A">
        <w:rPr>
          <w:rFonts w:ascii="Myriad Pro" w:hAnsi="Myriad Pro"/>
          <w:b/>
          <w:noProof/>
        </w:rPr>
        <w:drawing>
          <wp:inline distT="0" distB="0" distL="0" distR="0" wp14:anchorId="04AF8693" wp14:editId="707A1654">
            <wp:extent cx="5486400" cy="14370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2 at 4.48.0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437005"/>
                    </a:xfrm>
                    <a:prstGeom prst="rect">
                      <a:avLst/>
                    </a:prstGeom>
                  </pic:spPr>
                </pic:pic>
              </a:graphicData>
            </a:graphic>
          </wp:inline>
        </w:drawing>
      </w:r>
    </w:p>
    <w:p w14:paraId="5E08E44C" w14:textId="16EFE5DE" w:rsidR="00FF7083" w:rsidRPr="00507A4A" w:rsidRDefault="00FF7083" w:rsidP="00DE747D">
      <w:pPr>
        <w:jc w:val="both"/>
        <w:rPr>
          <w:rFonts w:ascii="Myriad Pro" w:hAnsi="Myriad Pro"/>
        </w:rPr>
      </w:pPr>
    </w:p>
    <w:p w14:paraId="5147C02E" w14:textId="32C70E37" w:rsidR="00FF7083" w:rsidRPr="00507A4A" w:rsidRDefault="00A50604" w:rsidP="00DE747D">
      <w:pPr>
        <w:jc w:val="both"/>
        <w:rPr>
          <w:rFonts w:ascii="Myriad Pro" w:hAnsi="Myriad Pro"/>
        </w:rPr>
      </w:pPr>
      <w:r w:rsidRPr="00507A4A">
        <w:rPr>
          <w:rFonts w:ascii="Myriad Pro" w:hAnsi="Myriad Pro"/>
        </w:rPr>
        <w:t>After these steps, the data is ready to use, thus no further data wrangling steps are needed. The data set consists of Open, High, Low and Close</w:t>
      </w:r>
      <w:r w:rsidR="00AC5F74" w:rsidRPr="00507A4A">
        <w:rPr>
          <w:rFonts w:ascii="Myriad Pro" w:hAnsi="Myriad Pro"/>
        </w:rPr>
        <w:t xml:space="preserve"> prices, as well as trading volume and market cap values over time. Below, is an example how the data set looks </w:t>
      </w:r>
      <w:proofErr w:type="gramStart"/>
      <w:r w:rsidR="00AC5F74" w:rsidRPr="00507A4A">
        <w:rPr>
          <w:rFonts w:ascii="Myriad Pro" w:hAnsi="Myriad Pro"/>
        </w:rPr>
        <w:t>like:</w:t>
      </w:r>
      <w:proofErr w:type="gramEnd"/>
    </w:p>
    <w:p w14:paraId="6B9935FA" w14:textId="77777777" w:rsidR="00AC5F74" w:rsidRPr="00507A4A" w:rsidRDefault="00AC5F74" w:rsidP="00AC5F74">
      <w:pPr>
        <w:jc w:val="center"/>
        <w:rPr>
          <w:rFonts w:ascii="Myriad Pro" w:hAnsi="Myriad Pro"/>
        </w:rPr>
      </w:pPr>
    </w:p>
    <w:p w14:paraId="197934B7" w14:textId="37C99EB3" w:rsidR="00AC5F74" w:rsidRPr="00507A4A" w:rsidRDefault="00AC5F74" w:rsidP="00AC5F74">
      <w:pPr>
        <w:jc w:val="center"/>
        <w:rPr>
          <w:rFonts w:ascii="Myriad Pro" w:hAnsi="Myriad Pro"/>
        </w:rPr>
      </w:pPr>
      <w:r w:rsidRPr="00507A4A">
        <w:rPr>
          <w:rFonts w:ascii="Myriad Pro" w:hAnsi="Myriad Pro"/>
          <w:noProof/>
        </w:rPr>
        <w:drawing>
          <wp:inline distT="0" distB="0" distL="0" distR="0" wp14:anchorId="4CDA035B" wp14:editId="39CCB7A1">
            <wp:extent cx="3771900" cy="177157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2 at 4.59.38 PM.png"/>
                    <pic:cNvPicPr/>
                  </pic:nvPicPr>
                  <pic:blipFill>
                    <a:blip r:embed="rId8">
                      <a:extLst>
                        <a:ext uri="{28A0092B-C50C-407E-A947-70E740481C1C}">
                          <a14:useLocalDpi xmlns:a14="http://schemas.microsoft.com/office/drawing/2010/main" val="0"/>
                        </a:ext>
                      </a:extLst>
                    </a:blip>
                    <a:stretch>
                      <a:fillRect/>
                    </a:stretch>
                  </pic:blipFill>
                  <pic:spPr>
                    <a:xfrm>
                      <a:off x="0" y="0"/>
                      <a:ext cx="3771900" cy="1771571"/>
                    </a:xfrm>
                    <a:prstGeom prst="rect">
                      <a:avLst/>
                    </a:prstGeom>
                  </pic:spPr>
                </pic:pic>
              </a:graphicData>
            </a:graphic>
          </wp:inline>
        </w:drawing>
      </w:r>
    </w:p>
    <w:p w14:paraId="6FB8A0A4" w14:textId="77777777" w:rsidR="00AC5F74" w:rsidRPr="00507A4A" w:rsidRDefault="00AC5F74" w:rsidP="00AC5F74">
      <w:pPr>
        <w:jc w:val="center"/>
        <w:rPr>
          <w:rFonts w:ascii="Myriad Pro" w:hAnsi="Myriad Pro"/>
        </w:rPr>
      </w:pPr>
    </w:p>
    <w:p w14:paraId="4272D603" w14:textId="77777777" w:rsidR="00AC5F74" w:rsidRPr="00507A4A" w:rsidRDefault="00AC5F74" w:rsidP="00DE747D">
      <w:pPr>
        <w:jc w:val="both"/>
        <w:rPr>
          <w:rFonts w:ascii="Myriad Pro" w:hAnsi="Myriad Pro"/>
        </w:rPr>
      </w:pPr>
    </w:p>
    <w:p w14:paraId="4D710614" w14:textId="77777777" w:rsidR="00507A4A" w:rsidRPr="00507A4A" w:rsidRDefault="00507A4A" w:rsidP="00DE747D">
      <w:pPr>
        <w:jc w:val="both"/>
        <w:rPr>
          <w:rFonts w:ascii="Myriad Pro" w:hAnsi="Myriad Pro"/>
        </w:rPr>
      </w:pPr>
    </w:p>
    <w:p w14:paraId="04031A97" w14:textId="77777777" w:rsidR="00507A4A" w:rsidRPr="00507A4A" w:rsidRDefault="00507A4A" w:rsidP="00DE747D">
      <w:pPr>
        <w:jc w:val="both"/>
        <w:rPr>
          <w:rFonts w:ascii="Myriad Pro" w:hAnsi="Myriad Pro"/>
        </w:rPr>
      </w:pPr>
    </w:p>
    <w:p w14:paraId="061FC6DC" w14:textId="77777777" w:rsidR="00507A4A" w:rsidRPr="00507A4A" w:rsidRDefault="00507A4A" w:rsidP="00DE747D">
      <w:pPr>
        <w:jc w:val="both"/>
        <w:rPr>
          <w:rFonts w:ascii="Myriad Pro" w:hAnsi="Myriad Pro"/>
        </w:rPr>
      </w:pPr>
    </w:p>
    <w:p w14:paraId="7DAD67D6" w14:textId="77777777" w:rsidR="00507A4A" w:rsidRPr="00507A4A" w:rsidRDefault="00507A4A" w:rsidP="00DE747D">
      <w:pPr>
        <w:jc w:val="both"/>
        <w:rPr>
          <w:rFonts w:ascii="Myriad Pro" w:hAnsi="Myriad Pro"/>
        </w:rPr>
      </w:pPr>
    </w:p>
    <w:p w14:paraId="00758078" w14:textId="77777777" w:rsidR="00507A4A" w:rsidRPr="00507A4A" w:rsidRDefault="00507A4A" w:rsidP="00DE747D">
      <w:pPr>
        <w:jc w:val="both"/>
        <w:rPr>
          <w:rFonts w:ascii="Myriad Pro" w:hAnsi="Myriad Pro"/>
        </w:rPr>
      </w:pPr>
    </w:p>
    <w:p w14:paraId="36CE3BA9" w14:textId="77777777" w:rsidR="00507A4A" w:rsidRPr="00507A4A" w:rsidRDefault="00507A4A" w:rsidP="00DE747D">
      <w:pPr>
        <w:jc w:val="both"/>
        <w:rPr>
          <w:rFonts w:ascii="Myriad Pro" w:hAnsi="Myriad Pro"/>
        </w:rPr>
      </w:pPr>
    </w:p>
    <w:p w14:paraId="20D3817D" w14:textId="77777777" w:rsidR="00507A4A" w:rsidRPr="00507A4A" w:rsidRDefault="00507A4A" w:rsidP="00DE747D">
      <w:pPr>
        <w:jc w:val="both"/>
        <w:rPr>
          <w:rFonts w:ascii="Myriad Pro" w:hAnsi="Myriad Pro"/>
        </w:rPr>
      </w:pPr>
    </w:p>
    <w:p w14:paraId="6D1B551A" w14:textId="77777777" w:rsidR="00507A4A" w:rsidRPr="00507A4A" w:rsidRDefault="00507A4A" w:rsidP="00DE747D">
      <w:pPr>
        <w:jc w:val="both"/>
        <w:rPr>
          <w:rFonts w:ascii="Myriad Pro" w:hAnsi="Myriad Pro"/>
        </w:rPr>
      </w:pPr>
    </w:p>
    <w:p w14:paraId="4C9CA53B" w14:textId="77777777" w:rsidR="00507A4A" w:rsidRPr="00507A4A" w:rsidRDefault="00507A4A" w:rsidP="00DE747D">
      <w:pPr>
        <w:jc w:val="both"/>
        <w:rPr>
          <w:rFonts w:ascii="Myriad Pro" w:hAnsi="Myriad Pro"/>
        </w:rPr>
      </w:pPr>
    </w:p>
    <w:p w14:paraId="307B99BB" w14:textId="77777777" w:rsidR="00507A4A" w:rsidRDefault="00507A4A" w:rsidP="00DE747D">
      <w:pPr>
        <w:jc w:val="both"/>
        <w:rPr>
          <w:rFonts w:ascii="Myriad Pro" w:hAnsi="Myriad Pro"/>
        </w:rPr>
      </w:pPr>
    </w:p>
    <w:p w14:paraId="5FB202E0" w14:textId="77777777" w:rsidR="00507A4A" w:rsidRPr="00507A4A" w:rsidRDefault="00507A4A" w:rsidP="00DE747D">
      <w:pPr>
        <w:jc w:val="both"/>
        <w:rPr>
          <w:rFonts w:ascii="Myriad Pro" w:hAnsi="Myriad Pro"/>
        </w:rPr>
      </w:pPr>
    </w:p>
    <w:p w14:paraId="10C577D9" w14:textId="77777777" w:rsidR="00507A4A" w:rsidRPr="00507A4A" w:rsidRDefault="00507A4A" w:rsidP="00DE747D">
      <w:pPr>
        <w:jc w:val="both"/>
        <w:rPr>
          <w:rFonts w:ascii="Myriad Pro" w:hAnsi="Myriad Pro"/>
        </w:rPr>
      </w:pPr>
    </w:p>
    <w:p w14:paraId="0C2047D9" w14:textId="77777777" w:rsidR="00507A4A" w:rsidRPr="00507A4A" w:rsidRDefault="00507A4A" w:rsidP="00507A4A">
      <w:pPr>
        <w:pStyle w:val="ListParagraph"/>
        <w:numPr>
          <w:ilvl w:val="0"/>
          <w:numId w:val="2"/>
        </w:numPr>
        <w:ind w:left="270" w:hanging="270"/>
        <w:jc w:val="both"/>
        <w:rPr>
          <w:rFonts w:ascii="Myriad Pro" w:hAnsi="Myriad Pro"/>
          <w:b/>
        </w:rPr>
      </w:pPr>
      <w:r w:rsidRPr="00507A4A">
        <w:rPr>
          <w:rFonts w:ascii="Myriad Pro" w:hAnsi="Myriad Pro"/>
          <w:b/>
        </w:rPr>
        <w:t>Exploratory data analysis:</w:t>
      </w:r>
    </w:p>
    <w:p w14:paraId="694CFC41" w14:textId="77777777" w:rsidR="00FF7083" w:rsidRPr="00507A4A" w:rsidRDefault="00FF7083" w:rsidP="00DE747D">
      <w:pPr>
        <w:jc w:val="both"/>
        <w:rPr>
          <w:rFonts w:ascii="Myriad Pro" w:hAnsi="Myriad Pro"/>
        </w:rPr>
      </w:pPr>
    </w:p>
    <w:p w14:paraId="25A0F238" w14:textId="3CC85CEC" w:rsidR="00507A4A" w:rsidRPr="00507A4A" w:rsidRDefault="00507A4A" w:rsidP="00DE747D">
      <w:pPr>
        <w:jc w:val="both"/>
        <w:rPr>
          <w:rFonts w:ascii="Myriad Pro" w:hAnsi="Myriad Pro"/>
        </w:rPr>
      </w:pPr>
      <w:r w:rsidRPr="00507A4A">
        <w:rPr>
          <w:rFonts w:ascii="Myriad Pro" w:eastAsia="Times New Roman" w:hAnsi="Myriad Pro" w:cs="Times New Roman"/>
        </w:rPr>
        <w:t xml:space="preserve">The purpose of this exploratory data analysis is to identify possible trends in the historical </w:t>
      </w:r>
      <w:proofErr w:type="spellStart"/>
      <w:r w:rsidRPr="00507A4A">
        <w:rPr>
          <w:rFonts w:ascii="Myriad Pro" w:eastAsia="Times New Roman" w:hAnsi="Myriad Pro" w:cs="Times New Roman"/>
        </w:rPr>
        <w:t>bitcoin</w:t>
      </w:r>
      <w:proofErr w:type="spellEnd"/>
      <w:r w:rsidRPr="00507A4A">
        <w:rPr>
          <w:rFonts w:ascii="Myriad Pro" w:eastAsia="Times New Roman" w:hAnsi="Myriad Pro" w:cs="Times New Roman"/>
        </w:rPr>
        <w:t xml:space="preserve"> market </w:t>
      </w:r>
      <w:r w:rsidR="00246C35" w:rsidRPr="00507A4A">
        <w:rPr>
          <w:rFonts w:ascii="Myriad Pro" w:eastAsia="Times New Roman" w:hAnsi="Myriad Pro" w:cs="Times New Roman"/>
        </w:rPr>
        <w:t>data that</w:t>
      </w:r>
      <w:r w:rsidRPr="00507A4A">
        <w:rPr>
          <w:rFonts w:ascii="Myriad Pro" w:eastAsia="Times New Roman" w:hAnsi="Myriad Pro" w:cs="Times New Roman"/>
        </w:rPr>
        <w:t xml:space="preserve"> could be of use in predicting future market closing prices.</w:t>
      </w:r>
      <w:r w:rsidR="00246C35">
        <w:rPr>
          <w:rFonts w:ascii="Myriad Pro" w:eastAsia="Times New Roman" w:hAnsi="Myriad Pro" w:cs="Times New Roman"/>
        </w:rPr>
        <w:t xml:space="preserve"> As a starting point, </w:t>
      </w:r>
      <w:r w:rsidR="00246C35">
        <w:rPr>
          <w:rFonts w:eastAsia="Times New Roman" w:cs="Times New Roman"/>
        </w:rPr>
        <w:t xml:space="preserve">a good way to plot this type of data is by using </w:t>
      </w:r>
      <w:proofErr w:type="spellStart"/>
      <w:r w:rsidR="00246C35">
        <w:rPr>
          <w:rFonts w:eastAsia="Times New Roman" w:cs="Times New Roman"/>
        </w:rPr>
        <w:t>candlestickplots</w:t>
      </w:r>
      <w:proofErr w:type="spellEnd"/>
      <w:r w:rsidR="00246C35">
        <w:rPr>
          <w:rFonts w:eastAsia="Times New Roman" w:cs="Times New Roman"/>
        </w:rPr>
        <w:t xml:space="preserve">. In the example below (last 5 months of bitcoin’s data) each rectangle represents one day. The Bottom border </w:t>
      </w:r>
      <w:proofErr w:type="gramStart"/>
      <w:r w:rsidR="00246C35">
        <w:rPr>
          <w:rFonts w:eastAsia="Times New Roman" w:cs="Times New Roman"/>
        </w:rPr>
        <w:t>represents opening</w:t>
      </w:r>
      <w:proofErr w:type="gramEnd"/>
      <w:r w:rsidR="00246C35">
        <w:rPr>
          <w:rFonts w:eastAsia="Times New Roman" w:cs="Times New Roman"/>
        </w:rPr>
        <w:t xml:space="preserve"> price. The Upper border represents closing price </w:t>
      </w:r>
      <w:proofErr w:type="gramStart"/>
      <w:r w:rsidR="00246C35">
        <w:rPr>
          <w:rFonts w:eastAsia="Times New Roman" w:cs="Times New Roman"/>
        </w:rPr>
        <w:t>The</w:t>
      </w:r>
      <w:proofErr w:type="gramEnd"/>
      <w:r w:rsidR="00246C35">
        <w:rPr>
          <w:rFonts w:eastAsia="Times New Roman" w:cs="Times New Roman"/>
        </w:rPr>
        <w:t xml:space="preserve"> upper and bottom sticks represent the highest and lowest price during that particular day. Green color means that the closing price was higher than the open price, while the black color means the closing price was lower than the open price: </w:t>
      </w:r>
    </w:p>
    <w:p w14:paraId="4976416C" w14:textId="77777777" w:rsidR="00FF7083" w:rsidRPr="00507A4A" w:rsidRDefault="00FF7083" w:rsidP="00DE747D">
      <w:pPr>
        <w:jc w:val="both"/>
        <w:rPr>
          <w:rFonts w:ascii="Myriad Pro" w:hAnsi="Myriad Pro"/>
        </w:rPr>
      </w:pPr>
    </w:p>
    <w:p w14:paraId="58B8B715" w14:textId="77777777" w:rsidR="00FF7083" w:rsidRPr="00507A4A" w:rsidRDefault="00FF7083" w:rsidP="00DE747D">
      <w:pPr>
        <w:jc w:val="both"/>
        <w:rPr>
          <w:rFonts w:ascii="Myriad Pro" w:hAnsi="Myriad Pro"/>
        </w:rPr>
      </w:pPr>
    </w:p>
    <w:p w14:paraId="41547B38" w14:textId="4C7270E1" w:rsidR="00FF7083" w:rsidRPr="00507A4A" w:rsidRDefault="00246C35" w:rsidP="00DE747D">
      <w:pPr>
        <w:jc w:val="both"/>
        <w:rPr>
          <w:rFonts w:ascii="Myriad Pro" w:hAnsi="Myriad Pro"/>
        </w:rPr>
      </w:pPr>
      <w:r>
        <w:rPr>
          <w:rFonts w:ascii="Myriad Pro" w:hAnsi="Myriad Pro"/>
          <w:noProof/>
        </w:rPr>
        <w:drawing>
          <wp:inline distT="0" distB="0" distL="0" distR="0" wp14:anchorId="6C101B74" wp14:editId="5836E169">
            <wp:extent cx="5478145" cy="2751455"/>
            <wp:effectExtent l="0" t="0" r="8255" b="0"/>
            <wp:docPr id="11" name="Picture 11" descr="Mac HD:Users:saverm:Desktop:springboard:capstone_2_cryptocurrency_stock_market_prediction:bitcoin_5month_candle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saverm:Desktop:springboard:capstone_2_cryptocurrency_stock_market_prediction:bitcoin_5month_candlesti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751455"/>
                    </a:xfrm>
                    <a:prstGeom prst="rect">
                      <a:avLst/>
                    </a:prstGeom>
                    <a:noFill/>
                    <a:ln>
                      <a:noFill/>
                    </a:ln>
                  </pic:spPr>
                </pic:pic>
              </a:graphicData>
            </a:graphic>
          </wp:inline>
        </w:drawing>
      </w:r>
    </w:p>
    <w:p w14:paraId="6107DDF8" w14:textId="77777777" w:rsidR="00FF7083" w:rsidRPr="00507A4A" w:rsidRDefault="00FF7083" w:rsidP="00DE747D">
      <w:pPr>
        <w:jc w:val="both"/>
        <w:rPr>
          <w:rFonts w:ascii="Myriad Pro" w:hAnsi="Myriad Pro"/>
        </w:rPr>
      </w:pPr>
    </w:p>
    <w:p w14:paraId="05DB7001" w14:textId="0F5CA8A2" w:rsidR="00FF7083" w:rsidRDefault="00E15B3C" w:rsidP="00DE747D">
      <w:pPr>
        <w:jc w:val="both"/>
        <w:rPr>
          <w:rFonts w:ascii="Myriad Pro" w:hAnsi="Myriad Pro"/>
        </w:rPr>
      </w:pPr>
      <w:r>
        <w:rPr>
          <w:rFonts w:ascii="Myriad Pro" w:hAnsi="Myriad Pro"/>
        </w:rPr>
        <w:t>One could also look at the correlation between the O</w:t>
      </w:r>
      <w:r w:rsidR="006F01AB">
        <w:rPr>
          <w:rFonts w:ascii="Myriad Pro" w:hAnsi="Myriad Pro"/>
        </w:rPr>
        <w:t>pen</w:t>
      </w:r>
      <w:r w:rsidR="006F5D95">
        <w:rPr>
          <w:rFonts w:ascii="Myriad Pro" w:hAnsi="Myriad Pro"/>
        </w:rPr>
        <w:t>, hi, low and closing prices, us</w:t>
      </w:r>
      <w:r w:rsidR="006F01AB">
        <w:rPr>
          <w:rFonts w:ascii="Myriad Pro" w:hAnsi="Myriad Pro"/>
        </w:rPr>
        <w:t>ing a scatter plot</w:t>
      </w:r>
      <w:r w:rsidR="006F5D95">
        <w:rPr>
          <w:rFonts w:ascii="Myriad Pro" w:hAnsi="Myriad Pro"/>
        </w:rPr>
        <w:t xml:space="preserve"> matrix:</w:t>
      </w:r>
    </w:p>
    <w:p w14:paraId="43402873" w14:textId="473AC1DB" w:rsidR="006F5D95" w:rsidRPr="00507A4A" w:rsidRDefault="006F5D95" w:rsidP="006F5D95">
      <w:pPr>
        <w:jc w:val="center"/>
        <w:rPr>
          <w:rFonts w:ascii="Myriad Pro" w:hAnsi="Myriad Pro"/>
        </w:rPr>
      </w:pPr>
      <w:r>
        <w:rPr>
          <w:rFonts w:ascii="Myriad Pro" w:hAnsi="Myriad Pro"/>
          <w:noProof/>
        </w:rPr>
        <w:drawing>
          <wp:inline distT="0" distB="0" distL="0" distR="0" wp14:anchorId="342BCD7E" wp14:editId="3C4F5BC5">
            <wp:extent cx="2582333" cy="2506716"/>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matrix.png"/>
                    <pic:cNvPicPr/>
                  </pic:nvPicPr>
                  <pic:blipFill>
                    <a:blip r:embed="rId10">
                      <a:extLst>
                        <a:ext uri="{28A0092B-C50C-407E-A947-70E740481C1C}">
                          <a14:useLocalDpi xmlns:a14="http://schemas.microsoft.com/office/drawing/2010/main" val="0"/>
                        </a:ext>
                      </a:extLst>
                    </a:blip>
                    <a:stretch>
                      <a:fillRect/>
                    </a:stretch>
                  </pic:blipFill>
                  <pic:spPr>
                    <a:xfrm>
                      <a:off x="0" y="0"/>
                      <a:ext cx="2583735" cy="2508076"/>
                    </a:xfrm>
                    <a:prstGeom prst="rect">
                      <a:avLst/>
                    </a:prstGeom>
                  </pic:spPr>
                </pic:pic>
              </a:graphicData>
            </a:graphic>
          </wp:inline>
        </w:drawing>
      </w:r>
    </w:p>
    <w:p w14:paraId="766382C2" w14:textId="7188C74A" w:rsidR="006F5D95" w:rsidRDefault="006F5D95" w:rsidP="006F5D95">
      <w:pPr>
        <w:jc w:val="both"/>
        <w:rPr>
          <w:rFonts w:ascii="Myriad Pro" w:hAnsi="Myriad Pro"/>
        </w:rPr>
      </w:pPr>
      <w:r w:rsidRPr="006F5D95">
        <w:rPr>
          <w:rFonts w:ascii="Myriad Pro" w:hAnsi="Myriad Pro"/>
        </w:rPr>
        <w:t>As expected, the Open, High, Low and Close prices are highly correlated to one another. Thus, for predicting future trends in bitcoin's stock market we could simply use the Open price (plotted below). The redline represents a</w:t>
      </w:r>
      <w:r>
        <w:rPr>
          <w:rFonts w:ascii="Myriad Pro" w:hAnsi="Myriad Pro"/>
        </w:rPr>
        <w:t xml:space="preserve"> smooth</w:t>
      </w:r>
      <w:r w:rsidRPr="006F5D95">
        <w:rPr>
          <w:rFonts w:ascii="Myriad Pro" w:hAnsi="Myriad Pro"/>
        </w:rPr>
        <w:t>ed version of the data, calculated as a moving average with a window of 100 data points.</w:t>
      </w:r>
    </w:p>
    <w:p w14:paraId="4C2D42B3" w14:textId="77777777" w:rsidR="006F5D95" w:rsidRDefault="006F5D95" w:rsidP="006F5D95">
      <w:pPr>
        <w:jc w:val="both"/>
        <w:rPr>
          <w:rFonts w:ascii="Myriad Pro" w:hAnsi="Myriad Pro"/>
        </w:rPr>
      </w:pPr>
    </w:p>
    <w:p w14:paraId="275263BC" w14:textId="1E67C79D" w:rsidR="006F5D95" w:rsidRPr="006F5D95" w:rsidRDefault="006F5D95" w:rsidP="006F5D95">
      <w:pPr>
        <w:jc w:val="both"/>
        <w:rPr>
          <w:rFonts w:ascii="Myriad Pro" w:hAnsi="Myriad Pro"/>
        </w:rPr>
      </w:pPr>
      <w:r>
        <w:rPr>
          <w:rFonts w:ascii="Myriad Pro" w:hAnsi="Myriad Pro"/>
          <w:noProof/>
        </w:rPr>
        <w:drawing>
          <wp:inline distT="0" distB="0" distL="0" distR="0" wp14:anchorId="0E61A462" wp14:editId="450782AF">
            <wp:extent cx="5486400" cy="2754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pric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754630"/>
                    </a:xfrm>
                    <a:prstGeom prst="rect">
                      <a:avLst/>
                    </a:prstGeom>
                  </pic:spPr>
                </pic:pic>
              </a:graphicData>
            </a:graphic>
          </wp:inline>
        </w:drawing>
      </w:r>
    </w:p>
    <w:p w14:paraId="4E6481F9" w14:textId="77777777" w:rsidR="00FF7083" w:rsidRPr="00507A4A" w:rsidRDefault="00FF7083" w:rsidP="00DE747D">
      <w:pPr>
        <w:jc w:val="both"/>
        <w:rPr>
          <w:rFonts w:ascii="Myriad Pro" w:hAnsi="Myriad Pro"/>
        </w:rPr>
      </w:pPr>
    </w:p>
    <w:p w14:paraId="00DAFC5C" w14:textId="630B53D5" w:rsidR="00FF7083" w:rsidRPr="00507A4A" w:rsidRDefault="006F5D95" w:rsidP="006F5D95">
      <w:pPr>
        <w:jc w:val="both"/>
        <w:rPr>
          <w:rFonts w:ascii="Myriad Pro" w:hAnsi="Myriad Pro"/>
        </w:rPr>
      </w:pPr>
      <w:r w:rsidRPr="006F5D95">
        <w:rPr>
          <w:rFonts w:ascii="Myriad Pro" w:hAnsi="Myriad Pro"/>
        </w:rPr>
        <w:t>We could also ask if bitcoin's opening prices for are correlated with the opening pr</w:t>
      </w:r>
      <w:r>
        <w:rPr>
          <w:rFonts w:ascii="Myriad Pro" w:hAnsi="Myriad Pro"/>
        </w:rPr>
        <w:t xml:space="preserve">ices of other cryptocurrencies. </w:t>
      </w:r>
      <w:r w:rsidRPr="006F5D95">
        <w:rPr>
          <w:rFonts w:ascii="Myriad Pro" w:hAnsi="Myriad Pro"/>
        </w:rPr>
        <w:t>Fort that, we can plot the normalized Opening prices for different cryptocurrencies.</w:t>
      </w:r>
    </w:p>
    <w:p w14:paraId="6C101329" w14:textId="77777777" w:rsidR="00FF7083" w:rsidRPr="00507A4A" w:rsidRDefault="00FF7083" w:rsidP="00DE747D">
      <w:pPr>
        <w:jc w:val="both"/>
        <w:rPr>
          <w:rFonts w:ascii="Myriad Pro" w:hAnsi="Myriad Pro"/>
        </w:rPr>
      </w:pPr>
    </w:p>
    <w:p w14:paraId="3BF21A6B" w14:textId="05F8A5EF" w:rsidR="00FF7083" w:rsidRPr="00507A4A" w:rsidRDefault="00A30914" w:rsidP="00DE747D">
      <w:pPr>
        <w:jc w:val="both"/>
        <w:rPr>
          <w:rFonts w:ascii="Myriad Pro" w:hAnsi="Myriad Pro"/>
        </w:rPr>
      </w:pPr>
      <w:r>
        <w:rPr>
          <w:rFonts w:ascii="Myriad Pro" w:hAnsi="Myriad Pro"/>
          <w:noProof/>
        </w:rPr>
        <w:drawing>
          <wp:inline distT="0" distB="0" distL="0" distR="0" wp14:anchorId="2F027527" wp14:editId="70BC0DB2">
            <wp:extent cx="5486400" cy="284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_price_other_cryptocurrencies.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842895"/>
                    </a:xfrm>
                    <a:prstGeom prst="rect">
                      <a:avLst/>
                    </a:prstGeom>
                  </pic:spPr>
                </pic:pic>
              </a:graphicData>
            </a:graphic>
          </wp:inline>
        </w:drawing>
      </w:r>
    </w:p>
    <w:p w14:paraId="51EC4B91" w14:textId="77777777" w:rsidR="00FF7083" w:rsidRPr="00507A4A" w:rsidRDefault="00FF7083" w:rsidP="00DE747D">
      <w:pPr>
        <w:jc w:val="both"/>
        <w:rPr>
          <w:rFonts w:ascii="Myriad Pro" w:hAnsi="Myriad Pro"/>
        </w:rPr>
      </w:pPr>
    </w:p>
    <w:p w14:paraId="2B55E6D5" w14:textId="77777777" w:rsidR="00A30914" w:rsidRDefault="00A30914" w:rsidP="00DE747D">
      <w:pPr>
        <w:jc w:val="both"/>
        <w:rPr>
          <w:rFonts w:eastAsia="Times New Roman" w:cs="Times New Roman"/>
        </w:rPr>
      </w:pPr>
      <w:r>
        <w:rPr>
          <w:rFonts w:eastAsia="Times New Roman" w:cs="Times New Roman"/>
        </w:rPr>
        <w:t xml:space="preserve">We can see that all of the cryptocurrencies listed show a similar pattern of growth, which is most evident from 2017 onward. </w:t>
      </w:r>
    </w:p>
    <w:p w14:paraId="711BEB90" w14:textId="583E1B92" w:rsidR="00FF7083" w:rsidRPr="00507A4A" w:rsidRDefault="00A30914" w:rsidP="00DE747D">
      <w:pPr>
        <w:jc w:val="both"/>
        <w:rPr>
          <w:rFonts w:ascii="Myriad Pro" w:hAnsi="Myriad Pro"/>
        </w:rPr>
      </w:pPr>
      <w:r>
        <w:rPr>
          <w:rFonts w:eastAsia="Times New Roman" w:cs="Times New Roman"/>
        </w:rPr>
        <w:t xml:space="preserve">To get a better idea about the correlation of </w:t>
      </w:r>
      <w:r w:rsidR="00263966">
        <w:rPr>
          <w:rFonts w:eastAsia="Times New Roman" w:cs="Times New Roman"/>
        </w:rPr>
        <w:t>these patterns</w:t>
      </w:r>
      <w:r>
        <w:rPr>
          <w:rFonts w:eastAsia="Times New Roman" w:cs="Times New Roman"/>
        </w:rPr>
        <w:t>, we can plot a scatter matrix of the normalized open prices</w:t>
      </w:r>
      <w:r w:rsidR="00263966">
        <w:rPr>
          <w:rFonts w:eastAsia="Times New Roman" w:cs="Times New Roman"/>
        </w:rPr>
        <w:t>. This matrix shows the correlation coefficient, calculated with the entire open price time series.</w:t>
      </w:r>
    </w:p>
    <w:p w14:paraId="5728F71C" w14:textId="77777777" w:rsidR="00FF7083" w:rsidRDefault="00FF7083" w:rsidP="00263966">
      <w:pPr>
        <w:jc w:val="center"/>
        <w:rPr>
          <w:rFonts w:ascii="Myriad Pro" w:hAnsi="Myriad Pro"/>
        </w:rPr>
      </w:pPr>
    </w:p>
    <w:p w14:paraId="61B4841B" w14:textId="6F1111F3" w:rsidR="00263966" w:rsidRPr="00507A4A" w:rsidRDefault="00263966" w:rsidP="00263966">
      <w:pPr>
        <w:jc w:val="center"/>
        <w:rPr>
          <w:rFonts w:ascii="Myriad Pro" w:hAnsi="Myriad Pro"/>
        </w:rPr>
      </w:pPr>
      <w:r>
        <w:rPr>
          <w:rFonts w:ascii="Myriad Pro" w:hAnsi="Myriad Pro"/>
          <w:noProof/>
        </w:rPr>
        <w:drawing>
          <wp:inline distT="0" distB="0" distL="0" distR="0" wp14:anchorId="7CEA9561" wp14:editId="6605AD23">
            <wp:extent cx="3159134" cy="12234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23 at 11.06.13 AM.png"/>
                    <pic:cNvPicPr/>
                  </pic:nvPicPr>
                  <pic:blipFill>
                    <a:blip r:embed="rId13">
                      <a:extLst>
                        <a:ext uri="{28A0092B-C50C-407E-A947-70E740481C1C}">
                          <a14:useLocalDpi xmlns:a14="http://schemas.microsoft.com/office/drawing/2010/main" val="0"/>
                        </a:ext>
                      </a:extLst>
                    </a:blip>
                    <a:stretch>
                      <a:fillRect/>
                    </a:stretch>
                  </pic:blipFill>
                  <pic:spPr>
                    <a:xfrm>
                      <a:off x="0" y="0"/>
                      <a:ext cx="3159134" cy="1223433"/>
                    </a:xfrm>
                    <a:prstGeom prst="rect">
                      <a:avLst/>
                    </a:prstGeom>
                  </pic:spPr>
                </pic:pic>
              </a:graphicData>
            </a:graphic>
          </wp:inline>
        </w:drawing>
      </w:r>
    </w:p>
    <w:p w14:paraId="599CDA7E" w14:textId="77777777" w:rsidR="00FF7083" w:rsidRDefault="00FF7083" w:rsidP="00DE747D">
      <w:pPr>
        <w:jc w:val="both"/>
        <w:rPr>
          <w:rFonts w:ascii="Myriad Pro" w:hAnsi="Myriad Pro"/>
        </w:rPr>
      </w:pPr>
    </w:p>
    <w:p w14:paraId="02D008DC" w14:textId="6FE093B1" w:rsidR="00263966" w:rsidRPr="00507A4A" w:rsidRDefault="00263966" w:rsidP="00DE747D">
      <w:pPr>
        <w:jc w:val="both"/>
        <w:rPr>
          <w:rFonts w:ascii="Myriad Pro" w:hAnsi="Myriad Pro"/>
        </w:rPr>
      </w:pPr>
      <w:r w:rsidRPr="00263966">
        <w:rPr>
          <w:rFonts w:ascii="Myriad Pro" w:hAnsi="Myriad Pro"/>
        </w:rPr>
        <w:t>Looking at the correlation matrix from above, we can confirm the high degree of correlation among the opening prices of the cryptocurrenices listed here.</w:t>
      </w:r>
      <w:r>
        <w:rPr>
          <w:rFonts w:ascii="Myriad Pro" w:hAnsi="Myriad Pro"/>
        </w:rPr>
        <w:t xml:space="preserve"> </w:t>
      </w:r>
    </w:p>
    <w:p w14:paraId="7176EE22" w14:textId="77777777" w:rsidR="00FF7083" w:rsidRPr="00507A4A" w:rsidRDefault="00FF7083" w:rsidP="00DE747D">
      <w:pPr>
        <w:jc w:val="both"/>
        <w:rPr>
          <w:rFonts w:ascii="Myriad Pro" w:hAnsi="Myriad Pro"/>
        </w:rPr>
      </w:pPr>
    </w:p>
    <w:p w14:paraId="16B1EB75" w14:textId="5D1C0D19" w:rsidR="00FF7083" w:rsidRDefault="00263966" w:rsidP="00DE747D">
      <w:pPr>
        <w:jc w:val="both"/>
        <w:rPr>
          <w:rFonts w:ascii="Myriad Pro" w:hAnsi="Myriad Pro"/>
        </w:rPr>
      </w:pPr>
      <w:r w:rsidRPr="00263966">
        <w:rPr>
          <w:rFonts w:ascii="Myriad Pro" w:hAnsi="Myriad Pro"/>
        </w:rPr>
        <w:t xml:space="preserve">Another way to look at the Open price data is to express it as the </w:t>
      </w:r>
      <w:r>
        <w:rPr>
          <w:rFonts w:ascii="Myriad Pro" w:hAnsi="Myriad Pro"/>
        </w:rPr>
        <w:t xml:space="preserve">percentage of change over time. The plot below shows the percentage of change in open prices of </w:t>
      </w:r>
      <w:proofErr w:type="spellStart"/>
      <w:r>
        <w:rPr>
          <w:rFonts w:ascii="Myriad Pro" w:hAnsi="Myriad Pro"/>
        </w:rPr>
        <w:t>Bitcoin</w:t>
      </w:r>
      <w:proofErr w:type="spellEnd"/>
      <w:r>
        <w:rPr>
          <w:rFonts w:ascii="Myriad Pro" w:hAnsi="Myriad Pro"/>
        </w:rPr>
        <w:t xml:space="preserve">. </w:t>
      </w:r>
    </w:p>
    <w:p w14:paraId="1E8BD0CF" w14:textId="77777777" w:rsidR="00263966" w:rsidRDefault="00263966" w:rsidP="00DE747D">
      <w:pPr>
        <w:jc w:val="both"/>
        <w:rPr>
          <w:rFonts w:ascii="Myriad Pro" w:hAnsi="Myriad Pro"/>
        </w:rPr>
      </w:pPr>
    </w:p>
    <w:p w14:paraId="7D78C3CA" w14:textId="0C2F9748" w:rsidR="00263966" w:rsidRPr="00507A4A" w:rsidRDefault="00263966" w:rsidP="00263966">
      <w:pPr>
        <w:jc w:val="center"/>
        <w:rPr>
          <w:rFonts w:ascii="Myriad Pro" w:hAnsi="Myriad Pro"/>
        </w:rPr>
      </w:pPr>
      <w:r>
        <w:rPr>
          <w:rFonts w:ascii="Myriad Pro" w:hAnsi="Myriad Pro"/>
          <w:noProof/>
        </w:rPr>
        <w:drawing>
          <wp:inline distT="0" distB="0" distL="0" distR="0" wp14:anchorId="18CB56C3" wp14:editId="0276B1B3">
            <wp:extent cx="5486400" cy="1748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coin_change_percentage.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748155"/>
                    </a:xfrm>
                    <a:prstGeom prst="rect">
                      <a:avLst/>
                    </a:prstGeom>
                  </pic:spPr>
                </pic:pic>
              </a:graphicData>
            </a:graphic>
          </wp:inline>
        </w:drawing>
      </w:r>
    </w:p>
    <w:p w14:paraId="0A742126" w14:textId="6B2AEFAF" w:rsidR="009D6060" w:rsidRPr="009D6060" w:rsidRDefault="009D6060" w:rsidP="009D6060">
      <w:pPr>
        <w:jc w:val="both"/>
        <w:rPr>
          <w:rFonts w:ascii="Myriad Pro" w:hAnsi="Myriad Pro"/>
        </w:rPr>
      </w:pPr>
      <w:r w:rsidRPr="009D6060">
        <w:rPr>
          <w:rFonts w:ascii="Myriad Pro" w:hAnsi="Myriad Pro"/>
        </w:rPr>
        <w:t xml:space="preserve">Although the percentage of change varies around 0, there </w:t>
      </w:r>
      <w:r>
        <w:rPr>
          <w:rFonts w:ascii="Myriad Pro" w:hAnsi="Myriad Pro"/>
        </w:rPr>
        <w:t xml:space="preserve">are </w:t>
      </w:r>
      <w:r w:rsidRPr="009D6060">
        <w:rPr>
          <w:rFonts w:ascii="Myriad Pro" w:hAnsi="Myriad Pro"/>
        </w:rPr>
        <w:t xml:space="preserve">multiple "peaks", which may suggest that this time series is </w:t>
      </w:r>
      <w:proofErr w:type="spellStart"/>
      <w:r w:rsidRPr="009D6060">
        <w:rPr>
          <w:rFonts w:ascii="Myriad Pro" w:hAnsi="Myriad Pro"/>
        </w:rPr>
        <w:t>autocorrlated</w:t>
      </w:r>
      <w:proofErr w:type="spellEnd"/>
      <w:r w:rsidRPr="009D6060">
        <w:rPr>
          <w:rFonts w:ascii="Myriad Pro" w:hAnsi="Myriad Pro"/>
        </w:rPr>
        <w:t>.</w:t>
      </w:r>
    </w:p>
    <w:p w14:paraId="242864D4" w14:textId="77777777" w:rsidR="009D6060" w:rsidRPr="009D6060" w:rsidRDefault="009D6060" w:rsidP="009D6060">
      <w:pPr>
        <w:jc w:val="both"/>
        <w:rPr>
          <w:rFonts w:ascii="Myriad Pro" w:hAnsi="Myriad Pro"/>
        </w:rPr>
      </w:pPr>
    </w:p>
    <w:p w14:paraId="42A29908" w14:textId="47E54563" w:rsidR="00FF7083" w:rsidRPr="00507A4A" w:rsidRDefault="009D6060" w:rsidP="009D6060">
      <w:pPr>
        <w:jc w:val="both"/>
        <w:rPr>
          <w:rFonts w:ascii="Myriad Pro" w:hAnsi="Myriad Pro"/>
        </w:rPr>
      </w:pPr>
      <w:r w:rsidRPr="009D6060">
        <w:rPr>
          <w:rFonts w:ascii="Myriad Pro" w:hAnsi="Myriad Pro"/>
        </w:rPr>
        <w:t xml:space="preserve">To test this, we can first look at the correlation </w:t>
      </w:r>
      <w:r>
        <w:rPr>
          <w:rFonts w:ascii="Myriad Pro" w:hAnsi="Myriad Pro"/>
        </w:rPr>
        <w:t xml:space="preserve">(see the plot below) </w:t>
      </w:r>
      <w:r w:rsidRPr="009D6060">
        <w:rPr>
          <w:rFonts w:ascii="Myriad Pro" w:hAnsi="Myriad Pro"/>
        </w:rPr>
        <w:t>between the data at times (t-1) and (t).</w:t>
      </w:r>
    </w:p>
    <w:p w14:paraId="5D4B6C10" w14:textId="73341E2C" w:rsidR="00DE747D" w:rsidRPr="00507A4A" w:rsidRDefault="009D6060" w:rsidP="009D6060">
      <w:pPr>
        <w:jc w:val="center"/>
        <w:rPr>
          <w:rFonts w:ascii="Myriad Pro" w:hAnsi="Myriad Pro"/>
        </w:rPr>
      </w:pPr>
      <w:r>
        <w:rPr>
          <w:rFonts w:ascii="Myriad Pro" w:hAnsi="Myriad Pro"/>
          <w:noProof/>
        </w:rPr>
        <w:drawing>
          <wp:inline distT="0" distB="0" distL="0" distR="0" wp14:anchorId="31767439" wp14:editId="4EF2A499">
            <wp:extent cx="2246405" cy="2107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coin_change_percentage_autocorr.png"/>
                    <pic:cNvPicPr/>
                  </pic:nvPicPr>
                  <pic:blipFill>
                    <a:blip r:embed="rId15">
                      <a:extLst>
                        <a:ext uri="{28A0092B-C50C-407E-A947-70E740481C1C}">
                          <a14:useLocalDpi xmlns:a14="http://schemas.microsoft.com/office/drawing/2010/main" val="0"/>
                        </a:ext>
                      </a:extLst>
                    </a:blip>
                    <a:stretch>
                      <a:fillRect/>
                    </a:stretch>
                  </pic:blipFill>
                  <pic:spPr>
                    <a:xfrm>
                      <a:off x="0" y="0"/>
                      <a:ext cx="2247271" cy="2108378"/>
                    </a:xfrm>
                    <a:prstGeom prst="rect">
                      <a:avLst/>
                    </a:prstGeom>
                  </pic:spPr>
                </pic:pic>
              </a:graphicData>
            </a:graphic>
          </wp:inline>
        </w:drawing>
      </w:r>
    </w:p>
    <w:p w14:paraId="317D91FB" w14:textId="17330D09" w:rsidR="00DE747D" w:rsidRDefault="00C667DF" w:rsidP="00323672">
      <w:pPr>
        <w:jc w:val="both"/>
        <w:rPr>
          <w:rFonts w:eastAsia="Times New Roman" w:cs="Times New Roman"/>
        </w:rPr>
      </w:pPr>
      <w:r>
        <w:rPr>
          <w:rFonts w:eastAsia="Times New Roman" w:cs="Times New Roman"/>
        </w:rPr>
        <w:t xml:space="preserve">The previous plot shows the lack of correlation (r ~ 0.006) for a lag of 1. To get a more general view of autocorrelation of this time series, we can use </w:t>
      </w:r>
      <w:proofErr w:type="gramStart"/>
      <w:r>
        <w:rPr>
          <w:rFonts w:eastAsia="Times New Roman" w:cs="Times New Roman"/>
        </w:rPr>
        <w:t>pandas</w:t>
      </w:r>
      <w:proofErr w:type="gramEnd"/>
      <w:r>
        <w:rPr>
          <w:rFonts w:eastAsia="Times New Roman" w:cs="Times New Roman"/>
        </w:rPr>
        <w:t xml:space="preserve"> </w:t>
      </w:r>
      <w:proofErr w:type="spellStart"/>
      <w:r>
        <w:rPr>
          <w:rFonts w:eastAsia="Times New Roman" w:cs="Times New Roman"/>
        </w:rPr>
        <w:t>autocorrelation_plot</w:t>
      </w:r>
      <w:proofErr w:type="spellEnd"/>
      <w:r>
        <w:rPr>
          <w:rFonts w:eastAsia="Times New Roman" w:cs="Times New Roman"/>
        </w:rPr>
        <w:t xml:space="preserve"> function to calculate the autocorrelation for other lag values.</w:t>
      </w:r>
    </w:p>
    <w:p w14:paraId="2C759659" w14:textId="77777777" w:rsidR="00E4340D" w:rsidRPr="00507A4A" w:rsidRDefault="00E4340D" w:rsidP="00323672">
      <w:pPr>
        <w:jc w:val="both"/>
        <w:rPr>
          <w:rFonts w:ascii="Myriad Pro" w:hAnsi="Myriad Pro"/>
        </w:rPr>
      </w:pPr>
    </w:p>
    <w:p w14:paraId="57C9438F" w14:textId="6E89372A" w:rsidR="00DE747D" w:rsidRPr="00507A4A" w:rsidRDefault="00E4340D" w:rsidP="00E4340D">
      <w:pPr>
        <w:jc w:val="center"/>
        <w:rPr>
          <w:rFonts w:ascii="Myriad Pro" w:hAnsi="Myriad Pro"/>
        </w:rPr>
      </w:pPr>
      <w:r>
        <w:rPr>
          <w:rFonts w:ascii="Myriad Pro" w:hAnsi="Myriad Pro"/>
          <w:noProof/>
        </w:rPr>
        <w:drawing>
          <wp:inline distT="0" distB="0" distL="0" distR="0" wp14:anchorId="2116366D" wp14:editId="2A662A68">
            <wp:extent cx="5486400" cy="17481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coin_change_percentage_autocorr_2.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748155"/>
                    </a:xfrm>
                    <a:prstGeom prst="rect">
                      <a:avLst/>
                    </a:prstGeom>
                  </pic:spPr>
                </pic:pic>
              </a:graphicData>
            </a:graphic>
          </wp:inline>
        </w:drawing>
      </w:r>
    </w:p>
    <w:p w14:paraId="5F319B44" w14:textId="77777777" w:rsidR="00DE747D" w:rsidRPr="00507A4A" w:rsidRDefault="00DE747D" w:rsidP="00323672">
      <w:pPr>
        <w:jc w:val="both"/>
        <w:rPr>
          <w:rFonts w:ascii="Myriad Pro" w:hAnsi="Myriad Pro"/>
        </w:rPr>
      </w:pPr>
    </w:p>
    <w:p w14:paraId="0D1E6323" w14:textId="0288B7AA" w:rsidR="00DE747D" w:rsidRPr="00507A4A" w:rsidRDefault="00E4340D" w:rsidP="00323672">
      <w:pPr>
        <w:jc w:val="both"/>
        <w:rPr>
          <w:rFonts w:ascii="Myriad Pro" w:hAnsi="Myriad Pro"/>
        </w:rPr>
      </w:pPr>
      <w:r w:rsidRPr="00E4340D">
        <w:rPr>
          <w:rFonts w:ascii="Myriad Pro" w:hAnsi="Myriad Pro"/>
        </w:rPr>
        <w:t>In the previous graph, the dashed line corresponds to the 99% confidence interval. Any values above that line, would point to those lag values for which the signal</w:t>
      </w:r>
      <w:r w:rsidR="009E0FFD">
        <w:rPr>
          <w:rFonts w:ascii="Myriad Pro" w:hAnsi="Myriad Pro"/>
        </w:rPr>
        <w:t xml:space="preserve"> </w:t>
      </w:r>
      <w:r w:rsidRPr="00E4340D">
        <w:rPr>
          <w:rFonts w:ascii="Myriad Pro" w:hAnsi="Myriad Pro"/>
        </w:rPr>
        <w:t xml:space="preserve">(percentage change over time) is </w:t>
      </w:r>
      <w:proofErr w:type="spellStart"/>
      <w:r w:rsidRPr="00E4340D">
        <w:rPr>
          <w:rFonts w:ascii="Myriad Pro" w:hAnsi="Myriad Pro"/>
        </w:rPr>
        <w:t>autocorrelated</w:t>
      </w:r>
      <w:proofErr w:type="spellEnd"/>
      <w:r w:rsidRPr="00E4340D">
        <w:rPr>
          <w:rFonts w:ascii="Myriad Pro" w:hAnsi="Myriad Pro"/>
        </w:rPr>
        <w:t xml:space="preserve">. </w:t>
      </w:r>
      <w:r>
        <w:rPr>
          <w:rFonts w:ascii="Myriad Pro" w:hAnsi="Myriad Pro"/>
        </w:rPr>
        <w:t>This plot shows that there’s no autocorrelation in the time series of percent changes of bitcoin’s open prices</w:t>
      </w:r>
      <w:r w:rsidRPr="00E4340D">
        <w:rPr>
          <w:rFonts w:ascii="Myriad Pro" w:hAnsi="Myriad Pro"/>
        </w:rPr>
        <w:t>.</w:t>
      </w:r>
    </w:p>
    <w:p w14:paraId="61CDEA9D" w14:textId="77777777" w:rsidR="00DE747D" w:rsidRPr="00507A4A" w:rsidRDefault="00DE747D" w:rsidP="00323672">
      <w:pPr>
        <w:jc w:val="both"/>
        <w:rPr>
          <w:rFonts w:ascii="Myriad Pro" w:hAnsi="Myriad Pro"/>
        </w:rPr>
      </w:pPr>
    </w:p>
    <w:p w14:paraId="33AE6C04" w14:textId="2D17422F" w:rsidR="00DE747D" w:rsidRPr="00507A4A" w:rsidRDefault="00CF6A7B" w:rsidP="00323672">
      <w:pPr>
        <w:jc w:val="both"/>
        <w:rPr>
          <w:rFonts w:ascii="Myriad Pro" w:hAnsi="Myriad Pro"/>
        </w:rPr>
      </w:pPr>
      <w:r w:rsidRPr="00CF6A7B">
        <w:rPr>
          <w:rFonts w:ascii="Myriad Pro" w:hAnsi="Myriad Pro"/>
        </w:rPr>
        <w:t xml:space="preserve">A third way to look at this </w:t>
      </w:r>
      <w:r>
        <w:rPr>
          <w:rFonts w:ascii="Myriad Pro" w:hAnsi="Myriad Pro"/>
        </w:rPr>
        <w:t xml:space="preserve">type of </w:t>
      </w:r>
      <w:r w:rsidRPr="00CF6A7B">
        <w:rPr>
          <w:rFonts w:ascii="Myriad Pro" w:hAnsi="Myriad Pro"/>
        </w:rPr>
        <w:t xml:space="preserve">data would </w:t>
      </w:r>
      <w:r>
        <w:rPr>
          <w:rFonts w:ascii="Myriad Pro" w:hAnsi="Myriad Pro"/>
        </w:rPr>
        <w:t xml:space="preserve">be </w:t>
      </w:r>
      <w:r w:rsidRPr="00CF6A7B">
        <w:rPr>
          <w:rFonts w:ascii="Myriad Pro" w:hAnsi="Myriad Pro"/>
        </w:rPr>
        <w:t xml:space="preserve">to calculate the Volatility, which is the </w:t>
      </w:r>
      <w:proofErr w:type="spellStart"/>
      <w:r w:rsidRPr="00CF6A7B">
        <w:rPr>
          <w:rFonts w:ascii="Myriad Pro" w:hAnsi="Myriad Pro"/>
        </w:rPr>
        <w:t>standar</w:t>
      </w:r>
      <w:proofErr w:type="spellEnd"/>
      <w:r w:rsidRPr="00CF6A7B">
        <w:rPr>
          <w:rFonts w:ascii="Myriad Pro" w:hAnsi="Myriad Pro"/>
        </w:rPr>
        <w:t xml:space="preserve"> deviation of the </w:t>
      </w:r>
      <w:r>
        <w:rPr>
          <w:rFonts w:ascii="Myriad Pro" w:hAnsi="Myriad Pro"/>
        </w:rPr>
        <w:t xml:space="preserve">percentage of change in open prices </w:t>
      </w:r>
      <w:r w:rsidRPr="00CF6A7B">
        <w:rPr>
          <w:rFonts w:ascii="Myriad Pro" w:hAnsi="Myriad Pro"/>
        </w:rPr>
        <w:t xml:space="preserve">over time. We can calculate </w:t>
      </w:r>
      <w:r>
        <w:rPr>
          <w:rFonts w:ascii="Myriad Pro" w:hAnsi="Myriad Pro"/>
        </w:rPr>
        <w:t xml:space="preserve">it </w:t>
      </w:r>
      <w:r w:rsidRPr="00CF6A7B">
        <w:rPr>
          <w:rFonts w:ascii="Myriad Pro" w:hAnsi="Myriad Pro"/>
        </w:rPr>
        <w:t>with pandas using a rolling window of size 5.</w:t>
      </w:r>
    </w:p>
    <w:p w14:paraId="4572AD45" w14:textId="77777777" w:rsidR="00DE747D" w:rsidRPr="00507A4A" w:rsidRDefault="00DE747D" w:rsidP="00323672">
      <w:pPr>
        <w:jc w:val="both"/>
        <w:rPr>
          <w:rFonts w:ascii="Myriad Pro" w:hAnsi="Myriad Pro"/>
        </w:rPr>
      </w:pPr>
    </w:p>
    <w:p w14:paraId="5B6E0569" w14:textId="5D4C0330" w:rsidR="00DE747D" w:rsidRPr="00507A4A" w:rsidRDefault="00CF6A7B" w:rsidP="00323672">
      <w:pPr>
        <w:jc w:val="both"/>
        <w:rPr>
          <w:rFonts w:ascii="Myriad Pro" w:hAnsi="Myriad Pro"/>
        </w:rPr>
      </w:pPr>
      <w:r>
        <w:rPr>
          <w:rFonts w:ascii="Myriad Pro" w:hAnsi="Myriad Pro"/>
          <w:noProof/>
        </w:rPr>
        <w:drawing>
          <wp:inline distT="0" distB="0" distL="0" distR="0" wp14:anchorId="482323B3" wp14:editId="04D352D8">
            <wp:extent cx="5486400" cy="17481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tility.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748155"/>
                    </a:xfrm>
                    <a:prstGeom prst="rect">
                      <a:avLst/>
                    </a:prstGeom>
                  </pic:spPr>
                </pic:pic>
              </a:graphicData>
            </a:graphic>
          </wp:inline>
        </w:drawing>
      </w:r>
    </w:p>
    <w:p w14:paraId="4679F8E7" w14:textId="77777777" w:rsidR="00FF7083" w:rsidRPr="00507A4A" w:rsidRDefault="00FF7083" w:rsidP="00323672">
      <w:pPr>
        <w:jc w:val="both"/>
        <w:rPr>
          <w:rFonts w:ascii="Myriad Pro" w:hAnsi="Myriad Pro"/>
        </w:rPr>
      </w:pPr>
    </w:p>
    <w:p w14:paraId="13B6B187" w14:textId="77777777" w:rsidR="00241CE1" w:rsidRDefault="00241CE1" w:rsidP="00323672">
      <w:pPr>
        <w:jc w:val="both"/>
        <w:rPr>
          <w:rFonts w:eastAsia="Times New Roman" w:cs="Times New Roman"/>
        </w:rPr>
      </w:pPr>
    </w:p>
    <w:p w14:paraId="62C53C31" w14:textId="77777777" w:rsidR="00241CE1" w:rsidRDefault="00241CE1" w:rsidP="00323672">
      <w:pPr>
        <w:jc w:val="both"/>
        <w:rPr>
          <w:rFonts w:eastAsia="Times New Roman" w:cs="Times New Roman"/>
        </w:rPr>
      </w:pPr>
    </w:p>
    <w:p w14:paraId="43A30DD3" w14:textId="77777777" w:rsidR="00241CE1" w:rsidRDefault="00241CE1" w:rsidP="00323672">
      <w:pPr>
        <w:jc w:val="both"/>
        <w:rPr>
          <w:rFonts w:eastAsia="Times New Roman" w:cs="Times New Roman"/>
        </w:rPr>
      </w:pPr>
    </w:p>
    <w:p w14:paraId="61563250" w14:textId="77777777" w:rsidR="00241CE1" w:rsidRDefault="00241CE1" w:rsidP="00323672">
      <w:pPr>
        <w:jc w:val="both"/>
        <w:rPr>
          <w:rFonts w:eastAsia="Times New Roman" w:cs="Times New Roman"/>
        </w:rPr>
      </w:pPr>
    </w:p>
    <w:p w14:paraId="42D51F06" w14:textId="77777777" w:rsidR="00241CE1" w:rsidRDefault="00241CE1" w:rsidP="00323672">
      <w:pPr>
        <w:jc w:val="both"/>
        <w:rPr>
          <w:rFonts w:eastAsia="Times New Roman" w:cs="Times New Roman"/>
        </w:rPr>
      </w:pPr>
    </w:p>
    <w:p w14:paraId="0513FB9B" w14:textId="77777777" w:rsidR="00241CE1" w:rsidRDefault="00241CE1" w:rsidP="00323672">
      <w:pPr>
        <w:jc w:val="both"/>
        <w:rPr>
          <w:rFonts w:eastAsia="Times New Roman" w:cs="Times New Roman"/>
        </w:rPr>
      </w:pPr>
    </w:p>
    <w:p w14:paraId="6AA8154A" w14:textId="77777777" w:rsidR="00241CE1" w:rsidRDefault="00241CE1" w:rsidP="00323672">
      <w:pPr>
        <w:jc w:val="both"/>
        <w:rPr>
          <w:rFonts w:eastAsia="Times New Roman" w:cs="Times New Roman"/>
        </w:rPr>
      </w:pPr>
    </w:p>
    <w:p w14:paraId="4D45A9A0" w14:textId="77777777" w:rsidR="00241CE1" w:rsidRDefault="00241CE1" w:rsidP="00323672">
      <w:pPr>
        <w:jc w:val="both"/>
        <w:rPr>
          <w:rFonts w:eastAsia="Times New Roman" w:cs="Times New Roman"/>
        </w:rPr>
      </w:pPr>
    </w:p>
    <w:p w14:paraId="04892EA1" w14:textId="77777777" w:rsidR="00241CE1" w:rsidRDefault="00241CE1" w:rsidP="00323672">
      <w:pPr>
        <w:jc w:val="both"/>
        <w:rPr>
          <w:rFonts w:eastAsia="Times New Roman" w:cs="Times New Roman"/>
        </w:rPr>
      </w:pPr>
    </w:p>
    <w:p w14:paraId="6F94E6AA" w14:textId="0B04E3C9" w:rsidR="00FF7083" w:rsidRDefault="00CF6A7B" w:rsidP="00323672">
      <w:pPr>
        <w:jc w:val="both"/>
        <w:rPr>
          <w:rFonts w:eastAsia="Times New Roman" w:cs="Times New Roman"/>
        </w:rPr>
      </w:pPr>
      <w:r>
        <w:rPr>
          <w:rFonts w:eastAsia="Times New Roman" w:cs="Times New Roman"/>
        </w:rPr>
        <w:t xml:space="preserve">At first glance, there seems to be a certain periodicity in the volatility, which suggests that this signal is </w:t>
      </w:r>
      <w:proofErr w:type="spellStart"/>
      <w:r>
        <w:rPr>
          <w:rFonts w:eastAsia="Times New Roman" w:cs="Times New Roman"/>
        </w:rPr>
        <w:t>autocorrelated</w:t>
      </w:r>
      <w:proofErr w:type="spellEnd"/>
      <w:r>
        <w:rPr>
          <w:rFonts w:eastAsia="Times New Roman" w:cs="Times New Roman"/>
        </w:rPr>
        <w:t xml:space="preserve">.  Below, is the autocorrelation plot for this </w:t>
      </w:r>
      <w:proofErr w:type="gramStart"/>
      <w:r>
        <w:rPr>
          <w:rFonts w:eastAsia="Times New Roman" w:cs="Times New Roman"/>
        </w:rPr>
        <w:t>signal:</w:t>
      </w:r>
      <w:proofErr w:type="gramEnd"/>
    </w:p>
    <w:p w14:paraId="6C4E183E" w14:textId="77777777" w:rsidR="00CF6A7B" w:rsidRPr="00507A4A" w:rsidRDefault="00CF6A7B" w:rsidP="00323672">
      <w:pPr>
        <w:jc w:val="both"/>
        <w:rPr>
          <w:rFonts w:ascii="Myriad Pro" w:hAnsi="Myriad Pro"/>
        </w:rPr>
      </w:pPr>
    </w:p>
    <w:p w14:paraId="3E620351" w14:textId="61CE1471" w:rsidR="00FF7083" w:rsidRPr="00507A4A" w:rsidRDefault="00241CE1" w:rsidP="00241CE1">
      <w:pPr>
        <w:jc w:val="center"/>
        <w:rPr>
          <w:rFonts w:ascii="Myriad Pro" w:hAnsi="Myriad Pro"/>
        </w:rPr>
      </w:pPr>
      <w:r>
        <w:rPr>
          <w:rFonts w:ascii="Myriad Pro" w:hAnsi="Myriad Pro"/>
          <w:noProof/>
        </w:rPr>
        <w:drawing>
          <wp:inline distT="0" distB="0" distL="0" distR="0" wp14:anchorId="39F3186E" wp14:editId="25D2DB48">
            <wp:extent cx="5486400" cy="17424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tility_autocorrelation.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742440"/>
                    </a:xfrm>
                    <a:prstGeom prst="rect">
                      <a:avLst/>
                    </a:prstGeom>
                  </pic:spPr>
                </pic:pic>
              </a:graphicData>
            </a:graphic>
          </wp:inline>
        </w:drawing>
      </w:r>
    </w:p>
    <w:p w14:paraId="51260222" w14:textId="77777777" w:rsidR="00FF7083" w:rsidRPr="00507A4A" w:rsidRDefault="00FF7083" w:rsidP="00323672">
      <w:pPr>
        <w:jc w:val="both"/>
        <w:rPr>
          <w:rFonts w:ascii="Myriad Pro" w:hAnsi="Myriad Pro"/>
        </w:rPr>
      </w:pPr>
    </w:p>
    <w:p w14:paraId="15D17BCC" w14:textId="77777777" w:rsidR="00DE747D" w:rsidRPr="00507A4A" w:rsidRDefault="00DE747D" w:rsidP="00323672">
      <w:pPr>
        <w:jc w:val="both"/>
        <w:rPr>
          <w:rFonts w:ascii="Myriad Pro" w:hAnsi="Myriad Pro"/>
        </w:rPr>
      </w:pPr>
    </w:p>
    <w:p w14:paraId="64437336" w14:textId="05D3D6A8" w:rsidR="00FF7083" w:rsidRPr="00507A4A" w:rsidRDefault="00241CE1" w:rsidP="00323672">
      <w:pPr>
        <w:jc w:val="both"/>
        <w:rPr>
          <w:rFonts w:ascii="Myriad Pro" w:hAnsi="Myriad Pro"/>
        </w:rPr>
      </w:pPr>
      <w:r>
        <w:rPr>
          <w:rFonts w:eastAsia="Times New Roman" w:cs="Times New Roman"/>
        </w:rPr>
        <w:t xml:space="preserve">As before, the dashed line corresponds to the 99% confidence interval. Any values above that line, would point to those lag values for which the volatility is significantly </w:t>
      </w:r>
      <w:proofErr w:type="spellStart"/>
      <w:r>
        <w:rPr>
          <w:rFonts w:eastAsia="Times New Roman" w:cs="Times New Roman"/>
        </w:rPr>
        <w:t>autocorrelated</w:t>
      </w:r>
      <w:proofErr w:type="spellEnd"/>
      <w:r>
        <w:rPr>
          <w:rFonts w:eastAsia="Times New Roman" w:cs="Times New Roman"/>
        </w:rPr>
        <w:t>. The plot shows that for lag values lower than 80, there is a significant correlation. Thus, this shows that there are period</w:t>
      </w:r>
      <w:r w:rsidR="00C523A1">
        <w:rPr>
          <w:rFonts w:eastAsia="Times New Roman" w:cs="Times New Roman"/>
        </w:rPr>
        <w:t>i</w:t>
      </w:r>
      <w:r>
        <w:rPr>
          <w:rFonts w:eastAsia="Times New Roman" w:cs="Times New Roman"/>
        </w:rPr>
        <w:t>c changes in the volatility of bitcoin's open prices.</w:t>
      </w:r>
    </w:p>
    <w:p w14:paraId="7EEE88B5" w14:textId="77777777" w:rsidR="00A50604" w:rsidRPr="00507A4A" w:rsidRDefault="00A50604" w:rsidP="00323672">
      <w:pPr>
        <w:jc w:val="both"/>
        <w:rPr>
          <w:rFonts w:ascii="Myriad Pro" w:hAnsi="Myriad Pro"/>
        </w:rPr>
      </w:pPr>
    </w:p>
    <w:p w14:paraId="1FFF8244" w14:textId="77777777" w:rsidR="00A50604" w:rsidRPr="00507A4A" w:rsidRDefault="00A50604" w:rsidP="00323672">
      <w:pPr>
        <w:jc w:val="both"/>
        <w:rPr>
          <w:rFonts w:ascii="Myriad Pro" w:hAnsi="Myriad Pro"/>
        </w:rPr>
      </w:pPr>
    </w:p>
    <w:p w14:paraId="5E012E50" w14:textId="77777777" w:rsidR="000A48E7" w:rsidRPr="00507A4A" w:rsidRDefault="000A48E7" w:rsidP="007A31C2">
      <w:pPr>
        <w:jc w:val="both"/>
        <w:rPr>
          <w:rFonts w:ascii="Myriad Pro" w:hAnsi="Myriad Pro"/>
        </w:rPr>
      </w:pPr>
    </w:p>
    <w:p w14:paraId="2A4C3DA2" w14:textId="786EE954" w:rsidR="00D2706F" w:rsidRPr="00507A4A" w:rsidRDefault="00D2706F" w:rsidP="00D2706F">
      <w:pPr>
        <w:pStyle w:val="ListParagraph"/>
        <w:numPr>
          <w:ilvl w:val="0"/>
          <w:numId w:val="2"/>
        </w:numPr>
        <w:ind w:left="270" w:hanging="270"/>
        <w:jc w:val="both"/>
        <w:rPr>
          <w:rFonts w:ascii="Myriad Pro" w:hAnsi="Myriad Pro"/>
          <w:b/>
        </w:rPr>
      </w:pPr>
      <w:r w:rsidRPr="00507A4A">
        <w:rPr>
          <w:rFonts w:ascii="Myriad Pro" w:hAnsi="Myriad Pro"/>
          <w:b/>
        </w:rPr>
        <w:t>Conclusion:</w:t>
      </w:r>
    </w:p>
    <w:p w14:paraId="62975261" w14:textId="77777777" w:rsidR="00D2706F" w:rsidRPr="00507A4A" w:rsidRDefault="00D2706F" w:rsidP="00D2706F">
      <w:pPr>
        <w:pStyle w:val="ListParagraph"/>
        <w:ind w:left="270"/>
        <w:jc w:val="both"/>
        <w:rPr>
          <w:rFonts w:ascii="Myriad Pro" w:hAnsi="Myriad Pro"/>
          <w:b/>
        </w:rPr>
      </w:pPr>
    </w:p>
    <w:p w14:paraId="458F7FCA" w14:textId="5DBB294F" w:rsidR="00D2706F" w:rsidRPr="00C523A1" w:rsidRDefault="00D2706F" w:rsidP="00D2706F">
      <w:pPr>
        <w:jc w:val="both"/>
        <w:rPr>
          <w:rFonts w:ascii="Myriad Pro" w:eastAsia="Times New Roman" w:hAnsi="Myriad Pro" w:cs="Times New Roman"/>
        </w:rPr>
      </w:pPr>
      <w:bookmarkStart w:id="0" w:name="_GoBack"/>
      <w:r w:rsidRPr="00507A4A">
        <w:rPr>
          <w:rFonts w:ascii="Myriad Pro" w:eastAsia="Times New Roman" w:hAnsi="Myriad Pro" w:cs="Times New Roman"/>
        </w:rPr>
        <w:t xml:space="preserve">After performing this EDA, it </w:t>
      </w:r>
      <w:r w:rsidR="00241CE1">
        <w:rPr>
          <w:rFonts w:ascii="Myriad Pro" w:eastAsia="Times New Roman" w:hAnsi="Myriad Pro" w:cs="Times New Roman"/>
        </w:rPr>
        <w:t xml:space="preserve">was determined that there are no patterns/periodicity in the percentage of change of </w:t>
      </w:r>
      <w:proofErr w:type="spellStart"/>
      <w:r w:rsidR="00241CE1">
        <w:rPr>
          <w:rFonts w:ascii="Myriad Pro" w:eastAsia="Times New Roman" w:hAnsi="Myriad Pro" w:cs="Times New Roman"/>
        </w:rPr>
        <w:t>bitcoin</w:t>
      </w:r>
      <w:proofErr w:type="spellEnd"/>
      <w:r w:rsidR="00241CE1">
        <w:rPr>
          <w:rFonts w:ascii="Myriad Pro" w:eastAsia="Times New Roman" w:hAnsi="Myriad Pro" w:cs="Times New Roman"/>
        </w:rPr>
        <w:t xml:space="preserve"> open prices, that could be </w:t>
      </w:r>
      <w:proofErr w:type="gramStart"/>
      <w:r w:rsidR="00241CE1">
        <w:rPr>
          <w:rFonts w:ascii="Myriad Pro" w:eastAsia="Times New Roman" w:hAnsi="Myriad Pro" w:cs="Times New Roman"/>
        </w:rPr>
        <w:t>used  to</w:t>
      </w:r>
      <w:proofErr w:type="gramEnd"/>
      <w:r w:rsidR="00241CE1">
        <w:rPr>
          <w:rFonts w:ascii="Myriad Pro" w:eastAsia="Times New Roman" w:hAnsi="Myriad Pro" w:cs="Times New Roman"/>
        </w:rPr>
        <w:t xml:space="preserve"> predict future variations of </w:t>
      </w:r>
      <w:r w:rsidR="00C523A1">
        <w:rPr>
          <w:rFonts w:ascii="Myriad Pro" w:eastAsia="Times New Roman" w:hAnsi="Myriad Pro" w:cs="Times New Roman"/>
        </w:rPr>
        <w:t>bitcoin’s stock market prices. On the other hand</w:t>
      </w:r>
      <w:proofErr w:type="gramStart"/>
      <w:r w:rsidR="00C523A1">
        <w:rPr>
          <w:rFonts w:ascii="Myriad Pro" w:eastAsia="Times New Roman" w:hAnsi="Myriad Pro" w:cs="Times New Roman"/>
        </w:rPr>
        <w:t>,  the</w:t>
      </w:r>
      <w:proofErr w:type="gramEnd"/>
      <w:r w:rsidR="00C523A1">
        <w:rPr>
          <w:rFonts w:ascii="Myriad Pro" w:eastAsia="Times New Roman" w:hAnsi="Myriad Pro" w:cs="Times New Roman"/>
        </w:rPr>
        <w:t xml:space="preserve"> Volatility was found to show autocorrelation, which shows the presence  of periodic changes. Predicting volatility might be useful to determine times when a sudden big change in bitcoin’s prices is expected</w:t>
      </w:r>
      <w:r w:rsidRPr="00507A4A">
        <w:rPr>
          <w:rFonts w:ascii="Myriad Pro" w:hAnsi="Myriad Pro"/>
        </w:rPr>
        <w:t xml:space="preserve">. </w:t>
      </w:r>
      <w:r w:rsidR="00C523A1">
        <w:rPr>
          <w:rFonts w:ascii="Myriad Pro" w:hAnsi="Myriad Pro"/>
        </w:rPr>
        <w:t>In future analysis one could also look at other types of data, such as people’s mood measured by sentiment analysis, to see how they could affect Bitcoin’s stock prices.</w:t>
      </w:r>
    </w:p>
    <w:bookmarkEnd w:id="0"/>
    <w:p w14:paraId="32E585D6" w14:textId="77777777" w:rsidR="00D2706F" w:rsidRPr="00507A4A" w:rsidRDefault="00D2706F" w:rsidP="007A31C2">
      <w:pPr>
        <w:jc w:val="both"/>
        <w:rPr>
          <w:rFonts w:ascii="Myriad Pro" w:hAnsi="Myriad Pro"/>
        </w:rPr>
      </w:pPr>
    </w:p>
    <w:sectPr w:rsidR="00D2706F" w:rsidRPr="00507A4A" w:rsidSect="002219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27B9B"/>
    <w:multiLevelType w:val="hybridMultilevel"/>
    <w:tmpl w:val="C4580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103AE"/>
    <w:multiLevelType w:val="hybridMultilevel"/>
    <w:tmpl w:val="3D929BF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5E"/>
    <w:rsid w:val="00097922"/>
    <w:rsid w:val="000A48E7"/>
    <w:rsid w:val="0016245A"/>
    <w:rsid w:val="00221984"/>
    <w:rsid w:val="00241CE1"/>
    <w:rsid w:val="00246C35"/>
    <w:rsid w:val="00263966"/>
    <w:rsid w:val="002F4BEF"/>
    <w:rsid w:val="00323672"/>
    <w:rsid w:val="003815A2"/>
    <w:rsid w:val="003C520D"/>
    <w:rsid w:val="003D14D4"/>
    <w:rsid w:val="00507A4A"/>
    <w:rsid w:val="00527FC3"/>
    <w:rsid w:val="005564AB"/>
    <w:rsid w:val="00560D63"/>
    <w:rsid w:val="00597C18"/>
    <w:rsid w:val="00635E41"/>
    <w:rsid w:val="00687E44"/>
    <w:rsid w:val="006F01AB"/>
    <w:rsid w:val="006F5D95"/>
    <w:rsid w:val="00710F84"/>
    <w:rsid w:val="00740921"/>
    <w:rsid w:val="007832A3"/>
    <w:rsid w:val="007A31C2"/>
    <w:rsid w:val="007A7265"/>
    <w:rsid w:val="008A096F"/>
    <w:rsid w:val="009D6060"/>
    <w:rsid w:val="009E0FFD"/>
    <w:rsid w:val="00A30914"/>
    <w:rsid w:val="00A50604"/>
    <w:rsid w:val="00A92559"/>
    <w:rsid w:val="00AC5F74"/>
    <w:rsid w:val="00B9106A"/>
    <w:rsid w:val="00BD0573"/>
    <w:rsid w:val="00C4125E"/>
    <w:rsid w:val="00C523A1"/>
    <w:rsid w:val="00C667DF"/>
    <w:rsid w:val="00CF6A7B"/>
    <w:rsid w:val="00D06049"/>
    <w:rsid w:val="00D2706F"/>
    <w:rsid w:val="00DC02B8"/>
    <w:rsid w:val="00DC52A1"/>
    <w:rsid w:val="00DE747D"/>
    <w:rsid w:val="00E15B3C"/>
    <w:rsid w:val="00E4340D"/>
    <w:rsid w:val="00E540CF"/>
    <w:rsid w:val="00EC20B9"/>
    <w:rsid w:val="00FF7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B9A6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14D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72"/>
    <w:pPr>
      <w:ind w:left="720"/>
      <w:contextualSpacing/>
    </w:pPr>
  </w:style>
  <w:style w:type="character" w:styleId="Hyperlink">
    <w:name w:val="Hyperlink"/>
    <w:basedOn w:val="DefaultParagraphFont"/>
    <w:uiPriority w:val="99"/>
    <w:unhideWhenUsed/>
    <w:rsid w:val="00323672"/>
    <w:rPr>
      <w:color w:val="0000FF" w:themeColor="hyperlink"/>
      <w:u w:val="single"/>
    </w:rPr>
  </w:style>
  <w:style w:type="paragraph" w:styleId="HTMLPreformatted">
    <w:name w:val="HTML Preformatted"/>
    <w:basedOn w:val="Normal"/>
    <w:link w:val="HTMLPreformattedChar"/>
    <w:uiPriority w:val="99"/>
    <w:unhideWhenUsed/>
    <w:rsid w:val="0032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23672"/>
    <w:rPr>
      <w:rFonts w:ascii="Courier" w:hAnsi="Courier" w:cs="Courier"/>
      <w:sz w:val="20"/>
      <w:szCs w:val="20"/>
    </w:rPr>
  </w:style>
  <w:style w:type="paragraph" w:styleId="BalloonText">
    <w:name w:val="Balloon Text"/>
    <w:basedOn w:val="Normal"/>
    <w:link w:val="BalloonTextChar"/>
    <w:uiPriority w:val="99"/>
    <w:semiHidden/>
    <w:unhideWhenUsed/>
    <w:rsid w:val="00EC20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20B9"/>
    <w:rPr>
      <w:rFonts w:ascii="Lucida Grande" w:hAnsi="Lucida Grande" w:cs="Lucida Grande"/>
      <w:sz w:val="18"/>
      <w:szCs w:val="18"/>
    </w:rPr>
  </w:style>
  <w:style w:type="paragraph" w:styleId="NormalWeb">
    <w:name w:val="Normal (Web)"/>
    <w:basedOn w:val="Normal"/>
    <w:uiPriority w:val="99"/>
    <w:semiHidden/>
    <w:unhideWhenUsed/>
    <w:rsid w:val="00635E41"/>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3D14D4"/>
    <w:rPr>
      <w:rFonts w:ascii="Times" w:hAnsi="Times"/>
      <w:b/>
      <w:bCs/>
      <w:kern w:val="36"/>
      <w:sz w:val="48"/>
      <w:szCs w:val="48"/>
    </w:rPr>
  </w:style>
  <w:style w:type="character" w:styleId="Emphasis">
    <w:name w:val="Emphasis"/>
    <w:basedOn w:val="DefaultParagraphFont"/>
    <w:uiPriority w:val="20"/>
    <w:qFormat/>
    <w:rsid w:val="007A31C2"/>
    <w:rPr>
      <w:i/>
      <w:iCs/>
    </w:rPr>
  </w:style>
  <w:style w:type="character" w:styleId="PlaceholderText">
    <w:name w:val="Placeholder Text"/>
    <w:basedOn w:val="DefaultParagraphFont"/>
    <w:uiPriority w:val="99"/>
    <w:semiHidden/>
    <w:rsid w:val="00A5060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14D4"/>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72"/>
    <w:pPr>
      <w:ind w:left="720"/>
      <w:contextualSpacing/>
    </w:pPr>
  </w:style>
  <w:style w:type="character" w:styleId="Hyperlink">
    <w:name w:val="Hyperlink"/>
    <w:basedOn w:val="DefaultParagraphFont"/>
    <w:uiPriority w:val="99"/>
    <w:unhideWhenUsed/>
    <w:rsid w:val="00323672"/>
    <w:rPr>
      <w:color w:val="0000FF" w:themeColor="hyperlink"/>
      <w:u w:val="single"/>
    </w:rPr>
  </w:style>
  <w:style w:type="paragraph" w:styleId="HTMLPreformatted">
    <w:name w:val="HTML Preformatted"/>
    <w:basedOn w:val="Normal"/>
    <w:link w:val="HTMLPreformattedChar"/>
    <w:uiPriority w:val="99"/>
    <w:unhideWhenUsed/>
    <w:rsid w:val="0032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23672"/>
    <w:rPr>
      <w:rFonts w:ascii="Courier" w:hAnsi="Courier" w:cs="Courier"/>
      <w:sz w:val="20"/>
      <w:szCs w:val="20"/>
    </w:rPr>
  </w:style>
  <w:style w:type="paragraph" w:styleId="BalloonText">
    <w:name w:val="Balloon Text"/>
    <w:basedOn w:val="Normal"/>
    <w:link w:val="BalloonTextChar"/>
    <w:uiPriority w:val="99"/>
    <w:semiHidden/>
    <w:unhideWhenUsed/>
    <w:rsid w:val="00EC20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20B9"/>
    <w:rPr>
      <w:rFonts w:ascii="Lucida Grande" w:hAnsi="Lucida Grande" w:cs="Lucida Grande"/>
      <w:sz w:val="18"/>
      <w:szCs w:val="18"/>
    </w:rPr>
  </w:style>
  <w:style w:type="paragraph" w:styleId="NormalWeb">
    <w:name w:val="Normal (Web)"/>
    <w:basedOn w:val="Normal"/>
    <w:uiPriority w:val="99"/>
    <w:semiHidden/>
    <w:unhideWhenUsed/>
    <w:rsid w:val="00635E41"/>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3D14D4"/>
    <w:rPr>
      <w:rFonts w:ascii="Times" w:hAnsi="Times"/>
      <w:b/>
      <w:bCs/>
      <w:kern w:val="36"/>
      <w:sz w:val="48"/>
      <w:szCs w:val="48"/>
    </w:rPr>
  </w:style>
  <w:style w:type="character" w:styleId="Emphasis">
    <w:name w:val="Emphasis"/>
    <w:basedOn w:val="DefaultParagraphFont"/>
    <w:uiPriority w:val="20"/>
    <w:qFormat/>
    <w:rsid w:val="007A31C2"/>
    <w:rPr>
      <w:i/>
      <w:iCs/>
    </w:rPr>
  </w:style>
  <w:style w:type="character" w:styleId="PlaceholderText">
    <w:name w:val="Placeholder Text"/>
    <w:basedOn w:val="DefaultParagraphFont"/>
    <w:uiPriority w:val="99"/>
    <w:semiHidden/>
    <w:rsid w:val="00A50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670450">
      <w:bodyDiv w:val="1"/>
      <w:marLeft w:val="0"/>
      <w:marRight w:val="0"/>
      <w:marTop w:val="0"/>
      <w:marBottom w:val="0"/>
      <w:divBdr>
        <w:top w:val="none" w:sz="0" w:space="0" w:color="auto"/>
        <w:left w:val="none" w:sz="0" w:space="0" w:color="auto"/>
        <w:bottom w:val="none" w:sz="0" w:space="0" w:color="auto"/>
        <w:right w:val="none" w:sz="0" w:space="0" w:color="auto"/>
      </w:divBdr>
    </w:div>
    <w:div w:id="458112463">
      <w:bodyDiv w:val="1"/>
      <w:marLeft w:val="0"/>
      <w:marRight w:val="0"/>
      <w:marTop w:val="0"/>
      <w:marBottom w:val="0"/>
      <w:divBdr>
        <w:top w:val="none" w:sz="0" w:space="0" w:color="auto"/>
        <w:left w:val="none" w:sz="0" w:space="0" w:color="auto"/>
        <w:bottom w:val="none" w:sz="0" w:space="0" w:color="auto"/>
        <w:right w:val="none" w:sz="0" w:space="0" w:color="auto"/>
      </w:divBdr>
      <w:divsChild>
        <w:div w:id="2138183579">
          <w:marLeft w:val="0"/>
          <w:marRight w:val="0"/>
          <w:marTop w:val="0"/>
          <w:marBottom w:val="0"/>
          <w:divBdr>
            <w:top w:val="none" w:sz="0" w:space="0" w:color="auto"/>
            <w:left w:val="none" w:sz="0" w:space="0" w:color="auto"/>
            <w:bottom w:val="none" w:sz="0" w:space="0" w:color="auto"/>
            <w:right w:val="none" w:sz="0" w:space="0" w:color="auto"/>
          </w:divBdr>
          <w:divsChild>
            <w:div w:id="1995525679">
              <w:marLeft w:val="0"/>
              <w:marRight w:val="0"/>
              <w:marTop w:val="0"/>
              <w:marBottom w:val="0"/>
              <w:divBdr>
                <w:top w:val="none" w:sz="0" w:space="0" w:color="auto"/>
                <w:left w:val="none" w:sz="0" w:space="0" w:color="auto"/>
                <w:bottom w:val="none" w:sz="0" w:space="0" w:color="auto"/>
                <w:right w:val="none" w:sz="0" w:space="0" w:color="auto"/>
              </w:divBdr>
              <w:divsChild>
                <w:div w:id="7582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3153">
      <w:bodyDiv w:val="1"/>
      <w:marLeft w:val="0"/>
      <w:marRight w:val="0"/>
      <w:marTop w:val="0"/>
      <w:marBottom w:val="0"/>
      <w:divBdr>
        <w:top w:val="none" w:sz="0" w:space="0" w:color="auto"/>
        <w:left w:val="none" w:sz="0" w:space="0" w:color="auto"/>
        <w:bottom w:val="none" w:sz="0" w:space="0" w:color="auto"/>
        <w:right w:val="none" w:sz="0" w:space="0" w:color="auto"/>
      </w:divBdr>
    </w:div>
    <w:div w:id="937522515">
      <w:bodyDiv w:val="1"/>
      <w:marLeft w:val="0"/>
      <w:marRight w:val="0"/>
      <w:marTop w:val="0"/>
      <w:marBottom w:val="0"/>
      <w:divBdr>
        <w:top w:val="none" w:sz="0" w:space="0" w:color="auto"/>
        <w:left w:val="none" w:sz="0" w:space="0" w:color="auto"/>
        <w:bottom w:val="none" w:sz="0" w:space="0" w:color="auto"/>
        <w:right w:val="none" w:sz="0" w:space="0" w:color="auto"/>
      </w:divBdr>
    </w:div>
    <w:div w:id="968822158">
      <w:bodyDiv w:val="1"/>
      <w:marLeft w:val="0"/>
      <w:marRight w:val="0"/>
      <w:marTop w:val="0"/>
      <w:marBottom w:val="0"/>
      <w:divBdr>
        <w:top w:val="none" w:sz="0" w:space="0" w:color="auto"/>
        <w:left w:val="none" w:sz="0" w:space="0" w:color="auto"/>
        <w:bottom w:val="none" w:sz="0" w:space="0" w:color="auto"/>
        <w:right w:val="none" w:sz="0" w:space="0" w:color="auto"/>
      </w:divBdr>
    </w:div>
    <w:div w:id="1097292351">
      <w:bodyDiv w:val="1"/>
      <w:marLeft w:val="0"/>
      <w:marRight w:val="0"/>
      <w:marTop w:val="0"/>
      <w:marBottom w:val="0"/>
      <w:divBdr>
        <w:top w:val="none" w:sz="0" w:space="0" w:color="auto"/>
        <w:left w:val="none" w:sz="0" w:space="0" w:color="auto"/>
        <w:bottom w:val="none" w:sz="0" w:space="0" w:color="auto"/>
        <w:right w:val="none" w:sz="0" w:space="0" w:color="auto"/>
      </w:divBdr>
      <w:divsChild>
        <w:div w:id="2123374409">
          <w:marLeft w:val="0"/>
          <w:marRight w:val="0"/>
          <w:marTop w:val="0"/>
          <w:marBottom w:val="0"/>
          <w:divBdr>
            <w:top w:val="none" w:sz="0" w:space="0" w:color="auto"/>
            <w:left w:val="none" w:sz="0" w:space="0" w:color="auto"/>
            <w:bottom w:val="none" w:sz="0" w:space="0" w:color="auto"/>
            <w:right w:val="none" w:sz="0" w:space="0" w:color="auto"/>
          </w:divBdr>
        </w:div>
      </w:divsChild>
    </w:div>
    <w:div w:id="1427458257">
      <w:bodyDiv w:val="1"/>
      <w:marLeft w:val="0"/>
      <w:marRight w:val="0"/>
      <w:marTop w:val="0"/>
      <w:marBottom w:val="0"/>
      <w:divBdr>
        <w:top w:val="none" w:sz="0" w:space="0" w:color="auto"/>
        <w:left w:val="none" w:sz="0" w:space="0" w:color="auto"/>
        <w:bottom w:val="none" w:sz="0" w:space="0" w:color="auto"/>
        <w:right w:val="none" w:sz="0" w:space="0" w:color="auto"/>
      </w:divBdr>
    </w:div>
    <w:div w:id="1847329844">
      <w:bodyDiv w:val="1"/>
      <w:marLeft w:val="0"/>
      <w:marRight w:val="0"/>
      <w:marTop w:val="0"/>
      <w:marBottom w:val="0"/>
      <w:divBdr>
        <w:top w:val="none" w:sz="0" w:space="0" w:color="auto"/>
        <w:left w:val="none" w:sz="0" w:space="0" w:color="auto"/>
        <w:bottom w:val="none" w:sz="0" w:space="0" w:color="auto"/>
        <w:right w:val="none" w:sz="0" w:space="0" w:color="auto"/>
      </w:divBdr>
      <w:divsChild>
        <w:div w:id="1909535270">
          <w:marLeft w:val="0"/>
          <w:marRight w:val="0"/>
          <w:marTop w:val="0"/>
          <w:marBottom w:val="0"/>
          <w:divBdr>
            <w:top w:val="none" w:sz="0" w:space="0" w:color="auto"/>
            <w:left w:val="none" w:sz="0" w:space="0" w:color="auto"/>
            <w:bottom w:val="none" w:sz="0" w:space="0" w:color="auto"/>
            <w:right w:val="none" w:sz="0" w:space="0" w:color="auto"/>
          </w:divBdr>
          <w:divsChild>
            <w:div w:id="561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6645">
      <w:bodyDiv w:val="1"/>
      <w:marLeft w:val="0"/>
      <w:marRight w:val="0"/>
      <w:marTop w:val="0"/>
      <w:marBottom w:val="0"/>
      <w:divBdr>
        <w:top w:val="none" w:sz="0" w:space="0" w:color="auto"/>
        <w:left w:val="none" w:sz="0" w:space="0" w:color="auto"/>
        <w:bottom w:val="none" w:sz="0" w:space="0" w:color="auto"/>
        <w:right w:val="none" w:sz="0" w:space="0" w:color="auto"/>
      </w:divBdr>
      <w:divsChild>
        <w:div w:id="1268777704">
          <w:marLeft w:val="0"/>
          <w:marRight w:val="0"/>
          <w:marTop w:val="0"/>
          <w:marBottom w:val="0"/>
          <w:divBdr>
            <w:top w:val="none" w:sz="0" w:space="0" w:color="auto"/>
            <w:left w:val="none" w:sz="0" w:space="0" w:color="auto"/>
            <w:bottom w:val="none" w:sz="0" w:space="0" w:color="auto"/>
            <w:right w:val="none" w:sz="0" w:space="0" w:color="auto"/>
          </w:divBdr>
          <w:divsChild>
            <w:div w:id="428047571">
              <w:marLeft w:val="0"/>
              <w:marRight w:val="0"/>
              <w:marTop w:val="0"/>
              <w:marBottom w:val="0"/>
              <w:divBdr>
                <w:top w:val="none" w:sz="0" w:space="0" w:color="auto"/>
                <w:left w:val="none" w:sz="0" w:space="0" w:color="auto"/>
                <w:bottom w:val="none" w:sz="0" w:space="0" w:color="auto"/>
                <w:right w:val="none" w:sz="0" w:space="0" w:color="auto"/>
              </w:divBdr>
              <w:divsChild>
                <w:div w:id="12170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inmetrics.io/data-download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1006</Words>
  <Characters>5738</Characters>
  <Application>Microsoft Macintosh Word</Application>
  <DocSecurity>0</DocSecurity>
  <Lines>47</Lines>
  <Paragraphs>13</Paragraphs>
  <ScaleCrop>false</ScaleCrop>
  <Company>Howard Hughes Medical Institute</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Saver Mathias</dc:creator>
  <cp:keywords/>
  <dc:description/>
  <cp:lastModifiedBy>Saver Mathias</cp:lastModifiedBy>
  <cp:revision>10</cp:revision>
  <cp:lastPrinted>2017-11-15T15:09:00Z</cp:lastPrinted>
  <dcterms:created xsi:type="dcterms:W3CDTF">2017-11-15T15:09:00Z</dcterms:created>
  <dcterms:modified xsi:type="dcterms:W3CDTF">2018-02-23T19:09:00Z</dcterms:modified>
</cp:coreProperties>
</file>